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drawings/drawing47.xml" ContentType="application/vnd.openxmlformats-officedocument.drawingml.chartshape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drawings/drawing36.xml" ContentType="application/vnd.openxmlformats-officedocument.drawingml.chartshapes+xml"/>
  <Override PartName="/word/charts/chart48.xml" ContentType="application/vnd.openxmlformats-officedocument.drawingml.chart+xml"/>
  <Override PartName="/word/drawings/drawing54.xml" ContentType="application/vnd.openxmlformats-officedocument.drawingml.chartshapes+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drawings/drawing43.xml" ContentType="application/vnd.openxmlformats-officedocument.drawingml.chartshapes+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drawings/drawing21.xml" ContentType="application/vnd.openxmlformats-officedocument.drawingml.chartshapes+xml"/>
  <Override PartName="/word/drawings/drawing32.xml" ContentType="application/vnd.openxmlformats-officedocument.drawingml.chartshapes+xml"/>
  <Override PartName="/word/charts/chart44.xml" ContentType="application/vnd.openxmlformats-officedocument.drawingml.chart+xml"/>
  <Override PartName="/word/drawings/drawing50.xml" ContentType="application/vnd.openxmlformats-officedocument.drawingml.chartshapes+xml"/>
  <Default Extension="xlsx" ContentType="application/vnd.openxmlformats-officedocument.spreadsheetml.sheet"/>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drawings/drawing9.xml" ContentType="application/vnd.openxmlformats-officedocument.drawingml.chartshapes+xml"/>
  <Override PartName="/word/drawings/drawing39.xml" ContentType="application/vnd.openxmlformats-officedocument.drawingml.chartshapes+xml"/>
  <Override PartName="/word/drawings/drawing48.xml" ContentType="application/vnd.openxmlformats-officedocument.drawingml.chartshapes+xml"/>
  <Default Extension="emf" ContentType="image/x-emf"/>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drawings/drawing37.xml" ContentType="application/vnd.openxmlformats-officedocument.drawingml.chartshapes+xml"/>
  <Override PartName="/word/drawings/drawing46.xml" ContentType="application/vnd.openxmlformats-officedocument.drawingml.chartshapes+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drawings/drawing26.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38.xml" ContentType="application/vnd.openxmlformats-officedocument.drawingml.chart+xml"/>
  <Override PartName="/word/drawings/drawing44.xml" ContentType="application/vnd.openxmlformats-officedocument.drawingml.chartshapes+xml"/>
  <Override PartName="/word/charts/chart47.xml" ContentType="application/vnd.openxmlformats-officedocument.drawingml.chart+xml"/>
  <Override PartName="/word/drawings/drawing5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36.xml" ContentType="application/vnd.openxmlformats-officedocument.drawingml.chart+xml"/>
  <Override PartName="/word/drawings/drawing42.xml" ContentType="application/vnd.openxmlformats-officedocument.drawingml.chartshapes+xml"/>
  <Override PartName="/word/charts/chart45.xml" ContentType="application/vnd.openxmlformats-officedocument.drawingml.chart+xml"/>
  <Override PartName="/word/drawings/drawing53.xml" ContentType="application/vnd.openxmlformats-officedocument.drawingml.chartshapes+xml"/>
  <Override PartName="/word/charts/chart54.xml" ContentType="application/vnd.openxmlformats-officedocument.drawingml.chart+xml"/>
  <Override PartName="/word/charts/chart5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22.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34.xml" ContentType="application/vnd.openxmlformats-officedocument.drawingml.chart+xml"/>
  <Override PartName="/word/drawings/drawing40.xml" ContentType="application/vnd.openxmlformats-officedocument.drawingml.chartshapes+xml"/>
  <Override PartName="/word/charts/chart43.xml" ContentType="application/vnd.openxmlformats-officedocument.drawingml.chart+xml"/>
  <Override PartName="/word/drawings/drawing51.xml" ContentType="application/vnd.openxmlformats-officedocument.drawingml.chartshapes+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Override PartName="/word/drawings/drawing49.xml" ContentType="application/vnd.openxmlformats-officedocument.drawingml.chartshapes+xml"/>
  <Override PartName="/word/drawings/drawing38.xml" ContentType="application/vnd.openxmlformats-officedocument.drawingml.chartshapes+xml"/>
  <Override PartName="/word/drawings/drawing56.xml" ContentType="application/vnd.openxmlformats-officedocument.drawingml.chartshapes+xml"/>
  <Default Extension="wmf" ContentType="image/x-wmf"/>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drawings/drawing27.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drawings/drawing45.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Override PartName="/word/drawings/drawing34.xml" ContentType="application/vnd.openxmlformats-officedocument.drawingml.chartshapes+xml"/>
  <Override PartName="/word/charts/chart46.xml" ContentType="application/vnd.openxmlformats-officedocument.drawingml.chart+xml"/>
  <Override PartName="/word/drawings/drawing52.xml" ContentType="application/vnd.openxmlformats-officedocument.drawingml.chartshapes+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drawings/drawing41.xml" ContentType="application/vnd.openxmlformats-officedocument.drawingml.chartshapes+xml"/>
  <Override PartName="/word/charts/chart5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charts/chart42.xml" ContentType="application/vnd.openxmlformats-officedocument.drawingml.chart+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906" w:rsidRPr="004A3708" w:rsidRDefault="00474FB5" w:rsidP="00D12906">
      <w:pPr>
        <w:pStyle w:val="BodyText5"/>
        <w:jc w:val="center"/>
        <w:rPr>
          <w:b/>
          <w:sz w:val="20"/>
          <w:u w:val="single"/>
        </w:rPr>
      </w:pPr>
      <w:bookmarkStart w:id="0" w:name="_Hlk477974051"/>
      <w:bookmarkEnd w:id="0"/>
      <w:r w:rsidRPr="008031AD">
        <w:rPr>
          <w:rFonts w:ascii="Century Gothic" w:hAnsi="Century Gothic"/>
          <w:b/>
          <w:sz w:val="20"/>
          <w:u w:val="single"/>
        </w:rPr>
        <w:t xml:space="preserve"> </w:t>
      </w:r>
    </w:p>
    <w:p w:rsidR="00D12906" w:rsidRPr="004A3708" w:rsidRDefault="00D12906" w:rsidP="00D12906">
      <w:pPr>
        <w:pStyle w:val="BodyText5"/>
        <w:jc w:val="center"/>
        <w:rPr>
          <w:b/>
          <w:sz w:val="20"/>
          <w:u w:val="single"/>
        </w:rPr>
      </w:pPr>
      <w:r w:rsidRPr="004A3708">
        <w:rPr>
          <w:noProof/>
          <w:sz w:val="20"/>
        </w:rPr>
        <w:drawing>
          <wp:anchor distT="0" distB="0" distL="114300" distR="114300" simplePos="0" relativeHeight="251659264" behindDoc="0" locked="0" layoutInCell="1" allowOverlap="1">
            <wp:simplePos x="0" y="0"/>
            <wp:positionH relativeFrom="column">
              <wp:posOffset>2282825</wp:posOffset>
            </wp:positionH>
            <wp:positionV relativeFrom="paragraph">
              <wp:posOffset>117475</wp:posOffset>
            </wp:positionV>
            <wp:extent cx="1536700" cy="635000"/>
            <wp:effectExtent l="0" t="0" r="6350" b="0"/>
            <wp:wrapTight wrapText="bothSides">
              <wp:wrapPolygon edited="0">
                <wp:start x="10175" y="0"/>
                <wp:lineTo x="0" y="0"/>
                <wp:lineTo x="0" y="20736"/>
                <wp:lineTo x="20083" y="20736"/>
                <wp:lineTo x="20083" y="10368"/>
                <wp:lineTo x="21421" y="648"/>
                <wp:lineTo x="21154" y="0"/>
                <wp:lineTo x="16334" y="0"/>
                <wp:lineTo x="101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700" cy="635000"/>
                    </a:xfrm>
                    <a:prstGeom prst="rect">
                      <a:avLst/>
                    </a:prstGeom>
                    <a:noFill/>
                    <a:ln>
                      <a:noFill/>
                    </a:ln>
                  </pic:spPr>
                </pic:pic>
              </a:graphicData>
            </a:graphic>
          </wp:anchor>
        </w:drawing>
      </w:r>
    </w:p>
    <w:p w:rsidR="00D12906" w:rsidRPr="004A3708" w:rsidRDefault="00D12906" w:rsidP="00D12906">
      <w:pPr>
        <w:jc w:val="center"/>
        <w:outlineLvl w:val="0"/>
        <w:rPr>
          <w:b/>
          <w:sz w:val="20"/>
          <w:szCs w:val="20"/>
        </w:rPr>
      </w:pPr>
    </w:p>
    <w:p w:rsidR="00D12906" w:rsidRPr="004A3708" w:rsidRDefault="00D12906" w:rsidP="00D12906">
      <w:pPr>
        <w:jc w:val="center"/>
        <w:outlineLvl w:val="0"/>
        <w:rPr>
          <w:b/>
          <w:sz w:val="20"/>
          <w:szCs w:val="20"/>
        </w:rPr>
      </w:pPr>
    </w:p>
    <w:p w:rsidR="00D12906" w:rsidRPr="004A3708" w:rsidRDefault="00D12906" w:rsidP="00D12906">
      <w:pPr>
        <w:jc w:val="center"/>
        <w:outlineLvl w:val="0"/>
        <w:rPr>
          <w:b/>
          <w:sz w:val="20"/>
          <w:szCs w:val="20"/>
        </w:rPr>
      </w:pPr>
    </w:p>
    <w:p w:rsidR="00D12906" w:rsidRPr="004A3708" w:rsidRDefault="00D12906" w:rsidP="00D12906">
      <w:pPr>
        <w:jc w:val="center"/>
        <w:outlineLvl w:val="0"/>
        <w:rPr>
          <w:b/>
          <w:sz w:val="20"/>
          <w:szCs w:val="20"/>
        </w:rPr>
      </w:pPr>
    </w:p>
    <w:p w:rsidR="00D12906" w:rsidRDefault="00D12906" w:rsidP="00D12906">
      <w:pPr>
        <w:pStyle w:val="BodyText5"/>
        <w:jc w:val="center"/>
        <w:rPr>
          <w:rFonts w:ascii="Century Gothic" w:hAnsi="Century Gothic" w:cs="Arial"/>
          <w:b/>
          <w:sz w:val="22"/>
          <w:szCs w:val="22"/>
          <w:u w:val="single"/>
        </w:rPr>
      </w:pPr>
    </w:p>
    <w:p w:rsidR="00D12906" w:rsidRDefault="00D12906" w:rsidP="00D12906">
      <w:pPr>
        <w:pStyle w:val="BodyText5"/>
        <w:jc w:val="center"/>
        <w:rPr>
          <w:rFonts w:ascii="Century Gothic" w:hAnsi="Century Gothic" w:cs="Arial"/>
          <w:b/>
          <w:sz w:val="22"/>
          <w:szCs w:val="22"/>
          <w:u w:val="single"/>
        </w:rPr>
      </w:pPr>
    </w:p>
    <w:p w:rsidR="00D12906" w:rsidRPr="004A3708" w:rsidRDefault="00D12906" w:rsidP="00D12906">
      <w:pPr>
        <w:pStyle w:val="BodyText5"/>
        <w:jc w:val="center"/>
        <w:rPr>
          <w:rFonts w:ascii="Century Gothic" w:hAnsi="Century Gothic" w:cs="Arial"/>
          <w:b/>
          <w:sz w:val="22"/>
          <w:szCs w:val="22"/>
          <w:u w:val="single"/>
        </w:rPr>
      </w:pPr>
      <w:r>
        <w:rPr>
          <w:rFonts w:ascii="Century Gothic" w:hAnsi="Century Gothic" w:cs="Arial"/>
          <w:b/>
          <w:sz w:val="22"/>
          <w:szCs w:val="22"/>
          <w:u w:val="single"/>
        </w:rPr>
        <w:t>Report</w:t>
      </w:r>
    </w:p>
    <w:p w:rsidR="00D12906" w:rsidRPr="004A3708" w:rsidRDefault="00D12906" w:rsidP="00D12906">
      <w:pPr>
        <w:jc w:val="center"/>
        <w:outlineLvl w:val="0"/>
        <w:rPr>
          <w:rFonts w:ascii="Century Gothic" w:hAnsi="Century Gothic" w:cs="Arial"/>
          <w:b/>
          <w:sz w:val="22"/>
          <w:szCs w:val="22"/>
        </w:rPr>
      </w:pPr>
    </w:p>
    <w:p w:rsidR="00D12906" w:rsidRPr="004A3708" w:rsidRDefault="00D12906" w:rsidP="00D12906">
      <w:pPr>
        <w:jc w:val="center"/>
        <w:outlineLvl w:val="0"/>
        <w:rPr>
          <w:rFonts w:ascii="Century Gothic" w:hAnsi="Century Gothic" w:cs="Arial"/>
          <w:b/>
          <w:sz w:val="22"/>
          <w:szCs w:val="22"/>
        </w:rPr>
      </w:pPr>
    </w:p>
    <w:p w:rsidR="00D12906" w:rsidRPr="004A3708" w:rsidRDefault="00D12906" w:rsidP="00D12906">
      <w:pPr>
        <w:pStyle w:val="NICCYHeading"/>
        <w:jc w:val="center"/>
        <w:rPr>
          <w:rFonts w:ascii="Century Gothic" w:hAnsi="Century Gothic"/>
          <w:color w:val="00B0F0"/>
          <w:sz w:val="22"/>
          <w:szCs w:val="22"/>
        </w:rPr>
      </w:pPr>
      <w:r w:rsidRPr="004A3708">
        <w:rPr>
          <w:rFonts w:ascii="Century Gothic" w:hAnsi="Century Gothic"/>
          <w:color w:val="00B0F0"/>
          <w:sz w:val="22"/>
          <w:szCs w:val="22"/>
        </w:rPr>
        <w:t>Survey on Cost of Education</w:t>
      </w:r>
    </w:p>
    <w:p w:rsidR="00D12906" w:rsidRPr="004A3708" w:rsidRDefault="00D12906" w:rsidP="00D12906">
      <w:pPr>
        <w:pStyle w:val="NICCYHeading"/>
        <w:jc w:val="center"/>
        <w:rPr>
          <w:rFonts w:ascii="Century Gothic" w:hAnsi="Century Gothic"/>
          <w:color w:val="00B0F0"/>
          <w:sz w:val="22"/>
          <w:szCs w:val="22"/>
        </w:rPr>
      </w:pPr>
      <w:r w:rsidRPr="004A3708">
        <w:rPr>
          <w:rFonts w:ascii="Century Gothic" w:hAnsi="Century Gothic"/>
          <w:color w:val="00B0F0"/>
          <w:sz w:val="22"/>
          <w:szCs w:val="22"/>
        </w:rPr>
        <w:t>[PR-Cost of Education-16/17]</w:t>
      </w:r>
    </w:p>
    <w:p w:rsidR="00D12906" w:rsidRPr="004A3708" w:rsidRDefault="00D12906" w:rsidP="00D12906">
      <w:pPr>
        <w:jc w:val="center"/>
        <w:outlineLvl w:val="0"/>
        <w:rPr>
          <w:rFonts w:ascii="Century Gothic" w:hAnsi="Century Gothic" w:cs="Arial"/>
          <w:b/>
          <w:sz w:val="22"/>
          <w:szCs w:val="22"/>
        </w:rPr>
      </w:pPr>
    </w:p>
    <w:p w:rsidR="00D12906" w:rsidRPr="004A3708" w:rsidRDefault="00E07AB3" w:rsidP="00D12906">
      <w:pPr>
        <w:jc w:val="center"/>
        <w:outlineLvl w:val="0"/>
        <w:rPr>
          <w:rFonts w:ascii="Century Gothic" w:hAnsi="Century Gothic" w:cs="Arial"/>
          <w:b/>
          <w:sz w:val="22"/>
          <w:szCs w:val="22"/>
        </w:rPr>
      </w:pPr>
      <w:r>
        <w:rPr>
          <w:rFonts w:ascii="Century Gothic" w:hAnsi="Century Gothic" w:cs="Arial"/>
          <w:b/>
          <w:sz w:val="22"/>
          <w:szCs w:val="22"/>
        </w:rPr>
        <w:t>2</w:t>
      </w:r>
      <w:r w:rsidR="000F4625">
        <w:rPr>
          <w:rFonts w:ascii="Century Gothic" w:hAnsi="Century Gothic" w:cs="Arial"/>
          <w:b/>
          <w:sz w:val="22"/>
          <w:szCs w:val="22"/>
        </w:rPr>
        <w:t>9</w:t>
      </w:r>
      <w:r w:rsidR="00AE7C37">
        <w:rPr>
          <w:rFonts w:ascii="Century Gothic" w:hAnsi="Century Gothic" w:cs="Arial"/>
          <w:b/>
          <w:sz w:val="22"/>
          <w:szCs w:val="22"/>
        </w:rPr>
        <w:t xml:space="preserve"> August</w:t>
      </w:r>
      <w:r w:rsidR="00D12906" w:rsidRPr="004A3708">
        <w:rPr>
          <w:rFonts w:ascii="Century Gothic" w:hAnsi="Century Gothic" w:cs="Arial"/>
          <w:b/>
          <w:sz w:val="22"/>
          <w:szCs w:val="22"/>
        </w:rPr>
        <w:t xml:space="preserve"> 2017</w:t>
      </w:r>
    </w:p>
    <w:p w:rsidR="000B298D" w:rsidRDefault="000B298D">
      <w:pPr>
        <w:jc w:val="center"/>
        <w:outlineLvl w:val="0"/>
        <w:rPr>
          <w:rFonts w:ascii="Century Gothic" w:hAnsi="Century Gothic"/>
          <w:b/>
          <w:sz w:val="20"/>
          <w:szCs w:val="20"/>
        </w:rPr>
      </w:pPr>
    </w:p>
    <w:p w:rsidR="00356855" w:rsidRDefault="00356855">
      <w:pPr>
        <w:jc w:val="center"/>
        <w:outlineLvl w:val="0"/>
        <w:rPr>
          <w:rFonts w:ascii="Century Gothic" w:hAnsi="Century Gothic"/>
          <w:b/>
          <w:sz w:val="20"/>
          <w:szCs w:val="20"/>
        </w:rPr>
      </w:pPr>
    </w:p>
    <w:p w:rsidR="00356855" w:rsidRDefault="00356855">
      <w:pPr>
        <w:jc w:val="center"/>
        <w:outlineLvl w:val="0"/>
        <w:rPr>
          <w:rFonts w:ascii="Century Gothic" w:hAnsi="Century Gothic"/>
          <w:b/>
          <w:sz w:val="20"/>
          <w:szCs w:val="20"/>
        </w:rPr>
      </w:pPr>
    </w:p>
    <w:p w:rsidR="00356855" w:rsidRPr="008031AD" w:rsidRDefault="00356855">
      <w:pPr>
        <w:jc w:val="center"/>
        <w:outlineLvl w:val="0"/>
        <w:rPr>
          <w:rFonts w:ascii="Century Gothic" w:hAnsi="Century Gothic"/>
          <w:b/>
          <w:sz w:val="20"/>
          <w:szCs w:val="20"/>
        </w:rPr>
      </w:pPr>
    </w:p>
    <w:p w:rsidR="00B0091F" w:rsidRPr="008031AD" w:rsidRDefault="009906DD">
      <w:pPr>
        <w:jc w:val="center"/>
        <w:outlineLvl w:val="0"/>
        <w:rPr>
          <w:rFonts w:ascii="Century Gothic" w:hAnsi="Century Gothic"/>
          <w:b/>
          <w:sz w:val="20"/>
          <w:szCs w:val="20"/>
        </w:rPr>
      </w:pPr>
      <w:r w:rsidRPr="008031AD">
        <w:rPr>
          <w:rFonts w:ascii="Century Gothic" w:hAnsi="Century Gothic"/>
          <w:noProof/>
          <w:sz w:val="20"/>
          <w:szCs w:val="20"/>
          <w:lang w:eastAsia="en-GB"/>
        </w:rPr>
        <w:drawing>
          <wp:inline distT="0" distB="0" distL="0" distR="0">
            <wp:extent cx="1511300" cy="1409700"/>
            <wp:effectExtent l="0" t="0" r="12700" b="12700"/>
            <wp:docPr id="2" name="Picture 1" descr="Social Market Research : Market Research Agencies and Partners in UK, Northern Ireland, England, Scotland, Wales and Republic of Irela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arket Research : Market Research Agencies and Partners in UK, Northern Ireland, England, Scotland, Wales and Republic of Irelan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0" cy="1409700"/>
                    </a:xfrm>
                    <a:prstGeom prst="rect">
                      <a:avLst/>
                    </a:prstGeom>
                    <a:noFill/>
                    <a:ln>
                      <a:noFill/>
                    </a:ln>
                  </pic:spPr>
                </pic:pic>
              </a:graphicData>
            </a:graphic>
          </wp:inline>
        </w:drawing>
      </w:r>
    </w:p>
    <w:p w:rsidR="00630F03" w:rsidRPr="008031AD" w:rsidRDefault="00630F03">
      <w:pPr>
        <w:jc w:val="center"/>
        <w:outlineLvl w:val="0"/>
        <w:rPr>
          <w:rFonts w:ascii="Century Gothic" w:hAnsi="Century Gothic"/>
          <w:b/>
          <w:sz w:val="20"/>
          <w:szCs w:val="20"/>
        </w:rPr>
      </w:pPr>
    </w:p>
    <w:p w:rsidR="00630F03" w:rsidRDefault="00630F03">
      <w:pPr>
        <w:jc w:val="center"/>
        <w:outlineLvl w:val="0"/>
        <w:rPr>
          <w:rFonts w:ascii="Century Gothic" w:hAnsi="Century Gothic"/>
          <w:b/>
          <w:sz w:val="20"/>
          <w:szCs w:val="20"/>
        </w:rPr>
      </w:pPr>
    </w:p>
    <w:p w:rsidR="0079599C" w:rsidRDefault="0079599C">
      <w:pPr>
        <w:jc w:val="center"/>
        <w:outlineLvl w:val="0"/>
        <w:rPr>
          <w:rFonts w:ascii="Century Gothic" w:hAnsi="Century Gothic"/>
          <w:b/>
          <w:sz w:val="20"/>
          <w:szCs w:val="20"/>
        </w:rPr>
      </w:pPr>
    </w:p>
    <w:p w:rsidR="0079599C" w:rsidRDefault="0079599C">
      <w:pPr>
        <w:jc w:val="center"/>
        <w:outlineLvl w:val="0"/>
        <w:rPr>
          <w:rFonts w:ascii="Century Gothic" w:hAnsi="Century Gothic"/>
          <w:b/>
          <w:sz w:val="20"/>
          <w:szCs w:val="20"/>
        </w:rPr>
      </w:pPr>
    </w:p>
    <w:p w:rsidR="0079599C" w:rsidRDefault="0079599C">
      <w:pPr>
        <w:jc w:val="center"/>
        <w:outlineLvl w:val="0"/>
        <w:rPr>
          <w:rFonts w:ascii="Century Gothic" w:hAnsi="Century Gothic"/>
          <w:b/>
          <w:sz w:val="20"/>
          <w:szCs w:val="20"/>
        </w:rPr>
      </w:pPr>
    </w:p>
    <w:p w:rsidR="0079599C" w:rsidRDefault="0079599C">
      <w:pPr>
        <w:jc w:val="center"/>
        <w:outlineLvl w:val="0"/>
        <w:rPr>
          <w:rFonts w:ascii="Century Gothic" w:hAnsi="Century Gothic"/>
          <w:b/>
          <w:sz w:val="20"/>
          <w:szCs w:val="20"/>
        </w:rPr>
      </w:pPr>
    </w:p>
    <w:p w:rsidR="0079599C" w:rsidRDefault="0079599C">
      <w:pPr>
        <w:jc w:val="center"/>
        <w:outlineLvl w:val="0"/>
        <w:rPr>
          <w:rFonts w:ascii="Century Gothic" w:hAnsi="Century Gothic"/>
          <w:b/>
          <w:sz w:val="20"/>
          <w:szCs w:val="20"/>
        </w:rPr>
      </w:pPr>
    </w:p>
    <w:p w:rsidR="0079599C" w:rsidRDefault="0079599C">
      <w:pPr>
        <w:jc w:val="center"/>
        <w:outlineLvl w:val="0"/>
        <w:rPr>
          <w:rFonts w:ascii="Century Gothic" w:hAnsi="Century Gothic"/>
          <w:b/>
          <w:sz w:val="20"/>
          <w:szCs w:val="20"/>
        </w:rPr>
      </w:pPr>
    </w:p>
    <w:p w:rsidR="0079599C" w:rsidRPr="008031AD" w:rsidRDefault="0079599C">
      <w:pPr>
        <w:jc w:val="center"/>
        <w:outlineLvl w:val="0"/>
        <w:rPr>
          <w:rFonts w:ascii="Century Gothic" w:hAnsi="Century Gothic"/>
          <w:b/>
          <w:sz w:val="20"/>
          <w:szCs w:val="20"/>
        </w:rPr>
      </w:pPr>
    </w:p>
    <w:p w:rsidR="00630F03" w:rsidRPr="008031AD" w:rsidRDefault="00630F03">
      <w:pPr>
        <w:jc w:val="center"/>
        <w:outlineLvl w:val="0"/>
        <w:rPr>
          <w:rFonts w:ascii="Century Gothic" w:hAnsi="Century Gothic"/>
          <w:b/>
          <w:sz w:val="20"/>
          <w:szCs w:val="20"/>
        </w:rPr>
      </w:pPr>
    </w:p>
    <w:p w:rsidR="00630F03" w:rsidRPr="008031AD" w:rsidRDefault="00630F03">
      <w:pPr>
        <w:jc w:val="center"/>
        <w:outlineLvl w:val="0"/>
        <w:rPr>
          <w:rFonts w:ascii="Century Gothic" w:hAnsi="Century Gothic"/>
          <w:b/>
          <w:sz w:val="20"/>
          <w:szCs w:val="20"/>
        </w:rPr>
      </w:pPr>
    </w:p>
    <w:p w:rsidR="009E1F4A" w:rsidRPr="008031AD" w:rsidRDefault="00630F03">
      <w:pPr>
        <w:jc w:val="center"/>
        <w:outlineLvl w:val="0"/>
        <w:rPr>
          <w:rFonts w:ascii="Century Gothic" w:hAnsi="Century Gothic"/>
          <w:b/>
          <w:sz w:val="20"/>
          <w:szCs w:val="20"/>
        </w:rPr>
      </w:pPr>
      <w:r w:rsidRPr="008031AD">
        <w:rPr>
          <w:rFonts w:ascii="Century Gothic" w:hAnsi="Century Gothic"/>
          <w:b/>
          <w:noProof/>
          <w:sz w:val="20"/>
          <w:szCs w:val="20"/>
          <w:lang w:eastAsia="en-GB"/>
        </w:rPr>
        <w:drawing>
          <wp:inline distT="0" distB="0" distL="0" distR="0">
            <wp:extent cx="2238380" cy="962107"/>
            <wp:effectExtent l="0" t="0" r="0" b="9525"/>
            <wp:docPr id="11" name="Picture 1" descr="MQA ISO 20252 Produc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A ISO 20252 Products logo"/>
                    <pic:cNvPicPr>
                      <a:picLocks noChangeAspect="1" noChangeArrowheads="1"/>
                    </pic:cNvPicPr>
                  </pic:nvPicPr>
                  <pic:blipFill>
                    <a:blip r:embed="rId11" cstate="print"/>
                    <a:srcRect/>
                    <a:stretch>
                      <a:fillRect/>
                    </a:stretch>
                  </pic:blipFill>
                  <pic:spPr bwMode="auto">
                    <a:xfrm>
                      <a:off x="0" y="0"/>
                      <a:ext cx="2243545" cy="964327"/>
                    </a:xfrm>
                    <a:prstGeom prst="rect">
                      <a:avLst/>
                    </a:prstGeom>
                    <a:noFill/>
                    <a:ln w="9525">
                      <a:noFill/>
                      <a:miter lim="800000"/>
                      <a:headEnd/>
                      <a:tailEnd/>
                    </a:ln>
                  </pic:spPr>
                </pic:pic>
              </a:graphicData>
            </a:graphic>
          </wp:inline>
        </w:drawing>
      </w:r>
    </w:p>
    <w:p w:rsidR="008031AD" w:rsidRDefault="008031AD">
      <w:pPr>
        <w:rPr>
          <w:rFonts w:ascii="Century Gothic" w:hAnsi="Century Gothic" w:cs="Arial"/>
          <w:b/>
          <w:color w:val="0070C0"/>
          <w:sz w:val="20"/>
          <w:szCs w:val="20"/>
        </w:rPr>
      </w:pPr>
      <w:r>
        <w:rPr>
          <w:rFonts w:ascii="Century Gothic" w:hAnsi="Century Gothic" w:cs="Arial"/>
          <w:b/>
          <w:color w:val="0070C0"/>
          <w:sz w:val="20"/>
          <w:szCs w:val="20"/>
        </w:rPr>
        <w:br w:type="page"/>
      </w:r>
    </w:p>
    <w:p w:rsidR="0021772A" w:rsidRPr="008031AD" w:rsidRDefault="00166A30" w:rsidP="00194F4E">
      <w:pPr>
        <w:pStyle w:val="BodyTextIndent3"/>
        <w:spacing w:line="360" w:lineRule="auto"/>
        <w:ind w:left="0"/>
        <w:rPr>
          <w:rFonts w:ascii="Century Gothic" w:hAnsi="Century Gothic" w:cs="Arial"/>
          <w:b/>
          <w:color w:val="0070C0"/>
          <w:sz w:val="20"/>
          <w:szCs w:val="20"/>
        </w:rPr>
      </w:pPr>
      <w:r w:rsidRPr="008031AD">
        <w:rPr>
          <w:rFonts w:ascii="Century Gothic" w:hAnsi="Century Gothic" w:cs="Arial"/>
          <w:b/>
          <w:color w:val="0070C0"/>
          <w:sz w:val="20"/>
          <w:szCs w:val="20"/>
        </w:rPr>
        <w:lastRenderedPageBreak/>
        <w:t>Contents</w:t>
      </w:r>
    </w:p>
    <w:p w:rsidR="00F128F8" w:rsidRDefault="009518F0" w:rsidP="00F128F8">
      <w:pPr>
        <w:pStyle w:val="TOC1"/>
      </w:pPr>
      <w:bookmarkStart w:id="1" w:name="_Toc287952240"/>
      <w:r w:rsidRPr="008031AD">
        <w:tab/>
      </w:r>
      <w:r w:rsidR="00BA4C08" w:rsidRPr="00BA4C08">
        <w:fldChar w:fldCharType="begin"/>
      </w:r>
      <w:r w:rsidR="002608DC" w:rsidRPr="003D7A7E">
        <w:instrText xml:space="preserve"> TOC  \* MERGEFORMAT </w:instrText>
      </w:r>
      <w:r w:rsidR="00BA4C08" w:rsidRPr="00BA4C08">
        <w:fldChar w:fldCharType="separate"/>
      </w:r>
    </w:p>
    <w:p w:rsidR="00F128F8" w:rsidRPr="00F128F8" w:rsidRDefault="00F128F8" w:rsidP="00F128F8">
      <w:pPr>
        <w:pStyle w:val="TOC1"/>
        <w:rPr>
          <w:rFonts w:eastAsiaTheme="minorEastAsia" w:cstheme="minorBidi"/>
          <w:lang w:eastAsia="en-GB"/>
        </w:rPr>
      </w:pPr>
      <w:r w:rsidRPr="00F128F8">
        <w:t>1.</w:t>
      </w:r>
      <w:r w:rsidRPr="00F128F8">
        <w:rPr>
          <w:rFonts w:eastAsiaTheme="minorEastAsia" w:cstheme="minorBidi"/>
          <w:lang w:eastAsia="en-GB"/>
        </w:rPr>
        <w:tab/>
      </w:r>
      <w:r w:rsidRPr="00F128F8">
        <w:t>Introduction</w:t>
      </w:r>
      <w:r w:rsidRPr="00F128F8">
        <w:tab/>
      </w:r>
      <w:r w:rsidR="00BA4C08" w:rsidRPr="00F128F8">
        <w:fldChar w:fldCharType="begin"/>
      </w:r>
      <w:r w:rsidRPr="00F128F8">
        <w:instrText xml:space="preserve"> PAGEREF _Toc491096204 \h </w:instrText>
      </w:r>
      <w:r w:rsidR="00BA4C08" w:rsidRPr="00F128F8">
        <w:fldChar w:fldCharType="separate"/>
      </w:r>
      <w:r w:rsidR="005F3A5C">
        <w:t>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1.1</w:t>
      </w:r>
      <w:r w:rsidRPr="00F128F8">
        <w:rPr>
          <w:rFonts w:eastAsiaTheme="minorEastAsia" w:cstheme="minorBidi"/>
          <w:lang w:val="en-GB" w:eastAsia="en-GB"/>
        </w:rPr>
        <w:tab/>
      </w:r>
      <w:r w:rsidRPr="00F128F8">
        <w:t>Context</w:t>
      </w:r>
      <w:r w:rsidRPr="00F128F8">
        <w:tab/>
      </w:r>
      <w:r w:rsidR="00BA4C08" w:rsidRPr="00F128F8">
        <w:fldChar w:fldCharType="begin"/>
      </w:r>
      <w:r w:rsidRPr="00F128F8">
        <w:instrText xml:space="preserve"> PAGEREF _Toc491096205 \h </w:instrText>
      </w:r>
      <w:r w:rsidR="00BA4C08" w:rsidRPr="00F128F8">
        <w:fldChar w:fldCharType="separate"/>
      </w:r>
      <w:r w:rsidR="005F3A5C">
        <w:t>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1.2</w:t>
      </w:r>
      <w:r w:rsidRPr="00F128F8">
        <w:rPr>
          <w:rFonts w:eastAsiaTheme="minorEastAsia" w:cstheme="minorBidi"/>
          <w:lang w:val="en-GB" w:eastAsia="en-GB"/>
        </w:rPr>
        <w:tab/>
      </w:r>
      <w:r w:rsidRPr="00F128F8">
        <w:t>Measuring Knowledge, Attitudes and Perceptions</w:t>
      </w:r>
      <w:r w:rsidRPr="00F128F8">
        <w:tab/>
      </w:r>
      <w:r w:rsidR="00BA4C08" w:rsidRPr="00F128F8">
        <w:fldChar w:fldCharType="begin"/>
      </w:r>
      <w:r w:rsidRPr="00F128F8">
        <w:instrText xml:space="preserve"> PAGEREF _Toc491096206 \h </w:instrText>
      </w:r>
      <w:r w:rsidR="00BA4C08" w:rsidRPr="00F128F8">
        <w:fldChar w:fldCharType="separate"/>
      </w:r>
      <w:r w:rsidR="005F3A5C">
        <w:t>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1.3</w:t>
      </w:r>
      <w:r w:rsidRPr="00F128F8">
        <w:rPr>
          <w:rFonts w:eastAsiaTheme="minorEastAsia" w:cstheme="minorBidi"/>
          <w:lang w:val="en-GB" w:eastAsia="en-GB"/>
        </w:rPr>
        <w:tab/>
      </w:r>
      <w:r w:rsidRPr="00F128F8">
        <w:t>Research</w:t>
      </w:r>
      <w:r w:rsidRPr="00F128F8">
        <w:tab/>
      </w:r>
      <w:r w:rsidR="00BA4C08" w:rsidRPr="00F128F8">
        <w:fldChar w:fldCharType="begin"/>
      </w:r>
      <w:r w:rsidRPr="00F128F8">
        <w:instrText xml:space="preserve"> PAGEREF _Toc491096207 \h </w:instrText>
      </w:r>
      <w:r w:rsidR="00BA4C08" w:rsidRPr="00F128F8">
        <w:fldChar w:fldCharType="separate"/>
      </w:r>
      <w:r w:rsidR="005F3A5C">
        <w:t>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1.3.1</w:t>
      </w:r>
      <w:r w:rsidRPr="00F128F8">
        <w:rPr>
          <w:rFonts w:eastAsiaTheme="minorEastAsia" w:cstheme="minorBidi"/>
          <w:bCs w:val="0"/>
          <w:lang w:val="en-GB" w:eastAsia="en-GB"/>
        </w:rPr>
        <w:tab/>
      </w:r>
      <w:r w:rsidRPr="00F128F8">
        <w:t>Research Aim</w:t>
      </w:r>
      <w:r w:rsidRPr="00F128F8">
        <w:tab/>
      </w:r>
      <w:r w:rsidR="00BA4C08" w:rsidRPr="00F128F8">
        <w:fldChar w:fldCharType="begin"/>
      </w:r>
      <w:r w:rsidRPr="00F128F8">
        <w:instrText xml:space="preserve"> PAGEREF _Toc491096208 \h </w:instrText>
      </w:r>
      <w:r w:rsidR="00BA4C08" w:rsidRPr="00F128F8">
        <w:fldChar w:fldCharType="separate"/>
      </w:r>
      <w:r w:rsidR="005F3A5C">
        <w:t>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1.3.2</w:t>
      </w:r>
      <w:r w:rsidRPr="00F128F8">
        <w:rPr>
          <w:rFonts w:eastAsiaTheme="minorEastAsia" w:cstheme="minorBidi"/>
          <w:bCs w:val="0"/>
          <w:lang w:val="en-GB" w:eastAsia="en-GB"/>
        </w:rPr>
        <w:tab/>
      </w:r>
      <w:r w:rsidRPr="00F128F8">
        <w:t>Research Objectives</w:t>
      </w:r>
      <w:r w:rsidRPr="00F128F8">
        <w:tab/>
      </w:r>
      <w:r w:rsidR="00BA4C08" w:rsidRPr="00F128F8">
        <w:fldChar w:fldCharType="begin"/>
      </w:r>
      <w:r w:rsidRPr="00F128F8">
        <w:instrText xml:space="preserve"> PAGEREF _Toc491096209 \h </w:instrText>
      </w:r>
      <w:r w:rsidR="00BA4C08" w:rsidRPr="00F128F8">
        <w:fldChar w:fldCharType="separate"/>
      </w:r>
      <w:r w:rsidR="005F3A5C">
        <w:t>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1.4</w:t>
      </w:r>
      <w:r w:rsidRPr="00F128F8">
        <w:rPr>
          <w:rFonts w:eastAsiaTheme="minorEastAsia" w:cstheme="minorBidi"/>
          <w:lang w:val="en-GB" w:eastAsia="en-GB"/>
        </w:rPr>
        <w:tab/>
      </w:r>
      <w:r w:rsidRPr="00F128F8">
        <w:t>Methodology</w:t>
      </w:r>
      <w:r w:rsidRPr="00F128F8">
        <w:tab/>
      </w:r>
      <w:r w:rsidR="00BA4C08" w:rsidRPr="00F128F8">
        <w:fldChar w:fldCharType="begin"/>
      </w:r>
      <w:r w:rsidRPr="00F128F8">
        <w:instrText xml:space="preserve"> PAGEREF _Toc491096210 \h </w:instrText>
      </w:r>
      <w:r w:rsidR="00BA4C08" w:rsidRPr="00F128F8">
        <w:fldChar w:fldCharType="separate"/>
      </w:r>
      <w:r w:rsidR="005F3A5C">
        <w:t>10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1.4.1</w:t>
      </w:r>
      <w:r w:rsidRPr="00F128F8">
        <w:rPr>
          <w:rFonts w:eastAsiaTheme="minorEastAsia" w:cstheme="minorBidi"/>
          <w:bCs w:val="0"/>
          <w:lang w:val="en-GB" w:eastAsia="en-GB"/>
        </w:rPr>
        <w:tab/>
      </w:r>
      <w:r w:rsidRPr="00F128F8">
        <w:t>Sampling</w:t>
      </w:r>
      <w:r w:rsidRPr="00F128F8">
        <w:tab/>
      </w:r>
      <w:r w:rsidR="00BA4C08" w:rsidRPr="00F128F8">
        <w:fldChar w:fldCharType="begin"/>
      </w:r>
      <w:r w:rsidRPr="00F128F8">
        <w:instrText xml:space="preserve"> PAGEREF _Toc491096211 \h </w:instrText>
      </w:r>
      <w:r w:rsidR="00BA4C08" w:rsidRPr="00F128F8">
        <w:fldChar w:fldCharType="separate"/>
      </w:r>
      <w:r w:rsidR="005F3A5C">
        <w:t>10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1.4.2</w:t>
      </w:r>
      <w:r w:rsidRPr="00F128F8">
        <w:rPr>
          <w:rFonts w:eastAsiaTheme="minorEastAsia" w:cstheme="minorBidi"/>
          <w:bCs w:val="0"/>
          <w:lang w:val="en-GB" w:eastAsia="en-GB"/>
        </w:rPr>
        <w:tab/>
      </w:r>
      <w:r w:rsidRPr="00F128F8">
        <w:t>Stratification by Area</w:t>
      </w:r>
      <w:r w:rsidRPr="00F128F8">
        <w:tab/>
      </w:r>
      <w:r w:rsidR="00BA4C08" w:rsidRPr="00F128F8">
        <w:fldChar w:fldCharType="begin"/>
      </w:r>
      <w:r w:rsidRPr="00F128F8">
        <w:instrText xml:space="preserve"> PAGEREF _Toc491096212 \h </w:instrText>
      </w:r>
      <w:r w:rsidR="00BA4C08" w:rsidRPr="00F128F8">
        <w:fldChar w:fldCharType="separate"/>
      </w:r>
      <w:r w:rsidR="005F3A5C">
        <w:t>11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1.4.3</w:t>
      </w:r>
      <w:r w:rsidRPr="00F128F8">
        <w:rPr>
          <w:rFonts w:eastAsiaTheme="minorEastAsia" w:cstheme="minorBidi"/>
          <w:bCs w:val="0"/>
          <w:lang w:val="en-GB" w:eastAsia="en-GB"/>
        </w:rPr>
        <w:tab/>
      </w:r>
      <w:r w:rsidRPr="00F128F8">
        <w:t>Questionnaire</w:t>
      </w:r>
      <w:r w:rsidRPr="00F128F8">
        <w:tab/>
      </w:r>
      <w:r w:rsidR="00BA4C08" w:rsidRPr="00F128F8">
        <w:fldChar w:fldCharType="begin"/>
      </w:r>
      <w:r w:rsidRPr="00F128F8">
        <w:instrText xml:space="preserve"> PAGEREF _Toc491096213 \h </w:instrText>
      </w:r>
      <w:r w:rsidR="00BA4C08" w:rsidRPr="00F128F8">
        <w:fldChar w:fldCharType="separate"/>
      </w:r>
      <w:r w:rsidR="005F3A5C">
        <w:t>11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1.4.4</w:t>
      </w:r>
      <w:r w:rsidRPr="00F128F8">
        <w:rPr>
          <w:rFonts w:eastAsiaTheme="minorEastAsia" w:cstheme="minorBidi"/>
          <w:bCs w:val="0"/>
          <w:lang w:val="en-GB" w:eastAsia="en-GB"/>
        </w:rPr>
        <w:tab/>
      </w:r>
      <w:r w:rsidRPr="00F128F8">
        <w:t>Data Collection</w:t>
      </w:r>
      <w:r w:rsidRPr="00F128F8">
        <w:tab/>
      </w:r>
      <w:r w:rsidR="00BA4C08" w:rsidRPr="00F128F8">
        <w:fldChar w:fldCharType="begin"/>
      </w:r>
      <w:r w:rsidRPr="00F128F8">
        <w:instrText xml:space="preserve"> PAGEREF _Toc491096214 \h </w:instrText>
      </w:r>
      <w:r w:rsidR="00BA4C08" w:rsidRPr="00F128F8">
        <w:fldChar w:fldCharType="separate"/>
      </w:r>
      <w:r w:rsidR="005F3A5C">
        <w:t>11</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1.5</w:t>
      </w:r>
      <w:r w:rsidRPr="00F128F8">
        <w:rPr>
          <w:rFonts w:eastAsiaTheme="minorEastAsia" w:cstheme="minorBidi"/>
          <w:lang w:val="en-GB" w:eastAsia="en-GB"/>
        </w:rPr>
        <w:tab/>
      </w:r>
      <w:r w:rsidRPr="00F128F8">
        <w:t>ISO20252</w:t>
      </w:r>
      <w:r w:rsidRPr="00F128F8">
        <w:tab/>
      </w:r>
      <w:r w:rsidR="00BA4C08" w:rsidRPr="00F128F8">
        <w:fldChar w:fldCharType="begin"/>
      </w:r>
      <w:r w:rsidRPr="00F128F8">
        <w:instrText xml:space="preserve"> PAGEREF _Toc491096215 \h </w:instrText>
      </w:r>
      <w:r w:rsidR="00BA4C08" w:rsidRPr="00F128F8">
        <w:fldChar w:fldCharType="separate"/>
      </w:r>
      <w:r w:rsidR="005F3A5C">
        <w:t>12</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1.6</w:t>
      </w:r>
      <w:r w:rsidRPr="00F128F8">
        <w:rPr>
          <w:rFonts w:eastAsiaTheme="minorEastAsia" w:cstheme="minorBidi"/>
          <w:lang w:val="en-GB" w:eastAsia="en-GB"/>
        </w:rPr>
        <w:tab/>
      </w:r>
      <w:r w:rsidRPr="00F128F8">
        <w:t>Notes on Reporting</w:t>
      </w:r>
      <w:r w:rsidRPr="00F128F8">
        <w:tab/>
      </w:r>
      <w:r w:rsidR="00BA4C08" w:rsidRPr="00F128F8">
        <w:fldChar w:fldCharType="begin"/>
      </w:r>
      <w:r w:rsidRPr="00F128F8">
        <w:instrText xml:space="preserve"> PAGEREF _Toc491096216 \h </w:instrText>
      </w:r>
      <w:r w:rsidR="00BA4C08" w:rsidRPr="00F128F8">
        <w:fldChar w:fldCharType="separate"/>
      </w:r>
      <w:r w:rsidR="005F3A5C">
        <w:t>12</w:t>
      </w:r>
      <w:r w:rsidR="00BA4C08" w:rsidRPr="00F128F8">
        <w:fldChar w:fldCharType="end"/>
      </w:r>
    </w:p>
    <w:p w:rsidR="00F128F8" w:rsidRPr="00F128F8" w:rsidRDefault="00F128F8" w:rsidP="00F128F8">
      <w:pPr>
        <w:pStyle w:val="TOC1"/>
        <w:rPr>
          <w:rFonts w:eastAsiaTheme="minorEastAsia" w:cstheme="minorBidi"/>
          <w:lang w:eastAsia="en-GB"/>
        </w:rPr>
      </w:pPr>
      <w:r w:rsidRPr="00F128F8">
        <w:t>2.</w:t>
      </w:r>
      <w:r w:rsidRPr="00F128F8">
        <w:rPr>
          <w:rFonts w:eastAsiaTheme="minorEastAsia" w:cstheme="minorBidi"/>
          <w:lang w:eastAsia="en-GB"/>
        </w:rPr>
        <w:tab/>
      </w:r>
      <w:r w:rsidRPr="00F128F8">
        <w:t>Survey Findings</w:t>
      </w:r>
      <w:r w:rsidRPr="00F128F8">
        <w:tab/>
      </w:r>
      <w:r w:rsidR="00BA4C08" w:rsidRPr="00F128F8">
        <w:fldChar w:fldCharType="begin"/>
      </w:r>
      <w:r w:rsidRPr="00F128F8">
        <w:instrText xml:space="preserve"> PAGEREF _Toc491096217 \h </w:instrText>
      </w:r>
      <w:r w:rsidR="00BA4C08" w:rsidRPr="00F128F8">
        <w:fldChar w:fldCharType="separate"/>
      </w:r>
      <w:r w:rsidR="005F3A5C">
        <w:t>13</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w:t>
      </w:r>
      <w:r w:rsidRPr="00F128F8">
        <w:rPr>
          <w:rFonts w:eastAsiaTheme="minorEastAsia" w:cstheme="minorBidi"/>
          <w:lang w:val="en-GB" w:eastAsia="en-GB"/>
        </w:rPr>
        <w:tab/>
      </w:r>
      <w:r w:rsidRPr="00F128F8">
        <w:t>Average Annual Total Cost of Education</w:t>
      </w:r>
      <w:r w:rsidRPr="00F128F8">
        <w:tab/>
      </w:r>
      <w:r w:rsidR="00BA4C08" w:rsidRPr="00F128F8">
        <w:fldChar w:fldCharType="begin"/>
      </w:r>
      <w:r w:rsidRPr="00F128F8">
        <w:instrText xml:space="preserve"> PAGEREF _Toc491096218 \h </w:instrText>
      </w:r>
      <w:r w:rsidR="00BA4C08" w:rsidRPr="00F128F8">
        <w:fldChar w:fldCharType="separate"/>
      </w:r>
      <w:r w:rsidR="005F3A5C">
        <w:t>13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2.1.1</w:t>
      </w:r>
      <w:r w:rsidRPr="00F128F8">
        <w:rPr>
          <w:rFonts w:eastAsiaTheme="minorEastAsia" w:cstheme="minorBidi"/>
          <w:bCs w:val="0"/>
          <w:lang w:val="en-GB" w:eastAsia="en-GB"/>
        </w:rPr>
        <w:tab/>
      </w:r>
      <w:r w:rsidRPr="00F128F8">
        <w:t>Average Annual Total Cost of Education per Child</w:t>
      </w:r>
      <w:r w:rsidRPr="00F128F8">
        <w:tab/>
      </w:r>
      <w:r w:rsidR="00BA4C08" w:rsidRPr="00F128F8">
        <w:fldChar w:fldCharType="begin"/>
      </w:r>
      <w:r w:rsidRPr="00F128F8">
        <w:instrText xml:space="preserve"> PAGEREF _Toc491096219 \h </w:instrText>
      </w:r>
      <w:r w:rsidR="00BA4C08" w:rsidRPr="00F128F8">
        <w:fldChar w:fldCharType="separate"/>
      </w:r>
      <w:r w:rsidR="005F3A5C">
        <w:t>13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2.1.2</w:t>
      </w:r>
      <w:r w:rsidRPr="00F128F8">
        <w:rPr>
          <w:rFonts w:eastAsiaTheme="minorEastAsia" w:cstheme="minorBidi"/>
          <w:bCs w:val="0"/>
          <w:lang w:val="en-GB" w:eastAsia="en-GB"/>
        </w:rPr>
        <w:tab/>
      </w:r>
      <w:r w:rsidRPr="00F128F8">
        <w:t>Annual Spend by Cost Item (All children)</w:t>
      </w:r>
      <w:r w:rsidRPr="00F128F8">
        <w:tab/>
      </w:r>
      <w:r w:rsidR="00BA4C08" w:rsidRPr="00F128F8">
        <w:fldChar w:fldCharType="begin"/>
      </w:r>
      <w:r w:rsidRPr="00F128F8">
        <w:instrText xml:space="preserve"> PAGEREF _Toc491096220 \h </w:instrText>
      </w:r>
      <w:r w:rsidR="00BA4C08" w:rsidRPr="00F128F8">
        <w:fldChar w:fldCharType="separate"/>
      </w:r>
      <w:r w:rsidR="005F3A5C">
        <w:t>14</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2.1.3</w:t>
      </w:r>
      <w:r w:rsidRPr="00F128F8">
        <w:rPr>
          <w:rFonts w:eastAsiaTheme="minorEastAsia" w:cstheme="minorBidi"/>
          <w:bCs w:val="0"/>
          <w:lang w:val="en-GB" w:eastAsia="en-GB"/>
        </w:rPr>
        <w:tab/>
      </w:r>
      <w:r w:rsidRPr="00F128F8">
        <w:t>Annual Spend by Cost Item (Pre-school pupils)</w:t>
      </w:r>
      <w:r w:rsidRPr="00F128F8">
        <w:tab/>
      </w:r>
      <w:r w:rsidR="00BA4C08" w:rsidRPr="00F128F8">
        <w:fldChar w:fldCharType="begin"/>
      </w:r>
      <w:r w:rsidRPr="00F128F8">
        <w:instrText xml:space="preserve"> PAGEREF _Toc491096221 \h </w:instrText>
      </w:r>
      <w:r w:rsidR="00BA4C08" w:rsidRPr="00F128F8">
        <w:fldChar w:fldCharType="separate"/>
      </w:r>
      <w:r w:rsidR="005F3A5C">
        <w:t>15</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2.1.4</w:t>
      </w:r>
      <w:r w:rsidRPr="00F128F8">
        <w:rPr>
          <w:rFonts w:eastAsiaTheme="minorEastAsia" w:cstheme="minorBidi"/>
          <w:bCs w:val="0"/>
          <w:lang w:val="en-GB" w:eastAsia="en-GB"/>
        </w:rPr>
        <w:tab/>
      </w:r>
      <w:r w:rsidRPr="00F128F8">
        <w:t>Annual Spend by Cost Item (Primary school pupils)</w:t>
      </w:r>
      <w:r w:rsidRPr="00F128F8">
        <w:tab/>
      </w:r>
      <w:r w:rsidR="00BA4C08" w:rsidRPr="00F128F8">
        <w:fldChar w:fldCharType="begin"/>
      </w:r>
      <w:r w:rsidRPr="00F128F8">
        <w:instrText xml:space="preserve"> PAGEREF _Toc491096222 \h </w:instrText>
      </w:r>
      <w:r w:rsidR="00BA4C08" w:rsidRPr="00F128F8">
        <w:fldChar w:fldCharType="separate"/>
      </w:r>
      <w:r w:rsidR="005F3A5C">
        <w:t>16</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2.1.5</w:t>
      </w:r>
      <w:r w:rsidRPr="00F128F8">
        <w:rPr>
          <w:rFonts w:eastAsiaTheme="minorEastAsia" w:cstheme="minorBidi"/>
          <w:bCs w:val="0"/>
          <w:lang w:val="en-GB" w:eastAsia="en-GB"/>
        </w:rPr>
        <w:tab/>
      </w:r>
      <w:r w:rsidRPr="00F128F8">
        <w:t>Annual Spend by Cost Item (Post primary school pupils)</w:t>
      </w:r>
      <w:r w:rsidRPr="00F128F8">
        <w:tab/>
      </w:r>
      <w:r w:rsidR="00BA4C08" w:rsidRPr="00F128F8">
        <w:fldChar w:fldCharType="begin"/>
      </w:r>
      <w:r w:rsidRPr="00F128F8">
        <w:instrText xml:space="preserve"> PAGEREF _Toc491096223 \h </w:instrText>
      </w:r>
      <w:r w:rsidR="00BA4C08" w:rsidRPr="00F128F8">
        <w:fldChar w:fldCharType="separate"/>
      </w:r>
      <w:r w:rsidR="005F3A5C">
        <w:t>17</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2.2</w:t>
      </w:r>
      <w:r w:rsidRPr="00F128F8">
        <w:rPr>
          <w:rFonts w:eastAsiaTheme="minorEastAsia" w:cstheme="minorBidi"/>
          <w:lang w:val="en-GB" w:eastAsia="en-GB"/>
        </w:rPr>
        <w:tab/>
      </w:r>
      <w:r w:rsidRPr="00F128F8">
        <w:t>School Uniforms</w:t>
      </w:r>
      <w:r w:rsidRPr="00F128F8">
        <w:tab/>
      </w:r>
      <w:r w:rsidR="00BA4C08" w:rsidRPr="00F128F8">
        <w:fldChar w:fldCharType="begin"/>
      </w:r>
      <w:r w:rsidRPr="00F128F8">
        <w:instrText xml:space="preserve"> PAGEREF _Toc491096224 \h </w:instrText>
      </w:r>
      <w:r w:rsidR="00BA4C08" w:rsidRPr="00F128F8">
        <w:fldChar w:fldCharType="separate"/>
      </w:r>
      <w:r w:rsidR="005F3A5C">
        <w:t>18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2.2.1</w:t>
      </w:r>
      <w:r w:rsidRPr="00F128F8">
        <w:rPr>
          <w:rFonts w:eastAsiaTheme="minorEastAsia" w:cstheme="minorBidi"/>
          <w:bCs w:val="0"/>
          <w:lang w:val="en-GB" w:eastAsia="en-GB"/>
        </w:rPr>
        <w:tab/>
      </w:r>
      <w:r w:rsidRPr="00F128F8">
        <w:t>Average Annual Cost of Uniforms per Child</w:t>
      </w:r>
      <w:r w:rsidRPr="00F128F8">
        <w:tab/>
      </w:r>
      <w:r w:rsidR="00BA4C08" w:rsidRPr="00F128F8">
        <w:fldChar w:fldCharType="begin"/>
      </w:r>
      <w:r w:rsidRPr="00F128F8">
        <w:instrText xml:space="preserve"> PAGEREF _Toc491096225 \h </w:instrText>
      </w:r>
      <w:r w:rsidR="00BA4C08" w:rsidRPr="00F128F8">
        <w:fldChar w:fldCharType="separate"/>
      </w:r>
      <w:r w:rsidR="005F3A5C">
        <w:t>18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2.2.2</w:t>
      </w:r>
      <w:r w:rsidRPr="00F128F8">
        <w:rPr>
          <w:rFonts w:eastAsiaTheme="minorEastAsia" w:cstheme="minorBidi"/>
          <w:bCs w:val="0"/>
          <w:lang w:val="en-GB" w:eastAsia="en-GB"/>
        </w:rPr>
        <w:tab/>
      </w:r>
      <w:r w:rsidRPr="00F128F8">
        <w:t>Purchase of Uniforms from Schools Directly and Other Suppliers</w:t>
      </w:r>
      <w:r w:rsidRPr="00F128F8">
        <w:tab/>
      </w:r>
      <w:r w:rsidR="00BA4C08" w:rsidRPr="00F128F8">
        <w:fldChar w:fldCharType="begin"/>
      </w:r>
      <w:r w:rsidRPr="00F128F8">
        <w:instrText xml:space="preserve"> PAGEREF _Toc491096226 \h </w:instrText>
      </w:r>
      <w:r w:rsidR="00BA4C08" w:rsidRPr="00F128F8">
        <w:fldChar w:fldCharType="separate"/>
      </w:r>
      <w:r w:rsidR="005F3A5C">
        <w:t>19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2.2.3</w:t>
      </w:r>
      <w:r w:rsidRPr="00F128F8">
        <w:rPr>
          <w:rFonts w:eastAsiaTheme="minorEastAsia" w:cstheme="minorBidi"/>
          <w:bCs w:val="0"/>
          <w:lang w:val="en-GB" w:eastAsia="en-GB"/>
        </w:rPr>
        <w:tab/>
      </w:r>
      <w:r w:rsidRPr="00F128F8">
        <w:t>Amount of Uniform Required to Purchase from Schools or Particular Suppliers</w:t>
      </w:r>
      <w:r w:rsidRPr="00F128F8">
        <w:tab/>
      </w:r>
      <w:r w:rsidR="00BA4C08" w:rsidRPr="00F128F8">
        <w:fldChar w:fldCharType="begin"/>
      </w:r>
      <w:r w:rsidRPr="00F128F8">
        <w:instrText xml:space="preserve"> PAGEREF _Toc491096227 \h </w:instrText>
      </w:r>
      <w:r w:rsidR="00BA4C08" w:rsidRPr="00F128F8">
        <w:fldChar w:fldCharType="separate"/>
      </w:r>
      <w:r w:rsidR="005F3A5C">
        <w:t>20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2.2.4</w:t>
      </w:r>
      <w:r w:rsidRPr="00F128F8">
        <w:rPr>
          <w:rFonts w:eastAsiaTheme="minorEastAsia" w:cstheme="minorBidi"/>
          <w:bCs w:val="0"/>
          <w:lang w:val="en-GB" w:eastAsia="en-GB"/>
        </w:rPr>
        <w:tab/>
      </w:r>
      <w:r w:rsidRPr="00F128F8">
        <w:t>Uniform Grants</w:t>
      </w:r>
      <w:r w:rsidRPr="00F128F8">
        <w:tab/>
      </w:r>
      <w:r w:rsidR="00BA4C08" w:rsidRPr="00F128F8">
        <w:fldChar w:fldCharType="begin"/>
      </w:r>
      <w:r w:rsidRPr="00F128F8">
        <w:instrText xml:space="preserve"> PAGEREF _Toc491096228 \h </w:instrText>
      </w:r>
      <w:r w:rsidR="00BA4C08" w:rsidRPr="00F128F8">
        <w:fldChar w:fldCharType="separate"/>
      </w:r>
      <w:r w:rsidR="005F3A5C">
        <w:t>21</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2.3</w:t>
      </w:r>
      <w:r w:rsidRPr="00F128F8">
        <w:rPr>
          <w:rFonts w:eastAsiaTheme="minorEastAsia" w:cstheme="minorBidi"/>
          <w:lang w:val="en-GB" w:eastAsia="en-GB"/>
        </w:rPr>
        <w:tab/>
      </w:r>
      <w:r w:rsidRPr="00F128F8">
        <w:t>PE Clothing, Footwear and Equipment</w:t>
      </w:r>
      <w:r w:rsidRPr="00F128F8">
        <w:tab/>
      </w:r>
      <w:r w:rsidR="00BA4C08" w:rsidRPr="00F128F8">
        <w:fldChar w:fldCharType="begin"/>
      </w:r>
      <w:r w:rsidRPr="00F128F8">
        <w:instrText xml:space="preserve"> PAGEREF _Toc491096229 \h </w:instrText>
      </w:r>
      <w:r w:rsidR="00BA4C08" w:rsidRPr="00F128F8">
        <w:fldChar w:fldCharType="separate"/>
      </w:r>
      <w:r w:rsidR="005F3A5C">
        <w:t>23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2.3.1</w:t>
      </w:r>
      <w:r w:rsidRPr="00F128F8">
        <w:rPr>
          <w:rFonts w:eastAsiaTheme="minorEastAsia" w:cstheme="minorBidi"/>
          <w:bCs w:val="0"/>
          <w:lang w:val="en-GB" w:eastAsia="en-GB"/>
        </w:rPr>
        <w:tab/>
      </w:r>
      <w:r w:rsidRPr="00F128F8">
        <w:t>Average Annual Cost of PE Clothing, Footwear, Equip. per Child</w:t>
      </w:r>
      <w:r w:rsidRPr="00F128F8">
        <w:tab/>
      </w:r>
      <w:r w:rsidR="00BA4C08" w:rsidRPr="00F128F8">
        <w:fldChar w:fldCharType="begin"/>
      </w:r>
      <w:r w:rsidRPr="00F128F8">
        <w:instrText xml:space="preserve"> PAGEREF _Toc491096230 \h </w:instrText>
      </w:r>
      <w:r w:rsidR="00BA4C08" w:rsidRPr="00F128F8">
        <w:fldChar w:fldCharType="separate"/>
      </w:r>
      <w:r w:rsidR="005F3A5C">
        <w:t>23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2.3.2</w:t>
      </w:r>
      <w:r w:rsidRPr="00F128F8">
        <w:rPr>
          <w:rFonts w:eastAsiaTheme="minorEastAsia" w:cstheme="minorBidi"/>
          <w:bCs w:val="0"/>
          <w:lang w:val="en-GB" w:eastAsia="en-GB"/>
        </w:rPr>
        <w:tab/>
      </w:r>
      <w:r w:rsidRPr="00F128F8">
        <w:t>Purchase of PE Clothing, Footwear, Equipment</w:t>
      </w:r>
      <w:r w:rsidRPr="00F128F8">
        <w:tab/>
      </w:r>
      <w:r w:rsidR="00BA4C08" w:rsidRPr="00F128F8">
        <w:fldChar w:fldCharType="begin"/>
      </w:r>
      <w:r w:rsidRPr="00F128F8">
        <w:instrText xml:space="preserve"> PAGEREF _Toc491096231 \h </w:instrText>
      </w:r>
      <w:r w:rsidR="00BA4C08" w:rsidRPr="00F128F8">
        <w:fldChar w:fldCharType="separate"/>
      </w:r>
      <w:r w:rsidR="005F3A5C">
        <w:t>24</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2.3.3</w:t>
      </w:r>
      <w:r w:rsidRPr="00F128F8">
        <w:rPr>
          <w:rFonts w:eastAsiaTheme="minorEastAsia" w:cstheme="minorBidi"/>
          <w:bCs w:val="0"/>
          <w:lang w:val="en-GB" w:eastAsia="en-GB"/>
        </w:rPr>
        <w:tab/>
      </w:r>
      <w:r w:rsidRPr="00F128F8">
        <w:t>Amount of PE Clothing, Footwear, Equipment Required to Purchase</w:t>
      </w:r>
      <w:r w:rsidRPr="00F128F8">
        <w:tab/>
      </w:r>
      <w:r w:rsidR="00BA4C08" w:rsidRPr="00F128F8">
        <w:fldChar w:fldCharType="begin"/>
      </w:r>
      <w:r w:rsidRPr="00F128F8">
        <w:instrText xml:space="preserve"> PAGEREF _Toc491096232 \h </w:instrText>
      </w:r>
      <w:r w:rsidR="00BA4C08" w:rsidRPr="00F128F8">
        <w:fldChar w:fldCharType="separate"/>
      </w:r>
      <w:r w:rsidR="005F3A5C">
        <w:t>26</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2.4</w:t>
      </w:r>
      <w:r w:rsidRPr="00F128F8">
        <w:rPr>
          <w:rFonts w:eastAsiaTheme="minorEastAsia" w:cstheme="minorBidi"/>
          <w:lang w:val="en-GB" w:eastAsia="en-GB"/>
        </w:rPr>
        <w:tab/>
      </w:r>
      <w:r w:rsidRPr="00F128F8">
        <w:t>Equipment for Lessons</w:t>
      </w:r>
      <w:r w:rsidRPr="00F128F8">
        <w:tab/>
      </w:r>
      <w:r w:rsidR="00BA4C08" w:rsidRPr="00F128F8">
        <w:fldChar w:fldCharType="begin"/>
      </w:r>
      <w:r w:rsidRPr="00F128F8">
        <w:instrText xml:space="preserve"> PAGEREF _Toc491096233 \h </w:instrText>
      </w:r>
      <w:r w:rsidR="00BA4C08" w:rsidRPr="00F128F8">
        <w:fldChar w:fldCharType="separate"/>
      </w:r>
      <w:r w:rsidR="005F3A5C">
        <w:t>27</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2.4.1</w:t>
      </w:r>
      <w:r w:rsidRPr="00F128F8">
        <w:rPr>
          <w:rFonts w:eastAsiaTheme="minorEastAsia" w:cstheme="minorBidi"/>
          <w:bCs w:val="0"/>
          <w:lang w:val="en-GB" w:eastAsia="en-GB"/>
        </w:rPr>
        <w:tab/>
      </w:r>
      <w:r w:rsidRPr="00F128F8">
        <w:t>Equipment Purchased</w:t>
      </w:r>
      <w:r w:rsidRPr="00F128F8">
        <w:tab/>
      </w:r>
      <w:r w:rsidR="00BA4C08" w:rsidRPr="00F128F8">
        <w:fldChar w:fldCharType="begin"/>
      </w:r>
      <w:r w:rsidRPr="00F128F8">
        <w:instrText xml:space="preserve"> PAGEREF _Toc491096234 \h </w:instrText>
      </w:r>
      <w:r w:rsidR="00BA4C08" w:rsidRPr="00F128F8">
        <w:fldChar w:fldCharType="separate"/>
      </w:r>
      <w:r w:rsidR="005F3A5C">
        <w:t>27</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2.4.2</w:t>
      </w:r>
      <w:r w:rsidRPr="00F128F8">
        <w:rPr>
          <w:rFonts w:eastAsiaTheme="minorEastAsia" w:cstheme="minorBidi"/>
          <w:bCs w:val="0"/>
          <w:lang w:val="en-GB" w:eastAsia="en-GB"/>
        </w:rPr>
        <w:tab/>
      </w:r>
      <w:r w:rsidRPr="00F128F8">
        <w:t>Average Annual Cost of Equipment for Lessons per Child</w:t>
      </w:r>
      <w:r w:rsidRPr="00F128F8">
        <w:tab/>
      </w:r>
      <w:r w:rsidR="00BA4C08" w:rsidRPr="00F128F8">
        <w:fldChar w:fldCharType="begin"/>
      </w:r>
      <w:r w:rsidRPr="00F128F8">
        <w:instrText xml:space="preserve"> PAGEREF _Toc491096235 \h </w:instrText>
      </w:r>
      <w:r w:rsidR="00BA4C08" w:rsidRPr="00F128F8">
        <w:fldChar w:fldCharType="separate"/>
      </w:r>
      <w:r w:rsidR="005F3A5C">
        <w:t>28</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2.5</w:t>
      </w:r>
      <w:r w:rsidRPr="00F128F8">
        <w:rPr>
          <w:rFonts w:eastAsiaTheme="minorEastAsia" w:cstheme="minorBidi"/>
          <w:lang w:val="en-GB" w:eastAsia="en-GB"/>
        </w:rPr>
        <w:tab/>
      </w:r>
      <w:r w:rsidRPr="00F128F8">
        <w:t>Transport Costs</w:t>
      </w:r>
      <w:r w:rsidRPr="00F128F8">
        <w:tab/>
      </w:r>
      <w:r w:rsidR="00BA4C08" w:rsidRPr="00F128F8">
        <w:fldChar w:fldCharType="begin"/>
      </w:r>
      <w:r w:rsidRPr="00F128F8">
        <w:instrText xml:space="preserve"> PAGEREF _Toc491096236 \h </w:instrText>
      </w:r>
      <w:r w:rsidR="00BA4C08" w:rsidRPr="00F128F8">
        <w:fldChar w:fldCharType="separate"/>
      </w:r>
      <w:r w:rsidR="005F3A5C">
        <w:t>29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2.5.1</w:t>
      </w:r>
      <w:r w:rsidRPr="00F128F8">
        <w:rPr>
          <w:rFonts w:eastAsiaTheme="minorEastAsia" w:cstheme="minorBidi"/>
          <w:bCs w:val="0"/>
          <w:lang w:val="en-GB" w:eastAsia="en-GB"/>
        </w:rPr>
        <w:tab/>
      </w:r>
      <w:r w:rsidRPr="00F128F8">
        <w:t>Free School Transport</w:t>
      </w:r>
      <w:r w:rsidRPr="00F128F8">
        <w:tab/>
      </w:r>
      <w:r w:rsidR="00BA4C08" w:rsidRPr="00F128F8">
        <w:fldChar w:fldCharType="begin"/>
      </w:r>
      <w:r w:rsidRPr="00F128F8">
        <w:instrText xml:space="preserve"> PAGEREF _Toc491096237 \h </w:instrText>
      </w:r>
      <w:r w:rsidR="00BA4C08" w:rsidRPr="00F128F8">
        <w:fldChar w:fldCharType="separate"/>
      </w:r>
      <w:r w:rsidR="005F3A5C">
        <w:t>29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2.5.2</w:t>
      </w:r>
      <w:r w:rsidRPr="00F128F8">
        <w:rPr>
          <w:rFonts w:eastAsiaTheme="minorEastAsia" w:cstheme="minorBidi"/>
          <w:bCs w:val="0"/>
          <w:lang w:val="en-GB" w:eastAsia="en-GB"/>
        </w:rPr>
        <w:tab/>
      </w:r>
      <w:r w:rsidRPr="00F128F8">
        <w:t>Average Weekly Cost of Transport per Child</w:t>
      </w:r>
      <w:r w:rsidRPr="00F128F8">
        <w:tab/>
      </w:r>
      <w:r w:rsidR="00BA4C08" w:rsidRPr="00F128F8">
        <w:fldChar w:fldCharType="begin"/>
      </w:r>
      <w:r w:rsidRPr="00F128F8">
        <w:instrText xml:space="preserve"> PAGEREF _Toc491096238 \h </w:instrText>
      </w:r>
      <w:r w:rsidR="00BA4C08" w:rsidRPr="00F128F8">
        <w:fldChar w:fldCharType="separate"/>
      </w:r>
      <w:r w:rsidR="005F3A5C">
        <w:t>31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2.5.3</w:t>
      </w:r>
      <w:r w:rsidRPr="00F128F8">
        <w:rPr>
          <w:rFonts w:eastAsiaTheme="minorEastAsia" w:cstheme="minorBidi"/>
          <w:bCs w:val="0"/>
          <w:lang w:val="en-GB" w:eastAsia="en-GB"/>
        </w:rPr>
        <w:tab/>
      </w:r>
      <w:r w:rsidRPr="00F128F8">
        <w:t>Average Annual Cost of Transport per Child</w:t>
      </w:r>
      <w:r w:rsidRPr="00F128F8">
        <w:tab/>
      </w:r>
      <w:r w:rsidR="00BA4C08" w:rsidRPr="00F128F8">
        <w:fldChar w:fldCharType="begin"/>
      </w:r>
      <w:r w:rsidRPr="00F128F8">
        <w:instrText xml:space="preserve"> PAGEREF _Toc491096239 \h </w:instrText>
      </w:r>
      <w:r w:rsidR="00BA4C08" w:rsidRPr="00F128F8">
        <w:fldChar w:fldCharType="separate"/>
      </w:r>
      <w:r w:rsidR="005F3A5C">
        <w:t>32</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2.6</w:t>
      </w:r>
      <w:r w:rsidRPr="00F128F8">
        <w:rPr>
          <w:rFonts w:eastAsiaTheme="minorEastAsia" w:cstheme="minorBidi"/>
          <w:lang w:val="en-GB" w:eastAsia="en-GB"/>
        </w:rPr>
        <w:tab/>
      </w:r>
      <w:r w:rsidRPr="00F128F8">
        <w:t>School Meals</w:t>
      </w:r>
      <w:r w:rsidRPr="00F128F8">
        <w:tab/>
      </w:r>
      <w:r w:rsidR="00BA4C08" w:rsidRPr="00F128F8">
        <w:fldChar w:fldCharType="begin"/>
      </w:r>
      <w:r w:rsidRPr="00F128F8">
        <w:instrText xml:space="preserve"> PAGEREF _Toc491096240 \h </w:instrText>
      </w:r>
      <w:r w:rsidR="00BA4C08" w:rsidRPr="00F128F8">
        <w:fldChar w:fldCharType="separate"/>
      </w:r>
      <w:r w:rsidR="005F3A5C">
        <w:t>33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2.6.1</w:t>
      </w:r>
      <w:r w:rsidRPr="00F128F8">
        <w:rPr>
          <w:rFonts w:eastAsiaTheme="minorEastAsia" w:cstheme="minorBidi"/>
          <w:bCs w:val="0"/>
          <w:lang w:val="en-GB" w:eastAsia="en-GB"/>
        </w:rPr>
        <w:tab/>
      </w:r>
      <w:r w:rsidRPr="00F128F8">
        <w:t>Entitlement to Free School Meals</w:t>
      </w:r>
      <w:r w:rsidRPr="00F128F8">
        <w:tab/>
      </w:r>
      <w:r w:rsidR="00BA4C08" w:rsidRPr="00F128F8">
        <w:fldChar w:fldCharType="begin"/>
      </w:r>
      <w:r w:rsidRPr="00F128F8">
        <w:instrText xml:space="preserve"> PAGEREF _Toc491096241 \h </w:instrText>
      </w:r>
      <w:r w:rsidR="00BA4C08" w:rsidRPr="00F128F8">
        <w:fldChar w:fldCharType="separate"/>
      </w:r>
      <w:r w:rsidR="005F3A5C">
        <w:t>33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2.6.2</w:t>
      </w:r>
      <w:r w:rsidRPr="00F128F8">
        <w:rPr>
          <w:rFonts w:eastAsiaTheme="minorEastAsia" w:cstheme="minorBidi"/>
          <w:bCs w:val="0"/>
          <w:lang w:val="en-GB" w:eastAsia="en-GB"/>
        </w:rPr>
        <w:tab/>
      </w:r>
      <w:r w:rsidRPr="00F128F8">
        <w:t>School Dinner and Other Options</w:t>
      </w:r>
      <w:r w:rsidRPr="00F128F8">
        <w:tab/>
      </w:r>
      <w:r w:rsidR="00BA4C08" w:rsidRPr="00F128F8">
        <w:fldChar w:fldCharType="begin"/>
      </w:r>
      <w:r w:rsidRPr="00F128F8">
        <w:instrText xml:space="preserve"> PAGEREF _Toc491096242 \h </w:instrText>
      </w:r>
      <w:r w:rsidR="00BA4C08" w:rsidRPr="00F128F8">
        <w:fldChar w:fldCharType="separate"/>
      </w:r>
      <w:r w:rsidR="005F3A5C">
        <w:t>35</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2.6.3</w:t>
      </w:r>
      <w:r w:rsidRPr="00F128F8">
        <w:rPr>
          <w:rFonts w:eastAsiaTheme="minorEastAsia" w:cstheme="minorBidi"/>
          <w:bCs w:val="0"/>
          <w:lang w:val="en-GB" w:eastAsia="en-GB"/>
        </w:rPr>
        <w:tab/>
      </w:r>
      <w:r w:rsidRPr="00F128F8">
        <w:t>Average Daily Cost of School Meals</w:t>
      </w:r>
      <w:r w:rsidRPr="00F128F8">
        <w:tab/>
      </w:r>
      <w:r w:rsidR="00BA4C08" w:rsidRPr="00F128F8">
        <w:fldChar w:fldCharType="begin"/>
      </w:r>
      <w:r w:rsidRPr="00F128F8">
        <w:instrText xml:space="preserve"> PAGEREF _Toc491096243 \h </w:instrText>
      </w:r>
      <w:r w:rsidR="00BA4C08" w:rsidRPr="00F128F8">
        <w:fldChar w:fldCharType="separate"/>
      </w:r>
      <w:r w:rsidR="005F3A5C">
        <w:t>37</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2.6.4</w:t>
      </w:r>
      <w:r w:rsidRPr="00F128F8">
        <w:rPr>
          <w:rFonts w:eastAsiaTheme="minorEastAsia" w:cstheme="minorBidi"/>
          <w:bCs w:val="0"/>
          <w:lang w:val="en-GB" w:eastAsia="en-GB"/>
        </w:rPr>
        <w:tab/>
      </w:r>
      <w:r w:rsidRPr="00F128F8">
        <w:t>Average Annual Cost of School Meals</w:t>
      </w:r>
      <w:r w:rsidRPr="00F128F8">
        <w:tab/>
      </w:r>
      <w:r w:rsidR="00BA4C08" w:rsidRPr="00F128F8">
        <w:fldChar w:fldCharType="begin"/>
      </w:r>
      <w:r w:rsidRPr="00F128F8">
        <w:instrText xml:space="preserve"> PAGEREF _Toc491096244 \h </w:instrText>
      </w:r>
      <w:r w:rsidR="00BA4C08" w:rsidRPr="00F128F8">
        <w:fldChar w:fldCharType="separate"/>
      </w:r>
      <w:r w:rsidR="005F3A5C">
        <w:t>38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2.6.5</w:t>
      </w:r>
      <w:r w:rsidRPr="00F128F8">
        <w:rPr>
          <w:rFonts w:eastAsiaTheme="minorEastAsia" w:cstheme="minorBidi"/>
          <w:bCs w:val="0"/>
          <w:lang w:val="en-GB" w:eastAsia="en-GB"/>
        </w:rPr>
        <w:tab/>
      </w:r>
      <w:r w:rsidRPr="00F128F8">
        <w:t>Average Daily Cost of Snacks and Drinks</w:t>
      </w:r>
      <w:r w:rsidRPr="00F128F8">
        <w:tab/>
      </w:r>
      <w:r w:rsidR="00BA4C08" w:rsidRPr="00F128F8">
        <w:fldChar w:fldCharType="begin"/>
      </w:r>
      <w:r w:rsidRPr="00F128F8">
        <w:instrText xml:space="preserve"> PAGEREF _Toc491096245 \h </w:instrText>
      </w:r>
      <w:r w:rsidR="00BA4C08" w:rsidRPr="00F128F8">
        <w:fldChar w:fldCharType="separate"/>
      </w:r>
      <w:r w:rsidR="005F3A5C">
        <w:t>39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2.6.6</w:t>
      </w:r>
      <w:r w:rsidRPr="00F128F8">
        <w:rPr>
          <w:rFonts w:eastAsiaTheme="minorEastAsia" w:cstheme="minorBidi"/>
          <w:bCs w:val="0"/>
          <w:lang w:val="en-GB" w:eastAsia="en-GB"/>
        </w:rPr>
        <w:tab/>
      </w:r>
      <w:r w:rsidRPr="00F128F8">
        <w:t>Average Annual Cost of Snacks and Drinks</w:t>
      </w:r>
      <w:r w:rsidRPr="00F128F8">
        <w:tab/>
      </w:r>
      <w:r w:rsidR="00BA4C08" w:rsidRPr="00F128F8">
        <w:fldChar w:fldCharType="begin"/>
      </w:r>
      <w:r w:rsidRPr="00F128F8">
        <w:instrText xml:space="preserve"> PAGEREF _Toc491096246 \h </w:instrText>
      </w:r>
      <w:r w:rsidR="00BA4C08" w:rsidRPr="00F128F8">
        <w:fldChar w:fldCharType="separate"/>
      </w:r>
      <w:r w:rsidR="005F3A5C">
        <w:t>40</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2.7</w:t>
      </w:r>
      <w:r w:rsidRPr="00F128F8">
        <w:rPr>
          <w:rFonts w:eastAsiaTheme="minorEastAsia" w:cstheme="minorBidi"/>
          <w:lang w:val="en-GB" w:eastAsia="en-GB"/>
        </w:rPr>
        <w:tab/>
      </w:r>
      <w:r w:rsidRPr="00F128F8">
        <w:t>School Fees / Voluntary Contributions</w:t>
      </w:r>
      <w:r w:rsidRPr="00F128F8">
        <w:tab/>
      </w:r>
      <w:r w:rsidR="00BA4C08" w:rsidRPr="00F128F8">
        <w:fldChar w:fldCharType="begin"/>
      </w:r>
      <w:r w:rsidRPr="00F128F8">
        <w:instrText xml:space="preserve"> PAGEREF _Toc491096247 \h </w:instrText>
      </w:r>
      <w:r w:rsidR="00BA4C08" w:rsidRPr="00F128F8">
        <w:fldChar w:fldCharType="separate"/>
      </w:r>
      <w:r w:rsidR="005F3A5C">
        <w:t>41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2.7.1</w:t>
      </w:r>
      <w:r w:rsidRPr="00F128F8">
        <w:rPr>
          <w:rFonts w:eastAsiaTheme="minorEastAsia" w:cstheme="minorBidi"/>
          <w:bCs w:val="0"/>
          <w:lang w:val="en-GB" w:eastAsia="en-GB"/>
        </w:rPr>
        <w:tab/>
      </w:r>
      <w:r w:rsidRPr="00F128F8">
        <w:t>Paying School Fees or being Asked for Voluntary Contributions</w:t>
      </w:r>
      <w:r w:rsidRPr="00F128F8">
        <w:tab/>
      </w:r>
      <w:r w:rsidR="00BA4C08" w:rsidRPr="00F128F8">
        <w:fldChar w:fldCharType="begin"/>
      </w:r>
      <w:r w:rsidRPr="00F128F8">
        <w:instrText xml:space="preserve"> PAGEREF _Toc491096248 \h </w:instrText>
      </w:r>
      <w:r w:rsidR="00BA4C08" w:rsidRPr="00F128F8">
        <w:fldChar w:fldCharType="separate"/>
      </w:r>
      <w:r w:rsidR="005F3A5C">
        <w:t>41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2.7.2</w:t>
      </w:r>
      <w:r w:rsidRPr="00F128F8">
        <w:rPr>
          <w:rFonts w:eastAsiaTheme="minorEastAsia" w:cstheme="minorBidi"/>
          <w:bCs w:val="0"/>
          <w:lang w:val="en-GB" w:eastAsia="en-GB"/>
        </w:rPr>
        <w:tab/>
      </w:r>
      <w:r w:rsidRPr="00F128F8">
        <w:t>Average Annual Cost of Fees / Voluntary Contributions per Child</w:t>
      </w:r>
      <w:r w:rsidRPr="00F128F8">
        <w:tab/>
      </w:r>
      <w:r w:rsidR="00BA4C08" w:rsidRPr="00F128F8">
        <w:fldChar w:fldCharType="begin"/>
      </w:r>
      <w:r w:rsidRPr="00F128F8">
        <w:instrText xml:space="preserve"> PAGEREF _Toc491096249 \h </w:instrText>
      </w:r>
      <w:r w:rsidR="00BA4C08" w:rsidRPr="00F128F8">
        <w:fldChar w:fldCharType="separate"/>
      </w:r>
      <w:r w:rsidR="005F3A5C">
        <w:t>42</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2.7.3</w:t>
      </w:r>
      <w:r w:rsidRPr="00F128F8">
        <w:rPr>
          <w:rFonts w:eastAsiaTheme="minorEastAsia" w:cstheme="minorBidi"/>
          <w:bCs w:val="0"/>
          <w:lang w:val="en-GB" w:eastAsia="en-GB"/>
        </w:rPr>
        <w:tab/>
      </w:r>
      <w:r w:rsidRPr="00F128F8">
        <w:t>Parents Feeling Under Pressure to Pay Voluntary Contribution</w:t>
      </w:r>
      <w:r w:rsidRPr="00F128F8">
        <w:tab/>
      </w:r>
      <w:r w:rsidR="00BA4C08" w:rsidRPr="00F128F8">
        <w:fldChar w:fldCharType="begin"/>
      </w:r>
      <w:r w:rsidRPr="00F128F8">
        <w:instrText xml:space="preserve"> PAGEREF _Toc491096250 \h </w:instrText>
      </w:r>
      <w:r w:rsidR="00BA4C08" w:rsidRPr="00F128F8">
        <w:fldChar w:fldCharType="separate"/>
      </w:r>
      <w:r w:rsidR="005F3A5C">
        <w:t>43</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lastRenderedPageBreak/>
        <w:t>2.8</w:t>
      </w:r>
      <w:r w:rsidRPr="00F128F8">
        <w:rPr>
          <w:rFonts w:eastAsiaTheme="minorEastAsia" w:cstheme="minorBidi"/>
          <w:lang w:val="en-GB" w:eastAsia="en-GB"/>
        </w:rPr>
        <w:tab/>
      </w:r>
      <w:r w:rsidRPr="00F128F8">
        <w:t>Educational Visits / Class Outings</w:t>
      </w:r>
      <w:r w:rsidRPr="00F128F8">
        <w:tab/>
      </w:r>
      <w:r w:rsidR="00BA4C08" w:rsidRPr="00F128F8">
        <w:fldChar w:fldCharType="begin"/>
      </w:r>
      <w:r w:rsidRPr="00F128F8">
        <w:instrText xml:space="preserve"> PAGEREF _Toc491096251 \h </w:instrText>
      </w:r>
      <w:r w:rsidR="00BA4C08" w:rsidRPr="00F128F8">
        <w:fldChar w:fldCharType="separate"/>
      </w:r>
      <w:r w:rsidR="005F3A5C">
        <w:t>46</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2.8.1</w:t>
      </w:r>
      <w:r w:rsidRPr="00F128F8">
        <w:rPr>
          <w:rFonts w:eastAsiaTheme="minorEastAsia" w:cstheme="minorBidi"/>
          <w:bCs w:val="0"/>
          <w:lang w:val="en-GB" w:eastAsia="en-GB"/>
        </w:rPr>
        <w:tab/>
      </w:r>
      <w:r w:rsidRPr="00F128F8">
        <w:t>Number of Educational Visits / Class Outings in Last Year Paying For</w:t>
      </w:r>
      <w:r w:rsidRPr="00F128F8">
        <w:tab/>
      </w:r>
      <w:r w:rsidR="00BA4C08" w:rsidRPr="00F128F8">
        <w:fldChar w:fldCharType="begin"/>
      </w:r>
      <w:r w:rsidRPr="00F128F8">
        <w:instrText xml:space="preserve"> PAGEREF _Toc491096252 \h </w:instrText>
      </w:r>
      <w:r w:rsidR="00BA4C08" w:rsidRPr="00F128F8">
        <w:fldChar w:fldCharType="separate"/>
      </w:r>
      <w:r w:rsidR="005F3A5C">
        <w:t>46</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2.8.2</w:t>
      </w:r>
      <w:r w:rsidRPr="00F128F8">
        <w:rPr>
          <w:rFonts w:eastAsiaTheme="minorEastAsia" w:cstheme="minorBidi"/>
          <w:bCs w:val="0"/>
          <w:lang w:val="en-GB" w:eastAsia="en-GB"/>
        </w:rPr>
        <w:tab/>
      </w:r>
      <w:r w:rsidRPr="00F128F8">
        <w:t>Average Annual Cost of Educational Visits / Class Outings per Child</w:t>
      </w:r>
      <w:r w:rsidRPr="00F128F8">
        <w:tab/>
      </w:r>
      <w:r w:rsidR="00BA4C08" w:rsidRPr="00F128F8">
        <w:fldChar w:fldCharType="begin"/>
      </w:r>
      <w:r w:rsidRPr="00F128F8">
        <w:instrText xml:space="preserve"> PAGEREF _Toc491096253 \h </w:instrText>
      </w:r>
      <w:r w:rsidR="00BA4C08" w:rsidRPr="00F128F8">
        <w:fldChar w:fldCharType="separate"/>
      </w:r>
      <w:r w:rsidR="005F3A5C">
        <w:t>48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2.8.3</w:t>
      </w:r>
      <w:r w:rsidRPr="00F128F8">
        <w:rPr>
          <w:rFonts w:eastAsiaTheme="minorEastAsia" w:cstheme="minorBidi"/>
          <w:bCs w:val="0"/>
          <w:lang w:val="en-GB" w:eastAsia="en-GB"/>
        </w:rPr>
        <w:tab/>
      </w:r>
      <w:r w:rsidRPr="00F128F8">
        <w:t>Children Participating in Educational Visits / Class Outings and Cost</w:t>
      </w:r>
      <w:r w:rsidRPr="00F128F8">
        <w:tab/>
      </w:r>
      <w:r w:rsidR="00BA4C08" w:rsidRPr="00F128F8">
        <w:fldChar w:fldCharType="begin"/>
      </w:r>
      <w:r w:rsidRPr="00F128F8">
        <w:instrText xml:space="preserve"> PAGEREF _Toc491096254 \h </w:instrText>
      </w:r>
      <w:r w:rsidR="00BA4C08" w:rsidRPr="00F128F8">
        <w:fldChar w:fldCharType="separate"/>
      </w:r>
      <w:r w:rsidR="005F3A5C">
        <w:t>49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2.9</w:t>
      </w:r>
      <w:r w:rsidRPr="00F128F8">
        <w:rPr>
          <w:rFonts w:eastAsiaTheme="minorEastAsia" w:cstheme="minorBidi"/>
          <w:lang w:val="en-GB" w:eastAsia="en-GB"/>
        </w:rPr>
        <w:tab/>
      </w:r>
      <w:r w:rsidRPr="00F128F8">
        <w:t>Additional Trips and Holidays</w:t>
      </w:r>
      <w:r w:rsidRPr="00F128F8">
        <w:tab/>
      </w:r>
      <w:r w:rsidR="00BA4C08" w:rsidRPr="00F128F8">
        <w:fldChar w:fldCharType="begin"/>
      </w:r>
      <w:r w:rsidRPr="00F128F8">
        <w:instrText xml:space="preserve"> PAGEREF _Toc491096255 \h </w:instrText>
      </w:r>
      <w:r w:rsidR="00BA4C08" w:rsidRPr="00F128F8">
        <w:fldChar w:fldCharType="separate"/>
      </w:r>
      <w:r w:rsidR="005F3A5C">
        <w:t>51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2.9.1</w:t>
      </w:r>
      <w:r w:rsidRPr="00F128F8">
        <w:rPr>
          <w:rFonts w:eastAsiaTheme="minorEastAsia" w:cstheme="minorBidi"/>
          <w:bCs w:val="0"/>
          <w:lang w:val="en-GB" w:eastAsia="en-GB"/>
        </w:rPr>
        <w:tab/>
      </w:r>
      <w:r w:rsidRPr="00F128F8">
        <w:t>Availability of Additional Trips and Holidays</w:t>
      </w:r>
      <w:r w:rsidRPr="00F128F8">
        <w:tab/>
      </w:r>
      <w:r w:rsidR="00BA4C08" w:rsidRPr="00F128F8">
        <w:fldChar w:fldCharType="begin"/>
      </w:r>
      <w:r w:rsidRPr="00F128F8">
        <w:instrText xml:space="preserve"> PAGEREF _Toc491096256 \h </w:instrText>
      </w:r>
      <w:r w:rsidR="00BA4C08" w:rsidRPr="00F128F8">
        <w:fldChar w:fldCharType="separate"/>
      </w:r>
      <w:r w:rsidR="005F3A5C">
        <w:t>51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2.9.2</w:t>
      </w:r>
      <w:r w:rsidRPr="00F128F8">
        <w:rPr>
          <w:rFonts w:eastAsiaTheme="minorEastAsia" w:cstheme="minorBidi"/>
          <w:bCs w:val="0"/>
          <w:lang w:val="en-GB" w:eastAsia="en-GB"/>
        </w:rPr>
        <w:tab/>
      </w:r>
      <w:r w:rsidRPr="00F128F8">
        <w:t>Paying for Additional Trips and Holidays</w:t>
      </w:r>
      <w:r w:rsidRPr="00F128F8">
        <w:tab/>
      </w:r>
      <w:r w:rsidR="00BA4C08" w:rsidRPr="00F128F8">
        <w:fldChar w:fldCharType="begin"/>
      </w:r>
      <w:r w:rsidRPr="00F128F8">
        <w:instrText xml:space="preserve"> PAGEREF _Toc491096257 \h </w:instrText>
      </w:r>
      <w:r w:rsidR="00BA4C08" w:rsidRPr="00F128F8">
        <w:fldChar w:fldCharType="separate"/>
      </w:r>
      <w:r w:rsidR="005F3A5C">
        <w:t>52</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2.9.3</w:t>
      </w:r>
      <w:r w:rsidRPr="00F128F8">
        <w:rPr>
          <w:rFonts w:eastAsiaTheme="minorEastAsia" w:cstheme="minorBidi"/>
          <w:bCs w:val="0"/>
          <w:lang w:val="en-GB" w:eastAsia="en-GB"/>
        </w:rPr>
        <w:tab/>
      </w:r>
      <w:r w:rsidRPr="00F128F8">
        <w:t>Average Annual Cost of Additional Trips or Holidays per Child</w:t>
      </w:r>
      <w:r w:rsidRPr="00F128F8">
        <w:tab/>
      </w:r>
      <w:r w:rsidR="00BA4C08" w:rsidRPr="00F128F8">
        <w:fldChar w:fldCharType="begin"/>
      </w:r>
      <w:r w:rsidRPr="00F128F8">
        <w:instrText xml:space="preserve"> PAGEREF _Toc491096258 \h </w:instrText>
      </w:r>
      <w:r w:rsidR="00BA4C08" w:rsidRPr="00F128F8">
        <w:fldChar w:fldCharType="separate"/>
      </w:r>
      <w:r w:rsidR="005F3A5C">
        <w:t>54</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2.9.4</w:t>
      </w:r>
      <w:r w:rsidRPr="00F128F8">
        <w:rPr>
          <w:rFonts w:eastAsiaTheme="minorEastAsia" w:cstheme="minorBidi"/>
          <w:bCs w:val="0"/>
          <w:lang w:val="en-GB" w:eastAsia="en-GB"/>
        </w:rPr>
        <w:tab/>
      </w:r>
      <w:r w:rsidRPr="00F128F8">
        <w:t>Child(ren) Participating in Additional Trips or Holidays and Cost</w:t>
      </w:r>
      <w:r w:rsidRPr="00F128F8">
        <w:tab/>
      </w:r>
      <w:r w:rsidR="00BA4C08" w:rsidRPr="00F128F8">
        <w:fldChar w:fldCharType="begin"/>
      </w:r>
      <w:r w:rsidRPr="00F128F8">
        <w:instrText xml:space="preserve"> PAGEREF _Toc491096259 \h </w:instrText>
      </w:r>
      <w:r w:rsidR="00BA4C08" w:rsidRPr="00F128F8">
        <w:fldChar w:fldCharType="separate"/>
      </w:r>
      <w:r w:rsidR="005F3A5C">
        <w:t>55</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2.10</w:t>
      </w:r>
      <w:r w:rsidRPr="00F128F8">
        <w:rPr>
          <w:rFonts w:eastAsiaTheme="minorEastAsia" w:cstheme="minorBidi"/>
          <w:lang w:val="en-GB" w:eastAsia="en-GB"/>
        </w:rPr>
        <w:tab/>
      </w:r>
      <w:r w:rsidRPr="00F128F8">
        <w:t>Charitable Donations</w:t>
      </w:r>
      <w:r w:rsidRPr="00F128F8">
        <w:tab/>
      </w:r>
      <w:r w:rsidR="00BA4C08" w:rsidRPr="00F128F8">
        <w:fldChar w:fldCharType="begin"/>
      </w:r>
      <w:r w:rsidRPr="00F128F8">
        <w:instrText xml:space="preserve"> PAGEREF _Toc491096260 \h </w:instrText>
      </w:r>
      <w:r w:rsidR="00BA4C08" w:rsidRPr="00F128F8">
        <w:fldChar w:fldCharType="separate"/>
      </w:r>
      <w:r w:rsidR="005F3A5C">
        <w:t>57</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2.10.1</w:t>
      </w:r>
      <w:r w:rsidRPr="00F128F8">
        <w:rPr>
          <w:rFonts w:eastAsiaTheme="minorEastAsia" w:cstheme="minorBidi"/>
          <w:bCs w:val="0"/>
          <w:lang w:val="en-GB" w:eastAsia="en-GB"/>
        </w:rPr>
        <w:tab/>
      </w:r>
      <w:r w:rsidRPr="00F128F8">
        <w:t>Making Charitable Donations</w:t>
      </w:r>
      <w:r w:rsidRPr="00F128F8">
        <w:tab/>
      </w:r>
      <w:r w:rsidR="00BA4C08" w:rsidRPr="00F128F8">
        <w:fldChar w:fldCharType="begin"/>
      </w:r>
      <w:r w:rsidRPr="00F128F8">
        <w:instrText xml:space="preserve"> PAGEREF _Toc491096261 \h </w:instrText>
      </w:r>
      <w:r w:rsidR="00BA4C08" w:rsidRPr="00F128F8">
        <w:fldChar w:fldCharType="separate"/>
      </w:r>
      <w:r w:rsidR="005F3A5C">
        <w:t>57</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2.10.2</w:t>
      </w:r>
      <w:r w:rsidRPr="00F128F8">
        <w:rPr>
          <w:rFonts w:eastAsiaTheme="minorEastAsia" w:cstheme="minorBidi"/>
          <w:bCs w:val="0"/>
          <w:lang w:val="en-GB" w:eastAsia="en-GB"/>
        </w:rPr>
        <w:tab/>
      </w:r>
      <w:r w:rsidRPr="00F128F8">
        <w:t>Average Annual Cost of Charitable Donations per Child</w:t>
      </w:r>
      <w:r w:rsidRPr="00F128F8">
        <w:tab/>
      </w:r>
      <w:r w:rsidR="00BA4C08" w:rsidRPr="00F128F8">
        <w:fldChar w:fldCharType="begin"/>
      </w:r>
      <w:r w:rsidRPr="00F128F8">
        <w:instrText xml:space="preserve"> PAGEREF _Toc491096262 \h </w:instrText>
      </w:r>
      <w:r w:rsidR="00BA4C08" w:rsidRPr="00F128F8">
        <w:fldChar w:fldCharType="separate"/>
      </w:r>
      <w:r w:rsidR="005F3A5C">
        <w:t>59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2.11</w:t>
      </w:r>
      <w:r w:rsidRPr="00F128F8">
        <w:rPr>
          <w:rFonts w:eastAsiaTheme="minorEastAsia" w:cstheme="minorBidi"/>
          <w:lang w:val="en-GB" w:eastAsia="en-GB"/>
        </w:rPr>
        <w:tab/>
      </w:r>
      <w:r w:rsidRPr="00F128F8">
        <w:t>Before /After / Optional School Activities</w:t>
      </w:r>
      <w:r w:rsidRPr="00F128F8">
        <w:tab/>
      </w:r>
      <w:r w:rsidR="00BA4C08" w:rsidRPr="00F128F8">
        <w:fldChar w:fldCharType="begin"/>
      </w:r>
      <w:r w:rsidRPr="00F128F8">
        <w:instrText xml:space="preserve"> PAGEREF _Toc491096263 \h </w:instrText>
      </w:r>
      <w:r w:rsidR="00BA4C08" w:rsidRPr="00F128F8">
        <w:fldChar w:fldCharType="separate"/>
      </w:r>
      <w:r w:rsidR="005F3A5C">
        <w:t>60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2.11.1</w:t>
      </w:r>
      <w:r w:rsidRPr="00F128F8">
        <w:rPr>
          <w:rFonts w:eastAsiaTheme="minorEastAsia" w:cstheme="minorBidi"/>
          <w:bCs w:val="0"/>
          <w:lang w:val="en-GB" w:eastAsia="en-GB"/>
        </w:rPr>
        <w:tab/>
      </w:r>
      <w:r w:rsidRPr="00F128F8">
        <w:t>Paying for Before /After / Optional School Activities</w:t>
      </w:r>
      <w:r w:rsidRPr="00F128F8">
        <w:tab/>
      </w:r>
      <w:r w:rsidR="00BA4C08" w:rsidRPr="00F128F8">
        <w:fldChar w:fldCharType="begin"/>
      </w:r>
      <w:r w:rsidRPr="00F128F8">
        <w:instrText xml:space="preserve"> PAGEREF _Toc491096264 \h </w:instrText>
      </w:r>
      <w:r w:rsidR="00BA4C08" w:rsidRPr="00F128F8">
        <w:fldChar w:fldCharType="separate"/>
      </w:r>
      <w:r w:rsidR="005F3A5C">
        <w:t>60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2.11.2</w:t>
      </w:r>
      <w:r w:rsidRPr="00F128F8">
        <w:rPr>
          <w:rFonts w:eastAsiaTheme="minorEastAsia" w:cstheme="minorBidi"/>
          <w:bCs w:val="0"/>
          <w:lang w:val="en-GB" w:eastAsia="en-GB"/>
        </w:rPr>
        <w:tab/>
      </w:r>
      <w:r w:rsidRPr="00F128F8">
        <w:t>Average Weekly Cost of Before/After/Optional Activities per Child</w:t>
      </w:r>
      <w:r w:rsidRPr="00F128F8">
        <w:tab/>
      </w:r>
      <w:r w:rsidR="00BA4C08" w:rsidRPr="00F128F8">
        <w:fldChar w:fldCharType="begin"/>
      </w:r>
      <w:r w:rsidRPr="00F128F8">
        <w:instrText xml:space="preserve"> PAGEREF _Toc491096265 \h </w:instrText>
      </w:r>
      <w:r w:rsidR="00BA4C08" w:rsidRPr="00F128F8">
        <w:fldChar w:fldCharType="separate"/>
      </w:r>
      <w:r w:rsidR="005F3A5C">
        <w:t>62</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2.12</w:t>
      </w:r>
      <w:r w:rsidRPr="00F128F8">
        <w:rPr>
          <w:rFonts w:eastAsiaTheme="minorEastAsia" w:cstheme="minorBidi"/>
          <w:lang w:val="en-GB" w:eastAsia="en-GB"/>
        </w:rPr>
        <w:tab/>
      </w:r>
      <w:r w:rsidRPr="00F128F8">
        <w:t>Homework Costs</w:t>
      </w:r>
      <w:r w:rsidRPr="00F128F8">
        <w:tab/>
      </w:r>
      <w:r w:rsidR="00BA4C08" w:rsidRPr="00F128F8">
        <w:fldChar w:fldCharType="begin"/>
      </w:r>
      <w:r w:rsidRPr="00F128F8">
        <w:instrText xml:space="preserve"> PAGEREF _Toc491096266 \h </w:instrText>
      </w:r>
      <w:r w:rsidR="00BA4C08" w:rsidRPr="00F128F8">
        <w:fldChar w:fldCharType="separate"/>
      </w:r>
      <w:r w:rsidR="005F3A5C">
        <w:t>63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2.12.1</w:t>
      </w:r>
      <w:r w:rsidRPr="00F128F8">
        <w:rPr>
          <w:rFonts w:eastAsiaTheme="minorEastAsia" w:cstheme="minorBidi"/>
          <w:bCs w:val="0"/>
          <w:lang w:val="en-GB" w:eastAsia="en-GB"/>
        </w:rPr>
        <w:tab/>
      </w:r>
      <w:r w:rsidRPr="00F128F8">
        <w:t>Computer Equip. and Resources Needed for Homework</w:t>
      </w:r>
      <w:r w:rsidRPr="00F128F8">
        <w:tab/>
      </w:r>
      <w:r w:rsidR="00BA4C08" w:rsidRPr="00F128F8">
        <w:fldChar w:fldCharType="begin"/>
      </w:r>
      <w:r w:rsidRPr="00F128F8">
        <w:instrText xml:space="preserve"> PAGEREF _Toc491096267 \h </w:instrText>
      </w:r>
      <w:r w:rsidR="00BA4C08" w:rsidRPr="00F128F8">
        <w:fldChar w:fldCharType="separate"/>
      </w:r>
      <w:r w:rsidR="005F3A5C">
        <w:t>63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2.12.2</w:t>
      </w:r>
      <w:r w:rsidRPr="00F128F8">
        <w:rPr>
          <w:rFonts w:eastAsiaTheme="minorEastAsia" w:cstheme="minorBidi"/>
          <w:bCs w:val="0"/>
          <w:lang w:val="en-GB" w:eastAsia="en-GB"/>
        </w:rPr>
        <w:tab/>
      </w:r>
      <w:r w:rsidRPr="00F128F8">
        <w:t>Average Annual Cost of Computer Equip. for Homework per Child</w:t>
      </w:r>
      <w:r w:rsidRPr="00F128F8">
        <w:tab/>
      </w:r>
      <w:r w:rsidR="00BA4C08" w:rsidRPr="00F128F8">
        <w:fldChar w:fldCharType="begin"/>
      </w:r>
      <w:r w:rsidRPr="00F128F8">
        <w:instrText xml:space="preserve"> PAGEREF _Toc491096268 \h </w:instrText>
      </w:r>
      <w:r w:rsidR="00BA4C08" w:rsidRPr="00F128F8">
        <w:fldChar w:fldCharType="separate"/>
      </w:r>
      <w:r w:rsidR="005F3A5C">
        <w:t>65</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2.13</w:t>
      </w:r>
      <w:r w:rsidRPr="00F128F8">
        <w:rPr>
          <w:rFonts w:eastAsiaTheme="minorEastAsia" w:cstheme="minorBidi"/>
          <w:lang w:val="en-GB" w:eastAsia="en-GB"/>
        </w:rPr>
        <w:tab/>
      </w:r>
      <w:r w:rsidRPr="00F128F8">
        <w:t>School Fundraising Events</w:t>
      </w:r>
      <w:r w:rsidRPr="00F128F8">
        <w:tab/>
      </w:r>
      <w:r w:rsidR="00BA4C08" w:rsidRPr="00F128F8">
        <w:fldChar w:fldCharType="begin"/>
      </w:r>
      <w:r w:rsidRPr="00F128F8">
        <w:instrText xml:space="preserve"> PAGEREF _Toc491096269 \h </w:instrText>
      </w:r>
      <w:r w:rsidR="00BA4C08" w:rsidRPr="00F128F8">
        <w:fldChar w:fldCharType="separate"/>
      </w:r>
      <w:r w:rsidR="005F3A5C">
        <w:t>66</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2.13.1</w:t>
      </w:r>
      <w:r w:rsidRPr="00F128F8">
        <w:rPr>
          <w:rFonts w:eastAsiaTheme="minorEastAsia" w:cstheme="minorBidi"/>
          <w:bCs w:val="0"/>
          <w:lang w:val="en-GB" w:eastAsia="en-GB"/>
        </w:rPr>
        <w:tab/>
      </w:r>
      <w:r w:rsidRPr="00F128F8">
        <w:t>Parents Reporting School Fundraising Events</w:t>
      </w:r>
      <w:r w:rsidRPr="00F128F8">
        <w:tab/>
      </w:r>
      <w:r w:rsidR="00BA4C08" w:rsidRPr="00F128F8">
        <w:fldChar w:fldCharType="begin"/>
      </w:r>
      <w:r w:rsidRPr="00F128F8">
        <w:instrText xml:space="preserve"> PAGEREF _Toc491096270 \h </w:instrText>
      </w:r>
      <w:r w:rsidR="00BA4C08" w:rsidRPr="00F128F8">
        <w:fldChar w:fldCharType="separate"/>
      </w:r>
      <w:r w:rsidR="005F3A5C">
        <w:t>66</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2.13.2</w:t>
      </w:r>
      <w:r w:rsidRPr="00F128F8">
        <w:rPr>
          <w:rFonts w:eastAsiaTheme="minorEastAsia" w:cstheme="minorBidi"/>
          <w:bCs w:val="0"/>
          <w:lang w:val="en-GB" w:eastAsia="en-GB"/>
        </w:rPr>
        <w:tab/>
      </w:r>
      <w:r w:rsidRPr="00F128F8">
        <w:t>Average Annual Cost of School Fundraising Events per Child</w:t>
      </w:r>
      <w:r w:rsidRPr="00F128F8">
        <w:tab/>
      </w:r>
      <w:r w:rsidR="00BA4C08" w:rsidRPr="00F128F8">
        <w:fldChar w:fldCharType="begin"/>
      </w:r>
      <w:r w:rsidRPr="00F128F8">
        <w:instrText xml:space="preserve"> PAGEREF _Toc491096271 \h </w:instrText>
      </w:r>
      <w:r w:rsidR="00BA4C08" w:rsidRPr="00F128F8">
        <w:fldChar w:fldCharType="separate"/>
      </w:r>
      <w:r w:rsidR="005F3A5C">
        <w:t>67</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2.14</w:t>
      </w:r>
      <w:r w:rsidRPr="00F128F8">
        <w:rPr>
          <w:rFonts w:eastAsiaTheme="minorEastAsia" w:cstheme="minorBidi"/>
          <w:lang w:val="en-GB" w:eastAsia="en-GB"/>
        </w:rPr>
        <w:tab/>
      </w:r>
      <w:r w:rsidRPr="00F128F8">
        <w:t>Special Educational Needs</w:t>
      </w:r>
      <w:r w:rsidRPr="00F128F8">
        <w:tab/>
      </w:r>
      <w:r w:rsidR="00BA4C08" w:rsidRPr="00F128F8">
        <w:fldChar w:fldCharType="begin"/>
      </w:r>
      <w:r w:rsidRPr="00F128F8">
        <w:instrText xml:space="preserve"> PAGEREF _Toc491096272 \h </w:instrText>
      </w:r>
      <w:r w:rsidR="00BA4C08" w:rsidRPr="00F128F8">
        <w:fldChar w:fldCharType="separate"/>
      </w:r>
      <w:r w:rsidR="005F3A5C">
        <w:t>68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2.14.1</w:t>
      </w:r>
      <w:r w:rsidRPr="00F128F8">
        <w:rPr>
          <w:rFonts w:eastAsiaTheme="minorEastAsia" w:cstheme="minorBidi"/>
          <w:bCs w:val="0"/>
          <w:lang w:val="en-GB" w:eastAsia="en-GB"/>
        </w:rPr>
        <w:tab/>
      </w:r>
      <w:r w:rsidRPr="00F128F8">
        <w:t>Prevalence of Special Educational Needs</w:t>
      </w:r>
      <w:r w:rsidRPr="00F128F8">
        <w:tab/>
      </w:r>
      <w:r w:rsidR="00BA4C08" w:rsidRPr="00F128F8">
        <w:fldChar w:fldCharType="begin"/>
      </w:r>
      <w:r w:rsidRPr="00F128F8">
        <w:instrText xml:space="preserve"> PAGEREF _Toc491096273 \h </w:instrText>
      </w:r>
      <w:r w:rsidR="00BA4C08" w:rsidRPr="00F128F8">
        <w:fldChar w:fldCharType="separate"/>
      </w:r>
      <w:r w:rsidR="005F3A5C">
        <w:t>68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2.14.2</w:t>
      </w:r>
      <w:r w:rsidRPr="00F128F8">
        <w:rPr>
          <w:rFonts w:eastAsiaTheme="minorEastAsia" w:cstheme="minorBidi"/>
          <w:bCs w:val="0"/>
          <w:lang w:val="en-GB" w:eastAsia="en-GB"/>
        </w:rPr>
        <w:tab/>
      </w:r>
      <w:r w:rsidRPr="00F128F8">
        <w:t>Cost of Items Related to Special Educational Needs per Child</w:t>
      </w:r>
      <w:r w:rsidRPr="00F128F8">
        <w:tab/>
      </w:r>
      <w:r w:rsidR="00BA4C08" w:rsidRPr="00F128F8">
        <w:fldChar w:fldCharType="begin"/>
      </w:r>
      <w:r w:rsidRPr="00F128F8">
        <w:instrText xml:space="preserve"> PAGEREF _Toc491096274 \h </w:instrText>
      </w:r>
      <w:r w:rsidR="00BA4C08" w:rsidRPr="00F128F8">
        <w:fldChar w:fldCharType="separate"/>
      </w:r>
      <w:r w:rsidR="005F3A5C">
        <w:t>70</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2.15</w:t>
      </w:r>
      <w:r w:rsidRPr="00F128F8">
        <w:rPr>
          <w:rFonts w:eastAsiaTheme="minorEastAsia" w:cstheme="minorBidi"/>
          <w:lang w:val="en-GB" w:eastAsia="en-GB"/>
        </w:rPr>
        <w:tab/>
      </w:r>
      <w:r w:rsidRPr="00F128F8">
        <w:t>Extra Tuition</w:t>
      </w:r>
      <w:r w:rsidRPr="00F128F8">
        <w:tab/>
      </w:r>
      <w:r w:rsidR="00BA4C08" w:rsidRPr="00F128F8">
        <w:fldChar w:fldCharType="begin"/>
      </w:r>
      <w:r w:rsidRPr="00F128F8">
        <w:instrText xml:space="preserve"> PAGEREF _Toc491096275 \h </w:instrText>
      </w:r>
      <w:r w:rsidR="00BA4C08" w:rsidRPr="00F128F8">
        <w:fldChar w:fldCharType="separate"/>
      </w:r>
      <w:r w:rsidR="005F3A5C">
        <w:t>70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2.15.1</w:t>
      </w:r>
      <w:r w:rsidRPr="00F128F8">
        <w:rPr>
          <w:rFonts w:eastAsiaTheme="minorEastAsia" w:cstheme="minorBidi"/>
          <w:bCs w:val="0"/>
          <w:lang w:val="en-GB" w:eastAsia="en-GB"/>
        </w:rPr>
        <w:tab/>
      </w:r>
      <w:r w:rsidRPr="00F128F8">
        <w:t>Spending on Extra Tuition</w:t>
      </w:r>
      <w:r w:rsidRPr="00F128F8">
        <w:tab/>
      </w:r>
      <w:r w:rsidR="00BA4C08" w:rsidRPr="00F128F8">
        <w:fldChar w:fldCharType="begin"/>
      </w:r>
      <w:r w:rsidRPr="00F128F8">
        <w:instrText xml:space="preserve"> PAGEREF _Toc491096276 \h </w:instrText>
      </w:r>
      <w:r w:rsidR="00BA4C08" w:rsidRPr="00F128F8">
        <w:fldChar w:fldCharType="separate"/>
      </w:r>
      <w:r w:rsidR="005F3A5C">
        <w:t>70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2.15.2</w:t>
      </w:r>
      <w:r w:rsidRPr="00F128F8">
        <w:rPr>
          <w:rFonts w:eastAsiaTheme="minorEastAsia" w:cstheme="minorBidi"/>
          <w:bCs w:val="0"/>
          <w:lang w:val="en-GB" w:eastAsia="en-GB"/>
        </w:rPr>
        <w:tab/>
      </w:r>
      <w:r w:rsidRPr="00F128F8">
        <w:t>Average Annual Cost of Extra Tuition per Child</w:t>
      </w:r>
      <w:r w:rsidRPr="00F128F8">
        <w:tab/>
      </w:r>
      <w:r w:rsidR="00BA4C08" w:rsidRPr="00F128F8">
        <w:fldChar w:fldCharType="begin"/>
      </w:r>
      <w:r w:rsidRPr="00F128F8">
        <w:instrText xml:space="preserve"> PAGEREF _Toc491096277 \h </w:instrText>
      </w:r>
      <w:r w:rsidR="00BA4C08" w:rsidRPr="00F128F8">
        <w:fldChar w:fldCharType="separate"/>
      </w:r>
      <w:r w:rsidR="005F3A5C">
        <w:t>71</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2.16</w:t>
      </w:r>
      <w:r w:rsidRPr="00F128F8">
        <w:rPr>
          <w:rFonts w:eastAsiaTheme="minorEastAsia" w:cstheme="minorBidi"/>
          <w:lang w:val="en-GB" w:eastAsia="en-GB"/>
        </w:rPr>
        <w:tab/>
      </w:r>
      <w:r w:rsidRPr="00F128F8">
        <w:t>Spending on Other Activities and Items</w:t>
      </w:r>
      <w:r w:rsidRPr="00F128F8">
        <w:tab/>
      </w:r>
      <w:r w:rsidR="00BA4C08" w:rsidRPr="00F128F8">
        <w:fldChar w:fldCharType="begin"/>
      </w:r>
      <w:r w:rsidRPr="00F128F8">
        <w:instrText xml:space="preserve"> PAGEREF _Toc491096278 \h </w:instrText>
      </w:r>
      <w:r w:rsidR="00BA4C08" w:rsidRPr="00F128F8">
        <w:fldChar w:fldCharType="separate"/>
      </w:r>
      <w:r w:rsidR="005F3A5C">
        <w:t>72</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2.16.1</w:t>
      </w:r>
      <w:r w:rsidRPr="00F128F8">
        <w:rPr>
          <w:rFonts w:eastAsiaTheme="minorEastAsia" w:cstheme="minorBidi"/>
          <w:bCs w:val="0"/>
          <w:lang w:val="en-GB" w:eastAsia="en-GB"/>
        </w:rPr>
        <w:tab/>
      </w:r>
      <w:r w:rsidRPr="00F128F8">
        <w:t>Prevalence of Spending on Other Activities or Items</w:t>
      </w:r>
      <w:r w:rsidRPr="00F128F8">
        <w:tab/>
      </w:r>
      <w:r w:rsidR="00BA4C08" w:rsidRPr="00F128F8">
        <w:fldChar w:fldCharType="begin"/>
      </w:r>
      <w:r w:rsidRPr="00F128F8">
        <w:instrText xml:space="preserve"> PAGEREF _Toc491096279 \h </w:instrText>
      </w:r>
      <w:r w:rsidR="00BA4C08" w:rsidRPr="00F128F8">
        <w:fldChar w:fldCharType="separate"/>
      </w:r>
      <w:r w:rsidR="005F3A5C">
        <w:t>72</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2.17</w:t>
      </w:r>
      <w:r w:rsidRPr="00F128F8">
        <w:rPr>
          <w:rFonts w:eastAsiaTheme="minorEastAsia" w:cstheme="minorBidi"/>
          <w:lang w:val="en-GB" w:eastAsia="en-GB"/>
        </w:rPr>
        <w:tab/>
      </w:r>
      <w:r w:rsidRPr="00F128F8">
        <w:t>Communication with Schools</w:t>
      </w:r>
      <w:r w:rsidRPr="00F128F8">
        <w:tab/>
      </w:r>
      <w:r w:rsidR="00BA4C08" w:rsidRPr="00F128F8">
        <w:fldChar w:fldCharType="begin"/>
      </w:r>
      <w:r w:rsidRPr="00F128F8">
        <w:instrText xml:space="preserve"> PAGEREF _Toc491096280 \h </w:instrText>
      </w:r>
      <w:r w:rsidR="00BA4C08" w:rsidRPr="00F128F8">
        <w:fldChar w:fldCharType="separate"/>
      </w:r>
      <w:r w:rsidR="005F3A5C">
        <w:t>72</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2.17.1</w:t>
      </w:r>
      <w:r w:rsidRPr="00F128F8">
        <w:rPr>
          <w:rFonts w:eastAsiaTheme="minorEastAsia" w:cstheme="minorBidi"/>
          <w:bCs w:val="0"/>
          <w:lang w:val="en-GB" w:eastAsia="en-GB"/>
        </w:rPr>
        <w:tab/>
      </w:r>
      <w:r w:rsidRPr="00F128F8">
        <w:t>Parental Awareness of the Cost of Sending Child (ren) to School</w:t>
      </w:r>
      <w:r w:rsidRPr="00F128F8">
        <w:tab/>
      </w:r>
      <w:r w:rsidR="00BA4C08" w:rsidRPr="00F128F8">
        <w:fldChar w:fldCharType="begin"/>
      </w:r>
      <w:r w:rsidRPr="00F128F8">
        <w:instrText xml:space="preserve"> PAGEREF _Toc491096281 \h </w:instrText>
      </w:r>
      <w:r w:rsidR="00BA4C08" w:rsidRPr="00F128F8">
        <w:fldChar w:fldCharType="separate"/>
      </w:r>
      <w:r w:rsidR="005F3A5C">
        <w:t>72</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2.17.2</w:t>
      </w:r>
      <w:r w:rsidRPr="00F128F8">
        <w:rPr>
          <w:rFonts w:eastAsiaTheme="minorEastAsia" w:cstheme="minorBidi"/>
          <w:bCs w:val="0"/>
          <w:lang w:val="en-GB" w:eastAsia="en-GB"/>
        </w:rPr>
        <w:tab/>
      </w:r>
      <w:r w:rsidRPr="00F128F8">
        <w:t>Cost a Factor Affecting Choice of School</w:t>
      </w:r>
      <w:r w:rsidRPr="00F128F8">
        <w:tab/>
      </w:r>
      <w:r w:rsidR="00BA4C08" w:rsidRPr="00F128F8">
        <w:fldChar w:fldCharType="begin"/>
      </w:r>
      <w:r w:rsidRPr="00F128F8">
        <w:instrText xml:space="preserve"> PAGEREF _Toc491096282 \h </w:instrText>
      </w:r>
      <w:r w:rsidR="00BA4C08" w:rsidRPr="00F128F8">
        <w:fldChar w:fldCharType="separate"/>
      </w:r>
      <w:r w:rsidR="005F3A5C">
        <w:t>74</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2.17.3</w:t>
      </w:r>
      <w:r w:rsidRPr="00F128F8">
        <w:rPr>
          <w:rFonts w:eastAsiaTheme="minorEastAsia" w:cstheme="minorBidi"/>
          <w:bCs w:val="0"/>
          <w:lang w:val="en-GB" w:eastAsia="en-GB"/>
        </w:rPr>
        <w:tab/>
      </w:r>
      <w:r w:rsidRPr="00F128F8">
        <w:t>Approach Child’s School for Financial Help</w:t>
      </w:r>
      <w:r w:rsidRPr="00F128F8">
        <w:tab/>
      </w:r>
      <w:r w:rsidR="00BA4C08" w:rsidRPr="00F128F8">
        <w:fldChar w:fldCharType="begin"/>
      </w:r>
      <w:r w:rsidRPr="00F128F8">
        <w:instrText xml:space="preserve"> PAGEREF _Toc491096283 \h </w:instrText>
      </w:r>
      <w:r w:rsidR="00BA4C08" w:rsidRPr="00F128F8">
        <w:fldChar w:fldCharType="separate"/>
      </w:r>
      <w:r w:rsidR="005F3A5C">
        <w:t>75</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2.17.4</w:t>
      </w:r>
      <w:r w:rsidRPr="00F128F8">
        <w:rPr>
          <w:rFonts w:eastAsiaTheme="minorEastAsia" w:cstheme="minorBidi"/>
          <w:bCs w:val="0"/>
          <w:lang w:val="en-GB" w:eastAsia="en-GB"/>
        </w:rPr>
        <w:tab/>
      </w:r>
      <w:r w:rsidRPr="00F128F8">
        <w:t>Schools Helping to Relieve the Financial Burden on Parents</w:t>
      </w:r>
      <w:r w:rsidRPr="00F128F8">
        <w:tab/>
      </w:r>
      <w:r w:rsidR="00BA4C08" w:rsidRPr="00F128F8">
        <w:fldChar w:fldCharType="begin"/>
      </w:r>
      <w:r w:rsidRPr="00F128F8">
        <w:instrText xml:space="preserve"> PAGEREF _Toc491096284 \h </w:instrText>
      </w:r>
      <w:r w:rsidR="00BA4C08" w:rsidRPr="00F128F8">
        <w:fldChar w:fldCharType="separate"/>
      </w:r>
      <w:r w:rsidR="005F3A5C">
        <w:t>77</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2.18</w:t>
      </w:r>
      <w:r w:rsidRPr="00F128F8">
        <w:rPr>
          <w:rFonts w:eastAsiaTheme="minorEastAsia" w:cstheme="minorBidi"/>
          <w:lang w:val="en-GB" w:eastAsia="en-GB"/>
        </w:rPr>
        <w:tab/>
      </w:r>
      <w:r w:rsidRPr="00F128F8">
        <w:t>Impact of School Costs</w:t>
      </w:r>
      <w:r w:rsidRPr="00F128F8">
        <w:tab/>
      </w:r>
      <w:r w:rsidR="00BA4C08" w:rsidRPr="00F128F8">
        <w:fldChar w:fldCharType="begin"/>
      </w:r>
      <w:r w:rsidRPr="00F128F8">
        <w:instrText xml:space="preserve"> PAGEREF _Toc491096285 \h </w:instrText>
      </w:r>
      <w:r w:rsidR="00BA4C08" w:rsidRPr="00F128F8">
        <w:fldChar w:fldCharType="separate"/>
      </w:r>
      <w:r w:rsidR="005F3A5C">
        <w:t>79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2.18.1</w:t>
      </w:r>
      <w:r w:rsidRPr="00F128F8">
        <w:rPr>
          <w:rFonts w:eastAsiaTheme="minorEastAsia" w:cstheme="minorBidi"/>
          <w:bCs w:val="0"/>
          <w:lang w:val="en-GB" w:eastAsia="en-GB"/>
        </w:rPr>
        <w:tab/>
      </w:r>
      <w:r w:rsidRPr="00F128F8">
        <w:t>Going Without Other Things to Pay for School Costs</w:t>
      </w:r>
      <w:r w:rsidRPr="00F128F8">
        <w:tab/>
      </w:r>
      <w:r w:rsidR="00BA4C08" w:rsidRPr="00F128F8">
        <w:fldChar w:fldCharType="begin"/>
      </w:r>
      <w:r w:rsidRPr="00F128F8">
        <w:instrText xml:space="preserve"> PAGEREF _Toc491096286 \h </w:instrText>
      </w:r>
      <w:r w:rsidR="00BA4C08" w:rsidRPr="00F128F8">
        <w:fldChar w:fldCharType="separate"/>
      </w:r>
      <w:r w:rsidR="005F3A5C">
        <w:t>79</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2.18.2</w:t>
      </w:r>
      <w:r w:rsidRPr="00F128F8">
        <w:rPr>
          <w:rFonts w:eastAsiaTheme="minorEastAsia" w:cstheme="minorBidi"/>
          <w:bCs w:val="0"/>
          <w:lang w:val="en-GB" w:eastAsia="en-GB"/>
        </w:rPr>
        <w:tab/>
      </w:r>
      <w:r w:rsidRPr="00F128F8">
        <w:t>Worrying about School Costs</w:t>
      </w:r>
      <w:r w:rsidRPr="00F128F8">
        <w:tab/>
      </w:r>
      <w:r w:rsidR="00BA4C08" w:rsidRPr="00F128F8">
        <w:fldChar w:fldCharType="begin"/>
      </w:r>
      <w:r w:rsidRPr="00F128F8">
        <w:instrText xml:space="preserve"> PAGEREF _Toc491096287 \h </w:instrText>
      </w:r>
      <w:r w:rsidR="00BA4C08" w:rsidRPr="00F128F8">
        <w:fldChar w:fldCharType="separate"/>
      </w:r>
      <w:r w:rsidR="005F3A5C">
        <w:t>81</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2.18.3</w:t>
      </w:r>
      <w:r w:rsidRPr="00F128F8">
        <w:rPr>
          <w:rFonts w:eastAsiaTheme="minorEastAsia" w:cstheme="minorBidi"/>
          <w:bCs w:val="0"/>
          <w:lang w:val="en-GB" w:eastAsia="en-GB"/>
        </w:rPr>
        <w:tab/>
      </w:r>
      <w:r w:rsidRPr="00F128F8">
        <w:t>Getting into Debt to Pay Education Costs</w:t>
      </w:r>
      <w:r w:rsidRPr="00F128F8">
        <w:tab/>
      </w:r>
      <w:r w:rsidR="00BA4C08" w:rsidRPr="00F128F8">
        <w:fldChar w:fldCharType="begin"/>
      </w:r>
      <w:r w:rsidRPr="00F128F8">
        <w:instrText xml:space="preserve"> PAGEREF _Toc491096288 \h </w:instrText>
      </w:r>
      <w:r w:rsidR="00BA4C08" w:rsidRPr="00F128F8">
        <w:fldChar w:fldCharType="separate"/>
      </w:r>
      <w:r w:rsidR="005F3A5C">
        <w:t>83</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2.18.4</w:t>
      </w:r>
      <w:r w:rsidRPr="00F128F8">
        <w:rPr>
          <w:rFonts w:eastAsiaTheme="minorEastAsia" w:cstheme="minorBidi"/>
          <w:bCs w:val="0"/>
          <w:lang w:val="en-GB" w:eastAsia="en-GB"/>
        </w:rPr>
        <w:tab/>
      </w:r>
      <w:r w:rsidRPr="00F128F8">
        <w:t>Reasons for Getting into Debt to Pay Education Costs</w:t>
      </w:r>
      <w:r w:rsidRPr="00F128F8">
        <w:tab/>
      </w:r>
      <w:r w:rsidR="00BA4C08" w:rsidRPr="00F128F8">
        <w:fldChar w:fldCharType="begin"/>
      </w:r>
      <w:r w:rsidRPr="00F128F8">
        <w:instrText xml:space="preserve"> PAGEREF _Toc491096289 \h </w:instrText>
      </w:r>
      <w:r w:rsidR="00BA4C08" w:rsidRPr="00F128F8">
        <w:fldChar w:fldCharType="separate"/>
      </w:r>
      <w:r w:rsidR="005F3A5C">
        <w:t>85</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2.18.5</w:t>
      </w:r>
      <w:r w:rsidRPr="00F128F8">
        <w:rPr>
          <w:rFonts w:eastAsiaTheme="minorEastAsia" w:cstheme="minorBidi"/>
          <w:bCs w:val="0"/>
          <w:lang w:val="en-GB" w:eastAsia="en-GB"/>
        </w:rPr>
        <w:tab/>
      </w:r>
      <w:r w:rsidRPr="00F128F8">
        <w:t>Source of Loan to Pay Education Costs</w:t>
      </w:r>
      <w:r w:rsidRPr="00F128F8">
        <w:tab/>
      </w:r>
      <w:r w:rsidR="00BA4C08" w:rsidRPr="00F128F8">
        <w:fldChar w:fldCharType="begin"/>
      </w:r>
      <w:r w:rsidRPr="00F128F8">
        <w:instrText xml:space="preserve"> PAGEREF _Toc491096290 \h </w:instrText>
      </w:r>
      <w:r w:rsidR="00BA4C08" w:rsidRPr="00F128F8">
        <w:fldChar w:fldCharType="separate"/>
      </w:r>
      <w:r w:rsidR="005F3A5C">
        <w:t>85</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2.18.6</w:t>
      </w:r>
      <w:r w:rsidRPr="00F128F8">
        <w:rPr>
          <w:rFonts w:eastAsiaTheme="minorEastAsia" w:cstheme="minorBidi"/>
          <w:bCs w:val="0"/>
          <w:lang w:val="en-GB" w:eastAsia="en-GB"/>
        </w:rPr>
        <w:tab/>
      </w:r>
      <w:r w:rsidRPr="00F128F8">
        <w:t>Use of Payday Loan to Pay Education Costs</w:t>
      </w:r>
      <w:r w:rsidRPr="00F128F8">
        <w:tab/>
      </w:r>
      <w:r w:rsidR="00BA4C08" w:rsidRPr="00F128F8">
        <w:fldChar w:fldCharType="begin"/>
      </w:r>
      <w:r w:rsidRPr="00F128F8">
        <w:instrText xml:space="preserve"> PAGEREF _Toc491096291 \h </w:instrText>
      </w:r>
      <w:r w:rsidR="00BA4C08" w:rsidRPr="00F128F8">
        <w:fldChar w:fldCharType="separate"/>
      </w:r>
      <w:r w:rsidR="005F3A5C">
        <w:t>85</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2.18.7</w:t>
      </w:r>
      <w:r w:rsidRPr="00F128F8">
        <w:rPr>
          <w:rFonts w:eastAsiaTheme="minorEastAsia" w:cstheme="minorBidi"/>
          <w:bCs w:val="0"/>
          <w:lang w:val="en-GB" w:eastAsia="en-GB"/>
        </w:rPr>
        <w:tab/>
      </w:r>
      <w:r w:rsidRPr="00F128F8">
        <w:t>School Costs at Particular Times of the Year</w:t>
      </w:r>
      <w:r w:rsidRPr="00F128F8">
        <w:tab/>
      </w:r>
      <w:r w:rsidR="00BA4C08" w:rsidRPr="00F128F8">
        <w:fldChar w:fldCharType="begin"/>
      </w:r>
      <w:r w:rsidRPr="00F128F8">
        <w:instrText xml:space="preserve"> PAGEREF _Toc491096292 \h </w:instrText>
      </w:r>
      <w:r w:rsidR="00BA4C08" w:rsidRPr="00F128F8">
        <w:fldChar w:fldCharType="separate"/>
      </w:r>
      <w:r w:rsidR="005F3A5C">
        <w:t>86</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2.19</w:t>
      </w:r>
      <w:r w:rsidRPr="00F128F8">
        <w:rPr>
          <w:rFonts w:eastAsiaTheme="minorEastAsia" w:cstheme="minorBidi"/>
          <w:lang w:val="en-GB" w:eastAsia="en-GB"/>
        </w:rPr>
        <w:tab/>
      </w:r>
      <w:r w:rsidRPr="00F128F8">
        <w:t>Awareness that Government Provides Additional Funding for FSM Children</w:t>
      </w:r>
      <w:r w:rsidRPr="00F128F8">
        <w:tab/>
      </w:r>
      <w:r w:rsidR="00BA4C08" w:rsidRPr="00F128F8">
        <w:fldChar w:fldCharType="begin"/>
      </w:r>
      <w:r w:rsidRPr="00F128F8">
        <w:instrText xml:space="preserve"> PAGEREF _Toc491096293 \h </w:instrText>
      </w:r>
      <w:r w:rsidR="00BA4C08" w:rsidRPr="00F128F8">
        <w:fldChar w:fldCharType="separate"/>
      </w:r>
      <w:r w:rsidR="005F3A5C">
        <w:t>88</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2.19.1</w:t>
      </w:r>
      <w:r w:rsidRPr="00F128F8">
        <w:rPr>
          <w:rFonts w:eastAsiaTheme="minorEastAsia" w:cstheme="minorBidi"/>
          <w:bCs w:val="0"/>
          <w:lang w:val="en-GB" w:eastAsia="en-GB"/>
        </w:rPr>
        <w:tab/>
      </w:r>
      <w:r w:rsidRPr="00F128F8">
        <w:t>Support for Additional Govt. Funding to Cover Some of Child’s School Costs</w:t>
      </w:r>
      <w:r w:rsidRPr="00F128F8">
        <w:tab/>
      </w:r>
      <w:r w:rsidR="00BA4C08" w:rsidRPr="00F128F8">
        <w:fldChar w:fldCharType="begin"/>
      </w:r>
      <w:r w:rsidRPr="00F128F8">
        <w:instrText xml:space="preserve"> PAGEREF _Toc491096294 \h </w:instrText>
      </w:r>
      <w:r w:rsidR="00BA4C08" w:rsidRPr="00F128F8">
        <w:fldChar w:fldCharType="separate"/>
      </w:r>
      <w:r w:rsidR="005F3A5C">
        <w:t>89</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2.20</w:t>
      </w:r>
      <w:r w:rsidRPr="00F128F8">
        <w:rPr>
          <w:rFonts w:eastAsiaTheme="minorEastAsia" w:cstheme="minorBidi"/>
          <w:lang w:val="en-GB" w:eastAsia="en-GB"/>
        </w:rPr>
        <w:tab/>
      </w:r>
      <w:r w:rsidRPr="00F128F8">
        <w:t>Cost of Education Matching Parental Expectations</w:t>
      </w:r>
      <w:r w:rsidRPr="00F128F8">
        <w:tab/>
      </w:r>
      <w:r w:rsidR="00BA4C08" w:rsidRPr="00F128F8">
        <w:fldChar w:fldCharType="begin"/>
      </w:r>
      <w:r w:rsidRPr="00F128F8">
        <w:instrText xml:space="preserve"> PAGEREF _Toc491096295 \h </w:instrText>
      </w:r>
      <w:r w:rsidR="00BA4C08" w:rsidRPr="00F128F8">
        <w:fldChar w:fldCharType="separate"/>
      </w:r>
      <w:r w:rsidR="005F3A5C">
        <w:t>90</w:t>
      </w:r>
      <w:r w:rsidR="00BA4C08" w:rsidRPr="00F128F8">
        <w:fldChar w:fldCharType="end"/>
      </w:r>
    </w:p>
    <w:p w:rsidR="00F128F8" w:rsidRPr="00F128F8" w:rsidRDefault="00F128F8">
      <w:pPr>
        <w:pStyle w:val="TOC3"/>
        <w:rPr>
          <w:rFonts w:eastAsiaTheme="minorEastAsia" w:cstheme="minorBidi"/>
          <w:bCs w:val="0"/>
          <w:lang w:val="en-GB" w:eastAsia="en-GB"/>
        </w:rPr>
      </w:pPr>
      <w:r w:rsidRPr="00F128F8">
        <w:t>2.20.1</w:t>
      </w:r>
      <w:r w:rsidRPr="00F128F8">
        <w:rPr>
          <w:rFonts w:eastAsiaTheme="minorEastAsia" w:cstheme="minorBidi"/>
          <w:bCs w:val="0"/>
          <w:lang w:val="en-GB" w:eastAsia="en-GB"/>
        </w:rPr>
        <w:tab/>
      </w:r>
      <w:r w:rsidRPr="00F128F8">
        <w:t>Views on the Cost Estimated</w:t>
      </w:r>
      <w:r w:rsidRPr="00F128F8">
        <w:tab/>
      </w:r>
      <w:r w:rsidR="00BA4C08" w:rsidRPr="00F128F8">
        <w:fldChar w:fldCharType="begin"/>
      </w:r>
      <w:r w:rsidRPr="00F128F8">
        <w:instrText xml:space="preserve"> PAGEREF _Toc491096296 \h </w:instrText>
      </w:r>
      <w:r w:rsidR="00BA4C08" w:rsidRPr="00F128F8">
        <w:fldChar w:fldCharType="separate"/>
      </w:r>
      <w:r w:rsidR="005F3A5C">
        <w:t>91</w:t>
      </w:r>
      <w:r w:rsidR="00BA4C08" w:rsidRPr="00F128F8">
        <w:fldChar w:fldCharType="end"/>
      </w:r>
    </w:p>
    <w:p w:rsidR="00F128F8" w:rsidRPr="00F128F8" w:rsidRDefault="00F128F8" w:rsidP="00F128F8">
      <w:pPr>
        <w:pStyle w:val="TOC2"/>
        <w:rPr>
          <w:rFonts w:eastAsiaTheme="minorEastAsia" w:cstheme="minorBidi"/>
          <w:lang w:val="en-GB" w:eastAsia="en-GB"/>
        </w:rPr>
      </w:pPr>
      <w:r w:rsidRPr="00F128F8">
        <w:t>2.21</w:t>
      </w:r>
      <w:r w:rsidRPr="00F128F8">
        <w:rPr>
          <w:rFonts w:eastAsiaTheme="minorEastAsia" w:cstheme="minorBidi"/>
          <w:lang w:val="en-GB" w:eastAsia="en-GB"/>
        </w:rPr>
        <w:tab/>
      </w:r>
      <w:r w:rsidRPr="00F128F8">
        <w:t>Further Comment on the Cost of Education</w:t>
      </w:r>
      <w:r w:rsidRPr="00F128F8">
        <w:tab/>
      </w:r>
      <w:r w:rsidR="00BA4C08" w:rsidRPr="00F128F8">
        <w:fldChar w:fldCharType="begin"/>
      </w:r>
      <w:r w:rsidRPr="00F128F8">
        <w:instrText xml:space="preserve"> PAGEREF _Toc491096297 \h </w:instrText>
      </w:r>
      <w:r w:rsidR="00BA4C08" w:rsidRPr="00F128F8">
        <w:fldChar w:fldCharType="separate"/>
      </w:r>
      <w:r w:rsidR="005F3A5C">
        <w:t>93</w:t>
      </w:r>
      <w:r w:rsidR="00BA4C08" w:rsidRPr="00F128F8">
        <w:fldChar w:fldCharType="end"/>
      </w:r>
    </w:p>
    <w:p w:rsidR="00F128F8" w:rsidRPr="00F128F8" w:rsidRDefault="00F128F8" w:rsidP="00F128F8">
      <w:pPr>
        <w:pStyle w:val="TOC1"/>
        <w:rPr>
          <w:rFonts w:eastAsiaTheme="minorEastAsia" w:cstheme="minorBidi"/>
          <w:lang w:eastAsia="en-GB"/>
        </w:rPr>
      </w:pPr>
      <w:r w:rsidRPr="00F128F8">
        <w:t>Appendix (Questionnaire)</w:t>
      </w:r>
      <w:r w:rsidRPr="00F128F8">
        <w:tab/>
      </w:r>
      <w:r w:rsidR="00BA4C08" w:rsidRPr="00F128F8">
        <w:fldChar w:fldCharType="begin"/>
      </w:r>
      <w:r w:rsidRPr="00F128F8">
        <w:instrText xml:space="preserve"> PAGEREF _Toc491096298 \h </w:instrText>
      </w:r>
      <w:r w:rsidR="00BA4C08" w:rsidRPr="00F128F8">
        <w:fldChar w:fldCharType="separate"/>
      </w:r>
      <w:r w:rsidR="005F3A5C">
        <w:t>95</w:t>
      </w:r>
      <w:r w:rsidR="00BA4C08" w:rsidRPr="00F128F8">
        <w:fldChar w:fldCharType="end"/>
      </w:r>
    </w:p>
    <w:p w:rsidR="002B7287" w:rsidRPr="0043765F" w:rsidRDefault="00BA4C08" w:rsidP="00297909">
      <w:pPr>
        <w:autoSpaceDE w:val="0"/>
        <w:autoSpaceDN w:val="0"/>
        <w:ind w:left="709"/>
        <w:jc w:val="center"/>
        <w:rPr>
          <w:rFonts w:ascii="Century Gothic" w:hAnsi="Century Gothic"/>
          <w:sz w:val="20"/>
          <w:szCs w:val="20"/>
        </w:rPr>
      </w:pPr>
      <w:r w:rsidRPr="003D7A7E">
        <w:rPr>
          <w:rFonts w:ascii="Century Gothic" w:hAnsi="Century Gothic"/>
          <w:sz w:val="20"/>
          <w:szCs w:val="20"/>
        </w:rPr>
        <w:fldChar w:fldCharType="end"/>
      </w:r>
      <w:bookmarkStart w:id="2" w:name="_Toc293583690"/>
      <w:bookmarkStart w:id="3" w:name="_Toc419981872"/>
      <w:bookmarkEnd w:id="1"/>
      <w:r w:rsidR="00297909" w:rsidRPr="0043765F">
        <w:rPr>
          <w:rFonts w:ascii="Century Gothic" w:hAnsi="Century Gothic"/>
          <w:sz w:val="20"/>
          <w:szCs w:val="20"/>
        </w:rPr>
        <w:t xml:space="preserve"> </w:t>
      </w:r>
    </w:p>
    <w:p w:rsidR="0043765F" w:rsidRDefault="0043765F" w:rsidP="00F128F8">
      <w:pPr>
        <w:autoSpaceDE w:val="0"/>
        <w:autoSpaceDN w:val="0"/>
        <w:rPr>
          <w:rFonts w:ascii="Century Gothic" w:hAnsi="Century Gothic"/>
          <w:b/>
          <w:color w:val="0070C0"/>
        </w:rPr>
      </w:pPr>
    </w:p>
    <w:p w:rsidR="00F128F8" w:rsidRDefault="00F128F8" w:rsidP="00D62EF9">
      <w:pPr>
        <w:autoSpaceDE w:val="0"/>
        <w:autoSpaceDN w:val="0"/>
        <w:ind w:left="709"/>
        <w:jc w:val="center"/>
        <w:rPr>
          <w:rFonts w:ascii="Century Gothic" w:hAnsi="Century Gothic"/>
          <w:b/>
          <w:color w:val="0070C0"/>
          <w:sz w:val="20"/>
          <w:szCs w:val="20"/>
        </w:rPr>
      </w:pPr>
    </w:p>
    <w:p w:rsidR="00D62EF9" w:rsidRPr="00297909" w:rsidRDefault="00D62EF9" w:rsidP="00D62EF9">
      <w:pPr>
        <w:autoSpaceDE w:val="0"/>
        <w:autoSpaceDN w:val="0"/>
        <w:ind w:left="709"/>
        <w:jc w:val="center"/>
        <w:rPr>
          <w:rFonts w:ascii="Century Gothic" w:hAnsi="Century Gothic"/>
          <w:b/>
          <w:color w:val="0070C0"/>
          <w:sz w:val="20"/>
          <w:szCs w:val="20"/>
        </w:rPr>
      </w:pPr>
      <w:r w:rsidRPr="00297909">
        <w:rPr>
          <w:rFonts w:ascii="Century Gothic" w:hAnsi="Century Gothic"/>
          <w:b/>
          <w:color w:val="0070C0"/>
          <w:sz w:val="20"/>
          <w:szCs w:val="20"/>
        </w:rPr>
        <w:t>Executive Summary</w:t>
      </w:r>
    </w:p>
    <w:p w:rsidR="00D62EF9" w:rsidRPr="00297909" w:rsidRDefault="00D62EF9" w:rsidP="00D62EF9">
      <w:pPr>
        <w:autoSpaceDE w:val="0"/>
        <w:autoSpaceDN w:val="0"/>
        <w:ind w:left="709"/>
        <w:rPr>
          <w:rFonts w:ascii="Century Gothic" w:hAnsi="Century Gothic"/>
          <w:b/>
          <w:sz w:val="20"/>
          <w:szCs w:val="20"/>
        </w:rPr>
      </w:pPr>
    </w:p>
    <w:p w:rsidR="00D62EF9" w:rsidRPr="00297909" w:rsidRDefault="003D7A7E" w:rsidP="003D7A7E">
      <w:pPr>
        <w:ind w:left="709"/>
        <w:jc w:val="both"/>
        <w:rPr>
          <w:rFonts w:ascii="Century Gothic" w:hAnsi="Century Gothic"/>
          <w:sz w:val="20"/>
          <w:szCs w:val="20"/>
        </w:rPr>
      </w:pPr>
      <w:r>
        <w:rPr>
          <w:rFonts w:ascii="Century Gothic" w:hAnsi="Century Gothic"/>
          <w:sz w:val="20"/>
          <w:szCs w:val="20"/>
        </w:rPr>
        <w:t>The Northern Ireland Commissioner for Children and Young People (NICCY)</w:t>
      </w:r>
      <w:r w:rsidRPr="00C82B6B">
        <w:rPr>
          <w:rFonts w:ascii="Century Gothic" w:hAnsi="Century Gothic"/>
          <w:sz w:val="20"/>
          <w:szCs w:val="20"/>
        </w:rPr>
        <w:t xml:space="preserve"> </w:t>
      </w:r>
      <w:r w:rsidR="00D62EF9" w:rsidRPr="00297909">
        <w:rPr>
          <w:rFonts w:ascii="Century Gothic" w:hAnsi="Century Gothic"/>
          <w:sz w:val="20"/>
          <w:szCs w:val="20"/>
        </w:rPr>
        <w:t xml:space="preserve">commissioned Social Market Research </w:t>
      </w:r>
      <w:r w:rsidR="00D62EF9" w:rsidRPr="00297909">
        <w:rPr>
          <w:rFonts w:ascii="Century Gothic" w:hAnsi="Century Gothic"/>
          <w:b/>
          <w:color w:val="0070C0"/>
          <w:sz w:val="20"/>
          <w:szCs w:val="20"/>
          <w:u w:val="single"/>
        </w:rPr>
        <w:t>(www.socialmarketresearch.co.uk)</w:t>
      </w:r>
      <w:r w:rsidR="00D62EF9" w:rsidRPr="00297909">
        <w:rPr>
          <w:rFonts w:ascii="Century Gothic" w:hAnsi="Century Gothic"/>
          <w:sz w:val="20"/>
          <w:szCs w:val="20"/>
        </w:rPr>
        <w:t xml:space="preserve"> to undertake a survey </w:t>
      </w:r>
      <w:r>
        <w:rPr>
          <w:rFonts w:ascii="Century Gothic" w:hAnsi="Century Gothic"/>
          <w:sz w:val="20"/>
          <w:szCs w:val="20"/>
        </w:rPr>
        <w:t xml:space="preserve">of parents on the cost of education in Northern Ireland.  The survey is based on a representative sample of 1006 parents.  </w:t>
      </w:r>
      <w:r w:rsidR="00B760F4">
        <w:rPr>
          <w:rFonts w:ascii="Century Gothic" w:hAnsi="Century Gothic"/>
          <w:sz w:val="20"/>
          <w:szCs w:val="20"/>
        </w:rPr>
        <w:t xml:space="preserve">Parents were interviewed in the own home on a face-to-face basis using Computer Assisted Personal Interviewing (CAPI).  </w:t>
      </w:r>
      <w:r w:rsidR="00D62EF9">
        <w:rPr>
          <w:rFonts w:ascii="Century Gothic" w:hAnsi="Century Gothic"/>
          <w:sz w:val="20"/>
          <w:szCs w:val="20"/>
        </w:rPr>
        <w:t>F</w:t>
      </w:r>
      <w:r w:rsidR="00D62EF9" w:rsidRPr="00297909">
        <w:rPr>
          <w:rFonts w:ascii="Century Gothic" w:hAnsi="Century Gothic"/>
          <w:sz w:val="20"/>
          <w:szCs w:val="20"/>
        </w:rPr>
        <w:t xml:space="preserve">ieldwork </w:t>
      </w:r>
      <w:r>
        <w:rPr>
          <w:rFonts w:ascii="Century Gothic" w:hAnsi="Century Gothic"/>
          <w:sz w:val="20"/>
          <w:szCs w:val="20"/>
        </w:rPr>
        <w:t xml:space="preserve">was </w:t>
      </w:r>
      <w:r w:rsidR="00D62EF9" w:rsidRPr="00297909">
        <w:rPr>
          <w:rFonts w:ascii="Century Gothic" w:hAnsi="Century Gothic"/>
          <w:sz w:val="20"/>
          <w:szCs w:val="20"/>
        </w:rPr>
        <w:t xml:space="preserve">undertaken between </w:t>
      </w:r>
      <w:r w:rsidR="00FD0BA6">
        <w:rPr>
          <w:rFonts w:ascii="Century Gothic" w:hAnsi="Century Gothic" w:cs="Arial"/>
          <w:sz w:val="20"/>
          <w:szCs w:val="20"/>
        </w:rPr>
        <w:t>7 March and 10 May 201</w:t>
      </w:r>
      <w:r w:rsidR="00B760F4">
        <w:rPr>
          <w:rFonts w:ascii="Century Gothic" w:hAnsi="Century Gothic" w:cs="Arial"/>
          <w:sz w:val="20"/>
          <w:szCs w:val="20"/>
        </w:rPr>
        <w:t>7</w:t>
      </w:r>
      <w:r w:rsidR="00D62EF9" w:rsidRPr="00297909">
        <w:rPr>
          <w:rFonts w:ascii="Century Gothic" w:hAnsi="Century Gothic"/>
          <w:sz w:val="20"/>
          <w:szCs w:val="20"/>
        </w:rPr>
        <w:t xml:space="preserve">.  </w:t>
      </w:r>
    </w:p>
    <w:p w:rsidR="00D62EF9" w:rsidRDefault="00D62EF9" w:rsidP="00D62EF9">
      <w:pPr>
        <w:rPr>
          <w:rFonts w:ascii="Century Gothic" w:hAnsi="Century Gothic"/>
          <w:b/>
          <w:sz w:val="20"/>
        </w:rPr>
      </w:pPr>
    </w:p>
    <w:p w:rsidR="00D62EF9" w:rsidRDefault="00D62EF9" w:rsidP="00D62EF9">
      <w:pPr>
        <w:rPr>
          <w:rFonts w:ascii="Century Gothic" w:hAnsi="Century Gothic"/>
          <w:b/>
          <w:color w:val="0070C0"/>
          <w:sz w:val="20"/>
        </w:rPr>
      </w:pPr>
      <w:r w:rsidRPr="00607769">
        <w:rPr>
          <w:rFonts w:ascii="Century Gothic" w:hAnsi="Century Gothic"/>
          <w:b/>
          <w:color w:val="0070C0"/>
          <w:sz w:val="20"/>
        </w:rPr>
        <w:tab/>
        <w:t>Key Findings</w:t>
      </w:r>
    </w:p>
    <w:p w:rsidR="00D62EF9" w:rsidRDefault="00D62EF9" w:rsidP="00D62EF9">
      <w:pPr>
        <w:rPr>
          <w:rFonts w:ascii="Century Gothic" w:hAnsi="Century Gothic"/>
          <w:b/>
          <w:color w:val="0070C0"/>
          <w:sz w:val="20"/>
        </w:rPr>
      </w:pPr>
    </w:p>
    <w:p w:rsidR="00D62EF9" w:rsidRPr="00E377F8" w:rsidRDefault="00D62EF9" w:rsidP="00D62EF9">
      <w:pPr>
        <w:rPr>
          <w:rFonts w:ascii="Century Gothic" w:hAnsi="Century Gothic"/>
          <w:b/>
          <w:color w:val="984806" w:themeColor="accent6" w:themeShade="80"/>
          <w:sz w:val="20"/>
        </w:rPr>
      </w:pPr>
      <w:r w:rsidRPr="00E377F8">
        <w:rPr>
          <w:rFonts w:ascii="Century Gothic" w:hAnsi="Century Gothic"/>
          <w:b/>
          <w:color w:val="984806" w:themeColor="accent6" w:themeShade="80"/>
          <w:sz w:val="20"/>
        </w:rPr>
        <w:tab/>
      </w:r>
      <w:r w:rsidR="00791034">
        <w:rPr>
          <w:rFonts w:ascii="Century Gothic" w:hAnsi="Century Gothic"/>
          <w:b/>
          <w:color w:val="984806" w:themeColor="accent6" w:themeShade="80"/>
          <w:sz w:val="20"/>
        </w:rPr>
        <w:t>Total Cost of Education</w:t>
      </w:r>
    </w:p>
    <w:p w:rsidR="00D62EF9" w:rsidRPr="00607769" w:rsidRDefault="00D62EF9" w:rsidP="00791034">
      <w:pPr>
        <w:ind w:left="709" w:hanging="709"/>
        <w:rPr>
          <w:rFonts w:ascii="Century Gothic" w:hAnsi="Century Gothic"/>
          <w:b/>
          <w:color w:val="0070C0"/>
          <w:sz w:val="20"/>
        </w:rPr>
      </w:pPr>
      <w:r>
        <w:rPr>
          <w:rFonts w:ascii="Century Gothic" w:hAnsi="Century Gothic"/>
          <w:b/>
          <w:color w:val="0070C0"/>
          <w:sz w:val="20"/>
        </w:rPr>
        <w:tab/>
      </w:r>
    </w:p>
    <w:p w:rsidR="00791034" w:rsidRPr="00267C9A" w:rsidRDefault="00791034"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On average parents </w:t>
      </w:r>
      <w:r w:rsidR="007C4CBA">
        <w:rPr>
          <w:rFonts w:ascii="Century Gothic" w:hAnsi="Century Gothic"/>
          <w:sz w:val="20"/>
        </w:rPr>
        <w:t>spent £1</w:t>
      </w:r>
      <w:r w:rsidR="00AD6D3D">
        <w:rPr>
          <w:rFonts w:ascii="Century Gothic" w:hAnsi="Century Gothic"/>
          <w:sz w:val="20"/>
        </w:rPr>
        <w:t>2</w:t>
      </w:r>
      <w:r w:rsidR="007C4CBA">
        <w:rPr>
          <w:rFonts w:ascii="Century Gothic" w:hAnsi="Century Gothic"/>
          <w:sz w:val="20"/>
        </w:rPr>
        <w:t>22</w:t>
      </w:r>
      <w:r w:rsidRPr="00267C9A">
        <w:rPr>
          <w:rFonts w:ascii="Century Gothic" w:hAnsi="Century Gothic"/>
          <w:sz w:val="20"/>
        </w:rPr>
        <w:t>.</w:t>
      </w:r>
      <w:r w:rsidR="007C4CBA">
        <w:rPr>
          <w:rFonts w:ascii="Century Gothic" w:hAnsi="Century Gothic"/>
          <w:sz w:val="20"/>
        </w:rPr>
        <w:t>30</w:t>
      </w:r>
      <w:r w:rsidRPr="00267C9A">
        <w:rPr>
          <w:rFonts w:ascii="Century Gothic" w:hAnsi="Century Gothic"/>
          <w:sz w:val="20"/>
        </w:rPr>
        <w:t xml:space="preserve"> per child on education in the previous year;</w:t>
      </w:r>
    </w:p>
    <w:p w:rsidR="00791034" w:rsidRPr="00267C9A" w:rsidRDefault="00791034" w:rsidP="00791034">
      <w:pPr>
        <w:pStyle w:val="ListParagraph"/>
        <w:ind w:left="1134"/>
        <w:rPr>
          <w:rFonts w:ascii="Century Gothic" w:hAnsi="Century Gothic"/>
          <w:sz w:val="20"/>
        </w:rPr>
      </w:pPr>
    </w:p>
    <w:p w:rsidR="00D62EF9" w:rsidRPr="00267C9A" w:rsidRDefault="00791034" w:rsidP="009F1708">
      <w:pPr>
        <w:pStyle w:val="ListParagraph"/>
        <w:numPr>
          <w:ilvl w:val="0"/>
          <w:numId w:val="3"/>
        </w:numPr>
        <w:ind w:left="1134" w:hanging="425"/>
        <w:rPr>
          <w:rFonts w:ascii="Century Gothic" w:hAnsi="Century Gothic"/>
          <w:sz w:val="20"/>
        </w:rPr>
      </w:pPr>
      <w:r w:rsidRPr="00267C9A">
        <w:rPr>
          <w:rFonts w:ascii="Century Gothic" w:hAnsi="Century Gothic"/>
          <w:sz w:val="20"/>
        </w:rPr>
        <w:t>Parents spent an average of £4</w:t>
      </w:r>
      <w:r w:rsidR="007C4CBA">
        <w:rPr>
          <w:rFonts w:ascii="Century Gothic" w:hAnsi="Century Gothic"/>
          <w:sz w:val="20"/>
        </w:rPr>
        <w:t>21</w:t>
      </w:r>
      <w:r w:rsidRPr="00267C9A">
        <w:rPr>
          <w:rFonts w:ascii="Century Gothic" w:hAnsi="Century Gothic"/>
          <w:sz w:val="20"/>
        </w:rPr>
        <w:t>.</w:t>
      </w:r>
      <w:r w:rsidR="007C4CBA">
        <w:rPr>
          <w:rFonts w:ascii="Century Gothic" w:hAnsi="Century Gothic"/>
          <w:sz w:val="20"/>
        </w:rPr>
        <w:t>21</w:t>
      </w:r>
      <w:r w:rsidRPr="00267C9A">
        <w:rPr>
          <w:rFonts w:ascii="Century Gothic" w:hAnsi="Century Gothic"/>
          <w:sz w:val="20"/>
        </w:rPr>
        <w:t>on pre-school children, £10</w:t>
      </w:r>
      <w:r w:rsidR="007C4CBA">
        <w:rPr>
          <w:rFonts w:ascii="Century Gothic" w:hAnsi="Century Gothic"/>
          <w:sz w:val="20"/>
        </w:rPr>
        <w:t>04.64</w:t>
      </w:r>
      <w:r w:rsidRPr="00267C9A">
        <w:rPr>
          <w:rFonts w:ascii="Century Gothic" w:hAnsi="Century Gothic"/>
          <w:sz w:val="20"/>
        </w:rPr>
        <w:t xml:space="preserve"> on primary school children and, £16</w:t>
      </w:r>
      <w:r w:rsidR="007C4CBA">
        <w:rPr>
          <w:rFonts w:ascii="Century Gothic" w:hAnsi="Century Gothic"/>
          <w:sz w:val="20"/>
        </w:rPr>
        <w:t>11</w:t>
      </w:r>
      <w:r w:rsidRPr="00267C9A">
        <w:rPr>
          <w:rFonts w:ascii="Century Gothic" w:hAnsi="Century Gothic"/>
          <w:sz w:val="20"/>
        </w:rPr>
        <w:t>.</w:t>
      </w:r>
      <w:r w:rsidR="007C4CBA">
        <w:rPr>
          <w:rFonts w:ascii="Century Gothic" w:hAnsi="Century Gothic"/>
          <w:sz w:val="20"/>
        </w:rPr>
        <w:t>3</w:t>
      </w:r>
      <w:r w:rsidRPr="00267C9A">
        <w:rPr>
          <w:rFonts w:ascii="Century Gothic" w:hAnsi="Century Gothic"/>
          <w:sz w:val="20"/>
        </w:rPr>
        <w:t>1 on children attending post primary schools;</w:t>
      </w:r>
    </w:p>
    <w:p w:rsidR="00791034" w:rsidRPr="00267C9A" w:rsidRDefault="00791034" w:rsidP="00791034">
      <w:pPr>
        <w:pStyle w:val="ListParagraph"/>
        <w:rPr>
          <w:rFonts w:ascii="Century Gothic" w:hAnsi="Century Gothic"/>
          <w:sz w:val="20"/>
        </w:rPr>
      </w:pPr>
    </w:p>
    <w:p w:rsidR="00791034" w:rsidRDefault="00791034" w:rsidP="009F1708">
      <w:pPr>
        <w:pStyle w:val="ListParagraph"/>
        <w:numPr>
          <w:ilvl w:val="0"/>
          <w:numId w:val="3"/>
        </w:numPr>
        <w:ind w:left="1134" w:hanging="425"/>
        <w:rPr>
          <w:rFonts w:ascii="Century Gothic" w:hAnsi="Century Gothic"/>
          <w:sz w:val="20"/>
        </w:rPr>
      </w:pPr>
      <w:r w:rsidRPr="00267C9A">
        <w:rPr>
          <w:rFonts w:ascii="Century Gothic" w:hAnsi="Century Gothic"/>
          <w:sz w:val="20"/>
        </w:rPr>
        <w:t>Parents with children attending controlled schools spent an</w:t>
      </w:r>
      <w:r w:rsidR="007C4CBA">
        <w:rPr>
          <w:rFonts w:ascii="Century Gothic" w:hAnsi="Century Gothic"/>
          <w:sz w:val="20"/>
        </w:rPr>
        <w:t xml:space="preserve"> average of £1286.1</w:t>
      </w:r>
      <w:r w:rsidRPr="00267C9A">
        <w:rPr>
          <w:rFonts w:ascii="Century Gothic" w:hAnsi="Century Gothic"/>
          <w:sz w:val="20"/>
        </w:rPr>
        <w:t>4 per child (maintained, £113</w:t>
      </w:r>
      <w:r w:rsidR="007C4CBA">
        <w:rPr>
          <w:rFonts w:ascii="Century Gothic" w:hAnsi="Century Gothic"/>
          <w:sz w:val="20"/>
        </w:rPr>
        <w:t>1</w:t>
      </w:r>
      <w:r w:rsidRPr="00267C9A">
        <w:rPr>
          <w:rFonts w:ascii="Century Gothic" w:hAnsi="Century Gothic"/>
          <w:sz w:val="20"/>
        </w:rPr>
        <w:t>.</w:t>
      </w:r>
      <w:r w:rsidR="007C4CBA">
        <w:rPr>
          <w:rFonts w:ascii="Century Gothic" w:hAnsi="Century Gothic"/>
          <w:sz w:val="20"/>
        </w:rPr>
        <w:t>55: integrated, £1292.71</w:t>
      </w:r>
      <w:r w:rsidRPr="00267C9A">
        <w:rPr>
          <w:rFonts w:ascii="Century Gothic" w:hAnsi="Century Gothic"/>
          <w:sz w:val="20"/>
        </w:rPr>
        <w:t>);</w:t>
      </w:r>
    </w:p>
    <w:p w:rsidR="007C4CBA" w:rsidRPr="007C4CBA" w:rsidRDefault="007C4CBA" w:rsidP="007C4CBA">
      <w:pPr>
        <w:pStyle w:val="ListParagraph"/>
        <w:rPr>
          <w:rFonts w:ascii="Century Gothic" w:hAnsi="Century Gothic"/>
          <w:sz w:val="20"/>
        </w:rPr>
      </w:pPr>
    </w:p>
    <w:p w:rsidR="007C4CBA" w:rsidRDefault="007C4CBA" w:rsidP="007C4CBA">
      <w:pPr>
        <w:pStyle w:val="ListParagraph"/>
        <w:numPr>
          <w:ilvl w:val="0"/>
          <w:numId w:val="3"/>
        </w:numPr>
        <w:ind w:left="1134" w:hanging="425"/>
        <w:rPr>
          <w:rFonts w:ascii="Century Gothic" w:hAnsi="Century Gothic"/>
          <w:sz w:val="20"/>
        </w:rPr>
      </w:pPr>
      <w:r w:rsidRPr="00267C9A">
        <w:rPr>
          <w:rFonts w:ascii="Century Gothic" w:hAnsi="Century Gothic"/>
          <w:sz w:val="20"/>
        </w:rPr>
        <w:t xml:space="preserve">Parents with children attending </w:t>
      </w:r>
      <w:r>
        <w:rPr>
          <w:rFonts w:ascii="Century Gothic" w:hAnsi="Century Gothic"/>
          <w:sz w:val="20"/>
        </w:rPr>
        <w:t>secondary</w:t>
      </w:r>
      <w:r w:rsidRPr="00267C9A">
        <w:rPr>
          <w:rFonts w:ascii="Century Gothic" w:hAnsi="Century Gothic"/>
          <w:sz w:val="20"/>
        </w:rPr>
        <w:t xml:space="preserve"> schools spent an</w:t>
      </w:r>
      <w:r>
        <w:rPr>
          <w:rFonts w:ascii="Century Gothic" w:hAnsi="Century Gothic"/>
          <w:sz w:val="20"/>
        </w:rPr>
        <w:t xml:space="preserve"> average of £1517.85 per child with the spend on a child attending a grammar school estimated at £1989.70;</w:t>
      </w:r>
    </w:p>
    <w:p w:rsidR="00791034" w:rsidRPr="00791034" w:rsidRDefault="00791034" w:rsidP="00791034">
      <w:pPr>
        <w:pStyle w:val="ListParagraph"/>
        <w:rPr>
          <w:rFonts w:ascii="Century Gothic" w:hAnsi="Century Gothic"/>
          <w:sz w:val="20"/>
        </w:rPr>
      </w:pPr>
    </w:p>
    <w:p w:rsidR="00791034" w:rsidRDefault="00551780" w:rsidP="009F1708">
      <w:pPr>
        <w:pStyle w:val="ListParagraph"/>
        <w:numPr>
          <w:ilvl w:val="0"/>
          <w:numId w:val="3"/>
        </w:numPr>
        <w:ind w:left="1134" w:hanging="425"/>
        <w:rPr>
          <w:rFonts w:ascii="Century Gothic" w:hAnsi="Century Gothic"/>
          <w:sz w:val="20"/>
        </w:rPr>
      </w:pPr>
      <w:r>
        <w:rPr>
          <w:rFonts w:ascii="Century Gothic" w:hAnsi="Century Gothic"/>
          <w:sz w:val="20"/>
        </w:rPr>
        <w:t>Parents in the legacy Western Education and Library Board area recorded the highest average annual cost per child (£1341.</w:t>
      </w:r>
      <w:r w:rsidR="007C4CBA">
        <w:rPr>
          <w:rFonts w:ascii="Century Gothic" w:hAnsi="Century Gothic"/>
          <w:sz w:val="20"/>
        </w:rPr>
        <w:t>29</w:t>
      </w:r>
      <w:r>
        <w:rPr>
          <w:rFonts w:ascii="Century Gothic" w:hAnsi="Century Gothic"/>
          <w:sz w:val="20"/>
        </w:rPr>
        <w:t>)</w:t>
      </w:r>
      <w:r w:rsidR="00B349FA">
        <w:rPr>
          <w:rFonts w:ascii="Century Gothic" w:hAnsi="Century Gothic"/>
          <w:sz w:val="20"/>
        </w:rPr>
        <w:t>,</w:t>
      </w:r>
      <w:r>
        <w:rPr>
          <w:rFonts w:ascii="Century Gothic" w:hAnsi="Century Gothic"/>
          <w:sz w:val="20"/>
        </w:rPr>
        <w:t xml:space="preserve"> whereas parents in the Southern Edu</w:t>
      </w:r>
      <w:r w:rsidR="00B349FA">
        <w:rPr>
          <w:rFonts w:ascii="Century Gothic" w:hAnsi="Century Gothic"/>
          <w:sz w:val="20"/>
        </w:rPr>
        <w:t>cation and Library Board area (</w:t>
      </w:r>
      <w:r w:rsidR="00AD6D3D">
        <w:rPr>
          <w:rFonts w:ascii="Century Gothic" w:hAnsi="Century Gothic"/>
          <w:sz w:val="20"/>
        </w:rPr>
        <w:t>£</w:t>
      </w:r>
      <w:r>
        <w:rPr>
          <w:rFonts w:ascii="Century Gothic" w:hAnsi="Century Gothic"/>
          <w:sz w:val="20"/>
        </w:rPr>
        <w:t>107</w:t>
      </w:r>
      <w:r w:rsidR="007C4CBA">
        <w:rPr>
          <w:rFonts w:ascii="Century Gothic" w:hAnsi="Century Gothic"/>
          <w:sz w:val="20"/>
        </w:rPr>
        <w:t>3</w:t>
      </w:r>
      <w:r>
        <w:rPr>
          <w:rFonts w:ascii="Century Gothic" w:hAnsi="Century Gothic"/>
          <w:sz w:val="20"/>
        </w:rPr>
        <w:t>.</w:t>
      </w:r>
      <w:r w:rsidR="007C4CBA">
        <w:rPr>
          <w:rFonts w:ascii="Century Gothic" w:hAnsi="Century Gothic"/>
          <w:sz w:val="20"/>
        </w:rPr>
        <w:t>50</w:t>
      </w:r>
      <w:r>
        <w:rPr>
          <w:rFonts w:ascii="Century Gothic" w:hAnsi="Century Gothic"/>
          <w:sz w:val="20"/>
        </w:rPr>
        <w:t>) recorded the lowest</w:t>
      </w:r>
      <w:r w:rsidR="00B349FA">
        <w:rPr>
          <w:rFonts w:ascii="Century Gothic" w:hAnsi="Century Gothic"/>
          <w:sz w:val="20"/>
        </w:rPr>
        <w:t xml:space="preserve"> cost</w:t>
      </w:r>
      <w:r>
        <w:rPr>
          <w:rFonts w:ascii="Century Gothic" w:hAnsi="Century Gothic"/>
          <w:sz w:val="20"/>
        </w:rPr>
        <w:t>;</w:t>
      </w:r>
    </w:p>
    <w:p w:rsidR="00551780" w:rsidRPr="00551780" w:rsidRDefault="00551780" w:rsidP="00551780">
      <w:pPr>
        <w:pStyle w:val="ListParagraph"/>
        <w:rPr>
          <w:rFonts w:ascii="Century Gothic" w:hAnsi="Century Gothic"/>
          <w:sz w:val="20"/>
        </w:rPr>
      </w:pPr>
    </w:p>
    <w:p w:rsidR="00551780" w:rsidRDefault="00551780" w:rsidP="009F1708">
      <w:pPr>
        <w:pStyle w:val="ListParagraph"/>
        <w:numPr>
          <w:ilvl w:val="0"/>
          <w:numId w:val="3"/>
        </w:numPr>
        <w:ind w:left="1134" w:hanging="425"/>
        <w:rPr>
          <w:rFonts w:ascii="Century Gothic" w:hAnsi="Century Gothic"/>
          <w:sz w:val="20"/>
        </w:rPr>
      </w:pPr>
      <w:r>
        <w:rPr>
          <w:rFonts w:ascii="Century Gothic" w:hAnsi="Century Gothic"/>
          <w:sz w:val="20"/>
        </w:rPr>
        <w:t>On average households spent £19</w:t>
      </w:r>
      <w:r w:rsidR="007C72FD">
        <w:rPr>
          <w:rFonts w:ascii="Century Gothic" w:hAnsi="Century Gothic"/>
          <w:sz w:val="20"/>
        </w:rPr>
        <w:t>79</w:t>
      </w:r>
      <w:r>
        <w:rPr>
          <w:rFonts w:ascii="Century Gothic" w:hAnsi="Century Gothic"/>
          <w:sz w:val="20"/>
        </w:rPr>
        <w:t>.</w:t>
      </w:r>
      <w:r w:rsidR="007C72FD">
        <w:rPr>
          <w:rFonts w:ascii="Century Gothic" w:hAnsi="Century Gothic"/>
          <w:sz w:val="20"/>
        </w:rPr>
        <w:t>18</w:t>
      </w:r>
      <w:r>
        <w:rPr>
          <w:rFonts w:ascii="Century Gothic" w:hAnsi="Century Gothic"/>
          <w:sz w:val="20"/>
        </w:rPr>
        <w:t xml:space="preserve"> on education costs in the last year;</w:t>
      </w:r>
    </w:p>
    <w:p w:rsidR="00551780" w:rsidRPr="00551780" w:rsidRDefault="00551780" w:rsidP="00551780">
      <w:pPr>
        <w:pStyle w:val="ListParagraph"/>
        <w:rPr>
          <w:rFonts w:ascii="Century Gothic" w:hAnsi="Century Gothic"/>
          <w:sz w:val="20"/>
        </w:rPr>
      </w:pPr>
    </w:p>
    <w:p w:rsidR="00551780" w:rsidRDefault="00551780" w:rsidP="009F1708">
      <w:pPr>
        <w:pStyle w:val="ListParagraph"/>
        <w:numPr>
          <w:ilvl w:val="0"/>
          <w:numId w:val="3"/>
        </w:numPr>
        <w:ind w:left="1134" w:hanging="425"/>
        <w:jc w:val="both"/>
        <w:rPr>
          <w:rFonts w:ascii="Century Gothic" w:hAnsi="Century Gothic"/>
          <w:sz w:val="20"/>
          <w:szCs w:val="20"/>
        </w:rPr>
      </w:pPr>
      <w:r w:rsidRPr="00551780">
        <w:rPr>
          <w:rFonts w:ascii="Century Gothic" w:hAnsi="Century Gothic"/>
          <w:sz w:val="20"/>
          <w:szCs w:val="20"/>
        </w:rPr>
        <w:t xml:space="preserve">Households in the WELB area recorded the highest average annual spend (£2390.47) on education, whereas households in the SELB area (£1679.23) recorded the lowest average annual spend.  </w:t>
      </w:r>
    </w:p>
    <w:p w:rsidR="007C4CBA" w:rsidRPr="007C4CBA" w:rsidRDefault="007C4CBA" w:rsidP="007C4CBA">
      <w:pPr>
        <w:pStyle w:val="ListParagraph"/>
        <w:rPr>
          <w:rFonts w:ascii="Century Gothic" w:hAnsi="Century Gothic"/>
          <w:sz w:val="20"/>
          <w:szCs w:val="20"/>
        </w:rPr>
      </w:pPr>
    </w:p>
    <w:p w:rsidR="007C4CBA" w:rsidRPr="00551780" w:rsidRDefault="007C4CBA" w:rsidP="007C4CBA">
      <w:pPr>
        <w:pStyle w:val="ListParagraph"/>
        <w:rPr>
          <w:rFonts w:ascii="Century Gothic" w:hAnsi="Century Gothic"/>
          <w:sz w:val="20"/>
        </w:rPr>
      </w:pPr>
      <w:r>
        <w:rPr>
          <w:rFonts w:ascii="Century Gothic" w:hAnsi="Century Gothic"/>
          <w:b/>
          <w:color w:val="984806" w:themeColor="accent6" w:themeShade="80"/>
          <w:sz w:val="20"/>
        </w:rPr>
        <w:t>Proportionate Spend by Item</w:t>
      </w:r>
    </w:p>
    <w:p w:rsidR="007C4CBA" w:rsidRPr="007C4CBA" w:rsidRDefault="007C4CBA" w:rsidP="007C4CBA">
      <w:pPr>
        <w:jc w:val="both"/>
        <w:rPr>
          <w:rFonts w:ascii="Century Gothic" w:hAnsi="Century Gothic"/>
          <w:sz w:val="20"/>
          <w:szCs w:val="20"/>
        </w:rPr>
      </w:pPr>
    </w:p>
    <w:p w:rsidR="007C4CBA" w:rsidRPr="007C4CBA" w:rsidRDefault="007C4CBA" w:rsidP="007C4CBA">
      <w:pPr>
        <w:pStyle w:val="ListParagraph"/>
        <w:numPr>
          <w:ilvl w:val="0"/>
          <w:numId w:val="3"/>
        </w:numPr>
        <w:ind w:left="1134" w:hanging="425"/>
        <w:rPr>
          <w:rFonts w:ascii="Century Gothic" w:hAnsi="Century Gothic"/>
          <w:sz w:val="20"/>
        </w:rPr>
      </w:pPr>
      <w:r w:rsidRPr="007C4CBA">
        <w:rPr>
          <w:rFonts w:ascii="Century Gothic" w:hAnsi="Century Gothic"/>
          <w:sz w:val="20"/>
        </w:rPr>
        <w:t>School meals accounted for 34% of all expenditure, with snacks accounting for 18%, transport 15%</w:t>
      </w:r>
      <w:r w:rsidR="00AD6D3D">
        <w:rPr>
          <w:rFonts w:ascii="Century Gothic" w:hAnsi="Century Gothic"/>
          <w:sz w:val="20"/>
        </w:rPr>
        <w:t>,</w:t>
      </w:r>
      <w:r w:rsidRPr="007C4CBA">
        <w:rPr>
          <w:rFonts w:ascii="Century Gothic" w:hAnsi="Century Gothic"/>
          <w:sz w:val="20"/>
        </w:rPr>
        <w:t xml:space="preserve"> and uniform 9%;</w:t>
      </w:r>
    </w:p>
    <w:p w:rsidR="007C4CBA" w:rsidRPr="00551780" w:rsidRDefault="007C4CBA" w:rsidP="00551780">
      <w:pPr>
        <w:rPr>
          <w:rFonts w:ascii="Century Gothic" w:hAnsi="Century Gothic"/>
          <w:sz w:val="20"/>
        </w:rPr>
      </w:pPr>
    </w:p>
    <w:p w:rsidR="00551780" w:rsidRPr="00551780" w:rsidRDefault="00551780" w:rsidP="00551780">
      <w:pPr>
        <w:pStyle w:val="ListParagraph"/>
        <w:rPr>
          <w:rFonts w:ascii="Century Gothic" w:hAnsi="Century Gothic"/>
          <w:sz w:val="20"/>
        </w:rPr>
      </w:pPr>
      <w:r>
        <w:rPr>
          <w:rFonts w:ascii="Century Gothic" w:hAnsi="Century Gothic"/>
          <w:b/>
          <w:color w:val="984806" w:themeColor="accent6" w:themeShade="80"/>
          <w:sz w:val="20"/>
        </w:rPr>
        <w:t>School Uniforms</w:t>
      </w:r>
    </w:p>
    <w:p w:rsidR="00551780" w:rsidRDefault="00551780" w:rsidP="00551780">
      <w:pPr>
        <w:rPr>
          <w:rFonts w:ascii="Century Gothic" w:hAnsi="Century Gothic"/>
          <w:sz w:val="20"/>
        </w:rPr>
      </w:pPr>
    </w:p>
    <w:p w:rsidR="00551780" w:rsidRDefault="00551780" w:rsidP="009F1708">
      <w:pPr>
        <w:pStyle w:val="ListParagraph"/>
        <w:numPr>
          <w:ilvl w:val="0"/>
          <w:numId w:val="3"/>
        </w:numPr>
        <w:ind w:left="1134" w:hanging="425"/>
        <w:rPr>
          <w:rFonts w:ascii="Century Gothic" w:hAnsi="Century Gothic"/>
          <w:sz w:val="20"/>
        </w:rPr>
      </w:pPr>
      <w:r>
        <w:rPr>
          <w:rFonts w:ascii="Century Gothic" w:hAnsi="Century Gothic"/>
          <w:sz w:val="20"/>
        </w:rPr>
        <w:t>On average parents spent £10</w:t>
      </w:r>
      <w:r w:rsidR="00C1229A">
        <w:rPr>
          <w:rFonts w:ascii="Century Gothic" w:hAnsi="Century Gothic"/>
          <w:sz w:val="20"/>
        </w:rPr>
        <w:t>9.39</w:t>
      </w:r>
      <w:r>
        <w:rPr>
          <w:rFonts w:ascii="Century Gothic" w:hAnsi="Century Gothic"/>
          <w:sz w:val="20"/>
        </w:rPr>
        <w:t xml:space="preserve"> per child on school uniform</w:t>
      </w:r>
      <w:r w:rsidR="00AD6D3D">
        <w:rPr>
          <w:rFonts w:ascii="Century Gothic" w:hAnsi="Century Gothic"/>
          <w:sz w:val="20"/>
        </w:rPr>
        <w:t>s</w:t>
      </w:r>
      <w:r>
        <w:rPr>
          <w:rFonts w:ascii="Century Gothic" w:hAnsi="Century Gothic"/>
          <w:sz w:val="20"/>
        </w:rPr>
        <w:t xml:space="preserve"> in the previous year</w:t>
      </w:r>
      <w:r w:rsidR="00B349FA">
        <w:rPr>
          <w:rFonts w:ascii="Century Gothic" w:hAnsi="Century Gothic"/>
          <w:sz w:val="20"/>
        </w:rPr>
        <w:t>,</w:t>
      </w:r>
      <w:r>
        <w:rPr>
          <w:rFonts w:ascii="Century Gothic" w:hAnsi="Century Gothic"/>
          <w:sz w:val="20"/>
        </w:rPr>
        <w:t xml:space="preserve"> or an ave</w:t>
      </w:r>
      <w:r w:rsidR="005415B8">
        <w:rPr>
          <w:rFonts w:ascii="Century Gothic" w:hAnsi="Century Gothic"/>
          <w:sz w:val="20"/>
        </w:rPr>
        <w:t>rage of £17</w:t>
      </w:r>
      <w:r w:rsidR="00C1229A">
        <w:rPr>
          <w:rFonts w:ascii="Century Gothic" w:hAnsi="Century Gothic"/>
          <w:sz w:val="20"/>
        </w:rPr>
        <w:t>6.68</w:t>
      </w:r>
      <w:r>
        <w:rPr>
          <w:rFonts w:ascii="Century Gothic" w:hAnsi="Century Gothic"/>
          <w:sz w:val="20"/>
        </w:rPr>
        <w:t xml:space="preserve"> per household;</w:t>
      </w:r>
    </w:p>
    <w:p w:rsidR="00551780" w:rsidRDefault="00551780" w:rsidP="00551780">
      <w:pPr>
        <w:rPr>
          <w:rFonts w:ascii="Century Gothic" w:hAnsi="Century Gothic"/>
          <w:sz w:val="20"/>
        </w:rPr>
      </w:pPr>
    </w:p>
    <w:p w:rsidR="00D62EF9" w:rsidRPr="007C4CBA" w:rsidRDefault="007C4CBA" w:rsidP="007C4CBA">
      <w:pPr>
        <w:pStyle w:val="ListParagraph"/>
        <w:numPr>
          <w:ilvl w:val="0"/>
          <w:numId w:val="3"/>
        </w:numPr>
        <w:ind w:left="1134" w:hanging="425"/>
        <w:rPr>
          <w:rFonts w:ascii="Century Gothic" w:hAnsi="Century Gothic"/>
          <w:sz w:val="20"/>
        </w:rPr>
      </w:pPr>
      <w:r>
        <w:rPr>
          <w:rFonts w:ascii="Century Gothic" w:hAnsi="Century Gothic"/>
          <w:sz w:val="20"/>
        </w:rPr>
        <w:t>4% of all children in the survey purchased school uniform</w:t>
      </w:r>
      <w:r w:rsidR="00551780" w:rsidRPr="007C4CBA">
        <w:rPr>
          <w:rFonts w:ascii="Century Gothic" w:hAnsi="Century Gothic"/>
          <w:sz w:val="20"/>
        </w:rPr>
        <w:t xml:space="preserve"> from school</w:t>
      </w:r>
      <w:r w:rsidR="00B349FA" w:rsidRPr="007C4CBA">
        <w:rPr>
          <w:rFonts w:ascii="Century Gothic" w:hAnsi="Century Gothic"/>
          <w:sz w:val="20"/>
        </w:rPr>
        <w:t>s</w:t>
      </w:r>
      <w:r>
        <w:rPr>
          <w:rFonts w:ascii="Century Gothic" w:hAnsi="Century Gothic"/>
          <w:sz w:val="20"/>
        </w:rPr>
        <w:t xml:space="preserve"> directly, 49</w:t>
      </w:r>
      <w:r w:rsidR="00551780" w:rsidRPr="007C4CBA">
        <w:rPr>
          <w:rFonts w:ascii="Century Gothic" w:hAnsi="Century Gothic"/>
          <w:sz w:val="20"/>
        </w:rPr>
        <w:t xml:space="preserve">% from particular suppliers, 22% </w:t>
      </w:r>
      <w:r w:rsidR="00B349FA" w:rsidRPr="007C4CBA">
        <w:rPr>
          <w:rFonts w:ascii="Century Gothic" w:hAnsi="Century Gothic"/>
          <w:sz w:val="20"/>
        </w:rPr>
        <w:t xml:space="preserve">from both schools and suppliers, </w:t>
      </w:r>
      <w:r>
        <w:rPr>
          <w:rFonts w:ascii="Century Gothic" w:hAnsi="Century Gothic"/>
          <w:sz w:val="20"/>
        </w:rPr>
        <w:t>with 25</w:t>
      </w:r>
      <w:r w:rsidR="00551780" w:rsidRPr="007C4CBA">
        <w:rPr>
          <w:rFonts w:ascii="Century Gothic" w:hAnsi="Century Gothic"/>
          <w:sz w:val="20"/>
        </w:rPr>
        <w:t>% free to use any supplier;</w:t>
      </w:r>
    </w:p>
    <w:p w:rsidR="00427164" w:rsidRPr="00427164" w:rsidRDefault="00427164" w:rsidP="00427164">
      <w:pPr>
        <w:pStyle w:val="ListParagraph"/>
        <w:rPr>
          <w:rFonts w:ascii="Century Gothic" w:hAnsi="Century Gothic"/>
          <w:sz w:val="20"/>
        </w:rPr>
      </w:pPr>
    </w:p>
    <w:p w:rsidR="00427164" w:rsidRDefault="00427164"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Among </w:t>
      </w:r>
      <w:r w:rsidR="007C4CBA">
        <w:rPr>
          <w:rFonts w:ascii="Century Gothic" w:hAnsi="Century Gothic"/>
          <w:sz w:val="20"/>
        </w:rPr>
        <w:t>children</w:t>
      </w:r>
      <w:r>
        <w:rPr>
          <w:rFonts w:ascii="Century Gothic" w:hAnsi="Century Gothic"/>
          <w:sz w:val="20"/>
        </w:rPr>
        <w:t xml:space="preserve"> required to purchase school uniform</w:t>
      </w:r>
      <w:r w:rsidR="00B349FA">
        <w:rPr>
          <w:rFonts w:ascii="Century Gothic" w:hAnsi="Century Gothic"/>
          <w:sz w:val="20"/>
        </w:rPr>
        <w:t>s</w:t>
      </w:r>
      <w:r>
        <w:rPr>
          <w:rFonts w:ascii="Century Gothic" w:hAnsi="Century Gothic"/>
          <w:sz w:val="20"/>
        </w:rPr>
        <w:t xml:space="preserve"> from schools or particular suppliers, 7</w:t>
      </w:r>
      <w:r w:rsidR="007C4CBA">
        <w:rPr>
          <w:rFonts w:ascii="Century Gothic" w:hAnsi="Century Gothic"/>
          <w:sz w:val="20"/>
        </w:rPr>
        <w:t>1</w:t>
      </w:r>
      <w:r>
        <w:rPr>
          <w:rFonts w:ascii="Century Gothic" w:hAnsi="Century Gothic"/>
          <w:sz w:val="20"/>
        </w:rPr>
        <w:t>% were required to purchase all or most items from these sources;</w:t>
      </w:r>
    </w:p>
    <w:p w:rsidR="00427164" w:rsidRPr="00427164" w:rsidRDefault="00427164" w:rsidP="00427164">
      <w:pPr>
        <w:pStyle w:val="ListParagraph"/>
        <w:rPr>
          <w:rFonts w:ascii="Century Gothic" w:hAnsi="Century Gothic"/>
          <w:sz w:val="20"/>
        </w:rPr>
      </w:pPr>
    </w:p>
    <w:p w:rsidR="00427164" w:rsidRPr="00427164" w:rsidRDefault="00427164" w:rsidP="00427164">
      <w:pPr>
        <w:ind w:firstLine="709"/>
        <w:rPr>
          <w:rFonts w:ascii="Century Gothic" w:hAnsi="Century Gothic"/>
          <w:b/>
          <w:color w:val="984806" w:themeColor="accent6" w:themeShade="80"/>
          <w:sz w:val="20"/>
        </w:rPr>
      </w:pPr>
      <w:r w:rsidRPr="00427164">
        <w:rPr>
          <w:rFonts w:ascii="Century Gothic" w:hAnsi="Century Gothic"/>
          <w:b/>
          <w:color w:val="984806" w:themeColor="accent6" w:themeShade="80"/>
          <w:sz w:val="20"/>
          <w:szCs w:val="20"/>
        </w:rPr>
        <w:t>PE Clothing, Footwear and Equipment</w:t>
      </w:r>
    </w:p>
    <w:p w:rsidR="00551780" w:rsidRDefault="00551780" w:rsidP="00551780">
      <w:pPr>
        <w:pStyle w:val="ListParagraph"/>
        <w:rPr>
          <w:rFonts w:ascii="Century Gothic" w:hAnsi="Century Gothic"/>
          <w:sz w:val="20"/>
        </w:rPr>
      </w:pPr>
    </w:p>
    <w:p w:rsidR="00427164" w:rsidRDefault="007C4CBA" w:rsidP="009F1708">
      <w:pPr>
        <w:pStyle w:val="ListParagraph"/>
        <w:numPr>
          <w:ilvl w:val="0"/>
          <w:numId w:val="3"/>
        </w:numPr>
        <w:ind w:left="1134" w:hanging="425"/>
        <w:rPr>
          <w:rFonts w:ascii="Century Gothic" w:hAnsi="Century Gothic"/>
          <w:sz w:val="20"/>
        </w:rPr>
      </w:pPr>
      <w:r>
        <w:rPr>
          <w:rFonts w:ascii="Century Gothic" w:hAnsi="Century Gothic"/>
          <w:sz w:val="20"/>
        </w:rPr>
        <w:t>On average parents spent £</w:t>
      </w:r>
      <w:r w:rsidR="00C1229A">
        <w:rPr>
          <w:rFonts w:ascii="Century Gothic" w:hAnsi="Century Gothic"/>
          <w:sz w:val="20"/>
        </w:rPr>
        <w:t>53.69</w:t>
      </w:r>
      <w:r w:rsidR="00427164">
        <w:rPr>
          <w:rFonts w:ascii="Century Gothic" w:hAnsi="Century Gothic"/>
          <w:sz w:val="20"/>
        </w:rPr>
        <w:t xml:space="preserve"> per child on PE clothing, footwear and equipment in the previous year</w:t>
      </w:r>
      <w:r w:rsidR="00B349FA">
        <w:rPr>
          <w:rFonts w:ascii="Century Gothic" w:hAnsi="Century Gothic"/>
          <w:sz w:val="20"/>
        </w:rPr>
        <w:t>,</w:t>
      </w:r>
      <w:r w:rsidR="00427164">
        <w:rPr>
          <w:rFonts w:ascii="Century Gothic" w:hAnsi="Century Gothic"/>
          <w:sz w:val="20"/>
        </w:rPr>
        <w:t xml:space="preserve"> or an average of £</w:t>
      </w:r>
      <w:r w:rsidR="00C1229A">
        <w:rPr>
          <w:rFonts w:ascii="Century Gothic" w:hAnsi="Century Gothic"/>
          <w:sz w:val="20"/>
        </w:rPr>
        <w:t>84.29</w:t>
      </w:r>
      <w:r w:rsidR="00427164">
        <w:rPr>
          <w:rFonts w:ascii="Century Gothic" w:hAnsi="Century Gothic"/>
          <w:sz w:val="20"/>
        </w:rPr>
        <w:t xml:space="preserve"> per household;</w:t>
      </w:r>
    </w:p>
    <w:p w:rsidR="00427164" w:rsidRDefault="00427164" w:rsidP="00427164">
      <w:pPr>
        <w:rPr>
          <w:rFonts w:ascii="Century Gothic" w:hAnsi="Century Gothic"/>
          <w:sz w:val="20"/>
        </w:rPr>
      </w:pPr>
    </w:p>
    <w:p w:rsidR="00427164" w:rsidRDefault="00427164" w:rsidP="009F1708">
      <w:pPr>
        <w:pStyle w:val="ListParagraph"/>
        <w:numPr>
          <w:ilvl w:val="0"/>
          <w:numId w:val="3"/>
        </w:numPr>
        <w:ind w:left="1134" w:hanging="425"/>
        <w:rPr>
          <w:rFonts w:ascii="Century Gothic" w:hAnsi="Century Gothic"/>
          <w:sz w:val="20"/>
        </w:rPr>
      </w:pPr>
      <w:r>
        <w:rPr>
          <w:rFonts w:ascii="Century Gothic" w:hAnsi="Century Gothic"/>
          <w:sz w:val="20"/>
        </w:rPr>
        <w:lastRenderedPageBreak/>
        <w:t xml:space="preserve">4% </w:t>
      </w:r>
      <w:r w:rsidR="007C4CBA">
        <w:rPr>
          <w:rFonts w:ascii="Century Gothic" w:hAnsi="Century Gothic"/>
          <w:sz w:val="20"/>
        </w:rPr>
        <w:t xml:space="preserve">of all children in the survey purchased </w:t>
      </w:r>
      <w:r>
        <w:rPr>
          <w:rFonts w:ascii="Century Gothic" w:hAnsi="Century Gothic"/>
          <w:sz w:val="20"/>
        </w:rPr>
        <w:t>PE related gear from school</w:t>
      </w:r>
      <w:r w:rsidR="00B349FA">
        <w:rPr>
          <w:rFonts w:ascii="Century Gothic" w:hAnsi="Century Gothic"/>
          <w:sz w:val="20"/>
        </w:rPr>
        <w:t>s</w:t>
      </w:r>
      <w:r w:rsidR="007C4CBA">
        <w:rPr>
          <w:rFonts w:ascii="Century Gothic" w:hAnsi="Century Gothic"/>
          <w:sz w:val="20"/>
        </w:rPr>
        <w:t xml:space="preserve"> directly, 31</w:t>
      </w:r>
      <w:r>
        <w:rPr>
          <w:rFonts w:ascii="Century Gothic" w:hAnsi="Century Gothic"/>
          <w:sz w:val="20"/>
        </w:rPr>
        <w:t>% from particular suppliers, 1</w:t>
      </w:r>
      <w:r w:rsidR="007C4CBA">
        <w:rPr>
          <w:rFonts w:ascii="Century Gothic" w:hAnsi="Century Gothic"/>
          <w:sz w:val="20"/>
        </w:rPr>
        <w:t>7</w:t>
      </w:r>
      <w:r>
        <w:rPr>
          <w:rFonts w:ascii="Century Gothic" w:hAnsi="Century Gothic"/>
          <w:sz w:val="20"/>
        </w:rPr>
        <w:t>% from both schools and suppliers</w:t>
      </w:r>
      <w:r w:rsidR="00B349FA">
        <w:rPr>
          <w:rFonts w:ascii="Century Gothic" w:hAnsi="Century Gothic"/>
          <w:sz w:val="20"/>
        </w:rPr>
        <w:t xml:space="preserve">, with </w:t>
      </w:r>
      <w:r w:rsidR="007C4CBA">
        <w:rPr>
          <w:rFonts w:ascii="Century Gothic" w:hAnsi="Century Gothic"/>
          <w:sz w:val="20"/>
        </w:rPr>
        <w:t>48</w:t>
      </w:r>
      <w:r>
        <w:rPr>
          <w:rFonts w:ascii="Century Gothic" w:hAnsi="Century Gothic"/>
          <w:sz w:val="20"/>
        </w:rPr>
        <w:t>% free to use any supplier;</w:t>
      </w:r>
    </w:p>
    <w:p w:rsidR="007C4CBA" w:rsidRDefault="007C4CBA" w:rsidP="007C4CBA">
      <w:pPr>
        <w:pStyle w:val="ListParagraph"/>
        <w:ind w:left="1134"/>
        <w:rPr>
          <w:rFonts w:ascii="Century Gothic" w:hAnsi="Century Gothic"/>
          <w:sz w:val="20"/>
        </w:rPr>
      </w:pPr>
    </w:p>
    <w:p w:rsidR="00427164" w:rsidRDefault="00427164"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Among </w:t>
      </w:r>
      <w:r w:rsidR="007C4CBA">
        <w:rPr>
          <w:rFonts w:ascii="Century Gothic" w:hAnsi="Century Gothic"/>
          <w:sz w:val="20"/>
        </w:rPr>
        <w:t>children</w:t>
      </w:r>
      <w:r>
        <w:rPr>
          <w:rFonts w:ascii="Century Gothic" w:hAnsi="Century Gothic"/>
          <w:sz w:val="20"/>
        </w:rPr>
        <w:t xml:space="preserve"> required to purchase PE gear from schools or particular suppliers, 71% were required to purchase all or most items from these sources;</w:t>
      </w:r>
    </w:p>
    <w:p w:rsidR="00B349FA" w:rsidRDefault="00B349FA" w:rsidP="00B349FA">
      <w:pPr>
        <w:pStyle w:val="ListParagraph"/>
        <w:ind w:left="1134"/>
        <w:rPr>
          <w:rFonts w:ascii="Century Gothic" w:hAnsi="Century Gothic"/>
          <w:sz w:val="20"/>
        </w:rPr>
      </w:pPr>
    </w:p>
    <w:p w:rsidR="00551780" w:rsidRPr="00427164" w:rsidRDefault="00427164" w:rsidP="00427164">
      <w:pPr>
        <w:ind w:firstLine="709"/>
        <w:rPr>
          <w:rFonts w:ascii="Century Gothic" w:hAnsi="Century Gothic"/>
          <w:b/>
          <w:color w:val="984806" w:themeColor="accent6" w:themeShade="80"/>
          <w:sz w:val="20"/>
        </w:rPr>
      </w:pPr>
      <w:r w:rsidRPr="00427164">
        <w:rPr>
          <w:rFonts w:ascii="Century Gothic" w:hAnsi="Century Gothic"/>
          <w:b/>
          <w:color w:val="984806" w:themeColor="accent6" w:themeShade="80"/>
          <w:sz w:val="20"/>
          <w:szCs w:val="20"/>
        </w:rPr>
        <w:t>Equipment for Lessons</w:t>
      </w:r>
    </w:p>
    <w:p w:rsidR="00427164" w:rsidRDefault="00427164" w:rsidP="00551780">
      <w:pPr>
        <w:rPr>
          <w:rFonts w:ascii="Century Gothic" w:hAnsi="Century Gothic"/>
          <w:sz w:val="20"/>
        </w:rPr>
      </w:pPr>
    </w:p>
    <w:p w:rsidR="00427164" w:rsidRDefault="00427164" w:rsidP="009F1708">
      <w:pPr>
        <w:pStyle w:val="ListParagraph"/>
        <w:numPr>
          <w:ilvl w:val="0"/>
          <w:numId w:val="3"/>
        </w:numPr>
        <w:ind w:left="1134" w:hanging="425"/>
        <w:rPr>
          <w:rFonts w:ascii="Century Gothic" w:hAnsi="Century Gothic"/>
          <w:sz w:val="20"/>
        </w:rPr>
      </w:pPr>
      <w:r>
        <w:rPr>
          <w:rFonts w:ascii="Century Gothic" w:hAnsi="Century Gothic"/>
          <w:sz w:val="20"/>
        </w:rPr>
        <w:t>On average parents spent £</w:t>
      </w:r>
      <w:r w:rsidR="00C1229A">
        <w:rPr>
          <w:rFonts w:ascii="Century Gothic" w:hAnsi="Century Gothic"/>
          <w:sz w:val="20"/>
        </w:rPr>
        <w:t>52.38</w:t>
      </w:r>
      <w:r>
        <w:rPr>
          <w:rFonts w:ascii="Century Gothic" w:hAnsi="Century Gothic"/>
          <w:sz w:val="20"/>
        </w:rPr>
        <w:t xml:space="preserve"> per child on equipment for lessons in the previous year</w:t>
      </w:r>
      <w:r w:rsidR="00B349FA">
        <w:rPr>
          <w:rFonts w:ascii="Century Gothic" w:hAnsi="Century Gothic"/>
          <w:sz w:val="20"/>
        </w:rPr>
        <w:t>,</w:t>
      </w:r>
      <w:r>
        <w:rPr>
          <w:rFonts w:ascii="Century Gothic" w:hAnsi="Century Gothic"/>
          <w:sz w:val="20"/>
        </w:rPr>
        <w:t xml:space="preserve"> or an average of £</w:t>
      </w:r>
      <w:r w:rsidR="00C1229A">
        <w:rPr>
          <w:rFonts w:ascii="Century Gothic" w:hAnsi="Century Gothic"/>
          <w:sz w:val="20"/>
        </w:rPr>
        <w:t>84.53</w:t>
      </w:r>
      <w:r>
        <w:rPr>
          <w:rFonts w:ascii="Century Gothic" w:hAnsi="Century Gothic"/>
          <w:sz w:val="20"/>
        </w:rPr>
        <w:t xml:space="preserve"> per household;</w:t>
      </w:r>
    </w:p>
    <w:p w:rsidR="00427164" w:rsidRDefault="00427164" w:rsidP="00551780">
      <w:pPr>
        <w:rPr>
          <w:rFonts w:ascii="Century Gothic" w:hAnsi="Century Gothic"/>
          <w:sz w:val="20"/>
        </w:rPr>
      </w:pPr>
    </w:p>
    <w:p w:rsidR="00427164" w:rsidRDefault="00220059"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Among all children in the survey, 76% had purchased a </w:t>
      </w:r>
      <w:r w:rsidR="00427164">
        <w:rPr>
          <w:rFonts w:ascii="Century Gothic" w:hAnsi="Century Gothic"/>
          <w:sz w:val="20"/>
        </w:rPr>
        <w:t xml:space="preserve">school bag </w:t>
      </w:r>
      <w:r>
        <w:rPr>
          <w:rFonts w:ascii="Century Gothic" w:hAnsi="Century Gothic"/>
          <w:sz w:val="20"/>
        </w:rPr>
        <w:t xml:space="preserve">in the last year, with 69% purchasing </w:t>
      </w:r>
      <w:r w:rsidR="00427164">
        <w:rPr>
          <w:rFonts w:ascii="Century Gothic" w:hAnsi="Century Gothic"/>
          <w:sz w:val="20"/>
        </w:rPr>
        <w:t>pens / pencils and 58% other stationery;</w:t>
      </w:r>
    </w:p>
    <w:p w:rsidR="00427164" w:rsidRDefault="00427164" w:rsidP="00427164">
      <w:pPr>
        <w:pStyle w:val="ListParagraph"/>
        <w:ind w:left="1134"/>
        <w:rPr>
          <w:rFonts w:ascii="Century Gothic" w:hAnsi="Century Gothic"/>
          <w:sz w:val="20"/>
        </w:rPr>
      </w:pPr>
    </w:p>
    <w:p w:rsidR="00427164" w:rsidRPr="00427164" w:rsidRDefault="00427164" w:rsidP="00427164">
      <w:pPr>
        <w:ind w:firstLine="709"/>
        <w:rPr>
          <w:rFonts w:ascii="Century Gothic" w:hAnsi="Century Gothic"/>
          <w:b/>
          <w:color w:val="984806" w:themeColor="accent6" w:themeShade="80"/>
          <w:sz w:val="20"/>
        </w:rPr>
      </w:pPr>
      <w:r>
        <w:rPr>
          <w:rFonts w:ascii="Century Gothic" w:hAnsi="Century Gothic"/>
          <w:b/>
          <w:color w:val="984806" w:themeColor="accent6" w:themeShade="80"/>
          <w:sz w:val="20"/>
          <w:szCs w:val="20"/>
        </w:rPr>
        <w:t>Transport Costs</w:t>
      </w:r>
    </w:p>
    <w:p w:rsidR="00D62EF9" w:rsidRPr="00607769" w:rsidRDefault="00D62EF9" w:rsidP="00D62EF9">
      <w:pPr>
        <w:pStyle w:val="ListParagraph"/>
        <w:ind w:left="1134" w:hanging="425"/>
        <w:rPr>
          <w:rFonts w:ascii="Century Gothic" w:hAnsi="Century Gothic"/>
          <w:sz w:val="20"/>
        </w:rPr>
      </w:pPr>
    </w:p>
    <w:p w:rsidR="00D62EF9" w:rsidRDefault="00220059" w:rsidP="009F1708">
      <w:pPr>
        <w:pStyle w:val="ListParagraph"/>
        <w:numPr>
          <w:ilvl w:val="0"/>
          <w:numId w:val="3"/>
        </w:numPr>
        <w:ind w:left="1134" w:hanging="425"/>
        <w:rPr>
          <w:rFonts w:ascii="Century Gothic" w:hAnsi="Century Gothic"/>
          <w:sz w:val="20"/>
        </w:rPr>
      </w:pPr>
      <w:r>
        <w:rPr>
          <w:rFonts w:ascii="Century Gothic" w:hAnsi="Century Gothic"/>
          <w:sz w:val="20"/>
        </w:rPr>
        <w:t>22</w:t>
      </w:r>
      <w:r w:rsidR="00427164">
        <w:rPr>
          <w:rFonts w:ascii="Century Gothic" w:hAnsi="Century Gothic"/>
          <w:sz w:val="20"/>
        </w:rPr>
        <w:t xml:space="preserve">% of </w:t>
      </w:r>
      <w:r>
        <w:rPr>
          <w:rFonts w:ascii="Century Gothic" w:hAnsi="Century Gothic"/>
          <w:sz w:val="20"/>
        </w:rPr>
        <w:t>all children in the survey were entitled to free school transport;</w:t>
      </w:r>
    </w:p>
    <w:p w:rsidR="00427164" w:rsidRDefault="00427164" w:rsidP="00427164">
      <w:pPr>
        <w:pStyle w:val="ListParagraph"/>
        <w:ind w:left="1134"/>
        <w:rPr>
          <w:rFonts w:ascii="Century Gothic" w:hAnsi="Century Gothic"/>
          <w:sz w:val="20"/>
        </w:rPr>
      </w:pPr>
    </w:p>
    <w:p w:rsidR="00427164" w:rsidRDefault="00220059" w:rsidP="009F1708">
      <w:pPr>
        <w:pStyle w:val="ListParagraph"/>
        <w:numPr>
          <w:ilvl w:val="0"/>
          <w:numId w:val="3"/>
        </w:numPr>
        <w:ind w:left="1134" w:hanging="425"/>
        <w:rPr>
          <w:rFonts w:ascii="Century Gothic" w:hAnsi="Century Gothic"/>
          <w:sz w:val="20"/>
        </w:rPr>
      </w:pPr>
      <w:r>
        <w:rPr>
          <w:rFonts w:ascii="Century Gothic" w:hAnsi="Century Gothic"/>
          <w:sz w:val="20"/>
        </w:rPr>
        <w:t>On average parents spent £</w:t>
      </w:r>
      <w:r w:rsidR="00C1229A">
        <w:rPr>
          <w:rFonts w:ascii="Century Gothic" w:hAnsi="Century Gothic"/>
          <w:sz w:val="20"/>
        </w:rPr>
        <w:t>11.06</w:t>
      </w:r>
      <w:r w:rsidR="00427164">
        <w:rPr>
          <w:rFonts w:ascii="Century Gothic" w:hAnsi="Century Gothic"/>
          <w:sz w:val="20"/>
        </w:rPr>
        <w:t xml:space="preserve"> a week per child on transport</w:t>
      </w:r>
      <w:r w:rsidR="00B349FA">
        <w:rPr>
          <w:rFonts w:ascii="Century Gothic" w:hAnsi="Century Gothic"/>
          <w:sz w:val="20"/>
        </w:rPr>
        <w:t>,</w:t>
      </w:r>
      <w:r w:rsidR="00427164">
        <w:rPr>
          <w:rFonts w:ascii="Century Gothic" w:hAnsi="Century Gothic"/>
          <w:sz w:val="20"/>
        </w:rPr>
        <w:t xml:space="preserve"> or an average of £</w:t>
      </w:r>
      <w:r w:rsidR="00C1229A">
        <w:rPr>
          <w:rFonts w:ascii="Century Gothic" w:hAnsi="Century Gothic"/>
          <w:sz w:val="20"/>
        </w:rPr>
        <w:t>16.32</w:t>
      </w:r>
      <w:r w:rsidR="00427164">
        <w:rPr>
          <w:rFonts w:ascii="Century Gothic" w:hAnsi="Century Gothic"/>
          <w:sz w:val="20"/>
        </w:rPr>
        <w:t xml:space="preserve"> per household;</w:t>
      </w:r>
    </w:p>
    <w:p w:rsidR="00220059" w:rsidRPr="00220059" w:rsidRDefault="00220059" w:rsidP="00220059">
      <w:pPr>
        <w:pStyle w:val="ListParagraph"/>
        <w:rPr>
          <w:rFonts w:ascii="Century Gothic" w:hAnsi="Century Gothic"/>
          <w:sz w:val="20"/>
        </w:rPr>
      </w:pPr>
    </w:p>
    <w:p w:rsidR="00220059" w:rsidRDefault="00220059" w:rsidP="00220059">
      <w:pPr>
        <w:pStyle w:val="ListParagraph"/>
        <w:numPr>
          <w:ilvl w:val="0"/>
          <w:numId w:val="3"/>
        </w:numPr>
        <w:ind w:left="1134" w:hanging="425"/>
        <w:rPr>
          <w:rFonts w:ascii="Century Gothic" w:hAnsi="Century Gothic"/>
          <w:sz w:val="20"/>
        </w:rPr>
      </w:pPr>
      <w:r>
        <w:rPr>
          <w:rFonts w:ascii="Century Gothic" w:hAnsi="Century Gothic"/>
          <w:sz w:val="20"/>
        </w:rPr>
        <w:t>On average parents spent £</w:t>
      </w:r>
      <w:r w:rsidR="00C1229A">
        <w:rPr>
          <w:rFonts w:ascii="Century Gothic" w:hAnsi="Century Gothic"/>
          <w:sz w:val="20"/>
        </w:rPr>
        <w:t>431.34</w:t>
      </w:r>
      <w:r>
        <w:rPr>
          <w:rFonts w:ascii="Century Gothic" w:hAnsi="Century Gothic"/>
          <w:sz w:val="20"/>
        </w:rPr>
        <w:t xml:space="preserve"> per child annually on transport, or an average of £</w:t>
      </w:r>
      <w:r w:rsidR="00C1229A">
        <w:rPr>
          <w:rFonts w:ascii="Century Gothic" w:hAnsi="Century Gothic"/>
          <w:sz w:val="20"/>
        </w:rPr>
        <w:t>563.86</w:t>
      </w:r>
      <w:r>
        <w:rPr>
          <w:rFonts w:ascii="Century Gothic" w:hAnsi="Century Gothic"/>
          <w:sz w:val="20"/>
        </w:rPr>
        <w:t xml:space="preserve"> per household;</w:t>
      </w:r>
    </w:p>
    <w:p w:rsidR="00427164" w:rsidRPr="00427164" w:rsidRDefault="00427164" w:rsidP="00427164">
      <w:pPr>
        <w:pStyle w:val="ListParagraph"/>
        <w:rPr>
          <w:rFonts w:ascii="Century Gothic" w:hAnsi="Century Gothic"/>
          <w:sz w:val="20"/>
        </w:rPr>
      </w:pPr>
    </w:p>
    <w:p w:rsidR="00427164" w:rsidRPr="00427164" w:rsidRDefault="00427164" w:rsidP="00427164">
      <w:pPr>
        <w:ind w:firstLine="709"/>
        <w:rPr>
          <w:rFonts w:ascii="Century Gothic" w:hAnsi="Century Gothic"/>
          <w:b/>
          <w:color w:val="984806" w:themeColor="accent6" w:themeShade="80"/>
          <w:sz w:val="20"/>
        </w:rPr>
      </w:pPr>
      <w:r>
        <w:rPr>
          <w:rFonts w:ascii="Century Gothic" w:hAnsi="Century Gothic"/>
          <w:b/>
          <w:color w:val="984806" w:themeColor="accent6" w:themeShade="80"/>
          <w:sz w:val="20"/>
          <w:szCs w:val="20"/>
        </w:rPr>
        <w:t>School Meals</w:t>
      </w:r>
    </w:p>
    <w:p w:rsidR="00427164" w:rsidRPr="00607769" w:rsidRDefault="00427164" w:rsidP="00427164">
      <w:pPr>
        <w:pStyle w:val="ListParagraph"/>
        <w:ind w:left="1134" w:hanging="425"/>
        <w:rPr>
          <w:rFonts w:ascii="Century Gothic" w:hAnsi="Century Gothic"/>
          <w:sz w:val="20"/>
        </w:rPr>
      </w:pPr>
    </w:p>
    <w:p w:rsidR="00427164" w:rsidRDefault="00427164"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29% of </w:t>
      </w:r>
      <w:r w:rsidR="00220059">
        <w:rPr>
          <w:rFonts w:ascii="Century Gothic" w:hAnsi="Century Gothic"/>
          <w:sz w:val="20"/>
        </w:rPr>
        <w:t>all children in the survey were</w:t>
      </w:r>
      <w:r>
        <w:rPr>
          <w:rFonts w:ascii="Century Gothic" w:hAnsi="Century Gothic"/>
          <w:sz w:val="20"/>
        </w:rPr>
        <w:t xml:space="preserve"> entitled to free school meals;</w:t>
      </w:r>
    </w:p>
    <w:p w:rsidR="00D86387" w:rsidRDefault="00D86387" w:rsidP="00D86387">
      <w:pPr>
        <w:pStyle w:val="ListParagraph"/>
        <w:ind w:left="1134"/>
        <w:rPr>
          <w:rFonts w:ascii="Century Gothic" w:hAnsi="Century Gothic"/>
          <w:sz w:val="20"/>
        </w:rPr>
      </w:pPr>
    </w:p>
    <w:p w:rsidR="00427164" w:rsidRDefault="00220059" w:rsidP="009F1708">
      <w:pPr>
        <w:pStyle w:val="ListParagraph"/>
        <w:numPr>
          <w:ilvl w:val="0"/>
          <w:numId w:val="3"/>
        </w:numPr>
        <w:ind w:left="1134" w:hanging="425"/>
        <w:rPr>
          <w:rFonts w:ascii="Century Gothic" w:hAnsi="Century Gothic"/>
          <w:sz w:val="20"/>
        </w:rPr>
      </w:pPr>
      <w:r>
        <w:rPr>
          <w:rFonts w:ascii="Century Gothic" w:hAnsi="Century Gothic"/>
          <w:sz w:val="20"/>
        </w:rPr>
        <w:t>42</w:t>
      </w:r>
      <w:r w:rsidR="00427164">
        <w:rPr>
          <w:rFonts w:ascii="Century Gothic" w:hAnsi="Century Gothic"/>
          <w:sz w:val="20"/>
        </w:rPr>
        <w:t>% of child</w:t>
      </w:r>
      <w:r>
        <w:rPr>
          <w:rFonts w:ascii="Century Gothic" w:hAnsi="Century Gothic"/>
          <w:sz w:val="20"/>
        </w:rPr>
        <w:t>ren in the survey took a school dinner, 33% a packed lunch, 7</w:t>
      </w:r>
      <w:r w:rsidR="00427164">
        <w:rPr>
          <w:rFonts w:ascii="Century Gothic" w:hAnsi="Century Gothic"/>
          <w:sz w:val="20"/>
        </w:rPr>
        <w:t>% boug</w:t>
      </w:r>
      <w:r>
        <w:rPr>
          <w:rFonts w:ascii="Century Gothic" w:hAnsi="Century Gothic"/>
          <w:sz w:val="20"/>
        </w:rPr>
        <w:t>ht lunch away from the school, 3</w:t>
      </w:r>
      <w:r w:rsidR="00427164">
        <w:rPr>
          <w:rFonts w:ascii="Century Gothic" w:hAnsi="Century Gothic"/>
          <w:sz w:val="20"/>
        </w:rPr>
        <w:t>% had lunch at home</w:t>
      </w:r>
      <w:r w:rsidR="00B349FA">
        <w:rPr>
          <w:rFonts w:ascii="Century Gothic" w:hAnsi="Century Gothic"/>
          <w:sz w:val="20"/>
        </w:rPr>
        <w:t>,</w:t>
      </w:r>
      <w:r w:rsidR="00427164">
        <w:rPr>
          <w:rFonts w:ascii="Century Gothic" w:hAnsi="Century Gothic"/>
          <w:sz w:val="20"/>
        </w:rPr>
        <w:t xml:space="preserve"> and 15% </w:t>
      </w:r>
      <w:r w:rsidR="00D86387">
        <w:rPr>
          <w:rFonts w:ascii="Century Gothic" w:hAnsi="Century Gothic"/>
          <w:sz w:val="20"/>
        </w:rPr>
        <w:t>sometimes had lunches or school dinners;</w:t>
      </w:r>
    </w:p>
    <w:p w:rsidR="00427164" w:rsidRDefault="00427164" w:rsidP="00427164">
      <w:pPr>
        <w:pStyle w:val="ListParagraph"/>
        <w:ind w:left="1134"/>
        <w:rPr>
          <w:rFonts w:ascii="Century Gothic" w:hAnsi="Century Gothic"/>
          <w:sz w:val="20"/>
        </w:rPr>
      </w:pPr>
    </w:p>
    <w:p w:rsidR="00427164" w:rsidRDefault="00427164" w:rsidP="009F1708">
      <w:pPr>
        <w:pStyle w:val="ListParagraph"/>
        <w:numPr>
          <w:ilvl w:val="0"/>
          <w:numId w:val="3"/>
        </w:numPr>
        <w:ind w:left="1134" w:hanging="425"/>
        <w:rPr>
          <w:rFonts w:ascii="Century Gothic" w:hAnsi="Century Gothic"/>
          <w:sz w:val="20"/>
        </w:rPr>
      </w:pPr>
      <w:r>
        <w:rPr>
          <w:rFonts w:ascii="Century Gothic" w:hAnsi="Century Gothic"/>
          <w:sz w:val="20"/>
        </w:rPr>
        <w:t>On average parents spent £</w:t>
      </w:r>
      <w:r w:rsidR="00C1229A">
        <w:rPr>
          <w:rFonts w:ascii="Century Gothic" w:hAnsi="Century Gothic"/>
          <w:sz w:val="20"/>
        </w:rPr>
        <w:t>3.06</w:t>
      </w:r>
      <w:r>
        <w:rPr>
          <w:rFonts w:ascii="Century Gothic" w:hAnsi="Century Gothic"/>
          <w:sz w:val="20"/>
        </w:rPr>
        <w:t xml:space="preserve"> a </w:t>
      </w:r>
      <w:r w:rsidR="00D86387">
        <w:rPr>
          <w:rFonts w:ascii="Century Gothic" w:hAnsi="Century Gothic"/>
          <w:sz w:val="20"/>
        </w:rPr>
        <w:t xml:space="preserve">day </w:t>
      </w:r>
      <w:r>
        <w:rPr>
          <w:rFonts w:ascii="Century Gothic" w:hAnsi="Century Gothic"/>
          <w:sz w:val="20"/>
        </w:rPr>
        <w:t xml:space="preserve">per child on </w:t>
      </w:r>
      <w:r w:rsidR="00D86387">
        <w:rPr>
          <w:rFonts w:ascii="Century Gothic" w:hAnsi="Century Gothic"/>
          <w:sz w:val="20"/>
        </w:rPr>
        <w:t>school meals</w:t>
      </w:r>
      <w:r w:rsidR="00B349FA">
        <w:rPr>
          <w:rFonts w:ascii="Century Gothic" w:hAnsi="Century Gothic"/>
          <w:sz w:val="20"/>
        </w:rPr>
        <w:t>,</w:t>
      </w:r>
      <w:r w:rsidR="00D86387">
        <w:rPr>
          <w:rFonts w:ascii="Century Gothic" w:hAnsi="Century Gothic"/>
          <w:sz w:val="20"/>
        </w:rPr>
        <w:t xml:space="preserve"> </w:t>
      </w:r>
      <w:r>
        <w:rPr>
          <w:rFonts w:ascii="Century Gothic" w:hAnsi="Century Gothic"/>
          <w:sz w:val="20"/>
        </w:rPr>
        <w:t>or an average of £</w:t>
      </w:r>
      <w:r w:rsidR="00C1229A">
        <w:rPr>
          <w:rFonts w:ascii="Century Gothic" w:hAnsi="Century Gothic"/>
          <w:sz w:val="20"/>
        </w:rPr>
        <w:t>4.72</w:t>
      </w:r>
      <w:r>
        <w:rPr>
          <w:rFonts w:ascii="Century Gothic" w:hAnsi="Century Gothic"/>
          <w:sz w:val="20"/>
        </w:rPr>
        <w:t xml:space="preserve"> per household;</w:t>
      </w:r>
    </w:p>
    <w:p w:rsidR="00220059" w:rsidRPr="00220059" w:rsidRDefault="00220059" w:rsidP="00220059">
      <w:pPr>
        <w:pStyle w:val="ListParagraph"/>
        <w:rPr>
          <w:rFonts w:ascii="Century Gothic" w:hAnsi="Century Gothic"/>
          <w:sz w:val="20"/>
        </w:rPr>
      </w:pPr>
    </w:p>
    <w:p w:rsidR="009D4AF6" w:rsidRDefault="00220059" w:rsidP="009D4AF6">
      <w:pPr>
        <w:pStyle w:val="ListParagraph"/>
        <w:numPr>
          <w:ilvl w:val="0"/>
          <w:numId w:val="3"/>
        </w:numPr>
        <w:ind w:left="1134" w:hanging="425"/>
        <w:rPr>
          <w:rFonts w:ascii="Century Gothic" w:hAnsi="Century Gothic"/>
          <w:sz w:val="20"/>
        </w:rPr>
      </w:pPr>
      <w:r>
        <w:rPr>
          <w:rFonts w:ascii="Century Gothic" w:hAnsi="Century Gothic"/>
          <w:sz w:val="20"/>
        </w:rPr>
        <w:t>The annual average cost of school meals for a child was estimated at £</w:t>
      </w:r>
      <w:r w:rsidR="00C1229A">
        <w:rPr>
          <w:rFonts w:ascii="Century Gothic" w:hAnsi="Century Gothic"/>
          <w:sz w:val="20"/>
        </w:rPr>
        <w:t>596.12</w:t>
      </w:r>
      <w:r w:rsidR="009D4AF6">
        <w:rPr>
          <w:rFonts w:ascii="Century Gothic" w:hAnsi="Century Gothic"/>
          <w:sz w:val="20"/>
        </w:rPr>
        <w:t>, or an average of £</w:t>
      </w:r>
      <w:r w:rsidR="00DE0931">
        <w:rPr>
          <w:rFonts w:ascii="Century Gothic" w:hAnsi="Century Gothic"/>
          <w:sz w:val="20"/>
        </w:rPr>
        <w:t>920.61</w:t>
      </w:r>
      <w:r w:rsidR="009D4AF6">
        <w:rPr>
          <w:rFonts w:ascii="Century Gothic" w:hAnsi="Century Gothic"/>
          <w:sz w:val="20"/>
        </w:rPr>
        <w:t xml:space="preserve"> per household;</w:t>
      </w:r>
    </w:p>
    <w:p w:rsidR="00220059" w:rsidRPr="00220059" w:rsidRDefault="00220059" w:rsidP="00220059">
      <w:pPr>
        <w:pStyle w:val="ListParagraph"/>
        <w:rPr>
          <w:rFonts w:ascii="Century Gothic" w:hAnsi="Century Gothic"/>
          <w:sz w:val="20"/>
        </w:rPr>
      </w:pPr>
    </w:p>
    <w:p w:rsidR="00D86387" w:rsidRPr="00427164" w:rsidRDefault="00D86387" w:rsidP="00D86387">
      <w:pPr>
        <w:ind w:firstLine="709"/>
        <w:rPr>
          <w:rFonts w:ascii="Century Gothic" w:hAnsi="Century Gothic"/>
          <w:b/>
          <w:color w:val="984806" w:themeColor="accent6" w:themeShade="80"/>
          <w:sz w:val="20"/>
        </w:rPr>
      </w:pPr>
      <w:r>
        <w:rPr>
          <w:rFonts w:ascii="Century Gothic" w:hAnsi="Century Gothic"/>
          <w:b/>
          <w:color w:val="984806" w:themeColor="accent6" w:themeShade="80"/>
          <w:sz w:val="20"/>
          <w:szCs w:val="20"/>
        </w:rPr>
        <w:t>Snacks and Drinks</w:t>
      </w:r>
    </w:p>
    <w:p w:rsidR="00D86387" w:rsidRPr="00607769" w:rsidRDefault="00D86387" w:rsidP="00D86387">
      <w:pPr>
        <w:pStyle w:val="ListParagraph"/>
        <w:ind w:left="1134" w:hanging="425"/>
        <w:rPr>
          <w:rFonts w:ascii="Century Gothic" w:hAnsi="Century Gothic"/>
          <w:sz w:val="20"/>
        </w:rPr>
      </w:pPr>
    </w:p>
    <w:p w:rsidR="00D86387" w:rsidRDefault="00D86387" w:rsidP="009F1708">
      <w:pPr>
        <w:pStyle w:val="ListParagraph"/>
        <w:numPr>
          <w:ilvl w:val="0"/>
          <w:numId w:val="3"/>
        </w:numPr>
        <w:ind w:left="1134" w:hanging="425"/>
        <w:rPr>
          <w:rFonts w:ascii="Century Gothic" w:hAnsi="Century Gothic"/>
          <w:sz w:val="20"/>
        </w:rPr>
      </w:pPr>
      <w:r>
        <w:rPr>
          <w:rFonts w:ascii="Century Gothic" w:hAnsi="Century Gothic"/>
          <w:sz w:val="20"/>
        </w:rPr>
        <w:t>On average parents spent £1.</w:t>
      </w:r>
      <w:r w:rsidR="00B45A49">
        <w:rPr>
          <w:rFonts w:ascii="Century Gothic" w:hAnsi="Century Gothic"/>
          <w:sz w:val="20"/>
        </w:rPr>
        <w:t>58</w:t>
      </w:r>
      <w:r>
        <w:rPr>
          <w:rFonts w:ascii="Century Gothic" w:hAnsi="Century Gothic"/>
          <w:sz w:val="20"/>
        </w:rPr>
        <w:t xml:space="preserve"> </w:t>
      </w:r>
      <w:r w:rsidR="00B349FA">
        <w:rPr>
          <w:rFonts w:ascii="Century Gothic" w:hAnsi="Century Gothic"/>
          <w:sz w:val="20"/>
        </w:rPr>
        <w:t>a</w:t>
      </w:r>
      <w:r>
        <w:rPr>
          <w:rFonts w:ascii="Century Gothic" w:hAnsi="Century Gothic"/>
          <w:sz w:val="20"/>
        </w:rPr>
        <w:t xml:space="preserve"> day per child on snacks and drinks</w:t>
      </w:r>
      <w:r w:rsidR="00B349FA">
        <w:rPr>
          <w:rFonts w:ascii="Century Gothic" w:hAnsi="Century Gothic"/>
          <w:sz w:val="20"/>
        </w:rPr>
        <w:t>,</w:t>
      </w:r>
      <w:r>
        <w:rPr>
          <w:rFonts w:ascii="Century Gothic" w:hAnsi="Century Gothic"/>
          <w:sz w:val="20"/>
        </w:rPr>
        <w:t xml:space="preserve"> or an average of £</w:t>
      </w:r>
      <w:r w:rsidR="00A03123">
        <w:rPr>
          <w:rFonts w:ascii="Century Gothic" w:hAnsi="Century Gothic"/>
          <w:sz w:val="20"/>
        </w:rPr>
        <w:t>2.43</w:t>
      </w:r>
      <w:r>
        <w:rPr>
          <w:rFonts w:ascii="Century Gothic" w:hAnsi="Century Gothic"/>
          <w:sz w:val="20"/>
        </w:rPr>
        <w:t xml:space="preserve"> per household;</w:t>
      </w:r>
    </w:p>
    <w:p w:rsidR="00220059" w:rsidRDefault="00220059" w:rsidP="00220059">
      <w:pPr>
        <w:pStyle w:val="ListParagraph"/>
        <w:ind w:left="1134"/>
        <w:rPr>
          <w:rFonts w:ascii="Century Gothic" w:hAnsi="Century Gothic"/>
          <w:sz w:val="20"/>
        </w:rPr>
      </w:pPr>
    </w:p>
    <w:p w:rsidR="00220059" w:rsidRPr="00AD6D3D" w:rsidRDefault="00220059" w:rsidP="000F4625">
      <w:pPr>
        <w:pStyle w:val="ListParagraph"/>
        <w:numPr>
          <w:ilvl w:val="0"/>
          <w:numId w:val="3"/>
        </w:numPr>
        <w:ind w:left="1134" w:hanging="425"/>
        <w:rPr>
          <w:rFonts w:ascii="Century Gothic" w:hAnsi="Century Gothic"/>
          <w:sz w:val="20"/>
        </w:rPr>
      </w:pPr>
      <w:r w:rsidRPr="00AD6D3D">
        <w:rPr>
          <w:rFonts w:ascii="Century Gothic" w:hAnsi="Century Gothic"/>
          <w:sz w:val="20"/>
        </w:rPr>
        <w:t>The annual average cost of snacks</w:t>
      </w:r>
      <w:r w:rsidR="00A03123">
        <w:rPr>
          <w:rFonts w:ascii="Century Gothic" w:hAnsi="Century Gothic"/>
          <w:sz w:val="20"/>
        </w:rPr>
        <w:t xml:space="preserve"> for a child was estimated at £308.71</w:t>
      </w:r>
      <w:r w:rsidR="00AD6D3D" w:rsidRPr="00AD6D3D">
        <w:rPr>
          <w:rFonts w:ascii="Century Gothic" w:hAnsi="Century Gothic"/>
          <w:sz w:val="20"/>
        </w:rPr>
        <w:t xml:space="preserve">, or </w:t>
      </w:r>
      <w:r w:rsidRPr="00AD6D3D">
        <w:rPr>
          <w:rFonts w:ascii="Century Gothic" w:hAnsi="Century Gothic"/>
          <w:sz w:val="20"/>
        </w:rPr>
        <w:t>£</w:t>
      </w:r>
      <w:r w:rsidR="00DE0931">
        <w:rPr>
          <w:rFonts w:ascii="Century Gothic" w:hAnsi="Century Gothic"/>
          <w:sz w:val="20"/>
        </w:rPr>
        <w:t>474.58</w:t>
      </w:r>
      <w:r w:rsidRPr="00AD6D3D">
        <w:rPr>
          <w:rFonts w:ascii="Century Gothic" w:hAnsi="Century Gothic"/>
          <w:sz w:val="20"/>
        </w:rPr>
        <w:t xml:space="preserve"> per household;</w:t>
      </w:r>
    </w:p>
    <w:p w:rsidR="00D86387" w:rsidRPr="000C27C1" w:rsidRDefault="00D86387" w:rsidP="00D86387">
      <w:pPr>
        <w:pStyle w:val="ListParagraph"/>
        <w:rPr>
          <w:rFonts w:ascii="Century Gothic" w:hAnsi="Century Gothic"/>
          <w:sz w:val="20"/>
        </w:rPr>
      </w:pPr>
    </w:p>
    <w:p w:rsidR="00D86387" w:rsidRPr="008A3CC8" w:rsidRDefault="008A3CC8" w:rsidP="00D62EF9">
      <w:pPr>
        <w:pStyle w:val="ListParagraph"/>
        <w:rPr>
          <w:rFonts w:ascii="Century Gothic" w:hAnsi="Century Gothic"/>
          <w:b/>
          <w:color w:val="984806" w:themeColor="accent6" w:themeShade="80"/>
          <w:sz w:val="20"/>
        </w:rPr>
      </w:pPr>
      <w:r w:rsidRPr="008A3CC8">
        <w:rPr>
          <w:rFonts w:ascii="Century Gothic" w:hAnsi="Century Gothic"/>
          <w:b/>
          <w:color w:val="984806" w:themeColor="accent6" w:themeShade="80"/>
          <w:sz w:val="20"/>
        </w:rPr>
        <w:t>School Fees and Voluntary Contributions</w:t>
      </w:r>
    </w:p>
    <w:p w:rsidR="008A3CC8" w:rsidRDefault="008A3CC8" w:rsidP="00D62EF9">
      <w:pPr>
        <w:pStyle w:val="ListParagraph"/>
        <w:rPr>
          <w:rFonts w:ascii="Century Gothic" w:hAnsi="Century Gothic"/>
          <w:sz w:val="20"/>
        </w:rPr>
      </w:pPr>
    </w:p>
    <w:p w:rsidR="008A3CC8" w:rsidRDefault="009D4AF6" w:rsidP="009F1708">
      <w:pPr>
        <w:pStyle w:val="ListParagraph"/>
        <w:numPr>
          <w:ilvl w:val="0"/>
          <w:numId w:val="3"/>
        </w:numPr>
        <w:ind w:left="1134" w:hanging="425"/>
        <w:rPr>
          <w:rFonts w:ascii="Century Gothic" w:hAnsi="Century Gothic"/>
          <w:sz w:val="20"/>
        </w:rPr>
      </w:pPr>
      <w:r>
        <w:rPr>
          <w:rFonts w:ascii="Century Gothic" w:hAnsi="Century Gothic"/>
          <w:sz w:val="20"/>
        </w:rPr>
        <w:t>7</w:t>
      </w:r>
      <w:r w:rsidR="008A3CC8">
        <w:rPr>
          <w:rFonts w:ascii="Century Gothic" w:hAnsi="Century Gothic"/>
          <w:sz w:val="20"/>
        </w:rPr>
        <w:t xml:space="preserve">% of </w:t>
      </w:r>
      <w:r>
        <w:rPr>
          <w:rFonts w:ascii="Century Gothic" w:hAnsi="Century Gothic"/>
          <w:sz w:val="20"/>
        </w:rPr>
        <w:t xml:space="preserve">all children in the survey paid </w:t>
      </w:r>
      <w:r w:rsidR="008A3CC8">
        <w:rPr>
          <w:rFonts w:ascii="Century Gothic" w:hAnsi="Century Gothic"/>
          <w:sz w:val="20"/>
        </w:rPr>
        <w:t>school fees, with 3</w:t>
      </w:r>
      <w:r>
        <w:rPr>
          <w:rFonts w:ascii="Century Gothic" w:hAnsi="Century Gothic"/>
          <w:sz w:val="20"/>
        </w:rPr>
        <w:t>0</w:t>
      </w:r>
      <w:r w:rsidR="008A3CC8">
        <w:rPr>
          <w:rFonts w:ascii="Century Gothic" w:hAnsi="Century Gothic"/>
          <w:sz w:val="20"/>
        </w:rPr>
        <w:t>% asked to make a voluntary contribution</w:t>
      </w:r>
      <w:r>
        <w:rPr>
          <w:rFonts w:ascii="Century Gothic" w:hAnsi="Century Gothic"/>
          <w:sz w:val="20"/>
        </w:rPr>
        <w:t xml:space="preserve"> to their school</w:t>
      </w:r>
      <w:r w:rsidR="008A3CC8">
        <w:rPr>
          <w:rFonts w:ascii="Century Gothic" w:hAnsi="Century Gothic"/>
          <w:sz w:val="20"/>
        </w:rPr>
        <w:t>;</w:t>
      </w:r>
    </w:p>
    <w:p w:rsidR="008A3CC8" w:rsidRDefault="008A3CC8" w:rsidP="008A3CC8">
      <w:pPr>
        <w:pStyle w:val="ListParagraph"/>
        <w:ind w:left="1134"/>
        <w:rPr>
          <w:rFonts w:ascii="Century Gothic" w:hAnsi="Century Gothic"/>
          <w:sz w:val="20"/>
        </w:rPr>
      </w:pPr>
    </w:p>
    <w:p w:rsidR="008A3CC8" w:rsidRDefault="00FC6D5E"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Parents who had spent money on school fees and / or voluntary contributions </w:t>
      </w:r>
      <w:r w:rsidR="008A3CC8">
        <w:rPr>
          <w:rFonts w:ascii="Century Gothic" w:hAnsi="Century Gothic"/>
          <w:sz w:val="20"/>
        </w:rPr>
        <w:t xml:space="preserve">spent </w:t>
      </w:r>
      <w:r>
        <w:rPr>
          <w:rFonts w:ascii="Century Gothic" w:hAnsi="Century Gothic"/>
          <w:sz w:val="20"/>
        </w:rPr>
        <w:t xml:space="preserve">an average of </w:t>
      </w:r>
      <w:r w:rsidR="009D4AF6">
        <w:rPr>
          <w:rFonts w:ascii="Century Gothic" w:hAnsi="Century Gothic"/>
          <w:sz w:val="20"/>
        </w:rPr>
        <w:t>£59.59</w:t>
      </w:r>
      <w:r w:rsidR="008A3CC8">
        <w:rPr>
          <w:rFonts w:ascii="Century Gothic" w:hAnsi="Century Gothic"/>
          <w:sz w:val="20"/>
        </w:rPr>
        <w:t xml:space="preserve"> a year per child</w:t>
      </w:r>
      <w:r w:rsidR="00B349FA">
        <w:rPr>
          <w:rFonts w:ascii="Century Gothic" w:hAnsi="Century Gothic"/>
          <w:sz w:val="20"/>
        </w:rPr>
        <w:t>,</w:t>
      </w:r>
      <w:r w:rsidR="008A3CC8">
        <w:rPr>
          <w:rFonts w:ascii="Century Gothic" w:hAnsi="Century Gothic"/>
          <w:sz w:val="20"/>
        </w:rPr>
        <w:t xml:space="preserve"> or an average of £</w:t>
      </w:r>
      <w:r w:rsidR="009D4AF6">
        <w:rPr>
          <w:rFonts w:ascii="Century Gothic" w:hAnsi="Century Gothic"/>
          <w:sz w:val="20"/>
        </w:rPr>
        <w:t>73.56</w:t>
      </w:r>
      <w:r w:rsidR="008A3CC8">
        <w:rPr>
          <w:rFonts w:ascii="Century Gothic" w:hAnsi="Century Gothic"/>
          <w:sz w:val="20"/>
        </w:rPr>
        <w:t xml:space="preserve"> per household;</w:t>
      </w:r>
    </w:p>
    <w:p w:rsidR="008A3CC8" w:rsidRPr="008A3CC8" w:rsidRDefault="008A3CC8" w:rsidP="008A3CC8">
      <w:pPr>
        <w:pStyle w:val="ListParagraph"/>
        <w:rPr>
          <w:rFonts w:ascii="Century Gothic" w:hAnsi="Century Gothic"/>
          <w:sz w:val="20"/>
        </w:rPr>
      </w:pPr>
    </w:p>
    <w:p w:rsidR="009D4AF6" w:rsidRDefault="00245E9D" w:rsidP="009F1708">
      <w:pPr>
        <w:pStyle w:val="ListParagraph"/>
        <w:numPr>
          <w:ilvl w:val="0"/>
          <w:numId w:val="3"/>
        </w:numPr>
        <w:ind w:left="1134" w:hanging="425"/>
        <w:rPr>
          <w:rFonts w:ascii="Century Gothic" w:hAnsi="Century Gothic"/>
          <w:sz w:val="20"/>
        </w:rPr>
      </w:pPr>
      <w:r>
        <w:rPr>
          <w:rFonts w:ascii="Century Gothic" w:hAnsi="Century Gothic"/>
          <w:sz w:val="20"/>
        </w:rPr>
        <w:t>29</w:t>
      </w:r>
      <w:r w:rsidR="008A3CC8">
        <w:rPr>
          <w:rFonts w:ascii="Century Gothic" w:hAnsi="Century Gothic"/>
          <w:sz w:val="20"/>
        </w:rPr>
        <w:t xml:space="preserve">% of </w:t>
      </w:r>
      <w:r w:rsidR="009D4AF6">
        <w:rPr>
          <w:rFonts w:ascii="Century Gothic" w:hAnsi="Century Gothic"/>
          <w:sz w:val="20"/>
        </w:rPr>
        <w:t xml:space="preserve">children in the survey attend schools where there is a requirement to pay a voluntary contribution, with </w:t>
      </w:r>
      <w:r>
        <w:rPr>
          <w:rFonts w:ascii="Century Gothic" w:hAnsi="Century Gothic"/>
          <w:sz w:val="20"/>
        </w:rPr>
        <w:t>33% of their parents feeling under a lot or some pressure to pay the contribution;</w:t>
      </w:r>
    </w:p>
    <w:p w:rsidR="008A3CC8" w:rsidRPr="0076328C" w:rsidRDefault="0076328C" w:rsidP="0076328C">
      <w:pPr>
        <w:ind w:firstLine="709"/>
        <w:rPr>
          <w:rFonts w:ascii="Century Gothic" w:hAnsi="Century Gothic"/>
          <w:b/>
          <w:color w:val="984806" w:themeColor="accent6" w:themeShade="80"/>
          <w:sz w:val="20"/>
        </w:rPr>
      </w:pPr>
      <w:r w:rsidRPr="0076328C">
        <w:rPr>
          <w:rFonts w:ascii="Century Gothic" w:hAnsi="Century Gothic"/>
          <w:b/>
          <w:color w:val="984806" w:themeColor="accent6" w:themeShade="80"/>
          <w:sz w:val="20"/>
        </w:rPr>
        <w:lastRenderedPageBreak/>
        <w:t>Educational Visits</w:t>
      </w:r>
    </w:p>
    <w:p w:rsidR="008A3CC8" w:rsidRDefault="008A3CC8" w:rsidP="008A3CC8">
      <w:pPr>
        <w:pStyle w:val="ListParagraph"/>
        <w:ind w:left="1134"/>
        <w:rPr>
          <w:rFonts w:ascii="Century Gothic" w:hAnsi="Century Gothic"/>
          <w:sz w:val="20"/>
        </w:rPr>
      </w:pPr>
    </w:p>
    <w:p w:rsidR="0076328C" w:rsidRPr="0076328C" w:rsidRDefault="00245E9D"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65% of children in the survey had </w:t>
      </w:r>
      <w:r w:rsidR="00AD6D3D">
        <w:rPr>
          <w:rFonts w:ascii="Century Gothic" w:hAnsi="Century Gothic"/>
          <w:sz w:val="20"/>
        </w:rPr>
        <w:t xml:space="preserve">paid </w:t>
      </w:r>
      <w:r w:rsidR="0076328C">
        <w:rPr>
          <w:rFonts w:ascii="Century Gothic" w:hAnsi="Century Gothic"/>
          <w:sz w:val="20"/>
        </w:rPr>
        <w:t xml:space="preserve">for </w:t>
      </w:r>
      <w:r w:rsidR="0076328C">
        <w:rPr>
          <w:rFonts w:ascii="Century Gothic" w:hAnsi="Century Gothic"/>
          <w:sz w:val="20"/>
          <w:szCs w:val="20"/>
        </w:rPr>
        <w:t>educational visits / class outings in the last year;</w:t>
      </w:r>
    </w:p>
    <w:p w:rsidR="0076328C" w:rsidRDefault="0076328C" w:rsidP="0076328C">
      <w:pPr>
        <w:pStyle w:val="ListParagraph"/>
        <w:ind w:left="1134"/>
        <w:rPr>
          <w:rFonts w:ascii="Century Gothic" w:hAnsi="Century Gothic"/>
          <w:sz w:val="20"/>
        </w:rPr>
      </w:pPr>
    </w:p>
    <w:p w:rsidR="0076328C" w:rsidRDefault="00AD6D3D" w:rsidP="009F1708">
      <w:pPr>
        <w:pStyle w:val="ListParagraph"/>
        <w:numPr>
          <w:ilvl w:val="0"/>
          <w:numId w:val="3"/>
        </w:numPr>
        <w:ind w:left="1134" w:hanging="425"/>
        <w:rPr>
          <w:rFonts w:ascii="Century Gothic" w:hAnsi="Century Gothic"/>
          <w:sz w:val="20"/>
        </w:rPr>
      </w:pPr>
      <w:r>
        <w:rPr>
          <w:rFonts w:ascii="Century Gothic" w:hAnsi="Century Gothic"/>
          <w:sz w:val="20"/>
        </w:rPr>
        <w:t>Those</w:t>
      </w:r>
      <w:r w:rsidR="0076328C">
        <w:rPr>
          <w:rFonts w:ascii="Century Gothic" w:hAnsi="Century Gothic"/>
          <w:sz w:val="20"/>
        </w:rPr>
        <w:t xml:space="preserve"> who had spent money on </w:t>
      </w:r>
      <w:r w:rsidR="0076328C">
        <w:rPr>
          <w:rFonts w:ascii="Century Gothic" w:hAnsi="Century Gothic"/>
          <w:sz w:val="20"/>
          <w:szCs w:val="20"/>
        </w:rPr>
        <w:t>educational visits / class ou</w:t>
      </w:r>
      <w:r w:rsidR="00245E9D">
        <w:rPr>
          <w:rFonts w:ascii="Century Gothic" w:hAnsi="Century Gothic"/>
          <w:sz w:val="20"/>
          <w:szCs w:val="20"/>
        </w:rPr>
        <w:t>tings spent an average of £21.29</w:t>
      </w:r>
      <w:r w:rsidR="0076328C">
        <w:rPr>
          <w:rFonts w:ascii="Century Gothic" w:hAnsi="Century Gothic"/>
          <w:sz w:val="20"/>
          <w:szCs w:val="20"/>
        </w:rPr>
        <w:t xml:space="preserve"> per child</w:t>
      </w:r>
      <w:r>
        <w:rPr>
          <w:rFonts w:ascii="Century Gothic" w:hAnsi="Century Gothic"/>
          <w:sz w:val="20"/>
          <w:szCs w:val="20"/>
        </w:rPr>
        <w:t xml:space="preserve"> in the</w:t>
      </w:r>
      <w:r w:rsidR="0076328C">
        <w:rPr>
          <w:rFonts w:ascii="Century Gothic" w:hAnsi="Century Gothic"/>
          <w:sz w:val="20"/>
          <w:szCs w:val="20"/>
        </w:rPr>
        <w:t xml:space="preserve"> last year, </w:t>
      </w:r>
      <w:r w:rsidR="0076328C">
        <w:rPr>
          <w:rFonts w:ascii="Century Gothic" w:hAnsi="Century Gothic"/>
          <w:sz w:val="20"/>
        </w:rPr>
        <w:t>or an average of £3</w:t>
      </w:r>
      <w:r w:rsidR="00245E9D">
        <w:rPr>
          <w:rFonts w:ascii="Century Gothic" w:hAnsi="Century Gothic"/>
          <w:sz w:val="20"/>
        </w:rPr>
        <w:t>0</w:t>
      </w:r>
      <w:r w:rsidR="0076328C">
        <w:rPr>
          <w:rFonts w:ascii="Century Gothic" w:hAnsi="Century Gothic"/>
          <w:sz w:val="20"/>
        </w:rPr>
        <w:t>.</w:t>
      </w:r>
      <w:r w:rsidR="00245E9D">
        <w:rPr>
          <w:rFonts w:ascii="Century Gothic" w:hAnsi="Century Gothic"/>
          <w:sz w:val="20"/>
        </w:rPr>
        <w:t>19</w:t>
      </w:r>
      <w:r w:rsidR="0076328C">
        <w:rPr>
          <w:rFonts w:ascii="Century Gothic" w:hAnsi="Century Gothic"/>
          <w:sz w:val="20"/>
        </w:rPr>
        <w:t xml:space="preserve"> per household;</w:t>
      </w:r>
    </w:p>
    <w:p w:rsidR="0076328C" w:rsidRPr="0076328C" w:rsidRDefault="0076328C" w:rsidP="0076328C">
      <w:pPr>
        <w:pStyle w:val="ListParagraph"/>
        <w:rPr>
          <w:rFonts w:ascii="Century Gothic" w:hAnsi="Century Gothic"/>
          <w:sz w:val="20"/>
        </w:rPr>
      </w:pPr>
    </w:p>
    <w:p w:rsidR="0076328C" w:rsidRPr="0076328C" w:rsidRDefault="0076328C" w:rsidP="009F1708">
      <w:pPr>
        <w:pStyle w:val="ListParagraph"/>
        <w:numPr>
          <w:ilvl w:val="0"/>
          <w:numId w:val="3"/>
        </w:numPr>
        <w:ind w:left="1134" w:hanging="425"/>
        <w:rPr>
          <w:rFonts w:ascii="Century Gothic" w:hAnsi="Century Gothic"/>
          <w:sz w:val="20"/>
        </w:rPr>
      </w:pPr>
      <w:r>
        <w:rPr>
          <w:rFonts w:ascii="Century Gothic" w:hAnsi="Century Gothic"/>
          <w:sz w:val="20"/>
        </w:rPr>
        <w:t xml:space="preserve">6% of </w:t>
      </w:r>
      <w:r w:rsidR="00245E9D">
        <w:rPr>
          <w:rFonts w:ascii="Century Gothic" w:hAnsi="Century Gothic"/>
          <w:sz w:val="20"/>
        </w:rPr>
        <w:t xml:space="preserve">children </w:t>
      </w:r>
      <w:r>
        <w:rPr>
          <w:rFonts w:ascii="Century Gothic" w:hAnsi="Century Gothic"/>
          <w:sz w:val="20"/>
        </w:rPr>
        <w:t xml:space="preserve">were unable to take part in </w:t>
      </w:r>
      <w:r>
        <w:rPr>
          <w:rFonts w:ascii="Century Gothic" w:hAnsi="Century Gothic"/>
          <w:sz w:val="20"/>
          <w:szCs w:val="20"/>
        </w:rPr>
        <w:t>educational visits / class outings in the last year due to cost;</w:t>
      </w:r>
    </w:p>
    <w:p w:rsidR="00B349FA" w:rsidRPr="0076328C" w:rsidRDefault="00B349FA" w:rsidP="0076328C">
      <w:pPr>
        <w:pStyle w:val="ListParagraph"/>
        <w:rPr>
          <w:rFonts w:ascii="Century Gothic" w:hAnsi="Century Gothic"/>
          <w:sz w:val="20"/>
        </w:rPr>
      </w:pPr>
    </w:p>
    <w:p w:rsidR="0076328C" w:rsidRPr="0076328C" w:rsidRDefault="0076328C" w:rsidP="0076328C">
      <w:pPr>
        <w:ind w:left="709"/>
        <w:rPr>
          <w:rFonts w:ascii="Century Gothic" w:hAnsi="Century Gothic"/>
          <w:b/>
          <w:color w:val="984806" w:themeColor="accent6" w:themeShade="80"/>
          <w:sz w:val="20"/>
        </w:rPr>
      </w:pPr>
      <w:r w:rsidRPr="0076328C">
        <w:rPr>
          <w:rFonts w:ascii="Century Gothic" w:hAnsi="Century Gothic"/>
          <w:b/>
          <w:color w:val="984806" w:themeColor="accent6" w:themeShade="80"/>
          <w:sz w:val="20"/>
        </w:rPr>
        <w:t>Additional Trips and Holidays</w:t>
      </w:r>
    </w:p>
    <w:p w:rsidR="0076328C" w:rsidRPr="0076328C" w:rsidRDefault="0076328C" w:rsidP="0076328C">
      <w:pPr>
        <w:ind w:left="1134"/>
        <w:rPr>
          <w:rFonts w:ascii="Century Gothic" w:hAnsi="Century Gothic"/>
          <w:sz w:val="20"/>
        </w:rPr>
      </w:pPr>
    </w:p>
    <w:p w:rsidR="0076328C" w:rsidRDefault="00245E9D" w:rsidP="009F1708">
      <w:pPr>
        <w:pStyle w:val="ListParagraph"/>
        <w:numPr>
          <w:ilvl w:val="0"/>
          <w:numId w:val="3"/>
        </w:numPr>
        <w:ind w:left="1134"/>
        <w:rPr>
          <w:rFonts w:ascii="Century Gothic" w:hAnsi="Century Gothic"/>
          <w:sz w:val="20"/>
          <w:szCs w:val="20"/>
          <w:lang w:val="en-US"/>
        </w:rPr>
      </w:pPr>
      <w:r>
        <w:rPr>
          <w:rFonts w:ascii="Century Gothic" w:hAnsi="Century Gothic"/>
          <w:sz w:val="20"/>
          <w:szCs w:val="20"/>
        </w:rPr>
        <w:t>41</w:t>
      </w:r>
      <w:r w:rsidR="0076328C">
        <w:rPr>
          <w:rFonts w:ascii="Century Gothic" w:hAnsi="Century Gothic"/>
          <w:sz w:val="20"/>
          <w:szCs w:val="20"/>
        </w:rPr>
        <w:t>%</w:t>
      </w:r>
      <w:r w:rsidR="0076328C" w:rsidRPr="0076328C">
        <w:rPr>
          <w:rFonts w:ascii="Century Gothic" w:hAnsi="Century Gothic"/>
          <w:sz w:val="20"/>
          <w:szCs w:val="20"/>
        </w:rPr>
        <w:t xml:space="preserve"> of </w:t>
      </w:r>
      <w:r>
        <w:rPr>
          <w:rFonts w:ascii="Century Gothic" w:hAnsi="Century Gothic"/>
          <w:sz w:val="20"/>
          <w:szCs w:val="20"/>
        </w:rPr>
        <w:t xml:space="preserve">children attend schools that </w:t>
      </w:r>
      <w:r w:rsidR="0076328C" w:rsidRPr="0076328C">
        <w:rPr>
          <w:rFonts w:ascii="Century Gothic" w:hAnsi="Century Gothic"/>
          <w:sz w:val="20"/>
          <w:szCs w:val="20"/>
        </w:rPr>
        <w:t xml:space="preserve">organise </w:t>
      </w:r>
      <w:r w:rsidR="0076328C" w:rsidRPr="0076328C">
        <w:rPr>
          <w:rFonts w:ascii="Century Gothic" w:hAnsi="Century Gothic"/>
          <w:sz w:val="20"/>
          <w:szCs w:val="20"/>
          <w:lang w:val="en-US"/>
        </w:rPr>
        <w:t xml:space="preserve">additional, optional trips or holidays, that </w:t>
      </w:r>
      <w:r w:rsidR="0076328C">
        <w:rPr>
          <w:rFonts w:ascii="Century Gothic" w:hAnsi="Century Gothic"/>
          <w:sz w:val="20"/>
          <w:szCs w:val="20"/>
          <w:lang w:val="en-US"/>
        </w:rPr>
        <w:t>are not a class or subject trip;</w:t>
      </w:r>
    </w:p>
    <w:p w:rsidR="0076328C" w:rsidRPr="0076328C" w:rsidRDefault="0076328C" w:rsidP="0076328C">
      <w:pPr>
        <w:pStyle w:val="ListParagraph"/>
        <w:ind w:left="1134"/>
        <w:rPr>
          <w:rFonts w:ascii="Century Gothic" w:hAnsi="Century Gothic"/>
          <w:sz w:val="20"/>
          <w:szCs w:val="20"/>
          <w:lang w:val="en-US"/>
        </w:rPr>
      </w:pPr>
    </w:p>
    <w:p w:rsidR="0076328C" w:rsidRPr="00B349FA" w:rsidRDefault="00245E9D" w:rsidP="009F1708">
      <w:pPr>
        <w:pStyle w:val="ListParagraph"/>
        <w:numPr>
          <w:ilvl w:val="0"/>
          <w:numId w:val="3"/>
        </w:numPr>
        <w:ind w:left="1134" w:hanging="425"/>
        <w:rPr>
          <w:rFonts w:ascii="Century Gothic" w:hAnsi="Century Gothic"/>
          <w:sz w:val="20"/>
        </w:rPr>
      </w:pPr>
      <w:r>
        <w:rPr>
          <w:rFonts w:ascii="Century Gothic" w:hAnsi="Century Gothic"/>
          <w:sz w:val="20"/>
          <w:szCs w:val="20"/>
        </w:rPr>
        <w:t>39%</w:t>
      </w:r>
      <w:r w:rsidR="0076328C">
        <w:rPr>
          <w:rFonts w:ascii="Century Gothic" w:hAnsi="Century Gothic"/>
          <w:sz w:val="20"/>
          <w:szCs w:val="20"/>
        </w:rPr>
        <w:t xml:space="preserve"> of </w:t>
      </w:r>
      <w:r>
        <w:rPr>
          <w:rFonts w:ascii="Century Gothic" w:hAnsi="Century Gothic"/>
          <w:sz w:val="20"/>
          <w:szCs w:val="20"/>
        </w:rPr>
        <w:t xml:space="preserve">children </w:t>
      </w:r>
      <w:r w:rsidR="0076328C">
        <w:rPr>
          <w:rFonts w:ascii="Century Gothic" w:hAnsi="Century Gothic"/>
          <w:sz w:val="20"/>
          <w:szCs w:val="20"/>
        </w:rPr>
        <w:t>had paid for additional trips and holidays</w:t>
      </w:r>
      <w:r>
        <w:rPr>
          <w:rFonts w:ascii="Century Gothic" w:hAnsi="Century Gothic"/>
          <w:sz w:val="20"/>
          <w:szCs w:val="20"/>
        </w:rPr>
        <w:t xml:space="preserve"> at their school</w:t>
      </w:r>
      <w:r w:rsidR="0076328C">
        <w:rPr>
          <w:rFonts w:ascii="Century Gothic" w:hAnsi="Century Gothic"/>
          <w:sz w:val="20"/>
          <w:szCs w:val="20"/>
        </w:rPr>
        <w:t>;</w:t>
      </w:r>
    </w:p>
    <w:p w:rsidR="00B349FA" w:rsidRPr="00B349FA" w:rsidRDefault="00B349FA" w:rsidP="00B349FA">
      <w:pPr>
        <w:rPr>
          <w:rFonts w:ascii="Century Gothic" w:hAnsi="Century Gothic"/>
          <w:sz w:val="20"/>
        </w:rPr>
      </w:pPr>
    </w:p>
    <w:p w:rsidR="0076328C" w:rsidRPr="0076328C" w:rsidRDefault="0076328C" w:rsidP="009F1708">
      <w:pPr>
        <w:pStyle w:val="ListParagraph"/>
        <w:numPr>
          <w:ilvl w:val="0"/>
          <w:numId w:val="3"/>
        </w:numPr>
        <w:ind w:left="1134" w:hanging="425"/>
        <w:rPr>
          <w:rFonts w:ascii="Century Gothic" w:hAnsi="Century Gothic"/>
          <w:sz w:val="20"/>
        </w:rPr>
      </w:pPr>
      <w:r w:rsidRPr="0076328C">
        <w:rPr>
          <w:rFonts w:ascii="Century Gothic" w:hAnsi="Century Gothic"/>
          <w:sz w:val="20"/>
          <w:szCs w:val="20"/>
        </w:rPr>
        <w:t xml:space="preserve">On average additional trips </w:t>
      </w:r>
      <w:r>
        <w:rPr>
          <w:rFonts w:ascii="Century Gothic" w:hAnsi="Century Gothic"/>
          <w:sz w:val="20"/>
          <w:szCs w:val="20"/>
        </w:rPr>
        <w:t xml:space="preserve">and holidays </w:t>
      </w:r>
      <w:r w:rsidRPr="0076328C">
        <w:rPr>
          <w:rFonts w:ascii="Century Gothic" w:hAnsi="Century Gothic"/>
          <w:sz w:val="20"/>
          <w:szCs w:val="20"/>
        </w:rPr>
        <w:t>cost £2</w:t>
      </w:r>
      <w:r w:rsidR="00245E9D">
        <w:rPr>
          <w:rFonts w:ascii="Century Gothic" w:hAnsi="Century Gothic"/>
          <w:sz w:val="20"/>
          <w:szCs w:val="20"/>
        </w:rPr>
        <w:t>49.61</w:t>
      </w:r>
      <w:r w:rsidRPr="0076328C">
        <w:rPr>
          <w:rFonts w:ascii="Century Gothic" w:hAnsi="Century Gothic"/>
          <w:sz w:val="20"/>
          <w:szCs w:val="20"/>
        </w:rPr>
        <w:t xml:space="preserve"> per child in the last year, with households spending an average of £34</w:t>
      </w:r>
      <w:r w:rsidR="00C1229A">
        <w:rPr>
          <w:rFonts w:ascii="Century Gothic" w:hAnsi="Century Gothic"/>
          <w:sz w:val="20"/>
          <w:szCs w:val="20"/>
        </w:rPr>
        <w:t>8</w:t>
      </w:r>
      <w:r w:rsidRPr="0076328C">
        <w:rPr>
          <w:rFonts w:ascii="Century Gothic" w:hAnsi="Century Gothic"/>
          <w:sz w:val="20"/>
          <w:szCs w:val="20"/>
        </w:rPr>
        <w:t>.</w:t>
      </w:r>
      <w:r w:rsidR="00C1229A">
        <w:rPr>
          <w:rFonts w:ascii="Century Gothic" w:hAnsi="Century Gothic"/>
          <w:sz w:val="20"/>
          <w:szCs w:val="20"/>
        </w:rPr>
        <w:t>10</w:t>
      </w:r>
      <w:r w:rsidRPr="0076328C">
        <w:rPr>
          <w:rFonts w:ascii="Century Gothic" w:hAnsi="Century Gothic"/>
          <w:sz w:val="20"/>
          <w:szCs w:val="20"/>
        </w:rPr>
        <w:t xml:space="preserve"> </w:t>
      </w:r>
      <w:r w:rsidR="00AD6D3D">
        <w:rPr>
          <w:rFonts w:ascii="Century Gothic" w:hAnsi="Century Gothic"/>
          <w:sz w:val="20"/>
          <w:szCs w:val="20"/>
        </w:rPr>
        <w:t xml:space="preserve">on these trips </w:t>
      </w:r>
      <w:r w:rsidRPr="0076328C">
        <w:rPr>
          <w:rFonts w:ascii="Century Gothic" w:hAnsi="Century Gothic"/>
          <w:sz w:val="20"/>
          <w:szCs w:val="20"/>
        </w:rPr>
        <w:t>in the last year;</w:t>
      </w:r>
    </w:p>
    <w:p w:rsidR="0076328C" w:rsidRDefault="0076328C" w:rsidP="0076328C">
      <w:pPr>
        <w:pStyle w:val="ListParagraph"/>
        <w:ind w:left="1134"/>
        <w:rPr>
          <w:rFonts w:ascii="Century Gothic" w:hAnsi="Century Gothic"/>
          <w:sz w:val="20"/>
        </w:rPr>
      </w:pPr>
    </w:p>
    <w:p w:rsidR="0076328C" w:rsidRPr="0076328C" w:rsidRDefault="00245E9D" w:rsidP="009F1708">
      <w:pPr>
        <w:pStyle w:val="ListParagraph"/>
        <w:numPr>
          <w:ilvl w:val="0"/>
          <w:numId w:val="3"/>
        </w:numPr>
        <w:ind w:left="1134" w:hanging="425"/>
        <w:rPr>
          <w:rFonts w:ascii="Century Gothic" w:hAnsi="Century Gothic"/>
          <w:sz w:val="20"/>
        </w:rPr>
      </w:pPr>
      <w:r>
        <w:rPr>
          <w:rFonts w:ascii="Century Gothic" w:hAnsi="Century Gothic"/>
          <w:sz w:val="20"/>
        </w:rPr>
        <w:t>7% of children</w:t>
      </w:r>
      <w:r w:rsidR="0076328C">
        <w:rPr>
          <w:rFonts w:ascii="Century Gothic" w:hAnsi="Century Gothic"/>
          <w:sz w:val="20"/>
        </w:rPr>
        <w:t xml:space="preserve"> were unable to take part in </w:t>
      </w:r>
      <w:r w:rsidR="0076328C" w:rsidRPr="0076328C">
        <w:rPr>
          <w:rFonts w:ascii="Century Gothic" w:hAnsi="Century Gothic"/>
          <w:sz w:val="20"/>
          <w:szCs w:val="20"/>
        </w:rPr>
        <w:t xml:space="preserve">additional trips </w:t>
      </w:r>
      <w:r w:rsidR="0076328C">
        <w:rPr>
          <w:rFonts w:ascii="Century Gothic" w:hAnsi="Century Gothic"/>
          <w:sz w:val="20"/>
          <w:szCs w:val="20"/>
        </w:rPr>
        <w:t>or holidays in the last year due to cost;</w:t>
      </w:r>
    </w:p>
    <w:p w:rsidR="0076328C" w:rsidRDefault="0076328C" w:rsidP="0076328C">
      <w:pPr>
        <w:pStyle w:val="ListParagraph"/>
        <w:rPr>
          <w:rFonts w:ascii="Century Gothic" w:hAnsi="Century Gothic"/>
          <w:sz w:val="20"/>
        </w:rPr>
      </w:pPr>
    </w:p>
    <w:p w:rsidR="0076328C" w:rsidRPr="0076328C" w:rsidRDefault="0076328C" w:rsidP="0076328C">
      <w:pPr>
        <w:pStyle w:val="ListParagraph"/>
        <w:rPr>
          <w:rFonts w:ascii="Century Gothic" w:hAnsi="Century Gothic"/>
          <w:b/>
          <w:sz w:val="20"/>
        </w:rPr>
      </w:pPr>
      <w:r w:rsidRPr="0076328C">
        <w:rPr>
          <w:rFonts w:ascii="Century Gothic" w:hAnsi="Century Gothic"/>
          <w:b/>
          <w:color w:val="984806" w:themeColor="accent6" w:themeShade="80"/>
          <w:sz w:val="20"/>
        </w:rPr>
        <w:t>Charitable Donations</w:t>
      </w:r>
    </w:p>
    <w:p w:rsidR="0076328C" w:rsidRPr="0076328C" w:rsidRDefault="0076328C" w:rsidP="0076328C">
      <w:pPr>
        <w:pStyle w:val="ListParagraph"/>
        <w:rPr>
          <w:rFonts w:ascii="Century Gothic" w:hAnsi="Century Gothic"/>
          <w:sz w:val="20"/>
        </w:rPr>
      </w:pPr>
    </w:p>
    <w:p w:rsidR="0076328C" w:rsidRPr="0076328C" w:rsidRDefault="00245E9D" w:rsidP="009F1708">
      <w:pPr>
        <w:pStyle w:val="ListParagraph"/>
        <w:numPr>
          <w:ilvl w:val="0"/>
          <w:numId w:val="3"/>
        </w:numPr>
        <w:ind w:left="1134" w:hanging="425"/>
        <w:rPr>
          <w:rFonts w:ascii="Century Gothic" w:hAnsi="Century Gothic"/>
          <w:sz w:val="20"/>
        </w:rPr>
      </w:pPr>
      <w:r>
        <w:rPr>
          <w:rFonts w:ascii="Century Gothic" w:hAnsi="Century Gothic"/>
          <w:sz w:val="20"/>
          <w:szCs w:val="20"/>
        </w:rPr>
        <w:t>80</w:t>
      </w:r>
      <w:r w:rsidR="0076328C">
        <w:rPr>
          <w:rFonts w:ascii="Century Gothic" w:hAnsi="Century Gothic"/>
          <w:sz w:val="20"/>
          <w:szCs w:val="20"/>
        </w:rPr>
        <w:t xml:space="preserve">% </w:t>
      </w:r>
      <w:r w:rsidR="00B349FA">
        <w:rPr>
          <w:rFonts w:ascii="Century Gothic" w:hAnsi="Century Gothic"/>
          <w:sz w:val="20"/>
          <w:szCs w:val="20"/>
        </w:rPr>
        <w:t xml:space="preserve">of </w:t>
      </w:r>
      <w:r>
        <w:rPr>
          <w:rFonts w:ascii="Century Gothic" w:hAnsi="Century Gothic"/>
          <w:sz w:val="20"/>
          <w:szCs w:val="20"/>
        </w:rPr>
        <w:t>children in the survey</w:t>
      </w:r>
      <w:r w:rsidR="0076328C">
        <w:rPr>
          <w:rFonts w:ascii="Century Gothic" w:hAnsi="Century Gothic"/>
          <w:sz w:val="20"/>
          <w:szCs w:val="20"/>
        </w:rPr>
        <w:t xml:space="preserve"> had made </w:t>
      </w:r>
      <w:r w:rsidR="0076328C">
        <w:rPr>
          <w:rFonts w:ascii="Century Gothic" w:hAnsi="Century Gothic"/>
          <w:sz w:val="20"/>
          <w:szCs w:val="20"/>
          <w:lang w:val="en-US"/>
        </w:rPr>
        <w:t>charitable donations, contributions for non-uniform days or sponsored activities</w:t>
      </w:r>
      <w:r>
        <w:rPr>
          <w:rFonts w:ascii="Century Gothic" w:hAnsi="Century Gothic"/>
          <w:sz w:val="20"/>
          <w:szCs w:val="20"/>
          <w:lang w:val="en-US"/>
        </w:rPr>
        <w:t xml:space="preserve"> in the last year</w:t>
      </w:r>
      <w:r w:rsidR="0076328C">
        <w:rPr>
          <w:rFonts w:ascii="Century Gothic" w:hAnsi="Century Gothic"/>
          <w:sz w:val="20"/>
          <w:szCs w:val="20"/>
          <w:lang w:val="en-US"/>
        </w:rPr>
        <w:t>;</w:t>
      </w:r>
    </w:p>
    <w:p w:rsidR="0076328C" w:rsidRPr="0076328C" w:rsidRDefault="0076328C" w:rsidP="0076328C">
      <w:pPr>
        <w:pStyle w:val="ListParagraph"/>
        <w:ind w:left="1134"/>
        <w:rPr>
          <w:rFonts w:ascii="Century Gothic" w:hAnsi="Century Gothic"/>
          <w:sz w:val="20"/>
        </w:rPr>
      </w:pPr>
    </w:p>
    <w:p w:rsidR="0076328C" w:rsidRPr="0076328C" w:rsidRDefault="0076328C" w:rsidP="009F1708">
      <w:pPr>
        <w:pStyle w:val="ListParagraph"/>
        <w:numPr>
          <w:ilvl w:val="0"/>
          <w:numId w:val="3"/>
        </w:numPr>
        <w:ind w:left="1134" w:hanging="425"/>
        <w:rPr>
          <w:rFonts w:ascii="Century Gothic" w:hAnsi="Century Gothic"/>
          <w:sz w:val="20"/>
        </w:rPr>
      </w:pPr>
      <w:r>
        <w:rPr>
          <w:rFonts w:ascii="Century Gothic" w:hAnsi="Century Gothic"/>
          <w:sz w:val="20"/>
          <w:szCs w:val="20"/>
        </w:rPr>
        <w:t xml:space="preserve">Among </w:t>
      </w:r>
      <w:r w:rsidR="00245E9D">
        <w:rPr>
          <w:rFonts w:ascii="Century Gothic" w:hAnsi="Century Gothic"/>
          <w:sz w:val="20"/>
          <w:szCs w:val="20"/>
        </w:rPr>
        <w:t>those</w:t>
      </w:r>
      <w:r>
        <w:rPr>
          <w:rFonts w:ascii="Century Gothic" w:hAnsi="Century Gothic"/>
          <w:sz w:val="20"/>
          <w:szCs w:val="20"/>
        </w:rPr>
        <w:t xml:space="preserve"> who had made charitable donations</w:t>
      </w:r>
      <w:r w:rsidRPr="00E23C14">
        <w:rPr>
          <w:rFonts w:ascii="Century Gothic" w:hAnsi="Century Gothic"/>
          <w:sz w:val="20"/>
          <w:szCs w:val="20"/>
        </w:rPr>
        <w:t xml:space="preserve"> </w:t>
      </w:r>
      <w:r>
        <w:rPr>
          <w:rFonts w:ascii="Century Gothic" w:hAnsi="Century Gothic"/>
          <w:sz w:val="20"/>
          <w:szCs w:val="20"/>
        </w:rPr>
        <w:t>in the last year, the average cost per chil</w:t>
      </w:r>
      <w:r w:rsidR="00245E9D">
        <w:rPr>
          <w:rFonts w:ascii="Century Gothic" w:hAnsi="Century Gothic"/>
          <w:sz w:val="20"/>
          <w:szCs w:val="20"/>
        </w:rPr>
        <w:t>d was £10.42</w:t>
      </w:r>
      <w:r>
        <w:rPr>
          <w:rFonts w:ascii="Century Gothic" w:hAnsi="Century Gothic"/>
          <w:sz w:val="20"/>
          <w:szCs w:val="20"/>
        </w:rPr>
        <w:t>, or £17.37 per household;</w:t>
      </w:r>
    </w:p>
    <w:p w:rsidR="0076328C" w:rsidRDefault="0076328C" w:rsidP="0076328C">
      <w:pPr>
        <w:pStyle w:val="ListParagraph"/>
        <w:rPr>
          <w:rFonts w:ascii="Century Gothic" w:hAnsi="Century Gothic"/>
          <w:sz w:val="20"/>
        </w:rPr>
      </w:pPr>
    </w:p>
    <w:p w:rsidR="00E74B14" w:rsidRPr="00E74B14" w:rsidRDefault="00E74B14" w:rsidP="0076328C">
      <w:pPr>
        <w:pStyle w:val="ListParagraph"/>
        <w:rPr>
          <w:rFonts w:ascii="Century Gothic" w:hAnsi="Century Gothic"/>
          <w:b/>
          <w:color w:val="984806" w:themeColor="accent6" w:themeShade="80"/>
          <w:sz w:val="20"/>
        </w:rPr>
      </w:pPr>
      <w:r w:rsidRPr="00E74B14">
        <w:rPr>
          <w:rFonts w:ascii="Century Gothic" w:hAnsi="Century Gothic"/>
          <w:b/>
          <w:color w:val="984806" w:themeColor="accent6" w:themeShade="80"/>
          <w:sz w:val="20"/>
        </w:rPr>
        <w:t>Before / After / Optional School Activities</w:t>
      </w:r>
    </w:p>
    <w:p w:rsidR="00E74B14" w:rsidRPr="0076328C" w:rsidRDefault="00E74B14" w:rsidP="0076328C">
      <w:pPr>
        <w:pStyle w:val="ListParagraph"/>
        <w:rPr>
          <w:rFonts w:ascii="Century Gothic" w:hAnsi="Century Gothic"/>
          <w:sz w:val="20"/>
        </w:rPr>
      </w:pPr>
    </w:p>
    <w:p w:rsidR="0076328C" w:rsidRPr="00E74B14" w:rsidRDefault="00245E9D" w:rsidP="009F1708">
      <w:pPr>
        <w:pStyle w:val="ListParagraph"/>
        <w:numPr>
          <w:ilvl w:val="0"/>
          <w:numId w:val="3"/>
        </w:numPr>
        <w:ind w:left="1134" w:hanging="425"/>
        <w:rPr>
          <w:rFonts w:ascii="Century Gothic" w:hAnsi="Century Gothic"/>
          <w:sz w:val="20"/>
        </w:rPr>
      </w:pPr>
      <w:r>
        <w:rPr>
          <w:rFonts w:ascii="Century Gothic" w:hAnsi="Century Gothic"/>
          <w:sz w:val="20"/>
          <w:szCs w:val="20"/>
          <w:lang w:val="en-US"/>
        </w:rPr>
        <w:t xml:space="preserve">34% of children in the survey pay </w:t>
      </w:r>
      <w:r w:rsidR="00E74B14">
        <w:rPr>
          <w:rFonts w:ascii="Century Gothic" w:hAnsi="Century Gothic"/>
          <w:sz w:val="20"/>
          <w:szCs w:val="20"/>
          <w:lang w:val="en-US"/>
        </w:rPr>
        <w:t>for before / after / optional school activities on a weekly basis;</w:t>
      </w:r>
    </w:p>
    <w:p w:rsidR="00E74B14" w:rsidRPr="00E74B14" w:rsidRDefault="00E74B14" w:rsidP="00E74B14">
      <w:pPr>
        <w:pStyle w:val="ListParagraph"/>
        <w:ind w:left="1134"/>
        <w:rPr>
          <w:rFonts w:ascii="Century Gothic" w:hAnsi="Century Gothic"/>
          <w:sz w:val="20"/>
        </w:rPr>
      </w:pPr>
    </w:p>
    <w:p w:rsidR="00E74B14" w:rsidRPr="00E74B14" w:rsidRDefault="00E74B14" w:rsidP="009F1708">
      <w:pPr>
        <w:pStyle w:val="ListParagraph"/>
        <w:numPr>
          <w:ilvl w:val="0"/>
          <w:numId w:val="3"/>
        </w:numPr>
        <w:ind w:left="1134" w:hanging="425"/>
        <w:rPr>
          <w:rFonts w:ascii="Century Gothic" w:hAnsi="Century Gothic"/>
          <w:sz w:val="20"/>
        </w:rPr>
      </w:pPr>
      <w:r>
        <w:rPr>
          <w:rFonts w:ascii="Century Gothic" w:hAnsi="Century Gothic"/>
          <w:sz w:val="20"/>
          <w:szCs w:val="20"/>
        </w:rPr>
        <w:t xml:space="preserve">Among </w:t>
      </w:r>
      <w:r w:rsidR="00245E9D">
        <w:rPr>
          <w:rFonts w:ascii="Century Gothic" w:hAnsi="Century Gothic"/>
          <w:sz w:val="20"/>
          <w:szCs w:val="20"/>
        </w:rPr>
        <w:t xml:space="preserve">those </w:t>
      </w:r>
      <w:r>
        <w:rPr>
          <w:rFonts w:ascii="Century Gothic" w:hAnsi="Century Gothic"/>
          <w:sz w:val="20"/>
          <w:szCs w:val="20"/>
        </w:rPr>
        <w:t xml:space="preserve">who had paid for </w:t>
      </w:r>
      <w:r>
        <w:rPr>
          <w:rFonts w:ascii="Century Gothic" w:hAnsi="Century Gothic"/>
          <w:sz w:val="20"/>
          <w:szCs w:val="20"/>
          <w:lang w:val="en-US"/>
        </w:rPr>
        <w:t>before / after / optional school activities</w:t>
      </w:r>
      <w:r>
        <w:rPr>
          <w:rFonts w:ascii="Century Gothic" w:hAnsi="Century Gothic"/>
          <w:sz w:val="20"/>
          <w:szCs w:val="20"/>
        </w:rPr>
        <w:t>, the average weekly cost per child was £8.9</w:t>
      </w:r>
      <w:r w:rsidR="00245E9D">
        <w:rPr>
          <w:rFonts w:ascii="Century Gothic" w:hAnsi="Century Gothic"/>
          <w:sz w:val="20"/>
          <w:szCs w:val="20"/>
        </w:rPr>
        <w:t>1</w:t>
      </w:r>
      <w:r>
        <w:rPr>
          <w:rFonts w:ascii="Century Gothic" w:hAnsi="Century Gothic"/>
          <w:sz w:val="20"/>
          <w:szCs w:val="20"/>
        </w:rPr>
        <w:t>, or £13.34 per household;</w:t>
      </w:r>
    </w:p>
    <w:p w:rsidR="00E74B14" w:rsidRDefault="00E74B14" w:rsidP="00E74B14">
      <w:pPr>
        <w:pStyle w:val="ListParagraph"/>
        <w:rPr>
          <w:rFonts w:ascii="Century Gothic" w:hAnsi="Century Gothic"/>
          <w:sz w:val="20"/>
        </w:rPr>
      </w:pPr>
    </w:p>
    <w:p w:rsidR="00E74B14" w:rsidRPr="00E74B14" w:rsidRDefault="00E74B14" w:rsidP="00E74B14">
      <w:pPr>
        <w:pStyle w:val="ListParagraph"/>
        <w:rPr>
          <w:rFonts w:ascii="Century Gothic" w:hAnsi="Century Gothic"/>
          <w:b/>
          <w:color w:val="984806" w:themeColor="accent6" w:themeShade="80"/>
          <w:sz w:val="20"/>
        </w:rPr>
      </w:pPr>
      <w:r w:rsidRPr="00E74B14">
        <w:rPr>
          <w:rFonts w:ascii="Century Gothic" w:hAnsi="Century Gothic"/>
          <w:b/>
          <w:color w:val="984806" w:themeColor="accent6" w:themeShade="80"/>
          <w:sz w:val="20"/>
        </w:rPr>
        <w:t>Homework Costs</w:t>
      </w:r>
    </w:p>
    <w:p w:rsidR="00E74B14" w:rsidRPr="00E74B14" w:rsidRDefault="00E74B14" w:rsidP="00E74B14">
      <w:pPr>
        <w:pStyle w:val="ListParagraph"/>
        <w:rPr>
          <w:rFonts w:ascii="Century Gothic" w:hAnsi="Century Gothic"/>
          <w:sz w:val="20"/>
        </w:rPr>
      </w:pPr>
    </w:p>
    <w:p w:rsidR="00E74B14" w:rsidRDefault="00E74B14" w:rsidP="009F1708">
      <w:pPr>
        <w:pStyle w:val="ListParagraph"/>
        <w:numPr>
          <w:ilvl w:val="0"/>
          <w:numId w:val="3"/>
        </w:numPr>
        <w:ind w:left="1134" w:hanging="425"/>
        <w:jc w:val="both"/>
        <w:rPr>
          <w:rFonts w:ascii="Century Gothic" w:hAnsi="Century Gothic"/>
          <w:sz w:val="20"/>
          <w:szCs w:val="20"/>
          <w:lang w:val="en-US"/>
        </w:rPr>
      </w:pPr>
      <w:r>
        <w:rPr>
          <w:rFonts w:ascii="Century Gothic" w:hAnsi="Century Gothic"/>
          <w:sz w:val="20"/>
          <w:szCs w:val="20"/>
          <w:lang w:val="en-US"/>
        </w:rPr>
        <w:t>3</w:t>
      </w:r>
      <w:r w:rsidR="00245E9D">
        <w:rPr>
          <w:rFonts w:ascii="Century Gothic" w:hAnsi="Century Gothic"/>
          <w:sz w:val="20"/>
          <w:szCs w:val="20"/>
          <w:lang w:val="en-US"/>
        </w:rPr>
        <w:t>6</w:t>
      </w:r>
      <w:r>
        <w:rPr>
          <w:rFonts w:ascii="Century Gothic" w:hAnsi="Century Gothic"/>
          <w:sz w:val="20"/>
          <w:szCs w:val="20"/>
          <w:lang w:val="en-US"/>
        </w:rPr>
        <w:t>% of</w:t>
      </w:r>
      <w:r w:rsidRPr="00E74B14">
        <w:rPr>
          <w:rFonts w:ascii="Century Gothic" w:hAnsi="Century Gothic"/>
          <w:sz w:val="20"/>
          <w:szCs w:val="20"/>
          <w:lang w:val="en-US"/>
        </w:rPr>
        <w:t xml:space="preserve"> </w:t>
      </w:r>
      <w:r w:rsidR="00245E9D">
        <w:rPr>
          <w:rFonts w:ascii="Century Gothic" w:hAnsi="Century Gothic"/>
          <w:sz w:val="20"/>
          <w:szCs w:val="20"/>
          <w:lang w:val="en-US"/>
        </w:rPr>
        <w:t>all children in the survey</w:t>
      </w:r>
      <w:r w:rsidRPr="00E74B14">
        <w:rPr>
          <w:rFonts w:ascii="Century Gothic" w:hAnsi="Century Gothic"/>
          <w:sz w:val="20"/>
          <w:szCs w:val="20"/>
          <w:lang w:val="en-US"/>
        </w:rPr>
        <w:t xml:space="preserve"> needed computer equipment, printers, access to the internet etc., to enable them to </w:t>
      </w:r>
      <w:r>
        <w:rPr>
          <w:rFonts w:ascii="Century Gothic" w:hAnsi="Century Gothic"/>
          <w:sz w:val="20"/>
          <w:szCs w:val="20"/>
          <w:lang w:val="en-US"/>
        </w:rPr>
        <w:t>complete their homework</w:t>
      </w:r>
      <w:r w:rsidR="00245E9D">
        <w:rPr>
          <w:rFonts w:ascii="Century Gothic" w:hAnsi="Century Gothic"/>
          <w:sz w:val="20"/>
          <w:szCs w:val="20"/>
          <w:lang w:val="en-US"/>
        </w:rPr>
        <w:t xml:space="preserve"> in the last year</w:t>
      </w:r>
      <w:r>
        <w:rPr>
          <w:rFonts w:ascii="Century Gothic" w:hAnsi="Century Gothic"/>
          <w:sz w:val="20"/>
          <w:szCs w:val="20"/>
          <w:lang w:val="en-US"/>
        </w:rPr>
        <w:t>;</w:t>
      </w:r>
    </w:p>
    <w:p w:rsidR="00E74B14" w:rsidRPr="00E74B14" w:rsidRDefault="00E74B14" w:rsidP="00E74B14">
      <w:pPr>
        <w:pStyle w:val="ListParagraph"/>
        <w:jc w:val="both"/>
        <w:rPr>
          <w:rFonts w:ascii="Century Gothic" w:hAnsi="Century Gothic"/>
          <w:sz w:val="20"/>
          <w:szCs w:val="20"/>
          <w:lang w:val="en-US"/>
        </w:rPr>
      </w:pPr>
    </w:p>
    <w:p w:rsidR="00E74B14" w:rsidRPr="00E74B14" w:rsidRDefault="00E74B14" w:rsidP="009F1708">
      <w:pPr>
        <w:pStyle w:val="ListParagraph"/>
        <w:numPr>
          <w:ilvl w:val="0"/>
          <w:numId w:val="3"/>
        </w:numPr>
        <w:ind w:left="1134" w:hanging="425"/>
        <w:rPr>
          <w:rFonts w:ascii="Century Gothic" w:hAnsi="Century Gothic"/>
          <w:sz w:val="20"/>
        </w:rPr>
      </w:pPr>
      <w:r>
        <w:rPr>
          <w:rFonts w:ascii="Century Gothic" w:hAnsi="Century Gothic"/>
          <w:sz w:val="20"/>
          <w:szCs w:val="20"/>
        </w:rPr>
        <w:t xml:space="preserve">Among </w:t>
      </w:r>
      <w:r w:rsidR="00245E9D">
        <w:rPr>
          <w:rFonts w:ascii="Century Gothic" w:hAnsi="Century Gothic"/>
          <w:sz w:val="20"/>
          <w:szCs w:val="20"/>
        </w:rPr>
        <w:t xml:space="preserve">those </w:t>
      </w:r>
      <w:r>
        <w:rPr>
          <w:rFonts w:ascii="Century Gothic" w:hAnsi="Century Gothic"/>
          <w:sz w:val="20"/>
          <w:szCs w:val="20"/>
        </w:rPr>
        <w:t xml:space="preserve">who needed </w:t>
      </w:r>
      <w:r>
        <w:rPr>
          <w:rFonts w:ascii="Century Gothic" w:hAnsi="Century Gothic"/>
          <w:sz w:val="20"/>
          <w:szCs w:val="20"/>
          <w:lang w:val="en-US"/>
        </w:rPr>
        <w:t>computer equipment etc. for their homework</w:t>
      </w:r>
      <w:r>
        <w:rPr>
          <w:rFonts w:ascii="Century Gothic" w:hAnsi="Century Gothic"/>
          <w:sz w:val="20"/>
          <w:szCs w:val="20"/>
        </w:rPr>
        <w:t>, the average cost per child was £</w:t>
      </w:r>
      <w:r w:rsidR="00C1229A">
        <w:rPr>
          <w:rFonts w:ascii="Century Gothic" w:hAnsi="Century Gothic"/>
          <w:sz w:val="20"/>
          <w:szCs w:val="20"/>
        </w:rPr>
        <w:t>77.42</w:t>
      </w:r>
      <w:r>
        <w:rPr>
          <w:rFonts w:ascii="Century Gothic" w:hAnsi="Century Gothic"/>
          <w:sz w:val="20"/>
          <w:szCs w:val="20"/>
        </w:rPr>
        <w:t>, or £</w:t>
      </w:r>
      <w:r w:rsidR="00C1229A">
        <w:rPr>
          <w:rFonts w:ascii="Century Gothic" w:hAnsi="Century Gothic"/>
          <w:sz w:val="20"/>
          <w:szCs w:val="20"/>
        </w:rPr>
        <w:t>103.03</w:t>
      </w:r>
      <w:r>
        <w:rPr>
          <w:rFonts w:ascii="Century Gothic" w:hAnsi="Century Gothic"/>
          <w:sz w:val="20"/>
          <w:szCs w:val="20"/>
        </w:rPr>
        <w:t xml:space="preserve"> per household;</w:t>
      </w:r>
    </w:p>
    <w:p w:rsidR="00E74B14" w:rsidRDefault="00E74B14" w:rsidP="00E74B14">
      <w:pPr>
        <w:pStyle w:val="ListParagraph"/>
        <w:rPr>
          <w:rFonts w:ascii="Century Gothic" w:hAnsi="Century Gothic"/>
          <w:sz w:val="20"/>
        </w:rPr>
      </w:pPr>
    </w:p>
    <w:p w:rsidR="00E74B14" w:rsidRPr="00E74B14" w:rsidRDefault="00E74B14" w:rsidP="00E74B14">
      <w:pPr>
        <w:pStyle w:val="ListParagraph"/>
        <w:rPr>
          <w:rFonts w:ascii="Century Gothic" w:hAnsi="Century Gothic"/>
          <w:b/>
          <w:color w:val="984806" w:themeColor="accent6" w:themeShade="80"/>
          <w:sz w:val="20"/>
        </w:rPr>
      </w:pPr>
      <w:r w:rsidRPr="00E74B14">
        <w:rPr>
          <w:rFonts w:ascii="Century Gothic" w:hAnsi="Century Gothic"/>
          <w:b/>
          <w:color w:val="984806" w:themeColor="accent6" w:themeShade="80"/>
          <w:sz w:val="20"/>
        </w:rPr>
        <w:t>School Fundraising Events</w:t>
      </w:r>
    </w:p>
    <w:p w:rsidR="00E74B14" w:rsidRPr="00E74B14" w:rsidRDefault="00E74B14" w:rsidP="00E74B14">
      <w:pPr>
        <w:pStyle w:val="ListParagraph"/>
        <w:rPr>
          <w:rFonts w:ascii="Century Gothic" w:hAnsi="Century Gothic"/>
          <w:sz w:val="20"/>
        </w:rPr>
      </w:pPr>
    </w:p>
    <w:p w:rsidR="00E74B14" w:rsidRPr="00E74B14" w:rsidRDefault="00E74B14" w:rsidP="009F1708">
      <w:pPr>
        <w:pStyle w:val="ListParagraph"/>
        <w:numPr>
          <w:ilvl w:val="0"/>
          <w:numId w:val="3"/>
        </w:numPr>
        <w:ind w:left="1134" w:hanging="425"/>
        <w:rPr>
          <w:rFonts w:ascii="Century Gothic" w:hAnsi="Century Gothic"/>
          <w:sz w:val="20"/>
        </w:rPr>
      </w:pPr>
      <w:r w:rsidRPr="00E74B14">
        <w:rPr>
          <w:rFonts w:ascii="Century Gothic" w:hAnsi="Century Gothic"/>
          <w:sz w:val="20"/>
          <w:szCs w:val="20"/>
          <w:lang w:val="en-US"/>
        </w:rPr>
        <w:t>6</w:t>
      </w:r>
      <w:r w:rsidR="00245E9D">
        <w:rPr>
          <w:rFonts w:ascii="Century Gothic" w:hAnsi="Century Gothic"/>
          <w:sz w:val="20"/>
          <w:szCs w:val="20"/>
          <w:lang w:val="en-US"/>
        </w:rPr>
        <w:t>2</w:t>
      </w:r>
      <w:r w:rsidRPr="00E74B14">
        <w:rPr>
          <w:rFonts w:ascii="Century Gothic" w:hAnsi="Century Gothic"/>
          <w:sz w:val="20"/>
          <w:szCs w:val="20"/>
          <w:lang w:val="en-US"/>
        </w:rPr>
        <w:t>%</w:t>
      </w:r>
      <w:r w:rsidR="00B349FA">
        <w:rPr>
          <w:rFonts w:ascii="Century Gothic" w:hAnsi="Century Gothic"/>
          <w:sz w:val="20"/>
          <w:szCs w:val="20"/>
          <w:lang w:val="en-US"/>
        </w:rPr>
        <w:t xml:space="preserve"> of</w:t>
      </w:r>
      <w:r w:rsidRPr="00E74B14">
        <w:rPr>
          <w:rFonts w:ascii="Century Gothic" w:hAnsi="Century Gothic"/>
          <w:sz w:val="20"/>
          <w:szCs w:val="20"/>
          <w:lang w:val="en-US"/>
        </w:rPr>
        <w:t xml:space="preserve"> </w:t>
      </w:r>
      <w:r w:rsidR="00245E9D">
        <w:rPr>
          <w:rFonts w:ascii="Century Gothic" w:hAnsi="Century Gothic"/>
          <w:sz w:val="20"/>
          <w:szCs w:val="20"/>
          <w:lang w:val="en-US"/>
        </w:rPr>
        <w:t xml:space="preserve">children attended schools that held </w:t>
      </w:r>
      <w:r w:rsidRPr="00E74B14">
        <w:rPr>
          <w:rFonts w:ascii="Century Gothic" w:hAnsi="Century Gothic"/>
          <w:sz w:val="20"/>
          <w:szCs w:val="20"/>
          <w:lang w:val="en-US"/>
        </w:rPr>
        <w:t>social fundraising events for pupils and/or parents</w:t>
      </w:r>
      <w:r w:rsidR="00245E9D">
        <w:rPr>
          <w:rFonts w:ascii="Century Gothic" w:hAnsi="Century Gothic"/>
          <w:sz w:val="20"/>
          <w:szCs w:val="20"/>
          <w:lang w:val="en-US"/>
        </w:rPr>
        <w:t xml:space="preserve"> in the last year</w:t>
      </w:r>
      <w:r w:rsidRPr="00E74B14">
        <w:rPr>
          <w:rFonts w:ascii="Century Gothic" w:hAnsi="Century Gothic"/>
          <w:sz w:val="20"/>
          <w:szCs w:val="20"/>
          <w:lang w:val="en-US"/>
        </w:rPr>
        <w:t>;</w:t>
      </w:r>
    </w:p>
    <w:p w:rsidR="00E74B14" w:rsidRPr="00E74B14" w:rsidRDefault="00E74B14" w:rsidP="00E74B14">
      <w:pPr>
        <w:pStyle w:val="ListParagraph"/>
        <w:ind w:left="1134"/>
        <w:rPr>
          <w:rFonts w:ascii="Century Gothic" w:hAnsi="Century Gothic"/>
          <w:sz w:val="20"/>
        </w:rPr>
      </w:pPr>
    </w:p>
    <w:p w:rsidR="00E74B14" w:rsidRPr="00E74B14" w:rsidRDefault="00E74B14" w:rsidP="009F1708">
      <w:pPr>
        <w:pStyle w:val="ListParagraph"/>
        <w:numPr>
          <w:ilvl w:val="0"/>
          <w:numId w:val="3"/>
        </w:numPr>
        <w:ind w:left="1134" w:hanging="425"/>
        <w:rPr>
          <w:rFonts w:ascii="Century Gothic" w:hAnsi="Century Gothic"/>
          <w:sz w:val="20"/>
        </w:rPr>
      </w:pPr>
      <w:r w:rsidRPr="00E74B14">
        <w:rPr>
          <w:rFonts w:ascii="Century Gothic" w:hAnsi="Century Gothic"/>
          <w:sz w:val="20"/>
          <w:szCs w:val="20"/>
        </w:rPr>
        <w:t xml:space="preserve">Among </w:t>
      </w:r>
      <w:r w:rsidR="00245E9D">
        <w:rPr>
          <w:rFonts w:ascii="Century Gothic" w:hAnsi="Century Gothic"/>
          <w:sz w:val="20"/>
          <w:szCs w:val="20"/>
        </w:rPr>
        <w:t>those</w:t>
      </w:r>
      <w:r w:rsidRPr="00E74B14">
        <w:rPr>
          <w:rFonts w:ascii="Century Gothic" w:hAnsi="Century Gothic"/>
          <w:sz w:val="20"/>
          <w:szCs w:val="20"/>
        </w:rPr>
        <w:t xml:space="preserve"> who indicated that their child’s (ren’s) school ran fundraising events in the last year, the average cost per child was £1</w:t>
      </w:r>
      <w:r w:rsidR="00C1229A">
        <w:rPr>
          <w:rFonts w:ascii="Century Gothic" w:hAnsi="Century Gothic"/>
          <w:sz w:val="20"/>
          <w:szCs w:val="20"/>
        </w:rPr>
        <w:t>2.97, or £21.61</w:t>
      </w:r>
      <w:r w:rsidRPr="00E74B14">
        <w:rPr>
          <w:rFonts w:ascii="Century Gothic" w:hAnsi="Century Gothic"/>
          <w:sz w:val="20"/>
          <w:szCs w:val="20"/>
        </w:rPr>
        <w:t xml:space="preserve"> per household</w:t>
      </w:r>
      <w:r>
        <w:rPr>
          <w:rFonts w:ascii="Century Gothic" w:hAnsi="Century Gothic"/>
          <w:sz w:val="20"/>
          <w:szCs w:val="20"/>
        </w:rPr>
        <w:t>;</w:t>
      </w:r>
    </w:p>
    <w:p w:rsidR="00E74B14" w:rsidRDefault="00E74B14" w:rsidP="00E74B14">
      <w:pPr>
        <w:pStyle w:val="ListParagraph"/>
        <w:rPr>
          <w:rFonts w:ascii="Century Gothic" w:hAnsi="Century Gothic"/>
          <w:sz w:val="20"/>
        </w:rPr>
      </w:pPr>
    </w:p>
    <w:p w:rsidR="00DE0931" w:rsidRDefault="00DE0931" w:rsidP="00E74B14">
      <w:pPr>
        <w:pStyle w:val="ListParagraph"/>
        <w:rPr>
          <w:rFonts w:ascii="Century Gothic" w:hAnsi="Century Gothic"/>
          <w:sz w:val="20"/>
        </w:rPr>
      </w:pPr>
    </w:p>
    <w:p w:rsidR="00AD6D3D" w:rsidRDefault="00AD6D3D" w:rsidP="00E74B14">
      <w:pPr>
        <w:pStyle w:val="ListParagraph"/>
        <w:rPr>
          <w:rFonts w:ascii="Century Gothic" w:hAnsi="Century Gothic"/>
          <w:sz w:val="20"/>
        </w:rPr>
      </w:pPr>
    </w:p>
    <w:p w:rsidR="00E74B14" w:rsidRPr="00E74B14" w:rsidRDefault="00E74B14" w:rsidP="00E74B14">
      <w:pPr>
        <w:pStyle w:val="ListParagraph"/>
        <w:rPr>
          <w:rFonts w:ascii="Century Gothic" w:hAnsi="Century Gothic"/>
          <w:b/>
          <w:color w:val="984806" w:themeColor="accent6" w:themeShade="80"/>
          <w:sz w:val="20"/>
        </w:rPr>
      </w:pPr>
      <w:r w:rsidRPr="00E74B14">
        <w:rPr>
          <w:rFonts w:ascii="Century Gothic" w:hAnsi="Century Gothic"/>
          <w:b/>
          <w:color w:val="984806" w:themeColor="accent6" w:themeShade="80"/>
          <w:sz w:val="20"/>
        </w:rPr>
        <w:lastRenderedPageBreak/>
        <w:t>Special Educational Needs</w:t>
      </w:r>
    </w:p>
    <w:p w:rsidR="00E74B14" w:rsidRPr="00E74B14" w:rsidRDefault="00E74B14" w:rsidP="00E74B14">
      <w:pPr>
        <w:pStyle w:val="ListParagraph"/>
        <w:rPr>
          <w:rFonts w:ascii="Century Gothic" w:hAnsi="Century Gothic"/>
          <w:sz w:val="20"/>
        </w:rPr>
      </w:pPr>
    </w:p>
    <w:p w:rsidR="00E74B14" w:rsidRDefault="00245E9D" w:rsidP="000F4625">
      <w:pPr>
        <w:pStyle w:val="ListParagraph"/>
        <w:numPr>
          <w:ilvl w:val="0"/>
          <w:numId w:val="3"/>
        </w:numPr>
        <w:ind w:left="1134" w:hanging="425"/>
        <w:jc w:val="both"/>
        <w:rPr>
          <w:rFonts w:ascii="Century Gothic" w:hAnsi="Century Gothic"/>
          <w:sz w:val="20"/>
          <w:szCs w:val="20"/>
          <w:lang w:val="en-US"/>
        </w:rPr>
      </w:pPr>
      <w:r w:rsidRPr="00AD6D3D">
        <w:rPr>
          <w:rFonts w:ascii="Century Gothic" w:hAnsi="Century Gothic"/>
          <w:sz w:val="20"/>
          <w:szCs w:val="20"/>
          <w:lang w:val="en-US"/>
        </w:rPr>
        <w:t>7</w:t>
      </w:r>
      <w:r w:rsidR="00E74B14" w:rsidRPr="00AD6D3D">
        <w:rPr>
          <w:rFonts w:ascii="Century Gothic" w:hAnsi="Century Gothic"/>
          <w:sz w:val="20"/>
          <w:szCs w:val="20"/>
          <w:lang w:val="en-US"/>
        </w:rPr>
        <w:t xml:space="preserve">% of </w:t>
      </w:r>
      <w:r w:rsidRPr="00AD6D3D">
        <w:rPr>
          <w:rFonts w:ascii="Century Gothic" w:hAnsi="Century Gothic"/>
          <w:sz w:val="20"/>
          <w:szCs w:val="20"/>
          <w:lang w:val="en-US"/>
        </w:rPr>
        <w:t xml:space="preserve">all children in the survey have </w:t>
      </w:r>
      <w:r w:rsidR="00E74B14" w:rsidRPr="00AD6D3D">
        <w:rPr>
          <w:rFonts w:ascii="Century Gothic" w:hAnsi="Century Gothic"/>
          <w:sz w:val="20"/>
          <w:szCs w:val="20"/>
          <w:lang w:val="en-US"/>
        </w:rPr>
        <w:t>special educational needs</w:t>
      </w:r>
      <w:r w:rsidR="00AD6D3D">
        <w:rPr>
          <w:rFonts w:ascii="Century Gothic" w:hAnsi="Century Gothic"/>
          <w:sz w:val="20"/>
          <w:szCs w:val="20"/>
          <w:lang w:val="en-US"/>
        </w:rPr>
        <w:t>;</w:t>
      </w:r>
    </w:p>
    <w:p w:rsidR="00AD6D3D" w:rsidRPr="00AD6D3D" w:rsidRDefault="00AD6D3D" w:rsidP="00AD6D3D">
      <w:pPr>
        <w:pStyle w:val="ListParagraph"/>
        <w:ind w:left="1134"/>
        <w:jc w:val="both"/>
        <w:rPr>
          <w:rFonts w:ascii="Century Gothic" w:hAnsi="Century Gothic"/>
          <w:sz w:val="20"/>
          <w:szCs w:val="20"/>
          <w:lang w:val="en-US"/>
        </w:rPr>
      </w:pPr>
    </w:p>
    <w:p w:rsidR="00E74B14" w:rsidRPr="00E74B14" w:rsidRDefault="00E74B14" w:rsidP="009F1708">
      <w:pPr>
        <w:pStyle w:val="ListParagraph"/>
        <w:numPr>
          <w:ilvl w:val="0"/>
          <w:numId w:val="3"/>
        </w:numPr>
        <w:ind w:left="1134" w:hanging="425"/>
        <w:jc w:val="both"/>
        <w:rPr>
          <w:rFonts w:ascii="Century Gothic" w:hAnsi="Century Gothic"/>
          <w:sz w:val="20"/>
          <w:szCs w:val="20"/>
          <w:lang w:val="en-US"/>
        </w:rPr>
      </w:pPr>
      <w:r>
        <w:rPr>
          <w:rFonts w:ascii="Century Gothic" w:hAnsi="Century Gothic"/>
          <w:sz w:val="20"/>
          <w:szCs w:val="20"/>
          <w:lang w:val="en-US"/>
        </w:rPr>
        <w:t xml:space="preserve">Parents with children with special needs spent an average of </w:t>
      </w:r>
      <w:r>
        <w:rPr>
          <w:rFonts w:ascii="Century Gothic" w:hAnsi="Century Gothic"/>
          <w:sz w:val="20"/>
          <w:szCs w:val="20"/>
        </w:rPr>
        <w:t>£295 per child on additional items and activities relating to their child’s special educational needs, or an average of £364.41 per household;</w:t>
      </w:r>
    </w:p>
    <w:p w:rsidR="00E74B14" w:rsidRDefault="00E74B14" w:rsidP="00E74B14">
      <w:pPr>
        <w:pStyle w:val="ListParagraph"/>
        <w:rPr>
          <w:rFonts w:ascii="Century Gothic" w:hAnsi="Century Gothic"/>
          <w:sz w:val="20"/>
          <w:szCs w:val="20"/>
          <w:lang w:val="en-US"/>
        </w:rPr>
      </w:pPr>
    </w:p>
    <w:p w:rsidR="006B1FB1" w:rsidRPr="006B1FB1" w:rsidRDefault="006B1FB1" w:rsidP="00E74B14">
      <w:pPr>
        <w:pStyle w:val="ListParagraph"/>
        <w:rPr>
          <w:rFonts w:ascii="Century Gothic" w:hAnsi="Century Gothic"/>
          <w:b/>
          <w:color w:val="984806" w:themeColor="accent6" w:themeShade="80"/>
          <w:sz w:val="20"/>
          <w:szCs w:val="20"/>
          <w:lang w:val="en-US"/>
        </w:rPr>
      </w:pPr>
      <w:r w:rsidRPr="006B1FB1">
        <w:rPr>
          <w:rFonts w:ascii="Century Gothic" w:hAnsi="Century Gothic"/>
          <w:b/>
          <w:color w:val="984806" w:themeColor="accent6" w:themeShade="80"/>
          <w:sz w:val="20"/>
          <w:szCs w:val="20"/>
          <w:lang w:val="en-US"/>
        </w:rPr>
        <w:t>Extra Tuition</w:t>
      </w:r>
    </w:p>
    <w:p w:rsidR="00E74B14" w:rsidRDefault="00E74B14" w:rsidP="006B1FB1">
      <w:pPr>
        <w:pStyle w:val="ListParagraph"/>
        <w:jc w:val="both"/>
        <w:rPr>
          <w:rFonts w:ascii="Century Gothic" w:hAnsi="Century Gothic"/>
          <w:sz w:val="20"/>
          <w:szCs w:val="20"/>
          <w:lang w:val="en-US"/>
        </w:rPr>
      </w:pPr>
    </w:p>
    <w:p w:rsidR="006B1FB1" w:rsidRPr="006B1FB1" w:rsidRDefault="00AD6D3D" w:rsidP="009F1708">
      <w:pPr>
        <w:pStyle w:val="ListParagraph"/>
        <w:numPr>
          <w:ilvl w:val="0"/>
          <w:numId w:val="3"/>
        </w:numPr>
        <w:ind w:left="1134" w:hanging="425"/>
        <w:rPr>
          <w:rFonts w:ascii="Century Gothic" w:hAnsi="Century Gothic"/>
          <w:sz w:val="20"/>
        </w:rPr>
      </w:pPr>
      <w:r>
        <w:rPr>
          <w:rFonts w:ascii="Century Gothic" w:hAnsi="Century Gothic"/>
          <w:sz w:val="20"/>
          <w:szCs w:val="20"/>
          <w:lang w:val="en-US"/>
        </w:rPr>
        <w:t>5</w:t>
      </w:r>
      <w:r w:rsidR="006B1FB1" w:rsidRPr="00E74B14">
        <w:rPr>
          <w:rFonts w:ascii="Century Gothic" w:hAnsi="Century Gothic"/>
          <w:sz w:val="20"/>
          <w:szCs w:val="20"/>
          <w:lang w:val="en-US"/>
        </w:rPr>
        <w:t>% o</w:t>
      </w:r>
      <w:r w:rsidR="00B349FA">
        <w:rPr>
          <w:rFonts w:ascii="Century Gothic" w:hAnsi="Century Gothic"/>
          <w:sz w:val="20"/>
          <w:szCs w:val="20"/>
          <w:lang w:val="en-US"/>
        </w:rPr>
        <w:t>f</w:t>
      </w:r>
      <w:r w:rsidR="006B1FB1" w:rsidRPr="00E74B14">
        <w:rPr>
          <w:rFonts w:ascii="Century Gothic" w:hAnsi="Century Gothic"/>
          <w:sz w:val="20"/>
          <w:szCs w:val="20"/>
          <w:lang w:val="en-US"/>
        </w:rPr>
        <w:t xml:space="preserve"> </w:t>
      </w:r>
      <w:r>
        <w:rPr>
          <w:rFonts w:ascii="Century Gothic" w:hAnsi="Century Gothic"/>
          <w:sz w:val="20"/>
          <w:szCs w:val="20"/>
          <w:lang w:val="en-US"/>
        </w:rPr>
        <w:t xml:space="preserve">children in the survey incurred expenditure on </w:t>
      </w:r>
      <w:r w:rsidR="006B1FB1">
        <w:rPr>
          <w:rFonts w:ascii="Century Gothic" w:hAnsi="Century Gothic"/>
          <w:sz w:val="20"/>
          <w:szCs w:val="20"/>
          <w:lang w:val="en-US"/>
        </w:rPr>
        <w:t>extra tuition in the last year;</w:t>
      </w:r>
    </w:p>
    <w:p w:rsidR="006B1FB1" w:rsidRPr="006B1FB1" w:rsidRDefault="006B1FB1" w:rsidP="006B1FB1">
      <w:pPr>
        <w:pStyle w:val="ListParagraph"/>
        <w:ind w:left="1134"/>
        <w:rPr>
          <w:rFonts w:ascii="Century Gothic" w:hAnsi="Century Gothic"/>
          <w:sz w:val="20"/>
        </w:rPr>
      </w:pPr>
    </w:p>
    <w:p w:rsidR="006B1FB1" w:rsidRPr="006B1FB1" w:rsidRDefault="006B1FB1" w:rsidP="009F1708">
      <w:pPr>
        <w:pStyle w:val="ListParagraph"/>
        <w:numPr>
          <w:ilvl w:val="0"/>
          <w:numId w:val="3"/>
        </w:numPr>
        <w:ind w:left="1134" w:hanging="425"/>
        <w:rPr>
          <w:rFonts w:ascii="Century Gothic" w:hAnsi="Century Gothic"/>
          <w:sz w:val="20"/>
        </w:rPr>
      </w:pPr>
      <w:r>
        <w:rPr>
          <w:rFonts w:ascii="Century Gothic" w:hAnsi="Century Gothic"/>
          <w:sz w:val="20"/>
          <w:szCs w:val="20"/>
          <w:lang w:val="en-US"/>
        </w:rPr>
        <w:t xml:space="preserve">Among </w:t>
      </w:r>
      <w:r w:rsidR="00AD6D3D">
        <w:rPr>
          <w:rFonts w:ascii="Century Gothic" w:hAnsi="Century Gothic"/>
          <w:sz w:val="20"/>
          <w:szCs w:val="20"/>
          <w:lang w:val="en-US"/>
        </w:rPr>
        <w:t>those</w:t>
      </w:r>
      <w:r>
        <w:rPr>
          <w:rFonts w:ascii="Century Gothic" w:hAnsi="Century Gothic"/>
          <w:sz w:val="20"/>
          <w:szCs w:val="20"/>
          <w:lang w:val="en-US"/>
        </w:rPr>
        <w:t xml:space="preserve"> who had spent money on extra tuition in the last year, the average annual spend was </w:t>
      </w:r>
      <w:r>
        <w:rPr>
          <w:rFonts w:ascii="Century Gothic" w:hAnsi="Century Gothic"/>
          <w:sz w:val="20"/>
          <w:szCs w:val="20"/>
        </w:rPr>
        <w:t>£281.6</w:t>
      </w:r>
      <w:r w:rsidR="00AD6D3D">
        <w:rPr>
          <w:rFonts w:ascii="Century Gothic" w:hAnsi="Century Gothic"/>
          <w:sz w:val="20"/>
          <w:szCs w:val="20"/>
        </w:rPr>
        <w:t>7</w:t>
      </w:r>
      <w:r>
        <w:rPr>
          <w:rFonts w:ascii="Century Gothic" w:hAnsi="Century Gothic"/>
          <w:sz w:val="20"/>
          <w:szCs w:val="20"/>
        </w:rPr>
        <w:t xml:space="preserve"> per child, or £3</w:t>
      </w:r>
      <w:r w:rsidR="00AD6D3D">
        <w:rPr>
          <w:rFonts w:ascii="Century Gothic" w:hAnsi="Century Gothic"/>
          <w:sz w:val="20"/>
          <w:szCs w:val="20"/>
        </w:rPr>
        <w:t>64.41</w:t>
      </w:r>
      <w:r>
        <w:rPr>
          <w:rFonts w:ascii="Century Gothic" w:hAnsi="Century Gothic"/>
          <w:sz w:val="20"/>
          <w:szCs w:val="20"/>
        </w:rPr>
        <w:t xml:space="preserve"> per household;</w:t>
      </w:r>
    </w:p>
    <w:p w:rsidR="006B1FB1" w:rsidRDefault="006B1FB1">
      <w:pPr>
        <w:rPr>
          <w:rFonts w:ascii="Century Gothic" w:hAnsi="Century Gothic"/>
          <w:b/>
          <w:color w:val="984806" w:themeColor="accent6" w:themeShade="80"/>
          <w:sz w:val="20"/>
          <w:szCs w:val="20"/>
          <w:lang w:val="en-US"/>
        </w:rPr>
      </w:pPr>
    </w:p>
    <w:p w:rsidR="006B1FB1" w:rsidRPr="006B1FB1" w:rsidRDefault="006B1FB1" w:rsidP="006B1FB1">
      <w:pPr>
        <w:pStyle w:val="ListParagraph"/>
        <w:jc w:val="both"/>
        <w:rPr>
          <w:rFonts w:ascii="Century Gothic" w:hAnsi="Century Gothic"/>
          <w:b/>
          <w:color w:val="984806" w:themeColor="accent6" w:themeShade="80"/>
          <w:sz w:val="20"/>
          <w:szCs w:val="20"/>
          <w:lang w:val="en-US"/>
        </w:rPr>
      </w:pPr>
      <w:r w:rsidRPr="006B1FB1">
        <w:rPr>
          <w:rFonts w:ascii="Century Gothic" w:hAnsi="Century Gothic"/>
          <w:b/>
          <w:color w:val="984806" w:themeColor="accent6" w:themeShade="80"/>
          <w:sz w:val="20"/>
          <w:szCs w:val="20"/>
          <w:lang w:val="en-US"/>
        </w:rPr>
        <w:t>Communication with Schools</w:t>
      </w:r>
    </w:p>
    <w:p w:rsidR="00E74B14" w:rsidRDefault="00E74B14" w:rsidP="00E74B14">
      <w:pPr>
        <w:pStyle w:val="ListParagraph"/>
        <w:rPr>
          <w:rFonts w:ascii="Century Gothic" w:hAnsi="Century Gothic"/>
          <w:sz w:val="20"/>
          <w:szCs w:val="20"/>
          <w:lang w:val="en-US"/>
        </w:rPr>
      </w:pPr>
    </w:p>
    <w:p w:rsidR="006B1FB1" w:rsidRDefault="006B1FB1"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25% of parents said they knew beforehand roughly how much it would cost to send their child (ren) to school</w:t>
      </w:r>
      <w:r w:rsidR="00B349FA">
        <w:rPr>
          <w:rFonts w:ascii="Century Gothic" w:hAnsi="Century Gothic"/>
          <w:sz w:val="20"/>
          <w:szCs w:val="20"/>
          <w:lang w:val="en-US"/>
        </w:rPr>
        <w:t xml:space="preserve"> </w:t>
      </w:r>
      <w:r w:rsidR="00B349FA" w:rsidRPr="00F128F8">
        <w:rPr>
          <w:rFonts w:ascii="Century Gothic" w:hAnsi="Century Gothic"/>
          <w:i/>
          <w:sz w:val="20"/>
          <w:szCs w:val="20"/>
          <w:lang w:val="en-US"/>
        </w:rPr>
        <w:t>[75% were unaware]</w:t>
      </w:r>
      <w:r w:rsidRPr="00F128F8">
        <w:rPr>
          <w:rFonts w:ascii="Century Gothic" w:hAnsi="Century Gothic"/>
          <w:i/>
          <w:sz w:val="20"/>
          <w:szCs w:val="20"/>
          <w:lang w:val="en-US"/>
        </w:rPr>
        <w:t>;</w:t>
      </w:r>
    </w:p>
    <w:p w:rsidR="006B1FB1" w:rsidRDefault="006B1FB1" w:rsidP="006B1FB1">
      <w:pPr>
        <w:pStyle w:val="ListParagraph"/>
        <w:ind w:left="1134"/>
        <w:rPr>
          <w:rFonts w:ascii="Century Gothic" w:hAnsi="Century Gothic"/>
          <w:sz w:val="20"/>
          <w:szCs w:val="20"/>
          <w:lang w:val="en-US"/>
        </w:rPr>
      </w:pPr>
    </w:p>
    <w:p w:rsidR="006B1FB1" w:rsidRDefault="006B1FB1" w:rsidP="009F1708">
      <w:pPr>
        <w:pStyle w:val="ListParagraph"/>
        <w:numPr>
          <w:ilvl w:val="0"/>
          <w:numId w:val="7"/>
        </w:numPr>
        <w:ind w:left="1134" w:hanging="425"/>
        <w:rPr>
          <w:rFonts w:ascii="Century Gothic" w:hAnsi="Century Gothic"/>
          <w:sz w:val="20"/>
          <w:szCs w:val="20"/>
          <w:lang w:val="en-US"/>
        </w:rPr>
      </w:pPr>
      <w:r w:rsidRPr="006B1FB1">
        <w:rPr>
          <w:rFonts w:ascii="Century Gothic" w:hAnsi="Century Gothic"/>
          <w:sz w:val="20"/>
          <w:szCs w:val="20"/>
          <w:lang w:val="en-US"/>
        </w:rPr>
        <w:t>6% of parents said that cost was a factor affecting their choice of school for their child (ren);</w:t>
      </w:r>
    </w:p>
    <w:p w:rsidR="006B1FB1" w:rsidRPr="006B1FB1" w:rsidRDefault="006B1FB1" w:rsidP="006B1FB1">
      <w:pPr>
        <w:pStyle w:val="ListParagraph"/>
        <w:rPr>
          <w:rFonts w:ascii="Century Gothic" w:hAnsi="Century Gothic"/>
          <w:sz w:val="20"/>
          <w:szCs w:val="20"/>
          <w:lang w:val="en-US"/>
        </w:rPr>
      </w:pPr>
    </w:p>
    <w:p w:rsidR="006B1FB1" w:rsidRDefault="006B1FB1" w:rsidP="009F1708">
      <w:pPr>
        <w:pStyle w:val="ListParagraph"/>
        <w:numPr>
          <w:ilvl w:val="0"/>
          <w:numId w:val="7"/>
        </w:numPr>
        <w:ind w:left="1134" w:hanging="425"/>
        <w:jc w:val="both"/>
        <w:rPr>
          <w:rFonts w:ascii="Century Gothic" w:hAnsi="Century Gothic"/>
          <w:sz w:val="20"/>
          <w:szCs w:val="20"/>
          <w:lang w:val="en-US"/>
        </w:rPr>
      </w:pPr>
      <w:r w:rsidRPr="006B1FB1">
        <w:rPr>
          <w:rFonts w:ascii="Century Gothic" w:hAnsi="Century Gothic"/>
          <w:sz w:val="20"/>
          <w:szCs w:val="20"/>
          <w:lang w:val="en-US"/>
        </w:rPr>
        <w:t xml:space="preserve">21% of parents said they would be </w:t>
      </w:r>
      <w:r>
        <w:rPr>
          <w:rFonts w:ascii="Century Gothic" w:hAnsi="Century Gothic"/>
          <w:sz w:val="20"/>
          <w:szCs w:val="20"/>
          <w:lang w:val="en-US"/>
        </w:rPr>
        <w:t>comfortable</w:t>
      </w:r>
      <w:r w:rsidRPr="006B1FB1">
        <w:rPr>
          <w:rFonts w:ascii="Century Gothic" w:hAnsi="Century Gothic"/>
          <w:sz w:val="20"/>
          <w:szCs w:val="20"/>
          <w:lang w:val="en-US"/>
        </w:rPr>
        <w:t xml:space="preserve"> approaching their child’s school for financial help if they were struggling to pay the costs associated with sending them to the school </w:t>
      </w:r>
      <w:r w:rsidRPr="00F128F8">
        <w:rPr>
          <w:rFonts w:ascii="Century Gothic" w:hAnsi="Century Gothic"/>
          <w:i/>
          <w:sz w:val="20"/>
          <w:szCs w:val="20"/>
          <w:lang w:val="en-US"/>
        </w:rPr>
        <w:t>[62% said they would be uncomfortable];</w:t>
      </w:r>
    </w:p>
    <w:p w:rsidR="006B1FB1" w:rsidRPr="006B1FB1" w:rsidRDefault="006B1FB1" w:rsidP="006B1FB1">
      <w:pPr>
        <w:pStyle w:val="ListParagraph"/>
        <w:rPr>
          <w:rFonts w:ascii="Century Gothic" w:hAnsi="Century Gothic"/>
          <w:sz w:val="20"/>
          <w:szCs w:val="20"/>
          <w:lang w:val="en-US"/>
        </w:rPr>
      </w:pPr>
    </w:p>
    <w:p w:rsidR="006B1FB1" w:rsidRPr="006B1FB1" w:rsidRDefault="006B1FB1" w:rsidP="006B1FB1">
      <w:pPr>
        <w:pStyle w:val="ListParagraph"/>
        <w:jc w:val="both"/>
        <w:rPr>
          <w:rFonts w:ascii="Century Gothic" w:hAnsi="Century Gothic"/>
          <w:b/>
          <w:color w:val="984806" w:themeColor="accent6" w:themeShade="80"/>
          <w:sz w:val="20"/>
          <w:szCs w:val="20"/>
          <w:lang w:val="en-US"/>
        </w:rPr>
      </w:pPr>
      <w:r>
        <w:rPr>
          <w:rFonts w:ascii="Century Gothic" w:hAnsi="Century Gothic"/>
          <w:b/>
          <w:color w:val="984806" w:themeColor="accent6" w:themeShade="80"/>
          <w:sz w:val="20"/>
          <w:szCs w:val="20"/>
          <w:lang w:val="en-US"/>
        </w:rPr>
        <w:t xml:space="preserve">Impact of Education Costs </w:t>
      </w:r>
    </w:p>
    <w:p w:rsidR="006B1FB1" w:rsidRPr="006B1FB1" w:rsidRDefault="006B1FB1" w:rsidP="006B1FB1">
      <w:pPr>
        <w:jc w:val="both"/>
        <w:rPr>
          <w:rFonts w:ascii="Century Gothic" w:hAnsi="Century Gothic"/>
          <w:sz w:val="20"/>
          <w:szCs w:val="20"/>
          <w:lang w:val="en-US"/>
        </w:rPr>
      </w:pPr>
    </w:p>
    <w:p w:rsidR="006B1FB1" w:rsidRPr="006B1FB1" w:rsidRDefault="006B1FB1"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 xml:space="preserve">20% of parents agreed with the statement </w:t>
      </w:r>
      <w:r w:rsidRPr="00780003">
        <w:rPr>
          <w:rFonts w:ascii="Century Gothic" w:hAnsi="Century Gothic"/>
          <w:i/>
          <w:sz w:val="20"/>
          <w:szCs w:val="20"/>
          <w:lang w:val="en-US"/>
        </w:rPr>
        <w:t>‘</w:t>
      </w:r>
      <w:r w:rsidRPr="00780003">
        <w:rPr>
          <w:rFonts w:ascii="Century Gothic" w:hAnsi="Century Gothic" w:cs="Arial"/>
          <w:i/>
          <w:sz w:val="20"/>
          <w:szCs w:val="20"/>
        </w:rPr>
        <w:t>My family has had to go without other things to pay for school costs’</w:t>
      </w:r>
      <w:r>
        <w:rPr>
          <w:rFonts w:ascii="Century Gothic" w:hAnsi="Century Gothic" w:cs="Arial"/>
          <w:i/>
          <w:sz w:val="20"/>
          <w:szCs w:val="20"/>
        </w:rPr>
        <w:t xml:space="preserve"> </w:t>
      </w:r>
      <w:r>
        <w:rPr>
          <w:rFonts w:ascii="Century Gothic" w:hAnsi="Century Gothic" w:cs="Arial"/>
          <w:sz w:val="20"/>
          <w:szCs w:val="20"/>
        </w:rPr>
        <w:t>[75% disagreed];</w:t>
      </w:r>
    </w:p>
    <w:p w:rsidR="006B1FB1" w:rsidRPr="006B1FB1" w:rsidRDefault="006B1FB1" w:rsidP="006B1FB1">
      <w:pPr>
        <w:pStyle w:val="ListParagraph"/>
        <w:ind w:left="1134"/>
        <w:rPr>
          <w:rFonts w:ascii="Century Gothic" w:hAnsi="Century Gothic"/>
          <w:sz w:val="20"/>
          <w:szCs w:val="20"/>
          <w:lang w:val="en-US"/>
        </w:rPr>
      </w:pPr>
    </w:p>
    <w:p w:rsidR="006B1FB1" w:rsidRPr="006B1FB1" w:rsidRDefault="006B1FB1"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 xml:space="preserve">30% of parents agreed with the statement </w:t>
      </w:r>
      <w:r w:rsidRPr="00183EC0">
        <w:rPr>
          <w:rFonts w:ascii="Century Gothic" w:hAnsi="Century Gothic"/>
          <w:i/>
          <w:sz w:val="20"/>
          <w:szCs w:val="20"/>
          <w:lang w:val="en-US"/>
        </w:rPr>
        <w:t>‘</w:t>
      </w:r>
      <w:r w:rsidRPr="00183EC0">
        <w:rPr>
          <w:rFonts w:ascii="Century Gothic" w:hAnsi="Century Gothic" w:cs="Arial"/>
          <w:i/>
          <w:sz w:val="20"/>
          <w:szCs w:val="20"/>
        </w:rPr>
        <w:t>I worry about finding/affording the money to cover the costs of sending my child (ren) to school’</w:t>
      </w:r>
      <w:r>
        <w:rPr>
          <w:rFonts w:ascii="Century Gothic" w:hAnsi="Century Gothic" w:cs="Arial"/>
          <w:i/>
          <w:sz w:val="20"/>
          <w:szCs w:val="20"/>
        </w:rPr>
        <w:t xml:space="preserve"> </w:t>
      </w:r>
      <w:r>
        <w:rPr>
          <w:rFonts w:ascii="Century Gothic" w:hAnsi="Century Gothic" w:cs="Arial"/>
          <w:sz w:val="20"/>
          <w:szCs w:val="20"/>
        </w:rPr>
        <w:t>[65% disagreed];</w:t>
      </w:r>
    </w:p>
    <w:p w:rsidR="006B1FB1" w:rsidRPr="006B1FB1" w:rsidRDefault="006B1FB1" w:rsidP="006B1FB1">
      <w:pPr>
        <w:pStyle w:val="ListParagraph"/>
        <w:rPr>
          <w:rFonts w:ascii="Century Gothic" w:hAnsi="Century Gothic"/>
          <w:sz w:val="20"/>
          <w:szCs w:val="20"/>
          <w:lang w:val="en-US"/>
        </w:rPr>
      </w:pPr>
    </w:p>
    <w:p w:rsidR="006B1FB1" w:rsidRDefault="006B1FB1"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5% of parents reported getting into debt to pay their child</w:t>
      </w:r>
      <w:r w:rsidR="00B349FA">
        <w:rPr>
          <w:rFonts w:ascii="Century Gothic" w:hAnsi="Century Gothic"/>
          <w:sz w:val="20"/>
          <w:szCs w:val="20"/>
          <w:lang w:val="en-US"/>
        </w:rPr>
        <w:t>ren’s</w:t>
      </w:r>
      <w:r>
        <w:rPr>
          <w:rFonts w:ascii="Century Gothic" w:hAnsi="Century Gothic"/>
          <w:sz w:val="20"/>
          <w:szCs w:val="20"/>
          <w:lang w:val="en-US"/>
        </w:rPr>
        <w:t xml:space="preserve"> education costs, with family the most common source of loan funding (58%);</w:t>
      </w:r>
    </w:p>
    <w:p w:rsidR="006B1FB1" w:rsidRPr="006B1FB1" w:rsidRDefault="006B1FB1" w:rsidP="006B1FB1">
      <w:pPr>
        <w:pStyle w:val="ListParagraph"/>
        <w:rPr>
          <w:rFonts w:ascii="Century Gothic" w:hAnsi="Century Gothic"/>
          <w:sz w:val="20"/>
          <w:szCs w:val="20"/>
          <w:lang w:val="en-US"/>
        </w:rPr>
      </w:pPr>
    </w:p>
    <w:p w:rsidR="006B1FB1" w:rsidRDefault="006B1FB1"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2% of parents had used a payday loan service to pay for their child’s (ren) education costs;</w:t>
      </w:r>
    </w:p>
    <w:p w:rsidR="006B1FB1" w:rsidRPr="006B1FB1" w:rsidRDefault="006B1FB1" w:rsidP="006B1FB1">
      <w:pPr>
        <w:pStyle w:val="ListParagraph"/>
        <w:rPr>
          <w:rFonts w:ascii="Century Gothic" w:hAnsi="Century Gothic"/>
          <w:sz w:val="20"/>
          <w:szCs w:val="20"/>
          <w:lang w:val="en-US"/>
        </w:rPr>
      </w:pPr>
    </w:p>
    <w:p w:rsidR="006B1FB1" w:rsidRDefault="006B1FB1"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 xml:space="preserve">34% of parents said there are more school costs at particular times of the year, with 60% of these parents </w:t>
      </w:r>
      <w:r w:rsidR="00B349FA">
        <w:rPr>
          <w:rFonts w:ascii="Century Gothic" w:hAnsi="Century Gothic"/>
          <w:sz w:val="20"/>
          <w:szCs w:val="20"/>
          <w:lang w:val="en-US"/>
        </w:rPr>
        <w:t xml:space="preserve">most commonly </w:t>
      </w:r>
      <w:r>
        <w:rPr>
          <w:rFonts w:ascii="Century Gothic" w:hAnsi="Century Gothic"/>
          <w:sz w:val="20"/>
          <w:szCs w:val="20"/>
          <w:lang w:val="en-US"/>
        </w:rPr>
        <w:t>citing September / first term / start of the school year;</w:t>
      </w:r>
    </w:p>
    <w:p w:rsidR="006B1FB1" w:rsidRDefault="006B1FB1" w:rsidP="006B1FB1">
      <w:pPr>
        <w:pStyle w:val="ListParagraph"/>
        <w:rPr>
          <w:rFonts w:ascii="Century Gothic" w:hAnsi="Century Gothic"/>
          <w:sz w:val="20"/>
          <w:szCs w:val="20"/>
          <w:lang w:val="en-US"/>
        </w:rPr>
      </w:pPr>
    </w:p>
    <w:p w:rsidR="00B760F4" w:rsidRPr="00B760F4" w:rsidRDefault="00B760F4" w:rsidP="006B1FB1">
      <w:pPr>
        <w:pStyle w:val="ListParagraph"/>
        <w:rPr>
          <w:rFonts w:ascii="Century Gothic" w:hAnsi="Century Gothic"/>
          <w:b/>
          <w:sz w:val="20"/>
          <w:szCs w:val="20"/>
          <w:lang w:val="en-US"/>
        </w:rPr>
      </w:pPr>
      <w:r w:rsidRPr="00B760F4">
        <w:rPr>
          <w:rFonts w:ascii="Century Gothic" w:hAnsi="Century Gothic"/>
          <w:b/>
          <w:color w:val="984806" w:themeColor="accent6" w:themeShade="80"/>
          <w:sz w:val="20"/>
          <w:szCs w:val="20"/>
          <w:lang w:val="en-US"/>
        </w:rPr>
        <w:t>Awareness that Schools Get Additional Funding for Children Entitled to Free School Meals</w:t>
      </w:r>
    </w:p>
    <w:p w:rsidR="00B760F4" w:rsidRPr="006B1FB1" w:rsidRDefault="00B760F4" w:rsidP="006B1FB1">
      <w:pPr>
        <w:pStyle w:val="ListParagraph"/>
        <w:rPr>
          <w:rFonts w:ascii="Century Gothic" w:hAnsi="Century Gothic"/>
          <w:sz w:val="20"/>
          <w:szCs w:val="20"/>
          <w:lang w:val="en-US"/>
        </w:rPr>
      </w:pPr>
    </w:p>
    <w:p w:rsidR="006B1FB1" w:rsidRDefault="00B760F4"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 xml:space="preserve">23% </w:t>
      </w:r>
      <w:r w:rsidR="00B349FA">
        <w:rPr>
          <w:rFonts w:ascii="Century Gothic" w:hAnsi="Century Gothic"/>
          <w:sz w:val="20"/>
          <w:szCs w:val="20"/>
          <w:lang w:val="en-US"/>
        </w:rPr>
        <w:t xml:space="preserve">of </w:t>
      </w:r>
      <w:r>
        <w:rPr>
          <w:rFonts w:ascii="Century Gothic" w:hAnsi="Century Gothic"/>
          <w:sz w:val="20"/>
          <w:szCs w:val="20"/>
          <w:lang w:val="en-US"/>
        </w:rPr>
        <w:t>parents were aware that, when a child is entitled to free school meals, the government also provides their school with additional funding;</w:t>
      </w:r>
    </w:p>
    <w:p w:rsidR="00B760F4" w:rsidRDefault="00B760F4" w:rsidP="00B760F4">
      <w:pPr>
        <w:pStyle w:val="ListParagraph"/>
        <w:ind w:left="1134"/>
        <w:rPr>
          <w:rFonts w:ascii="Century Gothic" w:hAnsi="Century Gothic"/>
          <w:sz w:val="20"/>
          <w:szCs w:val="20"/>
          <w:lang w:val="en-US"/>
        </w:rPr>
      </w:pPr>
    </w:p>
    <w:p w:rsidR="00B760F4" w:rsidRDefault="00B760F4"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 xml:space="preserve">57% of parents were supportive of making some of </w:t>
      </w:r>
      <w:r w:rsidR="00B349FA">
        <w:rPr>
          <w:rFonts w:ascii="Century Gothic" w:hAnsi="Century Gothic"/>
          <w:sz w:val="20"/>
          <w:szCs w:val="20"/>
          <w:lang w:val="en-US"/>
        </w:rPr>
        <w:t xml:space="preserve">the </w:t>
      </w:r>
      <w:r>
        <w:rPr>
          <w:rFonts w:ascii="Century Gothic" w:hAnsi="Century Gothic"/>
          <w:sz w:val="20"/>
          <w:szCs w:val="20"/>
          <w:lang w:val="en-US"/>
        </w:rPr>
        <w:t xml:space="preserve">additional funding </w:t>
      </w:r>
      <w:r w:rsidRPr="00B760F4">
        <w:rPr>
          <w:rFonts w:ascii="Century Gothic" w:hAnsi="Century Gothic"/>
          <w:i/>
          <w:sz w:val="20"/>
          <w:szCs w:val="20"/>
          <w:lang w:val="en-US"/>
        </w:rPr>
        <w:t xml:space="preserve">(available to schools when child is entitled to free school meals) </w:t>
      </w:r>
      <w:r>
        <w:rPr>
          <w:rFonts w:ascii="Century Gothic" w:hAnsi="Century Gothic"/>
          <w:sz w:val="20"/>
          <w:szCs w:val="20"/>
          <w:lang w:val="en-US"/>
        </w:rPr>
        <w:t>available to cover some of the child’s school costs that the parents are normally asked to cover;</w:t>
      </w:r>
    </w:p>
    <w:p w:rsidR="00B760F4" w:rsidRDefault="00B760F4" w:rsidP="00B760F4">
      <w:pPr>
        <w:pStyle w:val="ListParagraph"/>
        <w:rPr>
          <w:rFonts w:ascii="Century Gothic" w:hAnsi="Century Gothic"/>
          <w:sz w:val="20"/>
          <w:szCs w:val="20"/>
          <w:lang w:val="en-US"/>
        </w:rPr>
      </w:pPr>
    </w:p>
    <w:p w:rsidR="00AD6D3D" w:rsidRDefault="00AD6D3D">
      <w:pPr>
        <w:rPr>
          <w:rFonts w:ascii="Century Gothic" w:hAnsi="Century Gothic"/>
          <w:b/>
          <w:color w:val="984806" w:themeColor="accent6" w:themeShade="80"/>
          <w:sz w:val="20"/>
          <w:szCs w:val="20"/>
          <w:lang w:val="en-US"/>
        </w:rPr>
      </w:pPr>
      <w:r>
        <w:rPr>
          <w:rFonts w:ascii="Century Gothic" w:hAnsi="Century Gothic"/>
          <w:b/>
          <w:color w:val="984806" w:themeColor="accent6" w:themeShade="80"/>
          <w:sz w:val="20"/>
          <w:szCs w:val="20"/>
          <w:lang w:val="en-US"/>
        </w:rPr>
        <w:br w:type="page"/>
      </w:r>
    </w:p>
    <w:p w:rsidR="00B760F4" w:rsidRPr="00B760F4" w:rsidRDefault="00B760F4" w:rsidP="00B760F4">
      <w:pPr>
        <w:pStyle w:val="ListParagraph"/>
        <w:rPr>
          <w:rFonts w:ascii="Century Gothic" w:hAnsi="Century Gothic"/>
          <w:b/>
          <w:color w:val="984806" w:themeColor="accent6" w:themeShade="80"/>
          <w:sz w:val="20"/>
          <w:szCs w:val="20"/>
          <w:lang w:val="en-US"/>
        </w:rPr>
      </w:pPr>
      <w:r w:rsidRPr="00B760F4">
        <w:rPr>
          <w:rFonts w:ascii="Century Gothic" w:hAnsi="Century Gothic"/>
          <w:b/>
          <w:color w:val="984806" w:themeColor="accent6" w:themeShade="80"/>
          <w:sz w:val="20"/>
          <w:szCs w:val="20"/>
          <w:lang w:val="en-US"/>
        </w:rPr>
        <w:lastRenderedPageBreak/>
        <w:t>Parental Expectations Regarding the Cost of Education in the Last Year</w:t>
      </w:r>
    </w:p>
    <w:p w:rsidR="00B760F4" w:rsidRPr="00B760F4" w:rsidRDefault="00B760F4" w:rsidP="00B760F4">
      <w:pPr>
        <w:pStyle w:val="ListParagraph"/>
        <w:rPr>
          <w:rFonts w:ascii="Century Gothic" w:hAnsi="Century Gothic"/>
          <w:sz w:val="20"/>
          <w:szCs w:val="20"/>
          <w:lang w:val="en-US"/>
        </w:rPr>
      </w:pPr>
    </w:p>
    <w:p w:rsidR="00FD011B" w:rsidRDefault="00B760F4" w:rsidP="009F1708">
      <w:pPr>
        <w:pStyle w:val="ListParagraph"/>
        <w:numPr>
          <w:ilvl w:val="0"/>
          <w:numId w:val="7"/>
        </w:numPr>
        <w:ind w:left="1134" w:hanging="425"/>
        <w:rPr>
          <w:rFonts w:ascii="Century Gothic" w:hAnsi="Century Gothic"/>
          <w:sz w:val="20"/>
          <w:szCs w:val="20"/>
          <w:lang w:val="en-US"/>
        </w:rPr>
      </w:pPr>
      <w:r w:rsidRPr="00FD011B">
        <w:rPr>
          <w:rFonts w:ascii="Century Gothic" w:hAnsi="Century Gothic"/>
          <w:sz w:val="20"/>
          <w:szCs w:val="20"/>
          <w:lang w:val="en-US"/>
        </w:rPr>
        <w:t>On being provided with an estimate of how much they had spent on education in the previous year at the end of the survey, 40% of parents felt the figure was more than they had expected, with 56% saying it was about what they had expected and 4% said it was less than they had expected;</w:t>
      </w:r>
    </w:p>
    <w:p w:rsidR="00FD011B" w:rsidRDefault="00FD011B" w:rsidP="00FD011B">
      <w:pPr>
        <w:pStyle w:val="ListParagraph"/>
        <w:ind w:left="1134" w:hanging="425"/>
        <w:rPr>
          <w:rFonts w:ascii="Century Gothic" w:hAnsi="Century Gothic"/>
          <w:sz w:val="20"/>
          <w:szCs w:val="20"/>
          <w:lang w:val="en-US"/>
        </w:rPr>
      </w:pPr>
    </w:p>
    <w:p w:rsidR="00FD011B" w:rsidRPr="00FD011B" w:rsidRDefault="00FD011B" w:rsidP="009F1708">
      <w:pPr>
        <w:pStyle w:val="ListParagraph"/>
        <w:numPr>
          <w:ilvl w:val="0"/>
          <w:numId w:val="7"/>
        </w:numPr>
        <w:ind w:left="1134" w:hanging="425"/>
        <w:rPr>
          <w:rFonts w:ascii="Century Gothic" w:hAnsi="Century Gothic"/>
          <w:sz w:val="20"/>
          <w:szCs w:val="20"/>
          <w:lang w:val="en-US"/>
        </w:rPr>
      </w:pPr>
      <w:r>
        <w:rPr>
          <w:rFonts w:ascii="Century Gothic" w:hAnsi="Century Gothic"/>
          <w:sz w:val="20"/>
          <w:szCs w:val="20"/>
          <w:lang w:val="en-US"/>
        </w:rPr>
        <w:t>58%</w:t>
      </w:r>
      <w:r w:rsidRPr="00FD011B">
        <w:rPr>
          <w:rFonts w:ascii="Century Gothic" w:hAnsi="Century Gothic"/>
          <w:sz w:val="20"/>
          <w:szCs w:val="20"/>
          <w:lang w:val="en-US"/>
        </w:rPr>
        <w:t xml:space="preserve"> of parents believed that he cost of education estimated in the survey was ‘about right’, with 41% saying it was ‘too much’ and 1% saying it was ‘too little’.</w:t>
      </w:r>
    </w:p>
    <w:p w:rsidR="00FD011B" w:rsidRDefault="00FD011B" w:rsidP="00FD011B">
      <w:pPr>
        <w:ind w:left="709" w:hanging="709"/>
        <w:rPr>
          <w:rFonts w:ascii="Century Gothic" w:hAnsi="Century Gothic"/>
          <w:sz w:val="20"/>
          <w:szCs w:val="20"/>
          <w:lang w:val="en-US"/>
        </w:rPr>
      </w:pPr>
    </w:p>
    <w:p w:rsidR="00B760F4" w:rsidRPr="00B760F4" w:rsidRDefault="00B760F4" w:rsidP="00B760F4">
      <w:pPr>
        <w:pStyle w:val="ListParagraph"/>
        <w:rPr>
          <w:rFonts w:ascii="Century Gothic" w:hAnsi="Century Gothic"/>
          <w:sz w:val="20"/>
          <w:szCs w:val="20"/>
          <w:lang w:val="en-US"/>
        </w:rPr>
      </w:pPr>
    </w:p>
    <w:p w:rsidR="00FD0BA6" w:rsidRDefault="00FD0BA6">
      <w:pPr>
        <w:rPr>
          <w:rFonts w:ascii="Century Gothic" w:hAnsi="Century Gothic"/>
          <w:sz w:val="20"/>
        </w:rPr>
      </w:pPr>
      <w:r>
        <w:rPr>
          <w:rFonts w:ascii="Century Gothic" w:hAnsi="Century Gothic"/>
          <w:sz w:val="20"/>
        </w:rPr>
        <w:br w:type="page"/>
      </w:r>
    </w:p>
    <w:p w:rsidR="00297909" w:rsidRPr="00297909" w:rsidRDefault="00297909" w:rsidP="00DC2AF5">
      <w:pPr>
        <w:pStyle w:val="Heading1"/>
        <w:numPr>
          <w:ilvl w:val="0"/>
          <w:numId w:val="1"/>
        </w:numPr>
        <w:ind w:hanging="720"/>
        <w:rPr>
          <w:bCs w:val="0"/>
          <w:sz w:val="20"/>
          <w:szCs w:val="20"/>
        </w:rPr>
      </w:pPr>
      <w:bookmarkStart w:id="4" w:name="_Toc472668961"/>
      <w:bookmarkStart w:id="5" w:name="_Toc491096204"/>
      <w:r w:rsidRPr="00297909">
        <w:rPr>
          <w:sz w:val="20"/>
          <w:szCs w:val="20"/>
        </w:rPr>
        <w:lastRenderedPageBreak/>
        <w:t>Introduction</w:t>
      </w:r>
      <w:bookmarkEnd w:id="4"/>
      <w:bookmarkEnd w:id="5"/>
    </w:p>
    <w:p w:rsidR="00297909" w:rsidRPr="00297909" w:rsidRDefault="00297909" w:rsidP="00297909">
      <w:pPr>
        <w:rPr>
          <w:rFonts w:ascii="Century Gothic" w:hAnsi="Century Gothic"/>
          <w:sz w:val="20"/>
          <w:szCs w:val="20"/>
        </w:rPr>
      </w:pPr>
    </w:p>
    <w:p w:rsidR="00D12906" w:rsidRPr="00D12906" w:rsidRDefault="00D12906" w:rsidP="00D12906">
      <w:pPr>
        <w:ind w:left="709"/>
        <w:jc w:val="both"/>
        <w:rPr>
          <w:rFonts w:ascii="Century Gothic" w:hAnsi="Century Gothic"/>
          <w:sz w:val="20"/>
          <w:szCs w:val="20"/>
        </w:rPr>
      </w:pPr>
      <w:r>
        <w:rPr>
          <w:rFonts w:ascii="Century Gothic" w:hAnsi="Century Gothic"/>
          <w:sz w:val="20"/>
          <w:szCs w:val="20"/>
        </w:rPr>
        <w:t>In March 2017, the Northern Ireland Commissioner for Children and Young People (NICCY)</w:t>
      </w:r>
      <w:r w:rsidR="00297909" w:rsidRPr="00C82B6B">
        <w:rPr>
          <w:rFonts w:ascii="Century Gothic" w:hAnsi="Century Gothic"/>
          <w:sz w:val="20"/>
          <w:szCs w:val="20"/>
        </w:rPr>
        <w:t xml:space="preserve"> commissioned Social Market Research (SMR) to undertake </w:t>
      </w:r>
      <w:r w:rsidRPr="004A3708">
        <w:rPr>
          <w:rFonts w:ascii="Century Gothic" w:hAnsi="Century Gothic" w:cs="Arial"/>
          <w:sz w:val="20"/>
          <w:szCs w:val="20"/>
        </w:rPr>
        <w:t xml:space="preserve">a survey </w:t>
      </w:r>
      <w:r w:rsidR="00151446">
        <w:rPr>
          <w:rFonts w:ascii="Century Gothic" w:hAnsi="Century Gothic" w:cs="Arial"/>
          <w:sz w:val="20"/>
          <w:szCs w:val="20"/>
        </w:rPr>
        <w:t>of</w:t>
      </w:r>
      <w:r>
        <w:rPr>
          <w:rFonts w:ascii="Century Gothic" w:hAnsi="Century Gothic" w:cs="Arial"/>
          <w:sz w:val="20"/>
          <w:szCs w:val="20"/>
        </w:rPr>
        <w:t xml:space="preserve"> parents </w:t>
      </w:r>
      <w:r w:rsidRPr="004A3708">
        <w:rPr>
          <w:rFonts w:ascii="Century Gothic" w:hAnsi="Century Gothic" w:cs="Arial"/>
          <w:sz w:val="20"/>
          <w:szCs w:val="20"/>
        </w:rPr>
        <w:t xml:space="preserve">on the cost of education.  The survey </w:t>
      </w:r>
      <w:r>
        <w:rPr>
          <w:rFonts w:ascii="Century Gothic" w:hAnsi="Century Gothic" w:cs="Arial"/>
          <w:sz w:val="20"/>
          <w:szCs w:val="20"/>
        </w:rPr>
        <w:t>was</w:t>
      </w:r>
      <w:r w:rsidRPr="004A3708">
        <w:rPr>
          <w:rFonts w:ascii="Century Gothic" w:hAnsi="Century Gothic" w:cs="Arial"/>
          <w:sz w:val="20"/>
          <w:szCs w:val="20"/>
        </w:rPr>
        <w:t xml:space="preserve"> based on a representative sample of Northern Ireland </w:t>
      </w:r>
      <w:r>
        <w:rPr>
          <w:rFonts w:ascii="Century Gothic" w:hAnsi="Century Gothic" w:cs="Arial"/>
          <w:sz w:val="20"/>
          <w:szCs w:val="20"/>
        </w:rPr>
        <w:t>parents</w:t>
      </w:r>
      <w:r w:rsidRPr="004A3708">
        <w:rPr>
          <w:rFonts w:ascii="Century Gothic" w:hAnsi="Century Gothic" w:cs="Arial"/>
          <w:sz w:val="20"/>
          <w:szCs w:val="20"/>
        </w:rPr>
        <w:t xml:space="preserve"> aged 1</w:t>
      </w:r>
      <w:r>
        <w:rPr>
          <w:rFonts w:ascii="Century Gothic" w:hAnsi="Century Gothic" w:cs="Arial"/>
          <w:sz w:val="20"/>
          <w:szCs w:val="20"/>
        </w:rPr>
        <w:t>6</w:t>
      </w:r>
      <w:r w:rsidRPr="004A3708">
        <w:rPr>
          <w:rFonts w:ascii="Century Gothic" w:hAnsi="Century Gothic" w:cs="Arial"/>
          <w:sz w:val="20"/>
          <w:szCs w:val="20"/>
        </w:rPr>
        <w:t xml:space="preserve">+.   </w:t>
      </w:r>
    </w:p>
    <w:p w:rsidR="00D12906" w:rsidRDefault="00D12906" w:rsidP="00297909">
      <w:pPr>
        <w:ind w:left="709"/>
        <w:jc w:val="both"/>
        <w:rPr>
          <w:rFonts w:ascii="Century Gothic" w:hAnsi="Century Gothic"/>
          <w:sz w:val="20"/>
          <w:szCs w:val="20"/>
        </w:rPr>
      </w:pPr>
    </w:p>
    <w:p w:rsidR="00D12906" w:rsidRPr="00D12906" w:rsidRDefault="00D12906" w:rsidP="00D12906">
      <w:pPr>
        <w:pStyle w:val="Heading2"/>
        <w:rPr>
          <w:rFonts w:ascii="Century Gothic" w:hAnsi="Century Gothic"/>
          <w:sz w:val="20"/>
          <w:szCs w:val="20"/>
        </w:rPr>
      </w:pPr>
      <w:bookmarkStart w:id="6" w:name="_Toc473576057"/>
      <w:bookmarkStart w:id="7" w:name="_Toc484601037"/>
      <w:bookmarkStart w:id="8" w:name="_Toc491096205"/>
      <w:bookmarkStart w:id="9" w:name="_Toc250641848"/>
      <w:bookmarkStart w:id="10" w:name="_Toc273093677"/>
      <w:r w:rsidRPr="00D12906">
        <w:rPr>
          <w:rFonts w:ascii="Century Gothic" w:hAnsi="Century Gothic"/>
          <w:sz w:val="20"/>
          <w:szCs w:val="20"/>
        </w:rPr>
        <w:t>1.1</w:t>
      </w:r>
      <w:r w:rsidRPr="00D12906">
        <w:rPr>
          <w:rFonts w:ascii="Century Gothic" w:hAnsi="Century Gothic"/>
          <w:sz w:val="20"/>
          <w:szCs w:val="20"/>
        </w:rPr>
        <w:tab/>
        <w:t>Context</w:t>
      </w:r>
      <w:bookmarkEnd w:id="6"/>
      <w:bookmarkEnd w:id="7"/>
      <w:bookmarkEnd w:id="8"/>
    </w:p>
    <w:p w:rsidR="00D12906" w:rsidRPr="004A3708" w:rsidRDefault="00D12906" w:rsidP="00D12906">
      <w:pPr>
        <w:rPr>
          <w:rFonts w:ascii="Century Gothic" w:hAnsi="Century Gothic"/>
          <w:sz w:val="20"/>
          <w:szCs w:val="20"/>
        </w:rPr>
      </w:pPr>
    </w:p>
    <w:p w:rsidR="00D12906" w:rsidRPr="004A3708" w:rsidRDefault="00D12906" w:rsidP="00D12906">
      <w:pPr>
        <w:ind w:left="709"/>
        <w:jc w:val="both"/>
        <w:rPr>
          <w:rFonts w:ascii="Century Gothic" w:hAnsi="Century Gothic"/>
          <w:sz w:val="20"/>
          <w:szCs w:val="20"/>
        </w:rPr>
      </w:pPr>
      <w:r w:rsidRPr="004A3708">
        <w:rPr>
          <w:rFonts w:ascii="Century Gothic" w:hAnsi="Century Gothic"/>
          <w:sz w:val="20"/>
          <w:szCs w:val="20"/>
        </w:rPr>
        <w:t xml:space="preserve">The Commissioner’s role is to safeguard and promote the rights and best interests of children and young people.  The work of NICCY is guided by UNCRC which is a set of promises and commitments that the government has made to children and young people. It is made up of a list of 42 rights, which every child and young person in Northern Ireland should have. </w:t>
      </w:r>
      <w:r>
        <w:rPr>
          <w:rFonts w:ascii="Century Gothic" w:hAnsi="Century Gothic"/>
          <w:sz w:val="20"/>
          <w:szCs w:val="20"/>
        </w:rPr>
        <w:t xml:space="preserve"> </w:t>
      </w:r>
      <w:r w:rsidRPr="004A3708">
        <w:rPr>
          <w:rFonts w:ascii="Century Gothic" w:hAnsi="Century Gothic"/>
          <w:sz w:val="20"/>
          <w:szCs w:val="20"/>
        </w:rPr>
        <w:t>All NICCY’s work is focused on making sure children and young people know about, and have access to these rights in their day-to-day lives, so they have the best opportunity to reach their full potential.</w:t>
      </w:r>
    </w:p>
    <w:p w:rsidR="00D12906" w:rsidRPr="004A3708" w:rsidRDefault="00D12906" w:rsidP="00D12906">
      <w:pPr>
        <w:ind w:left="709"/>
        <w:jc w:val="both"/>
        <w:rPr>
          <w:rFonts w:ascii="Century Gothic" w:hAnsi="Century Gothic"/>
          <w:sz w:val="20"/>
          <w:szCs w:val="20"/>
        </w:rPr>
      </w:pPr>
    </w:p>
    <w:p w:rsidR="00D12906" w:rsidRPr="004A3708" w:rsidRDefault="00D12906" w:rsidP="00D12906">
      <w:pPr>
        <w:ind w:left="709"/>
        <w:jc w:val="both"/>
        <w:rPr>
          <w:rFonts w:ascii="Century Gothic" w:hAnsi="Century Gothic"/>
          <w:sz w:val="20"/>
          <w:szCs w:val="20"/>
        </w:rPr>
      </w:pPr>
      <w:r w:rsidRPr="004A3708">
        <w:rPr>
          <w:rFonts w:ascii="Century Gothic" w:hAnsi="Century Gothic"/>
          <w:sz w:val="20"/>
          <w:szCs w:val="20"/>
        </w:rPr>
        <w:t>The Government and ‘relevant authorities’ (including health, education and justice agencies) provide services for children and young people. One of NICCY’s jobs is to check they do this in a way that is in the best interests of young people. Within this context, NICCY is focused on:</w:t>
      </w:r>
    </w:p>
    <w:p w:rsidR="00D12906" w:rsidRPr="004A3708" w:rsidRDefault="00D12906" w:rsidP="00D12906">
      <w:pPr>
        <w:ind w:left="709"/>
        <w:rPr>
          <w:rFonts w:ascii="Century Gothic" w:hAnsi="Century Gothic"/>
          <w:sz w:val="20"/>
          <w:szCs w:val="20"/>
        </w:rPr>
      </w:pPr>
    </w:p>
    <w:p w:rsidR="00D12906" w:rsidRPr="004A3708" w:rsidRDefault="00D12906" w:rsidP="009F1708">
      <w:pPr>
        <w:numPr>
          <w:ilvl w:val="0"/>
          <w:numId w:val="6"/>
        </w:numPr>
        <w:ind w:left="1276" w:hanging="567"/>
        <w:rPr>
          <w:rFonts w:ascii="Century Gothic" w:hAnsi="Century Gothic"/>
          <w:sz w:val="20"/>
          <w:szCs w:val="20"/>
        </w:rPr>
      </w:pPr>
      <w:r w:rsidRPr="004A3708">
        <w:rPr>
          <w:rFonts w:ascii="Century Gothic" w:hAnsi="Century Gothic"/>
          <w:sz w:val="20"/>
          <w:szCs w:val="20"/>
        </w:rPr>
        <w:t>advising government and all its agencies on the policies, legislation (laws), and services it provides for children, young people and their families;</w:t>
      </w:r>
    </w:p>
    <w:p w:rsidR="00D12906" w:rsidRPr="004A3708" w:rsidRDefault="00D12906" w:rsidP="00D12906">
      <w:pPr>
        <w:ind w:left="1276" w:hanging="567"/>
        <w:rPr>
          <w:rFonts w:ascii="Century Gothic" w:hAnsi="Century Gothic"/>
          <w:sz w:val="20"/>
          <w:szCs w:val="20"/>
        </w:rPr>
      </w:pPr>
    </w:p>
    <w:p w:rsidR="00D12906" w:rsidRPr="004A3708" w:rsidRDefault="00D12906" w:rsidP="009F1708">
      <w:pPr>
        <w:numPr>
          <w:ilvl w:val="0"/>
          <w:numId w:val="6"/>
        </w:numPr>
        <w:ind w:left="1276" w:hanging="567"/>
        <w:rPr>
          <w:rFonts w:ascii="Century Gothic" w:hAnsi="Century Gothic"/>
          <w:sz w:val="20"/>
          <w:szCs w:val="20"/>
        </w:rPr>
      </w:pPr>
      <w:r w:rsidRPr="004A3708">
        <w:rPr>
          <w:rFonts w:ascii="Century Gothic" w:hAnsi="Century Gothic"/>
          <w:sz w:val="20"/>
          <w:szCs w:val="20"/>
        </w:rPr>
        <w:t>monitoring what government does for children and young people, to make sure that they do what is best;</w:t>
      </w:r>
    </w:p>
    <w:p w:rsidR="00D12906" w:rsidRPr="004A3708" w:rsidRDefault="00D12906" w:rsidP="00D12906">
      <w:pPr>
        <w:pStyle w:val="ListParagraph"/>
        <w:ind w:left="1276" w:hanging="567"/>
        <w:rPr>
          <w:rFonts w:ascii="Century Gothic" w:hAnsi="Century Gothic"/>
          <w:sz w:val="20"/>
          <w:szCs w:val="20"/>
        </w:rPr>
      </w:pPr>
    </w:p>
    <w:p w:rsidR="00D12906" w:rsidRPr="004A3708" w:rsidRDefault="00D12906" w:rsidP="009F1708">
      <w:pPr>
        <w:numPr>
          <w:ilvl w:val="0"/>
          <w:numId w:val="6"/>
        </w:numPr>
        <w:ind w:left="1276" w:hanging="567"/>
        <w:rPr>
          <w:rFonts w:ascii="Century Gothic" w:hAnsi="Century Gothic"/>
          <w:sz w:val="20"/>
          <w:szCs w:val="20"/>
        </w:rPr>
      </w:pPr>
      <w:r w:rsidRPr="004A3708">
        <w:rPr>
          <w:rFonts w:ascii="Century Gothic" w:hAnsi="Century Gothic"/>
          <w:sz w:val="20"/>
          <w:szCs w:val="20"/>
        </w:rPr>
        <w:t>holding government to account and challenging government to do better.</w:t>
      </w:r>
    </w:p>
    <w:p w:rsidR="00D12906" w:rsidRPr="004A3708" w:rsidRDefault="00D12906" w:rsidP="00D12906">
      <w:pPr>
        <w:pStyle w:val="Heading2"/>
        <w:rPr>
          <w:rFonts w:ascii="Century Gothic" w:hAnsi="Century Gothic"/>
          <w:b w:val="0"/>
          <w:sz w:val="20"/>
          <w:szCs w:val="20"/>
        </w:rPr>
      </w:pPr>
    </w:p>
    <w:p w:rsidR="00D12906" w:rsidRPr="00D12906" w:rsidRDefault="00D12906" w:rsidP="00D12906">
      <w:pPr>
        <w:pStyle w:val="Heading2"/>
        <w:rPr>
          <w:rFonts w:ascii="Century Gothic" w:hAnsi="Century Gothic"/>
          <w:sz w:val="20"/>
          <w:szCs w:val="20"/>
        </w:rPr>
      </w:pPr>
      <w:bookmarkStart w:id="11" w:name="_Toc473576058"/>
      <w:bookmarkStart w:id="12" w:name="_Toc484601038"/>
      <w:bookmarkStart w:id="13" w:name="_Toc491096206"/>
      <w:r w:rsidRPr="00D12906">
        <w:rPr>
          <w:rFonts w:ascii="Century Gothic" w:hAnsi="Century Gothic"/>
          <w:sz w:val="20"/>
          <w:szCs w:val="20"/>
        </w:rPr>
        <w:t>1.2</w:t>
      </w:r>
      <w:r w:rsidRPr="00D12906">
        <w:rPr>
          <w:rFonts w:ascii="Century Gothic" w:hAnsi="Century Gothic"/>
          <w:sz w:val="20"/>
          <w:szCs w:val="20"/>
        </w:rPr>
        <w:tab/>
        <w:t>Measuring Knowledge, Attitudes and Perceptions</w:t>
      </w:r>
      <w:bookmarkEnd w:id="11"/>
      <w:bookmarkEnd w:id="12"/>
      <w:bookmarkEnd w:id="13"/>
    </w:p>
    <w:p w:rsidR="00D12906" w:rsidRPr="004A3708" w:rsidRDefault="00D12906" w:rsidP="00D12906">
      <w:pPr>
        <w:jc w:val="both"/>
        <w:rPr>
          <w:rFonts w:ascii="Century Gothic" w:hAnsi="Century Gothic" w:cs="Arial"/>
          <w:b/>
          <w:bCs/>
          <w:sz w:val="20"/>
          <w:szCs w:val="20"/>
          <w:lang w:eastAsia="en-GB"/>
        </w:rPr>
      </w:pPr>
    </w:p>
    <w:p w:rsidR="00D12906" w:rsidRPr="004A3708" w:rsidRDefault="00D12906" w:rsidP="00D12906">
      <w:pPr>
        <w:ind w:left="709" w:hanging="709"/>
        <w:jc w:val="both"/>
        <w:rPr>
          <w:rFonts w:ascii="Century Gothic" w:hAnsi="Century Gothic" w:cs="Arial"/>
          <w:bCs/>
          <w:sz w:val="20"/>
          <w:szCs w:val="20"/>
          <w:lang w:eastAsia="en-GB"/>
        </w:rPr>
      </w:pPr>
      <w:r w:rsidRPr="004A3708">
        <w:rPr>
          <w:rFonts w:ascii="Century Gothic" w:hAnsi="Century Gothic" w:cs="Arial"/>
          <w:b/>
          <w:bCs/>
          <w:sz w:val="20"/>
          <w:szCs w:val="20"/>
          <w:lang w:eastAsia="en-GB"/>
        </w:rPr>
        <w:tab/>
      </w:r>
      <w:r w:rsidRPr="004A3708">
        <w:rPr>
          <w:rFonts w:ascii="Century Gothic" w:hAnsi="Century Gothic" w:cs="Arial"/>
          <w:bCs/>
          <w:sz w:val="20"/>
          <w:szCs w:val="20"/>
          <w:lang w:eastAsia="en-GB"/>
        </w:rPr>
        <w:t xml:space="preserve">Ongoing research with NICCY’s full </w:t>
      </w:r>
      <w:r>
        <w:rPr>
          <w:rFonts w:ascii="Century Gothic" w:hAnsi="Century Gothic" w:cs="Arial"/>
          <w:bCs/>
          <w:sz w:val="20"/>
          <w:szCs w:val="20"/>
          <w:lang w:eastAsia="en-GB"/>
        </w:rPr>
        <w:t xml:space="preserve">range </w:t>
      </w:r>
      <w:r w:rsidRPr="004A3708">
        <w:rPr>
          <w:rFonts w:ascii="Century Gothic" w:hAnsi="Century Gothic" w:cs="Arial"/>
          <w:bCs/>
          <w:sz w:val="20"/>
          <w:szCs w:val="20"/>
          <w:lang w:eastAsia="en-GB"/>
        </w:rPr>
        <w:t xml:space="preserve">of stakeholders is critical to </w:t>
      </w:r>
      <w:r>
        <w:rPr>
          <w:rFonts w:ascii="Century Gothic" w:hAnsi="Century Gothic" w:cs="Arial"/>
          <w:bCs/>
          <w:sz w:val="20"/>
          <w:szCs w:val="20"/>
          <w:lang w:eastAsia="en-GB"/>
        </w:rPr>
        <w:t>its work</w:t>
      </w:r>
      <w:r w:rsidRPr="004A3708">
        <w:rPr>
          <w:rFonts w:ascii="Century Gothic" w:hAnsi="Century Gothic" w:cs="Arial"/>
          <w:bCs/>
          <w:sz w:val="20"/>
          <w:szCs w:val="20"/>
          <w:lang w:eastAsia="en-GB"/>
        </w:rPr>
        <w:t xml:space="preserve">.  Specifically, monitoring public attitudes and perception helps and supports NICCY in terms of its strategic and operational focus.  </w:t>
      </w:r>
      <w:r>
        <w:rPr>
          <w:rFonts w:ascii="Century Gothic" w:hAnsi="Century Gothic" w:cs="Arial"/>
          <w:bCs/>
          <w:sz w:val="20"/>
          <w:szCs w:val="20"/>
          <w:lang w:eastAsia="en-GB"/>
        </w:rPr>
        <w:t xml:space="preserve">This research is aimed at </w:t>
      </w:r>
      <w:r w:rsidRPr="004A3708">
        <w:rPr>
          <w:rFonts w:ascii="Century Gothic" w:hAnsi="Century Gothic" w:cs="Arial"/>
          <w:bCs/>
          <w:sz w:val="20"/>
          <w:szCs w:val="20"/>
          <w:lang w:eastAsia="en-GB"/>
        </w:rPr>
        <w:t>support</w:t>
      </w:r>
      <w:r>
        <w:rPr>
          <w:rFonts w:ascii="Century Gothic" w:hAnsi="Century Gothic" w:cs="Arial"/>
          <w:bCs/>
          <w:sz w:val="20"/>
          <w:szCs w:val="20"/>
          <w:lang w:eastAsia="en-GB"/>
        </w:rPr>
        <w:t>ing</w:t>
      </w:r>
      <w:r w:rsidRPr="004A3708">
        <w:rPr>
          <w:rFonts w:ascii="Century Gothic" w:hAnsi="Century Gothic" w:cs="Arial"/>
          <w:bCs/>
          <w:sz w:val="20"/>
          <w:szCs w:val="20"/>
          <w:lang w:eastAsia="en-GB"/>
        </w:rPr>
        <w:t xml:space="preserve"> NICCY to further develop the debate on the cost of education in Northern Ireland and provide a reliable and robust evidence base to influence government and other key stakeholders in Northern Ireland.  </w:t>
      </w:r>
    </w:p>
    <w:p w:rsidR="00D12906" w:rsidRPr="004A3708" w:rsidRDefault="00D12906" w:rsidP="00D12906">
      <w:pPr>
        <w:autoSpaceDE w:val="0"/>
        <w:autoSpaceDN w:val="0"/>
        <w:adjustRightInd w:val="0"/>
        <w:jc w:val="both"/>
        <w:rPr>
          <w:rFonts w:ascii="Century Gothic" w:hAnsi="Century Gothic" w:cs="Arial"/>
          <w:sz w:val="20"/>
          <w:szCs w:val="20"/>
        </w:rPr>
      </w:pPr>
    </w:p>
    <w:p w:rsidR="00D12906" w:rsidRPr="00D12906" w:rsidRDefault="00D12906" w:rsidP="00D12906">
      <w:pPr>
        <w:pStyle w:val="Heading2"/>
        <w:rPr>
          <w:rFonts w:ascii="Century Gothic" w:hAnsi="Century Gothic" w:cs="Arial"/>
          <w:sz w:val="20"/>
          <w:szCs w:val="20"/>
        </w:rPr>
      </w:pPr>
      <w:bookmarkStart w:id="14" w:name="_Toc473576059"/>
      <w:bookmarkStart w:id="15" w:name="_Toc484601039"/>
      <w:bookmarkStart w:id="16" w:name="_Toc491096207"/>
      <w:r w:rsidRPr="00D12906">
        <w:rPr>
          <w:rFonts w:ascii="Century Gothic" w:hAnsi="Century Gothic"/>
          <w:sz w:val="20"/>
          <w:szCs w:val="20"/>
        </w:rPr>
        <w:t>1.3</w:t>
      </w:r>
      <w:r w:rsidRPr="00D12906">
        <w:rPr>
          <w:rFonts w:ascii="Century Gothic" w:hAnsi="Century Gothic"/>
          <w:sz w:val="20"/>
          <w:szCs w:val="20"/>
        </w:rPr>
        <w:tab/>
      </w:r>
      <w:bookmarkEnd w:id="14"/>
      <w:r w:rsidRPr="00D12906">
        <w:rPr>
          <w:rFonts w:ascii="Century Gothic" w:hAnsi="Century Gothic"/>
          <w:sz w:val="20"/>
          <w:szCs w:val="20"/>
        </w:rPr>
        <w:t>Research</w:t>
      </w:r>
      <w:bookmarkEnd w:id="15"/>
      <w:bookmarkEnd w:id="16"/>
    </w:p>
    <w:p w:rsidR="00D12906" w:rsidRDefault="00D12906" w:rsidP="00D12906">
      <w:pPr>
        <w:ind w:left="720"/>
        <w:jc w:val="both"/>
        <w:rPr>
          <w:rFonts w:ascii="Century Gothic" w:hAnsi="Century Gothic" w:cs="Arial"/>
          <w:sz w:val="20"/>
          <w:szCs w:val="20"/>
        </w:rPr>
      </w:pPr>
    </w:p>
    <w:p w:rsidR="00D12906" w:rsidRDefault="00D12906" w:rsidP="00D12906">
      <w:pPr>
        <w:ind w:left="709"/>
        <w:jc w:val="both"/>
        <w:rPr>
          <w:rFonts w:ascii="Century Gothic" w:hAnsi="Century Gothic"/>
          <w:sz w:val="20"/>
          <w:szCs w:val="20"/>
        </w:rPr>
      </w:pPr>
      <w:r w:rsidRPr="001C1F39">
        <w:rPr>
          <w:rFonts w:ascii="Century Gothic" w:hAnsi="Century Gothic"/>
          <w:sz w:val="20"/>
          <w:szCs w:val="20"/>
        </w:rPr>
        <w:t xml:space="preserve">The research focused on </w:t>
      </w:r>
      <w:r w:rsidRPr="004A3708">
        <w:rPr>
          <w:rFonts w:ascii="Century Gothic" w:hAnsi="Century Gothic"/>
          <w:sz w:val="20"/>
          <w:szCs w:val="20"/>
        </w:rPr>
        <w:t xml:space="preserve">gathering general information about the </w:t>
      </w:r>
      <w:r w:rsidR="00151446">
        <w:rPr>
          <w:rFonts w:ascii="Century Gothic" w:hAnsi="Century Gothic"/>
          <w:sz w:val="20"/>
          <w:szCs w:val="20"/>
        </w:rPr>
        <w:t>cost of education</w:t>
      </w:r>
      <w:r w:rsidRPr="004A3708">
        <w:rPr>
          <w:rFonts w:ascii="Century Gothic" w:hAnsi="Century Gothic"/>
          <w:sz w:val="20"/>
          <w:szCs w:val="20"/>
        </w:rPr>
        <w:t>, the areas of expenditure required from parents and their impact on families and on children’s experience of school.</w:t>
      </w:r>
      <w:r>
        <w:rPr>
          <w:rFonts w:ascii="Century Gothic" w:hAnsi="Century Gothic"/>
          <w:sz w:val="20"/>
          <w:szCs w:val="20"/>
        </w:rPr>
        <w:t xml:space="preserve">  The research also focused on measuring parental attitudes to the cost of education.</w:t>
      </w:r>
    </w:p>
    <w:p w:rsidR="00D12906" w:rsidRPr="006F6F18" w:rsidRDefault="00D12906" w:rsidP="006F6F18">
      <w:pPr>
        <w:pStyle w:val="Heading3"/>
        <w:rPr>
          <w:rFonts w:ascii="Century Gothic" w:hAnsi="Century Gothic"/>
          <w:b/>
          <w:bCs/>
          <w:sz w:val="20"/>
        </w:rPr>
      </w:pPr>
      <w:bookmarkStart w:id="17" w:name="_Toc445395935"/>
      <w:bookmarkStart w:id="18" w:name="_Toc484601040"/>
      <w:bookmarkStart w:id="19" w:name="_Toc491096208"/>
      <w:r w:rsidRPr="006F6F18">
        <w:rPr>
          <w:rFonts w:ascii="Century Gothic" w:hAnsi="Century Gothic"/>
          <w:b/>
          <w:bCs/>
          <w:sz w:val="20"/>
        </w:rPr>
        <w:t>1.3.1</w:t>
      </w:r>
      <w:r w:rsidRPr="006F6F18">
        <w:rPr>
          <w:rFonts w:ascii="Century Gothic" w:hAnsi="Century Gothic"/>
          <w:b/>
          <w:bCs/>
          <w:sz w:val="20"/>
        </w:rPr>
        <w:tab/>
        <w:t>Research Aim</w:t>
      </w:r>
      <w:bookmarkEnd w:id="17"/>
      <w:bookmarkEnd w:id="18"/>
      <w:bookmarkEnd w:id="19"/>
    </w:p>
    <w:p w:rsidR="00D12906" w:rsidRPr="001C1F39" w:rsidRDefault="00D12906" w:rsidP="00D12906">
      <w:pPr>
        <w:ind w:left="993" w:hanging="284"/>
        <w:rPr>
          <w:rFonts w:ascii="Century Gothic" w:hAnsi="Century Gothic"/>
          <w:sz w:val="20"/>
          <w:szCs w:val="20"/>
        </w:rPr>
      </w:pPr>
    </w:p>
    <w:p w:rsidR="00D12906" w:rsidRPr="001C1F39" w:rsidRDefault="00D12906" w:rsidP="00D12906">
      <w:pPr>
        <w:ind w:left="709" w:hanging="11"/>
        <w:jc w:val="both"/>
        <w:rPr>
          <w:rFonts w:ascii="Century Gothic" w:hAnsi="Century Gothic" w:cs="Arial"/>
          <w:sz w:val="20"/>
          <w:szCs w:val="20"/>
        </w:rPr>
      </w:pPr>
      <w:r w:rsidRPr="001C1F39">
        <w:rPr>
          <w:rFonts w:ascii="Century Gothic" w:hAnsi="Century Gothic" w:cs="Arial"/>
          <w:sz w:val="20"/>
          <w:szCs w:val="20"/>
        </w:rPr>
        <w:t>The overall research aim is summarised as to:</w:t>
      </w:r>
    </w:p>
    <w:p w:rsidR="00D12906" w:rsidRPr="001C1F39" w:rsidRDefault="00D12906" w:rsidP="00D12906">
      <w:pPr>
        <w:ind w:left="709" w:hanging="11"/>
        <w:jc w:val="both"/>
        <w:rPr>
          <w:rFonts w:ascii="Century Gothic" w:hAnsi="Century Gothic" w:cs="Arial"/>
          <w:sz w:val="20"/>
          <w:szCs w:val="20"/>
        </w:rPr>
      </w:pPr>
    </w:p>
    <w:p w:rsidR="00D12906" w:rsidRPr="001C1F39" w:rsidRDefault="00D12906" w:rsidP="00D12906">
      <w:pPr>
        <w:ind w:left="1134"/>
        <w:rPr>
          <w:rFonts w:ascii="Century Gothic" w:hAnsi="Century Gothic"/>
          <w:i/>
          <w:sz w:val="20"/>
          <w:szCs w:val="20"/>
        </w:rPr>
      </w:pPr>
      <w:bookmarkStart w:id="20" w:name="_Toc445395936"/>
      <w:r w:rsidRPr="001C1F39">
        <w:rPr>
          <w:rFonts w:ascii="Century Gothic" w:hAnsi="Century Gothic"/>
          <w:i/>
          <w:sz w:val="20"/>
          <w:szCs w:val="20"/>
        </w:rPr>
        <w:t xml:space="preserve">‘to assess </w:t>
      </w:r>
      <w:r>
        <w:rPr>
          <w:rFonts w:ascii="Century Gothic" w:hAnsi="Century Gothic"/>
          <w:i/>
          <w:sz w:val="20"/>
          <w:szCs w:val="20"/>
        </w:rPr>
        <w:t>the cost of education to parents across Northern Ireland’</w:t>
      </w:r>
      <w:r w:rsidRPr="001C1F39">
        <w:rPr>
          <w:rFonts w:ascii="Century Gothic" w:hAnsi="Century Gothic"/>
          <w:i/>
          <w:sz w:val="20"/>
          <w:szCs w:val="20"/>
        </w:rPr>
        <w:t>.</w:t>
      </w:r>
    </w:p>
    <w:p w:rsidR="00D12906" w:rsidRPr="006F6F18" w:rsidRDefault="00D12906" w:rsidP="006F6F18">
      <w:pPr>
        <w:pStyle w:val="Heading3"/>
        <w:rPr>
          <w:rFonts w:ascii="Century Gothic" w:hAnsi="Century Gothic"/>
          <w:b/>
          <w:bCs/>
          <w:sz w:val="20"/>
        </w:rPr>
      </w:pPr>
      <w:bookmarkStart w:id="21" w:name="_Toc484601041"/>
      <w:bookmarkStart w:id="22" w:name="_Toc491096209"/>
      <w:r w:rsidRPr="006F6F18">
        <w:rPr>
          <w:rFonts w:ascii="Century Gothic" w:hAnsi="Century Gothic"/>
          <w:b/>
          <w:bCs/>
          <w:sz w:val="20"/>
        </w:rPr>
        <w:t>1.3.2</w:t>
      </w:r>
      <w:r w:rsidRPr="006F6F18">
        <w:rPr>
          <w:rFonts w:ascii="Century Gothic" w:hAnsi="Century Gothic"/>
          <w:b/>
          <w:bCs/>
          <w:sz w:val="20"/>
        </w:rPr>
        <w:tab/>
        <w:t>Research Objectives</w:t>
      </w:r>
      <w:bookmarkEnd w:id="20"/>
      <w:bookmarkEnd w:id="21"/>
      <w:bookmarkEnd w:id="22"/>
    </w:p>
    <w:p w:rsidR="00D12906" w:rsidRPr="001C1F39" w:rsidRDefault="00D12906" w:rsidP="00D12906">
      <w:pPr>
        <w:rPr>
          <w:rFonts w:ascii="Century Gothic" w:hAnsi="Century Gothic"/>
          <w:sz w:val="20"/>
          <w:szCs w:val="20"/>
        </w:rPr>
      </w:pPr>
    </w:p>
    <w:p w:rsidR="00D12906" w:rsidRPr="001C1F39" w:rsidRDefault="00D12906" w:rsidP="00D12906">
      <w:pPr>
        <w:rPr>
          <w:rFonts w:ascii="Century Gothic" w:hAnsi="Century Gothic"/>
          <w:sz w:val="20"/>
          <w:szCs w:val="20"/>
        </w:rPr>
      </w:pPr>
      <w:r w:rsidRPr="001C1F39">
        <w:rPr>
          <w:rFonts w:ascii="Century Gothic" w:hAnsi="Century Gothic"/>
          <w:sz w:val="20"/>
          <w:szCs w:val="20"/>
        </w:rPr>
        <w:tab/>
        <w:t xml:space="preserve">Within the overall research aim the following </w:t>
      </w:r>
      <w:r w:rsidR="00CB7A11">
        <w:rPr>
          <w:rFonts w:ascii="Century Gothic" w:hAnsi="Century Gothic"/>
          <w:sz w:val="20"/>
          <w:szCs w:val="20"/>
        </w:rPr>
        <w:t xml:space="preserve">attendant </w:t>
      </w:r>
      <w:r w:rsidRPr="001C1F39">
        <w:rPr>
          <w:rFonts w:ascii="Century Gothic" w:hAnsi="Century Gothic"/>
          <w:sz w:val="20"/>
          <w:szCs w:val="20"/>
        </w:rPr>
        <w:t>objectives were set:</w:t>
      </w:r>
    </w:p>
    <w:p w:rsidR="00D12906" w:rsidRPr="001C1F39" w:rsidRDefault="00D12906" w:rsidP="00D12906">
      <w:pPr>
        <w:rPr>
          <w:rFonts w:ascii="Century Gothic" w:hAnsi="Century Gothic"/>
          <w:sz w:val="20"/>
          <w:szCs w:val="20"/>
        </w:rPr>
      </w:pPr>
    </w:p>
    <w:p w:rsidR="00D12906" w:rsidRDefault="00D12906" w:rsidP="009F1708">
      <w:pPr>
        <w:pStyle w:val="ListParagraph"/>
        <w:numPr>
          <w:ilvl w:val="0"/>
          <w:numId w:val="5"/>
        </w:numPr>
        <w:spacing w:after="200"/>
        <w:ind w:left="1134" w:hanging="425"/>
        <w:contextualSpacing/>
        <w:rPr>
          <w:rFonts w:ascii="Century Gothic" w:hAnsi="Century Gothic" w:cs="Arial"/>
          <w:bCs/>
          <w:sz w:val="20"/>
          <w:szCs w:val="20"/>
        </w:rPr>
      </w:pPr>
      <w:bookmarkStart w:id="23" w:name="_Toc445395937"/>
      <w:r>
        <w:rPr>
          <w:rFonts w:ascii="Century Gothic" w:hAnsi="Century Gothic" w:cs="Arial"/>
          <w:bCs/>
          <w:sz w:val="20"/>
          <w:szCs w:val="20"/>
        </w:rPr>
        <w:t>Estimate the overall cost of education to parents in Northern Ireland;</w:t>
      </w:r>
    </w:p>
    <w:p w:rsidR="00D12906" w:rsidRDefault="00D12906" w:rsidP="00D12906">
      <w:pPr>
        <w:pStyle w:val="ListParagraph"/>
        <w:spacing w:after="200"/>
        <w:ind w:left="1134"/>
        <w:contextualSpacing/>
        <w:rPr>
          <w:rFonts w:ascii="Century Gothic" w:hAnsi="Century Gothic" w:cs="Arial"/>
          <w:bCs/>
          <w:sz w:val="20"/>
          <w:szCs w:val="20"/>
        </w:rPr>
      </w:pPr>
    </w:p>
    <w:p w:rsidR="00D12906" w:rsidRDefault="00D12906" w:rsidP="009F1708">
      <w:pPr>
        <w:pStyle w:val="ListParagraph"/>
        <w:numPr>
          <w:ilvl w:val="0"/>
          <w:numId w:val="5"/>
        </w:numPr>
        <w:spacing w:after="200"/>
        <w:ind w:left="1134" w:hanging="425"/>
        <w:contextualSpacing/>
        <w:rPr>
          <w:rFonts w:ascii="Century Gothic" w:hAnsi="Century Gothic" w:cs="Arial"/>
          <w:bCs/>
          <w:sz w:val="20"/>
          <w:szCs w:val="20"/>
        </w:rPr>
      </w:pPr>
      <w:r>
        <w:rPr>
          <w:rFonts w:ascii="Century Gothic" w:hAnsi="Century Gothic" w:cs="Arial"/>
          <w:bCs/>
          <w:sz w:val="20"/>
          <w:szCs w:val="20"/>
        </w:rPr>
        <w:lastRenderedPageBreak/>
        <w:t>Estimate the cost of specific elements such as school uniforms, travel, meals etc.;</w:t>
      </w:r>
    </w:p>
    <w:p w:rsidR="00D12906" w:rsidRDefault="00D12906" w:rsidP="009F1708">
      <w:pPr>
        <w:pStyle w:val="ListParagraph"/>
        <w:numPr>
          <w:ilvl w:val="0"/>
          <w:numId w:val="5"/>
        </w:numPr>
        <w:spacing w:after="200"/>
        <w:ind w:left="1134" w:hanging="425"/>
        <w:contextualSpacing/>
        <w:rPr>
          <w:rFonts w:ascii="Century Gothic" w:hAnsi="Century Gothic" w:cs="Arial"/>
          <w:bCs/>
          <w:sz w:val="20"/>
          <w:szCs w:val="20"/>
        </w:rPr>
      </w:pPr>
      <w:r>
        <w:rPr>
          <w:rFonts w:ascii="Century Gothic" w:hAnsi="Century Gothic" w:cs="Arial"/>
          <w:bCs/>
          <w:sz w:val="20"/>
          <w:szCs w:val="20"/>
        </w:rPr>
        <w:t>Views on communicating with schools;</w:t>
      </w:r>
    </w:p>
    <w:p w:rsidR="00D12906" w:rsidRDefault="00D12906" w:rsidP="00D12906">
      <w:pPr>
        <w:pStyle w:val="ListParagraph"/>
        <w:spacing w:after="200"/>
        <w:ind w:left="0"/>
        <w:contextualSpacing/>
        <w:rPr>
          <w:rFonts w:ascii="Century Gothic" w:hAnsi="Century Gothic" w:cs="Arial"/>
          <w:bCs/>
          <w:sz w:val="20"/>
          <w:szCs w:val="20"/>
        </w:rPr>
      </w:pPr>
    </w:p>
    <w:p w:rsidR="00D12906" w:rsidRDefault="00D12906" w:rsidP="009F1708">
      <w:pPr>
        <w:pStyle w:val="ListParagraph"/>
        <w:numPr>
          <w:ilvl w:val="0"/>
          <w:numId w:val="5"/>
        </w:numPr>
        <w:spacing w:after="200"/>
        <w:ind w:left="1134" w:hanging="425"/>
        <w:contextualSpacing/>
        <w:rPr>
          <w:rFonts w:ascii="Century Gothic" w:hAnsi="Century Gothic" w:cs="Arial"/>
          <w:bCs/>
          <w:sz w:val="20"/>
          <w:szCs w:val="20"/>
        </w:rPr>
      </w:pPr>
      <w:r>
        <w:rPr>
          <w:rFonts w:ascii="Century Gothic" w:hAnsi="Century Gothic" w:cs="Arial"/>
          <w:bCs/>
          <w:sz w:val="20"/>
          <w:szCs w:val="20"/>
        </w:rPr>
        <w:t>Assess the impact of education costs on parents and families;</w:t>
      </w:r>
      <w:r w:rsidR="00CB7A11">
        <w:rPr>
          <w:rFonts w:ascii="Century Gothic" w:hAnsi="Century Gothic" w:cs="Arial"/>
          <w:bCs/>
          <w:sz w:val="20"/>
          <w:szCs w:val="20"/>
        </w:rPr>
        <w:t xml:space="preserve"> and, </w:t>
      </w:r>
    </w:p>
    <w:p w:rsidR="00D12906" w:rsidRDefault="00D12906" w:rsidP="00D12906">
      <w:pPr>
        <w:pStyle w:val="ListParagraph"/>
        <w:spacing w:after="200"/>
        <w:ind w:left="0"/>
        <w:contextualSpacing/>
        <w:rPr>
          <w:rFonts w:ascii="Century Gothic" w:hAnsi="Century Gothic" w:cs="Arial"/>
          <w:bCs/>
          <w:sz w:val="20"/>
          <w:szCs w:val="20"/>
        </w:rPr>
      </w:pPr>
    </w:p>
    <w:p w:rsidR="00D12906" w:rsidRDefault="00CB7A11" w:rsidP="009F1708">
      <w:pPr>
        <w:pStyle w:val="ListParagraph"/>
        <w:numPr>
          <w:ilvl w:val="0"/>
          <w:numId w:val="5"/>
        </w:numPr>
        <w:spacing w:after="200"/>
        <w:ind w:left="1134" w:hanging="425"/>
        <w:contextualSpacing/>
        <w:rPr>
          <w:rFonts w:ascii="Century Gothic" w:hAnsi="Century Gothic" w:cs="Arial"/>
          <w:bCs/>
          <w:sz w:val="20"/>
          <w:szCs w:val="20"/>
        </w:rPr>
      </w:pPr>
      <w:r>
        <w:rPr>
          <w:rFonts w:ascii="Century Gothic" w:hAnsi="Century Gothic" w:cs="Arial"/>
          <w:bCs/>
          <w:sz w:val="20"/>
          <w:szCs w:val="20"/>
        </w:rPr>
        <w:t>Assess parental attitudes to the cost of education.</w:t>
      </w:r>
    </w:p>
    <w:p w:rsidR="00D12906" w:rsidRPr="00D12906" w:rsidRDefault="00D12906" w:rsidP="00D12906">
      <w:pPr>
        <w:pStyle w:val="Heading2"/>
        <w:rPr>
          <w:rFonts w:ascii="Century Gothic" w:hAnsi="Century Gothic"/>
          <w:bCs/>
          <w:sz w:val="20"/>
        </w:rPr>
      </w:pPr>
      <w:bookmarkStart w:id="24" w:name="_Toc381355687"/>
      <w:bookmarkStart w:id="25" w:name="_Toc382569755"/>
      <w:bookmarkStart w:id="26" w:name="_Toc484601042"/>
      <w:bookmarkStart w:id="27" w:name="_Toc491096210"/>
      <w:bookmarkEnd w:id="9"/>
      <w:bookmarkEnd w:id="10"/>
      <w:bookmarkEnd w:id="23"/>
      <w:r w:rsidRPr="00D12906">
        <w:rPr>
          <w:rFonts w:ascii="Century Gothic" w:hAnsi="Century Gothic"/>
          <w:bCs/>
          <w:sz w:val="20"/>
        </w:rPr>
        <w:t>1.4</w:t>
      </w:r>
      <w:r w:rsidRPr="00D12906">
        <w:rPr>
          <w:rFonts w:ascii="Century Gothic" w:hAnsi="Century Gothic"/>
          <w:bCs/>
          <w:sz w:val="20"/>
        </w:rPr>
        <w:tab/>
      </w:r>
      <w:bookmarkEnd w:id="24"/>
      <w:bookmarkEnd w:id="25"/>
      <w:r w:rsidRPr="00D12906">
        <w:rPr>
          <w:rFonts w:ascii="Century Gothic" w:hAnsi="Century Gothic"/>
          <w:bCs/>
          <w:sz w:val="20"/>
        </w:rPr>
        <w:t>Methodology</w:t>
      </w:r>
      <w:bookmarkEnd w:id="26"/>
      <w:bookmarkEnd w:id="27"/>
    </w:p>
    <w:p w:rsidR="00D12906" w:rsidRPr="001C1F39" w:rsidRDefault="00D12906" w:rsidP="00D12906">
      <w:pPr>
        <w:ind w:left="709" w:hanging="709"/>
        <w:jc w:val="both"/>
        <w:rPr>
          <w:rFonts w:ascii="Century Gothic" w:hAnsi="Century Gothic" w:cs="Arial"/>
          <w:sz w:val="20"/>
          <w:szCs w:val="20"/>
        </w:rPr>
      </w:pPr>
    </w:p>
    <w:p w:rsidR="00D12906" w:rsidRPr="001C1F39" w:rsidRDefault="00D12906" w:rsidP="00D12906">
      <w:pPr>
        <w:ind w:left="709"/>
        <w:jc w:val="both"/>
        <w:rPr>
          <w:rFonts w:ascii="Century Gothic" w:hAnsi="Century Gothic" w:cs="Arial"/>
          <w:sz w:val="20"/>
          <w:szCs w:val="20"/>
        </w:rPr>
      </w:pPr>
      <w:r w:rsidRPr="001C1F39">
        <w:rPr>
          <w:rFonts w:ascii="Century Gothic" w:hAnsi="Century Gothic" w:cs="Arial"/>
          <w:sz w:val="20"/>
          <w:szCs w:val="20"/>
        </w:rPr>
        <w:tab/>
        <w:t xml:space="preserve">The research is based on a nationally representative sample of Northern Ireland </w:t>
      </w:r>
      <w:r>
        <w:rPr>
          <w:rFonts w:ascii="Century Gothic" w:hAnsi="Century Gothic" w:cs="Arial"/>
          <w:sz w:val="20"/>
          <w:szCs w:val="20"/>
        </w:rPr>
        <w:t>parents aged</w:t>
      </w:r>
      <w:r w:rsidRPr="001C1F39">
        <w:rPr>
          <w:rFonts w:ascii="Century Gothic" w:hAnsi="Century Gothic" w:cs="Arial"/>
          <w:sz w:val="20"/>
          <w:szCs w:val="20"/>
        </w:rPr>
        <w:t xml:space="preserve"> </w:t>
      </w:r>
      <w:r>
        <w:rPr>
          <w:rFonts w:ascii="Century Gothic" w:hAnsi="Century Gothic" w:cs="Arial"/>
          <w:sz w:val="20"/>
          <w:szCs w:val="20"/>
        </w:rPr>
        <w:t>16</w:t>
      </w:r>
      <w:r w:rsidRPr="001C1F39">
        <w:rPr>
          <w:rFonts w:ascii="Century Gothic" w:hAnsi="Century Gothic" w:cs="Arial"/>
          <w:sz w:val="20"/>
          <w:szCs w:val="20"/>
        </w:rPr>
        <w:t xml:space="preserve">+.  In total, interviews were conducted with </w:t>
      </w:r>
      <w:r>
        <w:rPr>
          <w:rFonts w:ascii="Century Gothic" w:hAnsi="Century Gothic" w:cs="Arial"/>
          <w:sz w:val="20"/>
          <w:szCs w:val="20"/>
        </w:rPr>
        <w:t>1006</w:t>
      </w:r>
      <w:r w:rsidRPr="001C1F39">
        <w:rPr>
          <w:rFonts w:ascii="Century Gothic" w:hAnsi="Century Gothic" w:cs="Arial"/>
          <w:sz w:val="20"/>
          <w:szCs w:val="20"/>
        </w:rPr>
        <w:t xml:space="preserve"> </w:t>
      </w:r>
      <w:r>
        <w:rPr>
          <w:rFonts w:ascii="Century Gothic" w:hAnsi="Century Gothic" w:cs="Arial"/>
          <w:sz w:val="20"/>
          <w:szCs w:val="20"/>
        </w:rPr>
        <w:t>parents</w:t>
      </w:r>
      <w:r w:rsidRPr="001C1F39">
        <w:rPr>
          <w:rFonts w:ascii="Century Gothic" w:hAnsi="Century Gothic" w:cs="Arial"/>
          <w:sz w:val="20"/>
          <w:szCs w:val="20"/>
        </w:rPr>
        <w:t xml:space="preserve">.  The survey was administered on an in-home and face-to-face basis using Computer Assisted Personal Interviewing (CAPI).  </w:t>
      </w:r>
    </w:p>
    <w:p w:rsidR="00D12906" w:rsidRPr="00382184" w:rsidRDefault="00D12906" w:rsidP="00D12906">
      <w:pPr>
        <w:pStyle w:val="Heading3"/>
        <w:rPr>
          <w:rFonts w:ascii="Century Gothic" w:hAnsi="Century Gothic"/>
          <w:b/>
          <w:bCs/>
          <w:sz w:val="20"/>
        </w:rPr>
      </w:pPr>
      <w:bookmarkStart w:id="28" w:name="_Toc484601043"/>
      <w:bookmarkStart w:id="29" w:name="_Toc491096211"/>
      <w:r w:rsidRPr="00382184">
        <w:rPr>
          <w:rFonts w:ascii="Century Gothic" w:hAnsi="Century Gothic"/>
          <w:b/>
          <w:bCs/>
          <w:sz w:val="20"/>
        </w:rPr>
        <w:t>1.4.1</w:t>
      </w:r>
      <w:r w:rsidRPr="00382184">
        <w:rPr>
          <w:rFonts w:ascii="Century Gothic" w:hAnsi="Century Gothic"/>
          <w:b/>
          <w:bCs/>
          <w:sz w:val="20"/>
        </w:rPr>
        <w:tab/>
        <w:t>Sampling</w:t>
      </w:r>
      <w:bookmarkEnd w:id="28"/>
      <w:bookmarkEnd w:id="29"/>
    </w:p>
    <w:p w:rsidR="00D12906" w:rsidRPr="001C1F39" w:rsidRDefault="00D12906" w:rsidP="00D12906">
      <w:pPr>
        <w:ind w:left="709" w:hanging="709"/>
        <w:jc w:val="both"/>
        <w:rPr>
          <w:rFonts w:ascii="Century Gothic" w:hAnsi="Century Gothic" w:cs="Arial"/>
          <w:sz w:val="20"/>
          <w:szCs w:val="20"/>
        </w:rPr>
      </w:pPr>
    </w:p>
    <w:p w:rsidR="00D12906" w:rsidRPr="001C1F39" w:rsidRDefault="00D12906" w:rsidP="00D12906">
      <w:pPr>
        <w:pStyle w:val="BodyText"/>
        <w:ind w:left="720"/>
        <w:rPr>
          <w:rFonts w:ascii="Century Gothic" w:hAnsi="Century Gothic" w:cs="Arial"/>
          <w:sz w:val="20"/>
          <w:szCs w:val="20"/>
        </w:rPr>
      </w:pPr>
      <w:r w:rsidRPr="001C1F39">
        <w:rPr>
          <w:rFonts w:ascii="Century Gothic" w:hAnsi="Century Gothic" w:cs="Arial"/>
          <w:sz w:val="20"/>
          <w:szCs w:val="20"/>
        </w:rPr>
        <w:t>Given the importance of the survey, and the contribution of the survey results to providing a baseline measure</w:t>
      </w:r>
      <w:r w:rsidR="00CB7A11">
        <w:rPr>
          <w:rFonts w:ascii="Century Gothic" w:hAnsi="Century Gothic" w:cs="Arial"/>
          <w:sz w:val="20"/>
          <w:szCs w:val="20"/>
        </w:rPr>
        <w:t xml:space="preserve"> of the cost of education to parents</w:t>
      </w:r>
      <w:r w:rsidRPr="001C1F39">
        <w:rPr>
          <w:rFonts w:ascii="Century Gothic" w:hAnsi="Century Gothic" w:cs="Arial"/>
          <w:sz w:val="20"/>
          <w:szCs w:val="20"/>
        </w:rPr>
        <w:t xml:space="preserve">, it was essential that the sampling methodology produced survey results representative of all </w:t>
      </w:r>
      <w:r>
        <w:rPr>
          <w:rFonts w:ascii="Century Gothic" w:hAnsi="Century Gothic" w:cs="Arial"/>
          <w:sz w:val="20"/>
          <w:szCs w:val="20"/>
        </w:rPr>
        <w:t>parents</w:t>
      </w:r>
      <w:r w:rsidRPr="001C1F39">
        <w:rPr>
          <w:rFonts w:ascii="Century Gothic" w:hAnsi="Century Gothic" w:cs="Arial"/>
          <w:sz w:val="20"/>
          <w:szCs w:val="20"/>
        </w:rPr>
        <w:t xml:space="preserve"> 1</w:t>
      </w:r>
      <w:r>
        <w:rPr>
          <w:rFonts w:ascii="Century Gothic" w:hAnsi="Century Gothic" w:cs="Arial"/>
          <w:sz w:val="20"/>
          <w:szCs w:val="20"/>
        </w:rPr>
        <w:t>6</w:t>
      </w:r>
      <w:r w:rsidRPr="001C1F39">
        <w:rPr>
          <w:rFonts w:ascii="Century Gothic" w:hAnsi="Century Gothic" w:cs="Arial"/>
          <w:sz w:val="20"/>
          <w:szCs w:val="20"/>
        </w:rPr>
        <w:t>+.</w:t>
      </w:r>
      <w:r>
        <w:rPr>
          <w:rFonts w:ascii="Century Gothic" w:hAnsi="Century Gothic" w:cs="Arial"/>
          <w:sz w:val="20"/>
          <w:szCs w:val="20"/>
        </w:rPr>
        <w:t xml:space="preserve">  </w:t>
      </w:r>
      <w:r w:rsidRPr="001C1F39">
        <w:rPr>
          <w:rFonts w:ascii="Century Gothic" w:hAnsi="Century Gothic" w:cs="Arial"/>
          <w:sz w:val="20"/>
          <w:szCs w:val="20"/>
        </w:rPr>
        <w:t>To this end, the survey was conducted using quota sampling with tightly</w:t>
      </w:r>
      <w:r>
        <w:rPr>
          <w:rFonts w:ascii="Century Gothic" w:hAnsi="Century Gothic" w:cs="Arial"/>
          <w:sz w:val="20"/>
          <w:szCs w:val="20"/>
        </w:rPr>
        <w:t xml:space="preserve"> controlled quotas applied for parent: </w:t>
      </w:r>
      <w:r w:rsidRPr="001C1F39">
        <w:rPr>
          <w:rFonts w:ascii="Century Gothic" w:hAnsi="Century Gothic" w:cs="Arial"/>
          <w:sz w:val="20"/>
          <w:szCs w:val="20"/>
        </w:rPr>
        <w:t>age; sex; social class; and, area of residence</w:t>
      </w:r>
      <w:r w:rsidRPr="001C1F39">
        <w:rPr>
          <w:rStyle w:val="FootnoteReference"/>
          <w:rFonts w:ascii="Century Gothic" w:hAnsi="Century Gothic" w:cs="Arial"/>
          <w:sz w:val="20"/>
          <w:szCs w:val="20"/>
        </w:rPr>
        <w:footnoteReference w:id="1"/>
      </w:r>
      <w:r w:rsidRPr="001C1F39">
        <w:rPr>
          <w:rFonts w:ascii="Century Gothic" w:hAnsi="Century Gothic" w:cs="Arial"/>
          <w:sz w:val="20"/>
          <w:szCs w:val="20"/>
        </w:rPr>
        <w:t xml:space="preserve"> (Table 1</w:t>
      </w:r>
      <w:r w:rsidR="00A840BE">
        <w:rPr>
          <w:rFonts w:ascii="Century Gothic" w:hAnsi="Century Gothic" w:cs="Arial"/>
          <w:sz w:val="20"/>
          <w:szCs w:val="20"/>
        </w:rPr>
        <w:t>.1</w:t>
      </w:r>
      <w:r w:rsidRPr="001C1F39">
        <w:rPr>
          <w:rFonts w:ascii="Century Gothic" w:hAnsi="Century Gothic" w:cs="Arial"/>
          <w:sz w:val="20"/>
          <w:szCs w:val="20"/>
        </w:rPr>
        <w:t>).   Table 1</w:t>
      </w:r>
      <w:r w:rsidR="00A840BE">
        <w:rPr>
          <w:rFonts w:ascii="Century Gothic" w:hAnsi="Century Gothic" w:cs="Arial"/>
          <w:sz w:val="20"/>
          <w:szCs w:val="20"/>
        </w:rPr>
        <w:t>.1</w:t>
      </w:r>
      <w:r w:rsidRPr="001C1F39">
        <w:rPr>
          <w:rFonts w:ascii="Century Gothic" w:hAnsi="Century Gothic" w:cs="Arial"/>
          <w:sz w:val="20"/>
          <w:szCs w:val="20"/>
        </w:rPr>
        <w:t xml:space="preserve"> presents the sample profile compared with known population parameters and shows that sample estimates are broadly in line with census estimates.  The 95% Confiden</w:t>
      </w:r>
      <w:r w:rsidR="001840E4">
        <w:rPr>
          <w:rFonts w:ascii="Century Gothic" w:hAnsi="Century Gothic" w:cs="Arial"/>
          <w:sz w:val="20"/>
          <w:szCs w:val="20"/>
        </w:rPr>
        <w:t>ce Intervals are also presented.</w:t>
      </w:r>
    </w:p>
    <w:p w:rsidR="00D12906" w:rsidRPr="001C1F39" w:rsidRDefault="00D12906" w:rsidP="00D12906">
      <w:pPr>
        <w:ind w:left="709"/>
        <w:jc w:val="both"/>
        <w:rPr>
          <w:rFonts w:ascii="Century Gothic" w:hAnsi="Century Gothic" w:cs="Arial"/>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8"/>
        <w:gridCol w:w="1661"/>
        <w:gridCol w:w="1417"/>
        <w:gridCol w:w="1559"/>
        <w:gridCol w:w="2287"/>
      </w:tblGrid>
      <w:tr w:rsidR="00D12906" w:rsidRPr="001C1F39" w:rsidTr="002A560C">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Table 1</w:t>
            </w:r>
            <w:r w:rsidR="00A840BE">
              <w:rPr>
                <w:rFonts w:ascii="Century Gothic" w:hAnsi="Century Gothic"/>
                <w:sz w:val="18"/>
                <w:szCs w:val="18"/>
              </w:rPr>
              <w:t>.1</w:t>
            </w:r>
            <w:r w:rsidRPr="00D12906">
              <w:rPr>
                <w:rFonts w:ascii="Century Gothic" w:hAnsi="Century Gothic"/>
                <w:sz w:val="18"/>
                <w:szCs w:val="18"/>
              </w:rPr>
              <w:t xml:space="preserve"> Sample Profile Compared with NI Parent Population (aged 16+) [N=1006]</w:t>
            </w:r>
          </w:p>
          <w:p w:rsidR="00D12906" w:rsidRPr="00D12906" w:rsidRDefault="00D12906" w:rsidP="00D12906">
            <w:pPr>
              <w:rPr>
                <w:rFonts w:ascii="Century Gothic" w:hAnsi="Century Gothic"/>
                <w:sz w:val="18"/>
                <w:szCs w:val="18"/>
              </w:rPr>
            </w:pPr>
          </w:p>
        </w:tc>
      </w:tr>
      <w:tr w:rsidR="00D12906" w:rsidRPr="001C1F39" w:rsidTr="002A560C">
        <w:trPr>
          <w:cantSplit/>
        </w:trPr>
        <w:tc>
          <w:tcPr>
            <w:tcW w:w="3809" w:type="dxa"/>
            <w:gridSpan w:val="2"/>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417"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NISRA</w:t>
            </w:r>
            <w:r w:rsidRPr="00CB7A11">
              <w:rPr>
                <w:rFonts w:ascii="Century Gothic" w:hAnsi="Century Gothic"/>
                <w:sz w:val="18"/>
                <w:szCs w:val="18"/>
                <w:vertAlign w:val="superscript"/>
              </w:rPr>
              <w:footnoteReference w:id="2"/>
            </w:r>
            <w:r w:rsidRPr="00CB7A11">
              <w:rPr>
                <w:rFonts w:ascii="Century Gothic" w:hAnsi="Century Gothic"/>
                <w:sz w:val="18"/>
                <w:szCs w:val="18"/>
                <w:vertAlign w:val="superscript"/>
              </w:rPr>
              <w:t xml:space="preserve"> </w:t>
            </w:r>
            <w:r w:rsidRPr="00D12906">
              <w:rPr>
                <w:rFonts w:ascii="Century Gothic" w:hAnsi="Century Gothic"/>
                <w:sz w:val="18"/>
                <w:szCs w:val="18"/>
              </w:rPr>
              <w:t>(%)</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Sample (%)</w:t>
            </w:r>
          </w:p>
          <w:p w:rsidR="00D12906" w:rsidRPr="00D12906" w:rsidRDefault="00D12906" w:rsidP="00D12906">
            <w:pPr>
              <w:jc w:val="center"/>
              <w:rPr>
                <w:rFonts w:ascii="Century Gothic" w:hAnsi="Century Gothic"/>
                <w:sz w:val="18"/>
                <w:szCs w:val="18"/>
              </w:rPr>
            </w:pPr>
          </w:p>
        </w:tc>
        <w:tc>
          <w:tcPr>
            <w:tcW w:w="2287"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95%</w:t>
            </w:r>
          </w:p>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Confidence Interval (+/-)</w:t>
            </w:r>
          </w:p>
        </w:tc>
      </w:tr>
      <w:tr w:rsidR="00D12906" w:rsidRPr="001C1F39" w:rsidTr="002A560C">
        <w:trPr>
          <w:cantSplit/>
        </w:trPr>
        <w:tc>
          <w:tcPr>
            <w:tcW w:w="2148" w:type="dxa"/>
            <w:vMerge w:val="restart"/>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Sex</w:t>
            </w: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Male</w:t>
            </w:r>
          </w:p>
        </w:tc>
        <w:tc>
          <w:tcPr>
            <w:tcW w:w="1417"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53</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47</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43.9-50.1</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Female</w:t>
            </w:r>
          </w:p>
        </w:tc>
        <w:tc>
          <w:tcPr>
            <w:tcW w:w="1417"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47</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53</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49.9-56.1</w:t>
            </w:r>
          </w:p>
        </w:tc>
      </w:tr>
      <w:tr w:rsidR="00D12906" w:rsidRPr="001C1F39" w:rsidTr="002A560C">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p>
        </w:tc>
      </w:tr>
      <w:tr w:rsidR="00D12906" w:rsidRPr="001C1F39" w:rsidTr="002A560C">
        <w:trPr>
          <w:cantSplit/>
        </w:trPr>
        <w:tc>
          <w:tcPr>
            <w:tcW w:w="2148" w:type="dxa"/>
            <w:vMerge w:val="restart"/>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Age</w:t>
            </w:r>
          </w:p>
        </w:tc>
        <w:tc>
          <w:tcPr>
            <w:tcW w:w="1661"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rPr>
                <w:rFonts w:ascii="Century Gothic" w:hAnsi="Century Gothic"/>
                <w:sz w:val="18"/>
                <w:szCs w:val="18"/>
              </w:rPr>
            </w:pPr>
            <w:r w:rsidRPr="00D12906">
              <w:rPr>
                <w:rFonts w:ascii="Century Gothic" w:hAnsi="Century Gothic"/>
                <w:sz w:val="18"/>
                <w:szCs w:val="18"/>
              </w:rPr>
              <w:t>16-34</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20</w:t>
            </w:r>
          </w:p>
        </w:tc>
        <w:tc>
          <w:tcPr>
            <w:tcW w:w="1559"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26</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23.3-28.7</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vAlign w:val="center"/>
          </w:tcPr>
          <w:p w:rsidR="00D12906" w:rsidRPr="00D12906" w:rsidRDefault="00D12906" w:rsidP="00D12906">
            <w:pPr>
              <w:rPr>
                <w:rFonts w:ascii="Century Gothic" w:hAnsi="Century Gothic"/>
                <w:sz w:val="18"/>
                <w:szCs w:val="18"/>
              </w:rPr>
            </w:pPr>
            <w:r w:rsidRPr="00D12906">
              <w:rPr>
                <w:rFonts w:ascii="Century Gothic" w:hAnsi="Century Gothic"/>
                <w:sz w:val="18"/>
                <w:szCs w:val="18"/>
              </w:rPr>
              <w:t>35 to 44</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30</w:t>
            </w:r>
          </w:p>
        </w:tc>
        <w:tc>
          <w:tcPr>
            <w:tcW w:w="1559"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35</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32.1-37.9</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vAlign w:val="center"/>
          </w:tcPr>
          <w:p w:rsidR="00D12906" w:rsidRPr="00D12906" w:rsidRDefault="00D12906" w:rsidP="00D12906">
            <w:pPr>
              <w:rPr>
                <w:rFonts w:ascii="Century Gothic" w:hAnsi="Century Gothic"/>
                <w:sz w:val="18"/>
                <w:szCs w:val="18"/>
              </w:rPr>
            </w:pPr>
            <w:r w:rsidRPr="00D12906">
              <w:rPr>
                <w:rFonts w:ascii="Century Gothic" w:hAnsi="Century Gothic"/>
                <w:sz w:val="18"/>
                <w:szCs w:val="18"/>
              </w:rPr>
              <w:t>45+</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50</w:t>
            </w:r>
          </w:p>
        </w:tc>
        <w:tc>
          <w:tcPr>
            <w:tcW w:w="1559"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39</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36.0-42.0</w:t>
            </w:r>
          </w:p>
        </w:tc>
      </w:tr>
      <w:tr w:rsidR="00D12906" w:rsidRPr="001C1F39" w:rsidTr="002A560C">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p>
        </w:tc>
      </w:tr>
      <w:tr w:rsidR="00D12906" w:rsidRPr="001C1F39" w:rsidTr="002A560C">
        <w:trPr>
          <w:cantSplit/>
        </w:trPr>
        <w:tc>
          <w:tcPr>
            <w:tcW w:w="2148" w:type="dxa"/>
            <w:vMerge w:val="restart"/>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Social Class</w:t>
            </w:r>
            <w:r w:rsidRPr="00CB7A11">
              <w:rPr>
                <w:rFonts w:ascii="Century Gothic" w:hAnsi="Century Gothic"/>
                <w:sz w:val="18"/>
                <w:szCs w:val="18"/>
                <w:vertAlign w:val="superscript"/>
              </w:rPr>
              <w:footnoteReference w:id="3"/>
            </w: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ABC1</w:t>
            </w:r>
          </w:p>
        </w:tc>
        <w:tc>
          <w:tcPr>
            <w:tcW w:w="1417"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47</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50</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46.9-53.1</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C2DE</w:t>
            </w:r>
          </w:p>
        </w:tc>
        <w:tc>
          <w:tcPr>
            <w:tcW w:w="1417"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53</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50</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46.9-53.1</w:t>
            </w:r>
          </w:p>
        </w:tc>
      </w:tr>
      <w:tr w:rsidR="00D12906" w:rsidRPr="001C1F39" w:rsidTr="002A560C">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p>
        </w:tc>
      </w:tr>
      <w:tr w:rsidR="00D12906" w:rsidRPr="001C1F39" w:rsidTr="002A560C">
        <w:trPr>
          <w:cantSplit/>
        </w:trPr>
        <w:tc>
          <w:tcPr>
            <w:tcW w:w="2148" w:type="dxa"/>
            <w:vMerge w:val="restart"/>
            <w:tcBorders>
              <w:top w:val="single" w:sz="6" w:space="0" w:color="0070C0"/>
              <w:left w:val="single" w:sz="6" w:space="0" w:color="0070C0"/>
              <w:bottom w:val="single" w:sz="6" w:space="0" w:color="0070C0"/>
              <w:right w:val="single" w:sz="6" w:space="0" w:color="0070C0"/>
            </w:tcBorders>
          </w:tcPr>
          <w:p w:rsidR="00D12906" w:rsidRPr="00D12906" w:rsidRDefault="00FC6D5E" w:rsidP="00D12906">
            <w:pPr>
              <w:rPr>
                <w:rFonts w:ascii="Century Gothic" w:hAnsi="Century Gothic"/>
                <w:sz w:val="18"/>
                <w:szCs w:val="18"/>
              </w:rPr>
            </w:pPr>
            <w:r>
              <w:rPr>
                <w:rFonts w:ascii="Century Gothic" w:hAnsi="Century Gothic"/>
                <w:sz w:val="18"/>
                <w:szCs w:val="18"/>
              </w:rPr>
              <w:t xml:space="preserve">‘Legacy’ </w:t>
            </w:r>
            <w:r w:rsidR="00D12906" w:rsidRPr="00D12906">
              <w:rPr>
                <w:rFonts w:ascii="Century Gothic" w:hAnsi="Century Gothic"/>
                <w:sz w:val="18"/>
                <w:szCs w:val="18"/>
              </w:rPr>
              <w:t>Education and Library Board Area</w:t>
            </w: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Belfast</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16</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15</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12.8-17.2</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North Eastern</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24</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26</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23.3-28.7</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South Eastern</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23</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24</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21.4-26.6</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Southern </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21</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20</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17.5-22.5</w:t>
            </w:r>
          </w:p>
        </w:tc>
      </w:tr>
      <w:tr w:rsidR="00D12906" w:rsidRPr="001C1F39" w:rsidTr="002A560C">
        <w:trPr>
          <w:cantSplit/>
        </w:trPr>
        <w:tc>
          <w:tcPr>
            <w:tcW w:w="2148" w:type="dxa"/>
            <w:vMerge/>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p>
        </w:tc>
        <w:tc>
          <w:tcPr>
            <w:tcW w:w="1661"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Western</w:t>
            </w:r>
          </w:p>
        </w:tc>
        <w:tc>
          <w:tcPr>
            <w:tcW w:w="141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16</w:t>
            </w:r>
          </w:p>
        </w:tc>
        <w:tc>
          <w:tcPr>
            <w:tcW w:w="1559" w:type="dxa"/>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15</w:t>
            </w:r>
          </w:p>
        </w:tc>
        <w:tc>
          <w:tcPr>
            <w:tcW w:w="2287" w:type="dxa"/>
            <w:tcBorders>
              <w:top w:val="single" w:sz="6" w:space="0" w:color="0070C0"/>
              <w:left w:val="single" w:sz="6" w:space="0" w:color="0070C0"/>
              <w:bottom w:val="single" w:sz="6" w:space="0" w:color="0070C0"/>
              <w:right w:val="single" w:sz="6"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12.8-17.2</w:t>
            </w:r>
          </w:p>
        </w:tc>
      </w:tr>
      <w:tr w:rsidR="00D12906" w:rsidRPr="001C1F39" w:rsidTr="002A560C">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Source:  Northern Ireland Census of Population</w:t>
            </w:r>
          </w:p>
        </w:tc>
      </w:tr>
    </w:tbl>
    <w:p w:rsidR="00D05419" w:rsidRDefault="00D05419" w:rsidP="00D12906">
      <w:pPr>
        <w:pStyle w:val="Heading3"/>
        <w:rPr>
          <w:rFonts w:ascii="Century Gothic" w:hAnsi="Century Gothic"/>
          <w:b/>
          <w:bCs/>
          <w:sz w:val="20"/>
        </w:rPr>
      </w:pPr>
      <w:bookmarkStart w:id="30" w:name="_Toc484601044"/>
    </w:p>
    <w:p w:rsidR="00D05419" w:rsidRDefault="00D05419">
      <w:pPr>
        <w:rPr>
          <w:rFonts w:ascii="Century Gothic" w:hAnsi="Century Gothic"/>
          <w:b/>
          <w:bCs/>
          <w:color w:val="0070C0"/>
          <w:sz w:val="20"/>
        </w:rPr>
      </w:pPr>
      <w:r>
        <w:rPr>
          <w:rFonts w:ascii="Century Gothic" w:hAnsi="Century Gothic"/>
          <w:b/>
          <w:bCs/>
          <w:sz w:val="20"/>
        </w:rPr>
        <w:br w:type="page"/>
      </w:r>
    </w:p>
    <w:p w:rsidR="00D12906" w:rsidRPr="00382184" w:rsidRDefault="00D12906" w:rsidP="00D12906">
      <w:pPr>
        <w:pStyle w:val="Heading3"/>
        <w:rPr>
          <w:rFonts w:ascii="Century Gothic" w:hAnsi="Century Gothic" w:cs="Arial"/>
          <w:b/>
          <w:bCs/>
          <w:sz w:val="20"/>
        </w:rPr>
      </w:pPr>
      <w:bookmarkStart w:id="31" w:name="_Toc491096212"/>
      <w:r w:rsidRPr="00382184">
        <w:rPr>
          <w:rFonts w:ascii="Century Gothic" w:hAnsi="Century Gothic"/>
          <w:b/>
          <w:bCs/>
          <w:sz w:val="20"/>
        </w:rPr>
        <w:lastRenderedPageBreak/>
        <w:t>1.4.2</w:t>
      </w:r>
      <w:r w:rsidRPr="00382184">
        <w:rPr>
          <w:rFonts w:ascii="Century Gothic" w:hAnsi="Century Gothic"/>
          <w:b/>
          <w:bCs/>
          <w:sz w:val="20"/>
        </w:rPr>
        <w:tab/>
        <w:t>Stratification by Area</w:t>
      </w:r>
      <w:bookmarkEnd w:id="30"/>
      <w:bookmarkEnd w:id="31"/>
    </w:p>
    <w:p w:rsidR="00D12906" w:rsidRPr="001C1F39" w:rsidRDefault="00D12906" w:rsidP="00D12906">
      <w:pPr>
        <w:jc w:val="both"/>
        <w:rPr>
          <w:rFonts w:ascii="Century Gothic" w:hAnsi="Century Gothic" w:cs="Arial"/>
          <w:sz w:val="20"/>
          <w:szCs w:val="20"/>
        </w:rPr>
      </w:pPr>
    </w:p>
    <w:p w:rsidR="00D12906" w:rsidRPr="001C1F39" w:rsidRDefault="00D12906" w:rsidP="00D12906">
      <w:pPr>
        <w:pStyle w:val="BodyText"/>
        <w:ind w:left="720"/>
        <w:rPr>
          <w:rFonts w:ascii="Century Gothic" w:hAnsi="Century Gothic" w:cs="Arial"/>
          <w:sz w:val="20"/>
          <w:szCs w:val="20"/>
        </w:rPr>
      </w:pPr>
      <w:r w:rsidRPr="001C1F39">
        <w:rPr>
          <w:rFonts w:ascii="Century Gothic" w:hAnsi="Century Gothic" w:cs="Arial"/>
          <w:sz w:val="20"/>
          <w:szCs w:val="20"/>
        </w:rPr>
        <w:t xml:space="preserve">Fieldwork was conducted in 72 sampling points across Northern Ireland.  Table </w:t>
      </w:r>
      <w:r w:rsidR="00A840BE">
        <w:rPr>
          <w:rFonts w:ascii="Century Gothic" w:hAnsi="Century Gothic" w:cs="Arial"/>
          <w:sz w:val="20"/>
          <w:szCs w:val="20"/>
        </w:rPr>
        <w:t>1.</w:t>
      </w:r>
      <w:r w:rsidRPr="001C1F39">
        <w:rPr>
          <w:rFonts w:ascii="Century Gothic" w:hAnsi="Century Gothic" w:cs="Arial"/>
          <w:sz w:val="20"/>
          <w:szCs w:val="20"/>
        </w:rPr>
        <w:t>2 presents an overview of the sample by area or Local Government District (LGD)</w:t>
      </w:r>
      <w:r w:rsidR="001840E4">
        <w:rPr>
          <w:rStyle w:val="FootnoteReference"/>
          <w:rFonts w:ascii="Century Gothic" w:hAnsi="Century Gothic" w:cs="Arial"/>
          <w:sz w:val="20"/>
          <w:szCs w:val="20"/>
        </w:rPr>
        <w:footnoteReference w:id="4"/>
      </w:r>
      <w:r w:rsidRPr="001C1F39">
        <w:rPr>
          <w:rFonts w:ascii="Century Gothic" w:hAnsi="Century Gothic" w:cs="Arial"/>
          <w:sz w:val="20"/>
          <w:szCs w:val="20"/>
        </w:rPr>
        <w:t xml:space="preserve"> and shows the number of achieved interviews within each LGD (Note that Local Government Districts are coterminous with </w:t>
      </w:r>
      <w:r>
        <w:rPr>
          <w:rFonts w:ascii="Century Gothic" w:hAnsi="Century Gothic" w:cs="Arial"/>
          <w:sz w:val="20"/>
          <w:szCs w:val="20"/>
        </w:rPr>
        <w:t>Education and Library Board</w:t>
      </w:r>
      <w:r w:rsidRPr="001C1F39">
        <w:rPr>
          <w:rFonts w:ascii="Century Gothic" w:hAnsi="Century Gothic" w:cs="Arial"/>
          <w:sz w:val="20"/>
          <w:szCs w:val="20"/>
        </w:rPr>
        <w:t xml:space="preserve"> areas and can act as a proxy for geographical area [north, south, east and west):</w:t>
      </w:r>
    </w:p>
    <w:p w:rsidR="00D12906" w:rsidRPr="001C1F39" w:rsidRDefault="00D12906" w:rsidP="00D12906">
      <w:pPr>
        <w:jc w:val="both"/>
        <w:rPr>
          <w:rFonts w:ascii="Century Gothic" w:hAnsi="Century Gothic" w:cs="Arial"/>
          <w:sz w:val="20"/>
          <w:szCs w:val="20"/>
        </w:rPr>
      </w:pPr>
    </w:p>
    <w:tbl>
      <w:tblPr>
        <w:tblW w:w="9072" w:type="dxa"/>
        <w:tblInd w:w="739" w:type="dxa"/>
        <w:tblLayout w:type="fixed"/>
        <w:tblCellMar>
          <w:left w:w="30" w:type="dxa"/>
          <w:right w:w="30" w:type="dxa"/>
        </w:tblCellMar>
        <w:tblLook w:val="0000"/>
      </w:tblPr>
      <w:tblGrid>
        <w:gridCol w:w="3131"/>
        <w:gridCol w:w="2280"/>
        <w:gridCol w:w="1920"/>
        <w:gridCol w:w="1741"/>
      </w:tblGrid>
      <w:tr w:rsidR="00D12906" w:rsidRPr="001C1F39" w:rsidTr="00D12906">
        <w:trPr>
          <w:cantSplit/>
        </w:trPr>
        <w:tc>
          <w:tcPr>
            <w:tcW w:w="9072" w:type="dxa"/>
            <w:gridSpan w:val="4"/>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Table </w:t>
            </w:r>
            <w:r w:rsidR="00A840BE">
              <w:rPr>
                <w:rFonts w:ascii="Century Gothic" w:hAnsi="Century Gothic"/>
                <w:sz w:val="18"/>
                <w:szCs w:val="18"/>
              </w:rPr>
              <w:t>1.</w:t>
            </w:r>
            <w:r w:rsidRPr="00D12906">
              <w:rPr>
                <w:rFonts w:ascii="Century Gothic" w:hAnsi="Century Gothic"/>
                <w:sz w:val="18"/>
                <w:szCs w:val="18"/>
              </w:rPr>
              <w:t>2:  Breakdown of Sample by Local Government District (n=1006)</w:t>
            </w:r>
          </w:p>
          <w:p w:rsidR="00D12906" w:rsidRPr="00D12906" w:rsidRDefault="00D12906" w:rsidP="00D12906">
            <w:pPr>
              <w:rPr>
                <w:rFonts w:ascii="Century Gothic" w:hAnsi="Century Gothic"/>
                <w:sz w:val="18"/>
                <w:szCs w:val="18"/>
              </w:rPr>
            </w:pPr>
          </w:p>
        </w:tc>
      </w:tr>
      <w:tr w:rsidR="00D12906" w:rsidRPr="001C1F39" w:rsidTr="00D12906">
        <w:trPr>
          <w:cantSplit/>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Local Govt. District (LGD)</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 Population</w:t>
            </w:r>
            <w:r w:rsidRPr="00D12906">
              <w:rPr>
                <w:rStyle w:val="FootnoteReference"/>
                <w:rFonts w:ascii="Century Gothic" w:hAnsi="Century Gothic"/>
                <w:sz w:val="18"/>
                <w:szCs w:val="18"/>
              </w:rPr>
              <w:footnoteReference w:id="5"/>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 Sample</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No. Interviews</w:t>
            </w:r>
          </w:p>
        </w:tc>
      </w:tr>
      <w:tr w:rsidR="00D12906" w:rsidRPr="001C1F39" w:rsidTr="00D12906">
        <w:trPr>
          <w:trHeight w:val="14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Antrim</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2.9</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3.2</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32</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Ards</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4.4</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4.6</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46</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Armagh </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3.2</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3.4</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34</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Ballymena</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3.6</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3.9</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39</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Ballymoney </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1.7</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2.0</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20</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Banbridge</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2.6</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2.7</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27</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Belfast </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15.9</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15.1</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152</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Carrickfergus</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2.2</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2.4</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24</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Castlereagh</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3.8</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3.9</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39</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Coleraine</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3.3</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3.3</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33</w:t>
            </w:r>
          </w:p>
        </w:tc>
      </w:tr>
      <w:tr w:rsidR="00D12906" w:rsidRPr="001C1F39" w:rsidTr="00D12906">
        <w:trPr>
          <w:trHeight w:val="198"/>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Cookstown</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2.0</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1.9</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19</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Craigavon</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5.1</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5.1</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51</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Derry </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5.8</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5.9</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59</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Down</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3.8</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4.2</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42</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Dungannon</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3.1</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3.1</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31</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Fermanagh</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3.4</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3.1</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31</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Larne</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1.8</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1.2</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12</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Limavady</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1.8</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2.0</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20</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Lisburn</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6.5</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6.6</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66</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Magherafelt</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2.4</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2.7</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27</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Moyle</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1.0</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1.0</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10</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Newry &amp; Mourne</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5.4</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3.7</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37</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 xml:space="preserve">Newtownabbey </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4.7</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6.8</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68</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North Down</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4.7</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4.6</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46</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Omagh</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2.8</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1.7</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17</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Strabane</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s="Arial"/>
                <w:color w:val="000000"/>
                <w:sz w:val="18"/>
                <w:szCs w:val="18"/>
              </w:rPr>
            </w:pPr>
            <w:r w:rsidRPr="00D12906">
              <w:rPr>
                <w:rFonts w:ascii="Century Gothic" w:hAnsi="Century Gothic" w:cs="Arial"/>
                <w:snapToGrid w:val="0"/>
                <w:color w:val="000000"/>
                <w:sz w:val="18"/>
                <w:szCs w:val="18"/>
              </w:rPr>
              <w:t>2.1</w:t>
            </w:r>
          </w:p>
        </w:tc>
        <w:tc>
          <w:tcPr>
            <w:tcW w:w="192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2.4</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color w:val="000000"/>
                <w:sz w:val="18"/>
                <w:szCs w:val="18"/>
              </w:rPr>
            </w:pPr>
            <w:r w:rsidRPr="00D12906">
              <w:rPr>
                <w:rFonts w:ascii="Century Gothic" w:hAnsi="Century Gothic"/>
                <w:color w:val="000000"/>
                <w:sz w:val="18"/>
                <w:szCs w:val="18"/>
              </w:rPr>
              <w:t>24</w:t>
            </w:r>
          </w:p>
        </w:tc>
      </w:tr>
      <w:tr w:rsidR="00D12906" w:rsidRPr="001C1F39" w:rsidTr="00D12906">
        <w:trPr>
          <w:trHeight w:val="113"/>
        </w:trPr>
        <w:tc>
          <w:tcPr>
            <w:tcW w:w="313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rPr>
                <w:rFonts w:ascii="Century Gothic" w:hAnsi="Century Gothic"/>
                <w:sz w:val="18"/>
                <w:szCs w:val="18"/>
              </w:rPr>
            </w:pPr>
            <w:r w:rsidRPr="00D12906">
              <w:rPr>
                <w:rFonts w:ascii="Century Gothic" w:hAnsi="Century Gothic"/>
                <w:sz w:val="18"/>
                <w:szCs w:val="18"/>
              </w:rPr>
              <w:t>TOTAL</w:t>
            </w:r>
          </w:p>
        </w:tc>
        <w:tc>
          <w:tcPr>
            <w:tcW w:w="2280"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100</w:t>
            </w:r>
          </w:p>
        </w:tc>
        <w:tc>
          <w:tcPr>
            <w:tcW w:w="1920" w:type="dxa"/>
            <w:tcBorders>
              <w:top w:val="single" w:sz="2" w:space="0" w:color="0070C0"/>
              <w:left w:val="single" w:sz="2" w:space="0" w:color="0070C0"/>
              <w:bottom w:val="single" w:sz="2" w:space="0" w:color="0070C0"/>
              <w:right w:val="single" w:sz="2" w:space="0" w:color="0070C0"/>
            </w:tcBorders>
            <w:vAlign w:val="bottom"/>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100</w:t>
            </w:r>
          </w:p>
        </w:tc>
        <w:tc>
          <w:tcPr>
            <w:tcW w:w="1741" w:type="dxa"/>
            <w:tcBorders>
              <w:top w:val="single" w:sz="2" w:space="0" w:color="0070C0"/>
              <w:left w:val="single" w:sz="2" w:space="0" w:color="0070C0"/>
              <w:bottom w:val="single" w:sz="2" w:space="0" w:color="0070C0"/>
              <w:right w:val="single" w:sz="2" w:space="0" w:color="0070C0"/>
            </w:tcBorders>
          </w:tcPr>
          <w:p w:rsidR="00D12906" w:rsidRPr="00D12906" w:rsidRDefault="00D12906" w:rsidP="00D12906">
            <w:pPr>
              <w:jc w:val="center"/>
              <w:rPr>
                <w:rFonts w:ascii="Century Gothic" w:hAnsi="Century Gothic"/>
                <w:sz w:val="18"/>
                <w:szCs w:val="18"/>
              </w:rPr>
            </w:pPr>
            <w:r w:rsidRPr="00D12906">
              <w:rPr>
                <w:rFonts w:ascii="Century Gothic" w:hAnsi="Century Gothic"/>
                <w:sz w:val="18"/>
                <w:szCs w:val="18"/>
              </w:rPr>
              <w:t>1006</w:t>
            </w:r>
          </w:p>
        </w:tc>
      </w:tr>
    </w:tbl>
    <w:p w:rsidR="00D12906" w:rsidRPr="00382184" w:rsidRDefault="00D12906" w:rsidP="00D12906">
      <w:pPr>
        <w:pStyle w:val="Heading3"/>
        <w:rPr>
          <w:rFonts w:ascii="Century Gothic" w:hAnsi="Century Gothic"/>
          <w:b/>
          <w:bCs/>
          <w:sz w:val="20"/>
        </w:rPr>
      </w:pPr>
      <w:bookmarkStart w:id="32" w:name="_Toc393710101"/>
      <w:bookmarkStart w:id="33" w:name="_Toc484601045"/>
      <w:bookmarkStart w:id="34" w:name="_Toc491096213"/>
      <w:r w:rsidRPr="00382184">
        <w:rPr>
          <w:rFonts w:ascii="Century Gothic" w:hAnsi="Century Gothic"/>
          <w:b/>
          <w:bCs/>
          <w:sz w:val="20"/>
        </w:rPr>
        <w:t>1.4.3</w:t>
      </w:r>
      <w:r w:rsidRPr="00382184">
        <w:rPr>
          <w:rFonts w:ascii="Century Gothic" w:hAnsi="Century Gothic"/>
          <w:b/>
          <w:bCs/>
          <w:sz w:val="20"/>
        </w:rPr>
        <w:tab/>
        <w:t>Questionnaire</w:t>
      </w:r>
      <w:bookmarkEnd w:id="32"/>
      <w:bookmarkEnd w:id="33"/>
      <w:bookmarkEnd w:id="34"/>
    </w:p>
    <w:p w:rsidR="00D12906" w:rsidRPr="001C1F39" w:rsidRDefault="00D12906" w:rsidP="00D12906">
      <w:pPr>
        <w:rPr>
          <w:rFonts w:ascii="Century Gothic" w:hAnsi="Century Gothic"/>
          <w:sz w:val="20"/>
          <w:szCs w:val="20"/>
        </w:rPr>
      </w:pPr>
    </w:p>
    <w:p w:rsidR="00D12906" w:rsidRPr="001C1F39" w:rsidRDefault="00D12906" w:rsidP="00D12906">
      <w:pPr>
        <w:pStyle w:val="BodyText2"/>
        <w:spacing w:line="240" w:lineRule="auto"/>
        <w:ind w:left="720"/>
        <w:jc w:val="both"/>
        <w:rPr>
          <w:rFonts w:ascii="Century Gothic" w:hAnsi="Century Gothic" w:cs="Arial"/>
          <w:sz w:val="20"/>
          <w:szCs w:val="20"/>
        </w:rPr>
      </w:pPr>
      <w:r w:rsidRPr="001C1F39">
        <w:rPr>
          <w:rFonts w:ascii="Century Gothic" w:hAnsi="Century Gothic" w:cs="Arial"/>
          <w:sz w:val="20"/>
          <w:szCs w:val="20"/>
        </w:rPr>
        <w:t xml:space="preserve">The questionnaire was developed collaboratively between SMR and </w:t>
      </w:r>
      <w:r>
        <w:rPr>
          <w:rFonts w:ascii="Century Gothic" w:hAnsi="Century Gothic" w:cs="Arial"/>
          <w:sz w:val="20"/>
          <w:szCs w:val="20"/>
        </w:rPr>
        <w:t>NICCY</w:t>
      </w:r>
      <w:r w:rsidRPr="001C1F39">
        <w:rPr>
          <w:rFonts w:ascii="Century Gothic" w:hAnsi="Century Gothic" w:cs="Arial"/>
          <w:sz w:val="20"/>
          <w:szCs w:val="20"/>
        </w:rPr>
        <w:t xml:space="preserve"> and is included as an Appendix to this report.  </w:t>
      </w:r>
    </w:p>
    <w:p w:rsidR="00D12906" w:rsidRPr="00382184" w:rsidRDefault="00D12906" w:rsidP="00D12906">
      <w:pPr>
        <w:pStyle w:val="Heading3"/>
        <w:rPr>
          <w:rFonts w:ascii="Century Gothic" w:hAnsi="Century Gothic"/>
          <w:b/>
          <w:bCs/>
          <w:sz w:val="20"/>
        </w:rPr>
      </w:pPr>
      <w:bookmarkStart w:id="35" w:name="_Toc295830322"/>
      <w:bookmarkStart w:id="36" w:name="_Toc393710102"/>
      <w:bookmarkStart w:id="37" w:name="_Toc484601046"/>
      <w:bookmarkStart w:id="38" w:name="_Toc491096214"/>
      <w:r w:rsidRPr="00382184">
        <w:rPr>
          <w:rFonts w:ascii="Century Gothic" w:hAnsi="Century Gothic"/>
          <w:b/>
          <w:bCs/>
          <w:sz w:val="20"/>
        </w:rPr>
        <w:t>1.4.4</w:t>
      </w:r>
      <w:r w:rsidRPr="00382184">
        <w:rPr>
          <w:rFonts w:ascii="Century Gothic" w:hAnsi="Century Gothic"/>
          <w:b/>
          <w:bCs/>
          <w:sz w:val="20"/>
        </w:rPr>
        <w:tab/>
        <w:t>Data Collection</w:t>
      </w:r>
      <w:bookmarkEnd w:id="35"/>
      <w:bookmarkEnd w:id="36"/>
      <w:bookmarkEnd w:id="37"/>
      <w:bookmarkEnd w:id="38"/>
    </w:p>
    <w:p w:rsidR="00D12906" w:rsidRPr="001C1F39" w:rsidRDefault="00D12906" w:rsidP="00D12906">
      <w:pPr>
        <w:pStyle w:val="BodyText"/>
        <w:rPr>
          <w:rFonts w:ascii="Century Gothic" w:hAnsi="Century Gothic" w:cs="Arial"/>
          <w:sz w:val="20"/>
          <w:szCs w:val="20"/>
        </w:rPr>
      </w:pPr>
    </w:p>
    <w:p w:rsidR="00D12906" w:rsidRPr="001C1F39" w:rsidRDefault="00D12906" w:rsidP="00D12906">
      <w:pPr>
        <w:pStyle w:val="BodyText"/>
        <w:ind w:left="720" w:hanging="720"/>
        <w:rPr>
          <w:rFonts w:ascii="Century Gothic" w:hAnsi="Century Gothic" w:cs="Arial"/>
          <w:sz w:val="20"/>
          <w:szCs w:val="20"/>
        </w:rPr>
      </w:pPr>
      <w:r w:rsidRPr="001C1F39">
        <w:rPr>
          <w:rFonts w:ascii="Century Gothic" w:hAnsi="Century Gothic" w:cs="Arial"/>
          <w:sz w:val="20"/>
          <w:szCs w:val="20"/>
        </w:rPr>
        <w:tab/>
        <w:t xml:space="preserve">The survey was conducted using Computer Assisted Personal Interviewing.  Fieldwork on the survey was conducted between </w:t>
      </w:r>
      <w:r>
        <w:rPr>
          <w:rFonts w:ascii="Century Gothic" w:hAnsi="Century Gothic" w:cs="Arial"/>
          <w:sz w:val="20"/>
          <w:szCs w:val="20"/>
        </w:rPr>
        <w:t>7 March and 10 May 201</w:t>
      </w:r>
      <w:r w:rsidR="00B760F4">
        <w:rPr>
          <w:rFonts w:ascii="Century Gothic" w:hAnsi="Century Gothic" w:cs="Arial"/>
          <w:sz w:val="20"/>
          <w:szCs w:val="20"/>
        </w:rPr>
        <w:t>7</w:t>
      </w:r>
      <w:r w:rsidRPr="001C1F39">
        <w:rPr>
          <w:rFonts w:ascii="Century Gothic" w:hAnsi="Century Gothic" w:cs="Arial"/>
          <w:sz w:val="20"/>
          <w:szCs w:val="20"/>
        </w:rPr>
        <w:t xml:space="preserve">.  A pilot survey was completed prior to the main survey.  The survey questionnaire was revised following piloting.  All interviews were conducted on a face-to-face basis with interviewers briefed before the commencement of fieldwork.  </w:t>
      </w:r>
    </w:p>
    <w:p w:rsidR="00D12906" w:rsidRPr="001C1F39" w:rsidRDefault="00D12906" w:rsidP="00D12906">
      <w:pPr>
        <w:rPr>
          <w:rFonts w:ascii="Century Gothic" w:hAnsi="Century Gothic"/>
          <w:sz w:val="20"/>
          <w:szCs w:val="20"/>
        </w:rPr>
      </w:pPr>
    </w:p>
    <w:p w:rsidR="001840E4" w:rsidRDefault="001840E4">
      <w:pPr>
        <w:rPr>
          <w:rFonts w:ascii="Century Gothic" w:hAnsi="Century Gothic"/>
          <w:b/>
          <w:bCs/>
          <w:color w:val="0070C0"/>
          <w:sz w:val="20"/>
        </w:rPr>
      </w:pPr>
      <w:bookmarkStart w:id="39" w:name="_Toc484601047"/>
      <w:r>
        <w:rPr>
          <w:rFonts w:ascii="Century Gothic" w:hAnsi="Century Gothic"/>
          <w:bCs/>
          <w:sz w:val="20"/>
        </w:rPr>
        <w:br w:type="page"/>
      </w:r>
    </w:p>
    <w:p w:rsidR="00D12906" w:rsidRPr="006F6F18" w:rsidRDefault="00D12906" w:rsidP="006F6F18">
      <w:pPr>
        <w:pStyle w:val="Heading2"/>
        <w:rPr>
          <w:rFonts w:ascii="Century Gothic" w:hAnsi="Century Gothic"/>
          <w:bCs/>
          <w:sz w:val="20"/>
        </w:rPr>
      </w:pPr>
      <w:bookmarkStart w:id="40" w:name="_Toc491096215"/>
      <w:r w:rsidRPr="006F6F18">
        <w:rPr>
          <w:rFonts w:ascii="Century Gothic" w:hAnsi="Century Gothic"/>
          <w:bCs/>
          <w:sz w:val="20"/>
        </w:rPr>
        <w:lastRenderedPageBreak/>
        <w:t>1.5</w:t>
      </w:r>
      <w:r w:rsidRPr="006F6F18">
        <w:rPr>
          <w:rFonts w:ascii="Century Gothic" w:hAnsi="Century Gothic"/>
          <w:bCs/>
          <w:sz w:val="20"/>
        </w:rPr>
        <w:tab/>
        <w:t>ISO20252</w:t>
      </w:r>
      <w:bookmarkEnd w:id="39"/>
      <w:bookmarkEnd w:id="40"/>
    </w:p>
    <w:p w:rsidR="00D12906" w:rsidRPr="001C1F39" w:rsidRDefault="00D12906" w:rsidP="00D12906">
      <w:pPr>
        <w:rPr>
          <w:rFonts w:ascii="Century Gothic" w:hAnsi="Century Gothic"/>
          <w:sz w:val="20"/>
          <w:szCs w:val="20"/>
        </w:rPr>
      </w:pPr>
    </w:p>
    <w:p w:rsidR="00D12906" w:rsidRDefault="00D12906" w:rsidP="00D12906">
      <w:pPr>
        <w:ind w:left="709" w:hanging="709"/>
        <w:rPr>
          <w:rFonts w:ascii="Century Gothic" w:hAnsi="Century Gothic"/>
          <w:sz w:val="20"/>
          <w:szCs w:val="20"/>
        </w:rPr>
      </w:pPr>
      <w:r w:rsidRPr="001C1F39">
        <w:tab/>
      </w:r>
      <w:r w:rsidRPr="00D12906">
        <w:rPr>
          <w:rFonts w:ascii="Century Gothic" w:hAnsi="Century Gothic"/>
          <w:sz w:val="20"/>
          <w:szCs w:val="20"/>
        </w:rPr>
        <w:t xml:space="preserve">The survey was conducted in line with ISO20252 of which Social Market Research (SMR) is fully accredited.  </w:t>
      </w:r>
    </w:p>
    <w:p w:rsidR="00D12906" w:rsidRDefault="00D12906" w:rsidP="00D12906">
      <w:pPr>
        <w:ind w:left="709" w:hanging="709"/>
        <w:rPr>
          <w:rFonts w:ascii="Century Gothic" w:hAnsi="Century Gothic"/>
          <w:sz w:val="20"/>
          <w:szCs w:val="20"/>
        </w:rPr>
      </w:pPr>
    </w:p>
    <w:p w:rsidR="00297909" w:rsidRPr="006F6F18" w:rsidRDefault="00D12906" w:rsidP="006F6F18">
      <w:pPr>
        <w:pStyle w:val="Heading2"/>
        <w:rPr>
          <w:rFonts w:ascii="Century Gothic" w:hAnsi="Century Gothic"/>
          <w:bCs/>
          <w:sz w:val="20"/>
        </w:rPr>
      </w:pPr>
      <w:bookmarkStart w:id="41" w:name="_Toc491096216"/>
      <w:r w:rsidRPr="006F6F18">
        <w:rPr>
          <w:rFonts w:ascii="Century Gothic" w:hAnsi="Century Gothic"/>
          <w:bCs/>
          <w:sz w:val="20"/>
        </w:rPr>
        <w:t>1.6</w:t>
      </w:r>
      <w:r w:rsidR="00333003" w:rsidRPr="006F6F18">
        <w:rPr>
          <w:rFonts w:ascii="Century Gothic" w:hAnsi="Century Gothic"/>
          <w:bCs/>
          <w:sz w:val="20"/>
        </w:rPr>
        <w:tab/>
        <w:t>Note</w:t>
      </w:r>
      <w:r w:rsidR="0000400A" w:rsidRPr="006F6F18">
        <w:rPr>
          <w:rFonts w:ascii="Century Gothic" w:hAnsi="Century Gothic"/>
          <w:bCs/>
          <w:sz w:val="20"/>
        </w:rPr>
        <w:t>s</w:t>
      </w:r>
      <w:r w:rsidR="00333003" w:rsidRPr="006F6F18">
        <w:rPr>
          <w:rFonts w:ascii="Century Gothic" w:hAnsi="Century Gothic"/>
          <w:bCs/>
          <w:sz w:val="20"/>
        </w:rPr>
        <w:t xml:space="preserve"> on Reporting</w:t>
      </w:r>
      <w:bookmarkEnd w:id="41"/>
    </w:p>
    <w:p w:rsidR="00297909" w:rsidRPr="00D12906" w:rsidRDefault="00297909" w:rsidP="00D12906">
      <w:pPr>
        <w:ind w:left="709" w:hanging="709"/>
        <w:rPr>
          <w:rFonts w:ascii="Century Gothic" w:hAnsi="Century Gothic"/>
          <w:sz w:val="20"/>
          <w:szCs w:val="20"/>
        </w:rPr>
      </w:pPr>
    </w:p>
    <w:p w:rsidR="00297909" w:rsidRPr="00297909" w:rsidRDefault="00333003" w:rsidP="00333003">
      <w:pPr>
        <w:ind w:left="709" w:hanging="709"/>
        <w:jc w:val="both"/>
        <w:rPr>
          <w:rFonts w:ascii="Century Gothic" w:hAnsi="Century Gothic"/>
          <w:sz w:val="20"/>
          <w:szCs w:val="20"/>
        </w:rPr>
      </w:pPr>
      <w:r>
        <w:rPr>
          <w:rFonts w:ascii="Century Gothic" w:hAnsi="Century Gothic"/>
          <w:sz w:val="20"/>
          <w:szCs w:val="20"/>
        </w:rPr>
        <w:tab/>
        <w:t xml:space="preserve">Please note that due to rounding, row and column totals </w:t>
      </w:r>
      <w:r w:rsidR="00B5531F">
        <w:rPr>
          <w:rFonts w:ascii="Century Gothic" w:hAnsi="Century Gothic"/>
          <w:sz w:val="20"/>
          <w:szCs w:val="20"/>
        </w:rPr>
        <w:t xml:space="preserve">in tables and figures </w:t>
      </w:r>
      <w:r>
        <w:rPr>
          <w:rFonts w:ascii="Century Gothic" w:hAnsi="Century Gothic"/>
          <w:sz w:val="20"/>
          <w:szCs w:val="20"/>
        </w:rPr>
        <w:t xml:space="preserve">may not sum to 100. Also, please note that any differences between respondent subgroups alluded to in the report commentary are statistically significant to at least the 95% confidence level.  </w:t>
      </w:r>
      <w:r w:rsidR="00B5531F">
        <w:rPr>
          <w:rFonts w:ascii="Century Gothic" w:hAnsi="Century Gothic"/>
          <w:sz w:val="20"/>
          <w:szCs w:val="20"/>
        </w:rPr>
        <w:t>The use of [-] within tables denotes less than 1%.</w:t>
      </w:r>
      <w:r w:rsidR="00DE0931">
        <w:rPr>
          <w:rFonts w:ascii="Century Gothic" w:hAnsi="Century Gothic"/>
          <w:sz w:val="20"/>
          <w:szCs w:val="20"/>
        </w:rPr>
        <w:t xml:space="preserve">  Note that costs quoted for individual elements such as uniform, fundraising etc, are based only on those parents / children who have incurred that cost.  </w:t>
      </w:r>
    </w:p>
    <w:p w:rsidR="00CB7A11" w:rsidRDefault="00CB7A11">
      <w:pPr>
        <w:rPr>
          <w:rFonts w:ascii="Century Gothic" w:hAnsi="Century Gothic"/>
          <w:b/>
          <w:bCs/>
          <w:color w:val="0070C0"/>
          <w:sz w:val="20"/>
          <w:szCs w:val="20"/>
        </w:rPr>
      </w:pPr>
      <w:r>
        <w:rPr>
          <w:sz w:val="20"/>
          <w:szCs w:val="20"/>
        </w:rPr>
        <w:br w:type="page"/>
      </w:r>
    </w:p>
    <w:p w:rsidR="00297909" w:rsidRPr="00297909" w:rsidRDefault="00297909" w:rsidP="00DC2AF5">
      <w:pPr>
        <w:pStyle w:val="Heading1"/>
        <w:numPr>
          <w:ilvl w:val="0"/>
          <w:numId w:val="1"/>
        </w:numPr>
        <w:ind w:hanging="720"/>
        <w:rPr>
          <w:bCs w:val="0"/>
          <w:sz w:val="20"/>
          <w:szCs w:val="20"/>
        </w:rPr>
      </w:pPr>
      <w:bookmarkStart w:id="42" w:name="_Toc491096217"/>
      <w:r w:rsidRPr="00297909">
        <w:rPr>
          <w:sz w:val="20"/>
          <w:szCs w:val="20"/>
        </w:rPr>
        <w:lastRenderedPageBreak/>
        <w:t>Survey Findings</w:t>
      </w:r>
      <w:bookmarkEnd w:id="42"/>
    </w:p>
    <w:p w:rsidR="00DA254E" w:rsidRPr="00DA254E" w:rsidRDefault="00DA254E" w:rsidP="00DA254E"/>
    <w:p w:rsidR="00297909" w:rsidRPr="00297909" w:rsidRDefault="00297909" w:rsidP="00297909">
      <w:pPr>
        <w:pStyle w:val="Heading2"/>
        <w:rPr>
          <w:rFonts w:ascii="Century Gothic" w:hAnsi="Century Gothic"/>
          <w:sz w:val="20"/>
          <w:szCs w:val="20"/>
        </w:rPr>
      </w:pPr>
      <w:bookmarkStart w:id="43" w:name="_Toc491096218"/>
      <w:r w:rsidRPr="00297909">
        <w:rPr>
          <w:rFonts w:ascii="Century Gothic" w:hAnsi="Century Gothic"/>
          <w:sz w:val="20"/>
          <w:szCs w:val="20"/>
        </w:rPr>
        <w:t>2.1</w:t>
      </w:r>
      <w:r w:rsidRPr="00297909">
        <w:rPr>
          <w:rFonts w:ascii="Century Gothic" w:hAnsi="Century Gothic"/>
          <w:sz w:val="20"/>
          <w:szCs w:val="20"/>
        </w:rPr>
        <w:tab/>
      </w:r>
      <w:r w:rsidR="00EC5C45">
        <w:rPr>
          <w:rFonts w:ascii="Century Gothic" w:hAnsi="Century Gothic"/>
          <w:sz w:val="20"/>
          <w:szCs w:val="20"/>
        </w:rPr>
        <w:t>Average Annual</w:t>
      </w:r>
      <w:r w:rsidR="00944D77">
        <w:rPr>
          <w:rFonts w:ascii="Century Gothic" w:hAnsi="Century Gothic"/>
          <w:sz w:val="20"/>
          <w:szCs w:val="20"/>
        </w:rPr>
        <w:t xml:space="preserve"> </w:t>
      </w:r>
      <w:r w:rsidR="00D93C76">
        <w:rPr>
          <w:rFonts w:ascii="Century Gothic" w:hAnsi="Century Gothic"/>
          <w:sz w:val="20"/>
          <w:szCs w:val="20"/>
        </w:rPr>
        <w:t xml:space="preserve">Total </w:t>
      </w:r>
      <w:r w:rsidR="00944D77">
        <w:rPr>
          <w:rFonts w:ascii="Century Gothic" w:hAnsi="Century Gothic"/>
          <w:sz w:val="20"/>
          <w:szCs w:val="20"/>
        </w:rPr>
        <w:t>Cost of Education</w:t>
      </w:r>
      <w:bookmarkEnd w:id="43"/>
    </w:p>
    <w:p w:rsidR="00297909" w:rsidRDefault="00297909" w:rsidP="00297909">
      <w:pPr>
        <w:rPr>
          <w:rFonts w:ascii="Century Gothic" w:hAnsi="Century Gothic"/>
          <w:sz w:val="20"/>
          <w:szCs w:val="20"/>
        </w:rPr>
      </w:pPr>
    </w:p>
    <w:p w:rsidR="005241B5" w:rsidRDefault="00DA254E" w:rsidP="00DA254E">
      <w:pPr>
        <w:ind w:left="720"/>
        <w:rPr>
          <w:rFonts w:ascii="Century Gothic" w:hAnsi="Century Gothic"/>
          <w:sz w:val="20"/>
          <w:szCs w:val="20"/>
        </w:rPr>
      </w:pPr>
      <w:r w:rsidRPr="005241B5">
        <w:rPr>
          <w:rFonts w:ascii="Century Gothic" w:hAnsi="Century Gothic"/>
          <w:sz w:val="20"/>
          <w:szCs w:val="20"/>
        </w:rPr>
        <w:t>Throughout the survey parents were asked to estimate the annual cost of different aspects of their children’s education including</w:t>
      </w:r>
      <w:r w:rsidR="005241B5">
        <w:rPr>
          <w:rFonts w:ascii="Century Gothic" w:hAnsi="Century Gothic"/>
          <w:sz w:val="20"/>
          <w:szCs w:val="20"/>
        </w:rPr>
        <w:t>:</w:t>
      </w:r>
      <w:r w:rsidRPr="005241B5">
        <w:rPr>
          <w:rFonts w:ascii="Century Gothic" w:hAnsi="Century Gothic"/>
          <w:sz w:val="20"/>
          <w:szCs w:val="20"/>
        </w:rPr>
        <w:t xml:space="preserve"> uniform costs, school meals, equipment for lessons, transport costs etc.  </w:t>
      </w:r>
      <w:r w:rsidR="00CB7A11">
        <w:rPr>
          <w:rFonts w:ascii="Century Gothic" w:hAnsi="Century Gothic"/>
          <w:sz w:val="20"/>
          <w:szCs w:val="20"/>
        </w:rPr>
        <w:t>These costs were summated to provide an estimate of the average annual total cost of education per child.</w:t>
      </w:r>
    </w:p>
    <w:p w:rsidR="00E23057" w:rsidRPr="006F6F18" w:rsidRDefault="00E23057" w:rsidP="006F6F18">
      <w:pPr>
        <w:pStyle w:val="Heading3"/>
        <w:rPr>
          <w:rFonts w:ascii="Century Gothic" w:hAnsi="Century Gothic"/>
          <w:b/>
          <w:bCs/>
          <w:sz w:val="20"/>
        </w:rPr>
      </w:pPr>
      <w:bookmarkStart w:id="44" w:name="_Toc491096219"/>
      <w:r w:rsidRPr="006F6F18">
        <w:rPr>
          <w:rFonts w:ascii="Century Gothic" w:hAnsi="Century Gothic"/>
          <w:b/>
          <w:bCs/>
          <w:sz w:val="20"/>
        </w:rPr>
        <w:t>2.1.1</w:t>
      </w:r>
      <w:r w:rsidRPr="006F6F18">
        <w:rPr>
          <w:rFonts w:ascii="Century Gothic" w:hAnsi="Century Gothic"/>
          <w:b/>
          <w:bCs/>
          <w:sz w:val="20"/>
        </w:rPr>
        <w:tab/>
        <w:t xml:space="preserve">Average Annual </w:t>
      </w:r>
      <w:r w:rsidR="00D93C76" w:rsidRPr="006F6F18">
        <w:rPr>
          <w:rFonts w:ascii="Century Gothic" w:hAnsi="Century Gothic"/>
          <w:b/>
          <w:bCs/>
          <w:sz w:val="20"/>
        </w:rPr>
        <w:t xml:space="preserve">Total </w:t>
      </w:r>
      <w:r w:rsidRPr="006F6F18">
        <w:rPr>
          <w:rFonts w:ascii="Century Gothic" w:hAnsi="Century Gothic"/>
          <w:b/>
          <w:bCs/>
          <w:sz w:val="20"/>
        </w:rPr>
        <w:t>Cost of Education per Child</w:t>
      </w:r>
      <w:bookmarkEnd w:id="44"/>
    </w:p>
    <w:p w:rsidR="00E23057" w:rsidRDefault="00E23057" w:rsidP="00DA254E">
      <w:pPr>
        <w:ind w:left="720"/>
        <w:rPr>
          <w:rFonts w:ascii="Century Gothic" w:hAnsi="Century Gothic"/>
          <w:sz w:val="20"/>
          <w:szCs w:val="20"/>
        </w:rPr>
      </w:pPr>
    </w:p>
    <w:p w:rsidR="00FC3FB3" w:rsidRDefault="00DA254E" w:rsidP="00DA254E">
      <w:pPr>
        <w:ind w:left="720"/>
        <w:rPr>
          <w:rFonts w:ascii="Century Gothic" w:hAnsi="Century Gothic"/>
          <w:sz w:val="20"/>
          <w:szCs w:val="20"/>
        </w:rPr>
      </w:pPr>
      <w:r w:rsidRPr="005241B5">
        <w:rPr>
          <w:rFonts w:ascii="Century Gothic" w:hAnsi="Century Gothic"/>
          <w:sz w:val="20"/>
          <w:szCs w:val="20"/>
        </w:rPr>
        <w:t xml:space="preserve">Figure 2.1 presents an overview of the annual average </w:t>
      </w:r>
      <w:r w:rsidR="005241B5">
        <w:rPr>
          <w:rFonts w:ascii="Century Gothic" w:hAnsi="Century Gothic"/>
          <w:sz w:val="20"/>
          <w:szCs w:val="20"/>
        </w:rPr>
        <w:t xml:space="preserve">total </w:t>
      </w:r>
      <w:r w:rsidRPr="005241B5">
        <w:rPr>
          <w:rFonts w:ascii="Century Gothic" w:hAnsi="Century Gothic"/>
          <w:sz w:val="20"/>
          <w:szCs w:val="20"/>
        </w:rPr>
        <w:t>cost of education per child</w:t>
      </w:r>
      <w:r w:rsidR="00CB7A11">
        <w:rPr>
          <w:rFonts w:ascii="Century Gothic" w:hAnsi="Century Gothic"/>
          <w:sz w:val="20"/>
          <w:szCs w:val="20"/>
        </w:rPr>
        <w:t xml:space="preserve"> in Northern Ireland</w:t>
      </w:r>
      <w:r w:rsidRPr="005241B5">
        <w:rPr>
          <w:rFonts w:ascii="Century Gothic" w:hAnsi="Century Gothic"/>
          <w:sz w:val="20"/>
          <w:szCs w:val="20"/>
        </w:rPr>
        <w:t xml:space="preserve">, with data also presented </w:t>
      </w:r>
      <w:r w:rsidR="005241B5">
        <w:rPr>
          <w:rFonts w:ascii="Century Gothic" w:hAnsi="Century Gothic"/>
          <w:sz w:val="20"/>
          <w:szCs w:val="20"/>
        </w:rPr>
        <w:t>by</w:t>
      </w:r>
      <w:r w:rsidRPr="005241B5">
        <w:rPr>
          <w:rFonts w:ascii="Century Gothic" w:hAnsi="Century Gothic"/>
          <w:sz w:val="20"/>
          <w:szCs w:val="20"/>
        </w:rPr>
        <w:t xml:space="preserve"> school type (pre-school, primary sc</w:t>
      </w:r>
      <w:r w:rsidR="005241B5">
        <w:rPr>
          <w:rFonts w:ascii="Century Gothic" w:hAnsi="Century Gothic"/>
          <w:sz w:val="20"/>
          <w:szCs w:val="20"/>
        </w:rPr>
        <w:t xml:space="preserve">hool and post-primary school), </w:t>
      </w:r>
      <w:r w:rsidR="005241B5" w:rsidRPr="005241B5">
        <w:rPr>
          <w:rFonts w:ascii="Century Gothic" w:hAnsi="Century Gothic"/>
          <w:sz w:val="20"/>
          <w:szCs w:val="20"/>
        </w:rPr>
        <w:t>management type (maintained, controlled and integrated)</w:t>
      </w:r>
      <w:r w:rsidR="00463B7E">
        <w:rPr>
          <w:rFonts w:ascii="Century Gothic" w:hAnsi="Century Gothic"/>
          <w:sz w:val="20"/>
          <w:szCs w:val="20"/>
        </w:rPr>
        <w:t xml:space="preserve">, type of post-primary school (secondary </w:t>
      </w:r>
      <w:r w:rsidR="00F82714">
        <w:rPr>
          <w:rFonts w:ascii="Century Gothic" w:hAnsi="Century Gothic"/>
          <w:sz w:val="20"/>
          <w:szCs w:val="20"/>
        </w:rPr>
        <w:t>and</w:t>
      </w:r>
      <w:r w:rsidR="00463B7E">
        <w:rPr>
          <w:rFonts w:ascii="Century Gothic" w:hAnsi="Century Gothic"/>
          <w:sz w:val="20"/>
          <w:szCs w:val="20"/>
        </w:rPr>
        <w:t xml:space="preserve"> grammar)</w:t>
      </w:r>
      <w:r w:rsidR="005241B5" w:rsidRPr="005241B5">
        <w:rPr>
          <w:rFonts w:ascii="Century Gothic" w:hAnsi="Century Gothic"/>
          <w:sz w:val="20"/>
          <w:szCs w:val="20"/>
        </w:rPr>
        <w:t xml:space="preserve"> and by legacy education and library board area.  </w:t>
      </w:r>
    </w:p>
    <w:p w:rsidR="00FC3FB3" w:rsidRDefault="00FC3FB3" w:rsidP="00DA254E">
      <w:pPr>
        <w:ind w:left="720"/>
        <w:rPr>
          <w:rFonts w:ascii="Century Gothic" w:hAnsi="Century Gothic"/>
          <w:sz w:val="20"/>
          <w:szCs w:val="20"/>
        </w:rPr>
      </w:pPr>
    </w:p>
    <w:p w:rsidR="00FC3FB3" w:rsidRDefault="005241B5" w:rsidP="00DA254E">
      <w:pPr>
        <w:ind w:left="720"/>
        <w:rPr>
          <w:rFonts w:ascii="Century Gothic" w:hAnsi="Century Gothic"/>
          <w:sz w:val="20"/>
          <w:szCs w:val="20"/>
        </w:rPr>
      </w:pPr>
      <w:r>
        <w:rPr>
          <w:rFonts w:ascii="Century Gothic" w:hAnsi="Century Gothic"/>
          <w:sz w:val="20"/>
          <w:szCs w:val="20"/>
        </w:rPr>
        <w:t>The overall average annual cost of education per child is estimated at £12</w:t>
      </w:r>
      <w:r w:rsidR="00F82714">
        <w:rPr>
          <w:rFonts w:ascii="Century Gothic" w:hAnsi="Century Gothic"/>
          <w:sz w:val="20"/>
          <w:szCs w:val="20"/>
        </w:rPr>
        <w:t>22.30</w:t>
      </w:r>
      <w:r w:rsidR="003E5D53">
        <w:rPr>
          <w:rFonts w:ascii="Century Gothic" w:hAnsi="Century Gothic"/>
          <w:sz w:val="20"/>
          <w:szCs w:val="20"/>
        </w:rPr>
        <w:t xml:space="preserve"> (ranging from £0 to £6490)</w:t>
      </w:r>
      <w:r w:rsidR="00A01D04">
        <w:rPr>
          <w:rFonts w:ascii="Century Gothic" w:hAnsi="Century Gothic"/>
          <w:sz w:val="20"/>
          <w:szCs w:val="20"/>
        </w:rPr>
        <w:t>.  T</w:t>
      </w:r>
      <w:r w:rsidR="00FC3FB3">
        <w:rPr>
          <w:rFonts w:ascii="Century Gothic" w:hAnsi="Century Gothic"/>
          <w:sz w:val="20"/>
          <w:szCs w:val="20"/>
        </w:rPr>
        <w:t xml:space="preserve">he average total cost for a pre-school child </w:t>
      </w:r>
      <w:r w:rsidR="00F82714">
        <w:rPr>
          <w:rFonts w:ascii="Century Gothic" w:hAnsi="Century Gothic"/>
          <w:sz w:val="20"/>
          <w:szCs w:val="20"/>
        </w:rPr>
        <w:t xml:space="preserve">is </w:t>
      </w:r>
      <w:r w:rsidR="00FC3FB3">
        <w:rPr>
          <w:rFonts w:ascii="Century Gothic" w:hAnsi="Century Gothic"/>
          <w:sz w:val="20"/>
          <w:szCs w:val="20"/>
        </w:rPr>
        <w:t>estimated at £</w:t>
      </w:r>
      <w:r w:rsidR="001F755C">
        <w:rPr>
          <w:rFonts w:ascii="Century Gothic" w:hAnsi="Century Gothic"/>
          <w:sz w:val="20"/>
          <w:szCs w:val="20"/>
        </w:rPr>
        <w:t>421.21</w:t>
      </w:r>
      <w:r w:rsidR="00FC3FB3">
        <w:rPr>
          <w:rFonts w:ascii="Century Gothic" w:hAnsi="Century Gothic"/>
          <w:sz w:val="20"/>
          <w:szCs w:val="20"/>
        </w:rPr>
        <w:t>, a prima</w:t>
      </w:r>
      <w:r w:rsidR="00F82714">
        <w:rPr>
          <w:rFonts w:ascii="Century Gothic" w:hAnsi="Century Gothic"/>
          <w:sz w:val="20"/>
          <w:szCs w:val="20"/>
        </w:rPr>
        <w:t>ry</w:t>
      </w:r>
      <w:r w:rsidR="001F755C">
        <w:rPr>
          <w:rFonts w:ascii="Century Gothic" w:hAnsi="Century Gothic"/>
          <w:sz w:val="20"/>
          <w:szCs w:val="20"/>
        </w:rPr>
        <w:t xml:space="preserve"> school child </w:t>
      </w:r>
      <w:r w:rsidR="007C72FD">
        <w:rPr>
          <w:rFonts w:ascii="Century Gothic" w:hAnsi="Century Gothic"/>
          <w:sz w:val="20"/>
          <w:szCs w:val="20"/>
        </w:rPr>
        <w:t xml:space="preserve">is </w:t>
      </w:r>
      <w:r w:rsidR="001F755C">
        <w:rPr>
          <w:rFonts w:ascii="Century Gothic" w:hAnsi="Century Gothic"/>
          <w:sz w:val="20"/>
          <w:szCs w:val="20"/>
        </w:rPr>
        <w:t>estimated at £1004.64</w:t>
      </w:r>
      <w:r w:rsidR="00FC3FB3">
        <w:rPr>
          <w:rFonts w:ascii="Century Gothic" w:hAnsi="Century Gothic"/>
          <w:sz w:val="20"/>
          <w:szCs w:val="20"/>
        </w:rPr>
        <w:t xml:space="preserve"> and post primary school child </w:t>
      </w:r>
      <w:r w:rsidR="00F82714">
        <w:rPr>
          <w:rFonts w:ascii="Century Gothic" w:hAnsi="Century Gothic"/>
          <w:sz w:val="20"/>
          <w:szCs w:val="20"/>
        </w:rPr>
        <w:t xml:space="preserve">is </w:t>
      </w:r>
      <w:r w:rsidR="00FC3FB3">
        <w:rPr>
          <w:rFonts w:ascii="Century Gothic" w:hAnsi="Century Gothic"/>
          <w:sz w:val="20"/>
          <w:szCs w:val="20"/>
        </w:rPr>
        <w:t>estimated at £</w:t>
      </w:r>
      <w:r w:rsidR="001F755C">
        <w:rPr>
          <w:rFonts w:ascii="Century Gothic" w:hAnsi="Century Gothic"/>
          <w:sz w:val="20"/>
          <w:szCs w:val="20"/>
        </w:rPr>
        <w:t>1611.31</w:t>
      </w:r>
      <w:r w:rsidR="004F5D21">
        <w:rPr>
          <w:rFonts w:ascii="Century Gothic" w:hAnsi="Century Gothic"/>
          <w:sz w:val="20"/>
          <w:szCs w:val="20"/>
        </w:rPr>
        <w:t>.</w:t>
      </w:r>
    </w:p>
    <w:p w:rsidR="004F5D21" w:rsidRDefault="004F5D21" w:rsidP="00DA254E">
      <w:pPr>
        <w:ind w:left="720"/>
        <w:rPr>
          <w:rFonts w:ascii="Century Gothic" w:hAnsi="Century Gothic"/>
          <w:sz w:val="20"/>
          <w:szCs w:val="20"/>
        </w:rPr>
      </w:pPr>
    </w:p>
    <w:p w:rsidR="00FC3FB3" w:rsidRDefault="00FC3FB3" w:rsidP="00DA254E">
      <w:pPr>
        <w:ind w:left="720"/>
        <w:rPr>
          <w:rFonts w:ascii="Century Gothic" w:hAnsi="Century Gothic"/>
          <w:sz w:val="20"/>
          <w:szCs w:val="20"/>
        </w:rPr>
      </w:pPr>
      <w:r>
        <w:rPr>
          <w:rFonts w:ascii="Century Gothic" w:hAnsi="Century Gothic"/>
          <w:b/>
          <w:noProof/>
          <w:sz w:val="20"/>
          <w:szCs w:val="20"/>
          <w:lang w:eastAsia="en-GB"/>
        </w:rPr>
        <w:drawing>
          <wp:inline distT="0" distB="0" distL="0" distR="0">
            <wp:extent cx="5541645" cy="5343277"/>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5D21" w:rsidRDefault="00E23057" w:rsidP="00DA254E">
      <w:pPr>
        <w:ind w:left="720"/>
        <w:rPr>
          <w:rFonts w:ascii="Century Gothic" w:hAnsi="Century Gothic"/>
          <w:sz w:val="20"/>
          <w:szCs w:val="20"/>
        </w:rPr>
      </w:pPr>
      <w:r>
        <w:rPr>
          <w:rFonts w:ascii="Century Gothic" w:hAnsi="Century Gothic"/>
          <w:sz w:val="20"/>
          <w:szCs w:val="20"/>
        </w:rPr>
        <w:lastRenderedPageBreak/>
        <w:t>Analysis by school management type shows that the average annual cost for a child attendi</w:t>
      </w:r>
      <w:r w:rsidR="004F5D21">
        <w:rPr>
          <w:rFonts w:ascii="Century Gothic" w:hAnsi="Century Gothic"/>
          <w:sz w:val="20"/>
          <w:szCs w:val="20"/>
        </w:rPr>
        <w:t>ng a maintained school (£1</w:t>
      </w:r>
      <w:r w:rsidR="001F755C">
        <w:rPr>
          <w:rFonts w:ascii="Century Gothic" w:hAnsi="Century Gothic"/>
          <w:sz w:val="20"/>
          <w:szCs w:val="20"/>
        </w:rPr>
        <w:t>131.55</w:t>
      </w:r>
      <w:r>
        <w:rPr>
          <w:rFonts w:ascii="Century Gothic" w:hAnsi="Century Gothic"/>
          <w:sz w:val="20"/>
          <w:szCs w:val="20"/>
        </w:rPr>
        <w:t xml:space="preserve">) is slightly lower than the costs estimated for a child </w:t>
      </w:r>
      <w:r w:rsidRPr="00267C9A">
        <w:rPr>
          <w:rFonts w:ascii="Century Gothic" w:hAnsi="Century Gothic"/>
          <w:sz w:val="20"/>
          <w:szCs w:val="20"/>
        </w:rPr>
        <w:t>attending controlled school (£1</w:t>
      </w:r>
      <w:r w:rsidR="001F755C">
        <w:rPr>
          <w:rFonts w:ascii="Century Gothic" w:hAnsi="Century Gothic"/>
          <w:sz w:val="20"/>
          <w:szCs w:val="20"/>
        </w:rPr>
        <w:t>286.14</w:t>
      </w:r>
      <w:r w:rsidRPr="00267C9A">
        <w:rPr>
          <w:rFonts w:ascii="Century Gothic" w:hAnsi="Century Gothic"/>
          <w:sz w:val="20"/>
          <w:szCs w:val="20"/>
        </w:rPr>
        <w:t>)</w:t>
      </w:r>
      <w:r>
        <w:rPr>
          <w:rFonts w:ascii="Century Gothic" w:hAnsi="Century Gothic"/>
          <w:sz w:val="20"/>
          <w:szCs w:val="20"/>
        </w:rPr>
        <w:t xml:space="preserve"> or a child atten</w:t>
      </w:r>
      <w:r w:rsidR="007C453F">
        <w:rPr>
          <w:rFonts w:ascii="Century Gothic" w:hAnsi="Century Gothic"/>
          <w:sz w:val="20"/>
          <w:szCs w:val="20"/>
        </w:rPr>
        <w:t>ding an integrated school (£</w:t>
      </w:r>
      <w:r w:rsidR="004F5D21">
        <w:rPr>
          <w:rFonts w:ascii="Century Gothic" w:hAnsi="Century Gothic"/>
          <w:sz w:val="20"/>
          <w:szCs w:val="20"/>
        </w:rPr>
        <w:t>1</w:t>
      </w:r>
      <w:r w:rsidR="001F755C">
        <w:rPr>
          <w:rFonts w:ascii="Century Gothic" w:hAnsi="Century Gothic"/>
          <w:sz w:val="20"/>
          <w:szCs w:val="20"/>
        </w:rPr>
        <w:t>292.71</w:t>
      </w:r>
      <w:r>
        <w:rPr>
          <w:rFonts w:ascii="Century Gothic" w:hAnsi="Century Gothic"/>
          <w:sz w:val="20"/>
          <w:szCs w:val="20"/>
        </w:rPr>
        <w:t xml:space="preserve">).  </w:t>
      </w:r>
    </w:p>
    <w:p w:rsidR="004F5D21" w:rsidRDefault="004F5D21" w:rsidP="00DA254E">
      <w:pPr>
        <w:ind w:left="720"/>
        <w:rPr>
          <w:rFonts w:ascii="Century Gothic" w:hAnsi="Century Gothic"/>
          <w:sz w:val="20"/>
          <w:szCs w:val="20"/>
        </w:rPr>
      </w:pPr>
    </w:p>
    <w:p w:rsidR="004F5D21" w:rsidRDefault="004F5D21" w:rsidP="004F5D21">
      <w:pPr>
        <w:ind w:left="720"/>
        <w:rPr>
          <w:rFonts w:ascii="Century Gothic" w:hAnsi="Century Gothic"/>
          <w:sz w:val="20"/>
          <w:szCs w:val="20"/>
        </w:rPr>
      </w:pPr>
      <w:r>
        <w:rPr>
          <w:rFonts w:ascii="Century Gothic" w:hAnsi="Century Gothic"/>
          <w:sz w:val="20"/>
          <w:szCs w:val="20"/>
        </w:rPr>
        <w:t>The cost for a child attending a secondary school is estimated at £1</w:t>
      </w:r>
      <w:r w:rsidR="001F755C">
        <w:rPr>
          <w:rFonts w:ascii="Century Gothic" w:hAnsi="Century Gothic"/>
          <w:sz w:val="20"/>
          <w:szCs w:val="20"/>
        </w:rPr>
        <w:t>517.85</w:t>
      </w:r>
      <w:r>
        <w:rPr>
          <w:rFonts w:ascii="Century Gothic" w:hAnsi="Century Gothic"/>
          <w:sz w:val="20"/>
          <w:szCs w:val="20"/>
        </w:rPr>
        <w:t xml:space="preserve"> whereas for a child attending a grammar school the cost is estimated at £</w:t>
      </w:r>
      <w:r w:rsidR="001F755C">
        <w:rPr>
          <w:rFonts w:ascii="Century Gothic" w:hAnsi="Century Gothic"/>
          <w:sz w:val="20"/>
          <w:szCs w:val="20"/>
        </w:rPr>
        <w:t>1989.7</w:t>
      </w:r>
      <w:r>
        <w:rPr>
          <w:rFonts w:ascii="Century Gothic" w:hAnsi="Century Gothic"/>
          <w:sz w:val="20"/>
          <w:szCs w:val="20"/>
        </w:rPr>
        <w:t xml:space="preserve">0.  </w:t>
      </w:r>
    </w:p>
    <w:p w:rsidR="004F5D21" w:rsidRDefault="004F5D21" w:rsidP="00DA254E">
      <w:pPr>
        <w:ind w:left="720"/>
        <w:rPr>
          <w:rFonts w:ascii="Century Gothic" w:hAnsi="Century Gothic"/>
          <w:sz w:val="20"/>
          <w:szCs w:val="20"/>
        </w:rPr>
      </w:pPr>
    </w:p>
    <w:p w:rsidR="005241B5" w:rsidRDefault="00E23057" w:rsidP="00DA254E">
      <w:pPr>
        <w:ind w:left="720"/>
        <w:rPr>
          <w:rFonts w:ascii="Century Gothic" w:hAnsi="Century Gothic"/>
          <w:sz w:val="20"/>
          <w:szCs w:val="20"/>
        </w:rPr>
      </w:pPr>
      <w:r>
        <w:rPr>
          <w:rFonts w:ascii="Century Gothic" w:hAnsi="Century Gothic"/>
          <w:sz w:val="20"/>
          <w:szCs w:val="20"/>
        </w:rPr>
        <w:t>Similarly, analysis by the legacy Education and Library Board</w:t>
      </w:r>
      <w:r w:rsidR="00CB7A11">
        <w:rPr>
          <w:rFonts w:ascii="Century Gothic" w:hAnsi="Century Gothic"/>
          <w:sz w:val="20"/>
          <w:szCs w:val="20"/>
        </w:rPr>
        <w:t xml:space="preserve"> areas</w:t>
      </w:r>
      <w:r>
        <w:rPr>
          <w:rFonts w:ascii="Century Gothic" w:hAnsi="Century Gothic"/>
          <w:sz w:val="20"/>
          <w:szCs w:val="20"/>
        </w:rPr>
        <w:t xml:space="preserve"> found </w:t>
      </w:r>
      <w:r w:rsidR="00CB7A11">
        <w:rPr>
          <w:rFonts w:ascii="Century Gothic" w:hAnsi="Century Gothic"/>
          <w:sz w:val="20"/>
          <w:szCs w:val="20"/>
        </w:rPr>
        <w:t xml:space="preserve">that </w:t>
      </w:r>
      <w:r>
        <w:rPr>
          <w:rFonts w:ascii="Century Gothic" w:hAnsi="Century Gothic"/>
          <w:sz w:val="20"/>
          <w:szCs w:val="20"/>
        </w:rPr>
        <w:t xml:space="preserve">the highest average annual </w:t>
      </w:r>
      <w:r w:rsidR="00CB7A11">
        <w:rPr>
          <w:rFonts w:ascii="Century Gothic" w:hAnsi="Century Gothic"/>
          <w:sz w:val="20"/>
          <w:szCs w:val="20"/>
        </w:rPr>
        <w:t xml:space="preserve">total </w:t>
      </w:r>
      <w:r>
        <w:rPr>
          <w:rFonts w:ascii="Century Gothic" w:hAnsi="Century Gothic"/>
          <w:sz w:val="20"/>
          <w:szCs w:val="20"/>
        </w:rPr>
        <w:t xml:space="preserve">cost per child was recorded in the Western Education and Library Board </w:t>
      </w:r>
      <w:r w:rsidR="00CB7A11">
        <w:rPr>
          <w:rFonts w:ascii="Century Gothic" w:hAnsi="Century Gothic"/>
          <w:sz w:val="20"/>
          <w:szCs w:val="20"/>
        </w:rPr>
        <w:t xml:space="preserve">(WELB) </w:t>
      </w:r>
      <w:r>
        <w:rPr>
          <w:rFonts w:ascii="Century Gothic" w:hAnsi="Century Gothic"/>
          <w:sz w:val="20"/>
          <w:szCs w:val="20"/>
        </w:rPr>
        <w:t>area (£1341</w:t>
      </w:r>
      <w:r w:rsidR="004F5D21">
        <w:rPr>
          <w:rFonts w:ascii="Century Gothic" w:hAnsi="Century Gothic"/>
          <w:sz w:val="20"/>
          <w:szCs w:val="20"/>
        </w:rPr>
        <w:t>.29</w:t>
      </w:r>
      <w:r>
        <w:rPr>
          <w:rFonts w:ascii="Century Gothic" w:hAnsi="Century Gothic"/>
          <w:sz w:val="20"/>
          <w:szCs w:val="20"/>
        </w:rPr>
        <w:t>)</w:t>
      </w:r>
      <w:r w:rsidR="00CB7A11">
        <w:rPr>
          <w:rFonts w:ascii="Century Gothic" w:hAnsi="Century Gothic"/>
          <w:sz w:val="20"/>
          <w:szCs w:val="20"/>
        </w:rPr>
        <w:t>,</w:t>
      </w:r>
      <w:r>
        <w:rPr>
          <w:rFonts w:ascii="Century Gothic" w:hAnsi="Century Gothic"/>
          <w:sz w:val="20"/>
          <w:szCs w:val="20"/>
        </w:rPr>
        <w:t xml:space="preserve"> and the lowest in the Southern Education and Library Board </w:t>
      </w:r>
      <w:r w:rsidR="00CB7A11">
        <w:rPr>
          <w:rFonts w:ascii="Century Gothic" w:hAnsi="Century Gothic"/>
          <w:sz w:val="20"/>
          <w:szCs w:val="20"/>
        </w:rPr>
        <w:t xml:space="preserve">(SELB) </w:t>
      </w:r>
      <w:r>
        <w:rPr>
          <w:rFonts w:ascii="Century Gothic" w:hAnsi="Century Gothic"/>
          <w:sz w:val="20"/>
          <w:szCs w:val="20"/>
        </w:rPr>
        <w:t>area (£107</w:t>
      </w:r>
      <w:r w:rsidR="004F5D21">
        <w:rPr>
          <w:rFonts w:ascii="Century Gothic" w:hAnsi="Century Gothic"/>
          <w:sz w:val="20"/>
          <w:szCs w:val="20"/>
        </w:rPr>
        <w:t>3.50</w:t>
      </w:r>
      <w:r>
        <w:rPr>
          <w:rFonts w:ascii="Century Gothic" w:hAnsi="Century Gothic"/>
          <w:sz w:val="20"/>
          <w:szCs w:val="20"/>
        </w:rPr>
        <w:t>).</w:t>
      </w:r>
    </w:p>
    <w:p w:rsidR="004F5D21" w:rsidRDefault="004F5D21" w:rsidP="00DA254E">
      <w:pPr>
        <w:ind w:left="720"/>
        <w:rPr>
          <w:rFonts w:ascii="Century Gothic" w:hAnsi="Century Gothic"/>
          <w:sz w:val="20"/>
          <w:szCs w:val="20"/>
        </w:rPr>
      </w:pPr>
    </w:p>
    <w:p w:rsidR="00A01D04" w:rsidRDefault="007A0649" w:rsidP="00C65F07">
      <w:pPr>
        <w:ind w:left="709"/>
        <w:jc w:val="both"/>
        <w:rPr>
          <w:rFonts w:ascii="Century Gothic" w:hAnsi="Century Gothic"/>
          <w:sz w:val="20"/>
          <w:szCs w:val="20"/>
        </w:rPr>
      </w:pPr>
      <w:r>
        <w:rPr>
          <w:rFonts w:ascii="Century Gothic" w:hAnsi="Century Gothic"/>
          <w:sz w:val="20"/>
          <w:szCs w:val="20"/>
        </w:rPr>
        <w:t>T</w:t>
      </w:r>
      <w:r w:rsidR="00EC5C45">
        <w:rPr>
          <w:rFonts w:ascii="Century Gothic" w:hAnsi="Century Gothic"/>
          <w:sz w:val="20"/>
          <w:szCs w:val="20"/>
        </w:rPr>
        <w:t xml:space="preserve">he average annual </w:t>
      </w:r>
      <w:r w:rsidR="00CB7A11">
        <w:rPr>
          <w:rFonts w:ascii="Century Gothic" w:hAnsi="Century Gothic"/>
          <w:sz w:val="20"/>
          <w:szCs w:val="20"/>
        </w:rPr>
        <w:t xml:space="preserve">total </w:t>
      </w:r>
      <w:r w:rsidR="00EC5C45">
        <w:rPr>
          <w:rFonts w:ascii="Century Gothic" w:hAnsi="Century Gothic"/>
          <w:sz w:val="20"/>
          <w:szCs w:val="20"/>
        </w:rPr>
        <w:t>cost of education per household in Northern Ireland is estimated at £19</w:t>
      </w:r>
      <w:r w:rsidR="004F5D21">
        <w:rPr>
          <w:rFonts w:ascii="Century Gothic" w:hAnsi="Century Gothic"/>
          <w:sz w:val="20"/>
          <w:szCs w:val="20"/>
        </w:rPr>
        <w:t>79</w:t>
      </w:r>
      <w:r w:rsidR="007C453F">
        <w:rPr>
          <w:rFonts w:ascii="Century Gothic" w:hAnsi="Century Gothic"/>
          <w:sz w:val="20"/>
          <w:szCs w:val="20"/>
        </w:rPr>
        <w:t>.</w:t>
      </w:r>
      <w:r w:rsidR="001F755C">
        <w:rPr>
          <w:rFonts w:ascii="Century Gothic" w:hAnsi="Century Gothic"/>
          <w:sz w:val="20"/>
          <w:szCs w:val="20"/>
        </w:rPr>
        <w:t>18</w:t>
      </w:r>
      <w:r w:rsidR="003E5D53">
        <w:rPr>
          <w:rFonts w:ascii="Century Gothic" w:hAnsi="Century Gothic"/>
          <w:sz w:val="20"/>
          <w:szCs w:val="20"/>
        </w:rPr>
        <w:t xml:space="preserve"> (ranging from £0 to £10678)</w:t>
      </w:r>
      <w:r w:rsidR="00EC5C45">
        <w:rPr>
          <w:rFonts w:ascii="Century Gothic" w:hAnsi="Century Gothic"/>
          <w:sz w:val="20"/>
          <w:szCs w:val="20"/>
        </w:rPr>
        <w:t xml:space="preserve">.  </w:t>
      </w:r>
    </w:p>
    <w:p w:rsidR="00FE772B" w:rsidRPr="006F6F18" w:rsidRDefault="00FE772B" w:rsidP="00FE772B">
      <w:pPr>
        <w:pStyle w:val="Heading3"/>
        <w:rPr>
          <w:rFonts w:ascii="Century Gothic" w:hAnsi="Century Gothic"/>
          <w:b/>
          <w:bCs/>
          <w:sz w:val="20"/>
        </w:rPr>
      </w:pPr>
      <w:bookmarkStart w:id="45" w:name="_Toc491096220"/>
      <w:r>
        <w:rPr>
          <w:rFonts w:ascii="Century Gothic" w:hAnsi="Century Gothic"/>
          <w:b/>
          <w:bCs/>
          <w:sz w:val="20"/>
        </w:rPr>
        <w:t>2.1.2</w:t>
      </w:r>
      <w:r w:rsidRPr="006F6F18">
        <w:rPr>
          <w:rFonts w:ascii="Century Gothic" w:hAnsi="Century Gothic"/>
          <w:b/>
          <w:bCs/>
          <w:sz w:val="20"/>
        </w:rPr>
        <w:tab/>
      </w:r>
      <w:r w:rsidR="0009188E">
        <w:rPr>
          <w:rFonts w:ascii="Century Gothic" w:hAnsi="Century Gothic"/>
          <w:b/>
          <w:bCs/>
          <w:sz w:val="20"/>
        </w:rPr>
        <w:t>Annual Spend by Cost Item</w:t>
      </w:r>
      <w:r w:rsidR="00290E4A">
        <w:rPr>
          <w:rFonts w:ascii="Century Gothic" w:hAnsi="Century Gothic"/>
          <w:b/>
          <w:bCs/>
          <w:sz w:val="20"/>
        </w:rPr>
        <w:t xml:space="preserve"> (All </w:t>
      </w:r>
      <w:r w:rsidR="00D05419">
        <w:rPr>
          <w:rFonts w:ascii="Century Gothic" w:hAnsi="Century Gothic"/>
          <w:b/>
          <w:bCs/>
          <w:sz w:val="20"/>
        </w:rPr>
        <w:t>children</w:t>
      </w:r>
      <w:r w:rsidR="00290E4A">
        <w:rPr>
          <w:rFonts w:ascii="Century Gothic" w:hAnsi="Century Gothic"/>
          <w:b/>
          <w:bCs/>
          <w:sz w:val="20"/>
        </w:rPr>
        <w:t>)</w:t>
      </w:r>
      <w:bookmarkEnd w:id="45"/>
    </w:p>
    <w:p w:rsidR="00EC5C45" w:rsidRDefault="00EC5C45" w:rsidP="00C65F07">
      <w:pPr>
        <w:ind w:left="709"/>
        <w:jc w:val="both"/>
        <w:rPr>
          <w:rFonts w:ascii="Century Gothic" w:hAnsi="Century Gothic"/>
          <w:sz w:val="20"/>
          <w:szCs w:val="20"/>
        </w:rPr>
      </w:pPr>
    </w:p>
    <w:p w:rsidR="0009188E" w:rsidRDefault="0009188E" w:rsidP="00C65F07">
      <w:pPr>
        <w:ind w:left="709"/>
        <w:jc w:val="both"/>
        <w:rPr>
          <w:rFonts w:ascii="Century Gothic" w:hAnsi="Century Gothic"/>
          <w:sz w:val="20"/>
          <w:szCs w:val="20"/>
        </w:rPr>
      </w:pPr>
      <w:r>
        <w:rPr>
          <w:rFonts w:ascii="Century Gothic" w:hAnsi="Century Gothic"/>
          <w:sz w:val="20"/>
          <w:szCs w:val="20"/>
        </w:rPr>
        <w:t>Table 2.2 presents an overview of the proportionate spend on different items</w:t>
      </w:r>
      <w:r w:rsidR="00290E4A">
        <w:rPr>
          <w:rFonts w:ascii="Century Gothic" w:hAnsi="Century Gothic"/>
          <w:sz w:val="20"/>
          <w:szCs w:val="20"/>
        </w:rPr>
        <w:t>, with school meals accounting for 34</w:t>
      </w:r>
      <w:r w:rsidR="00C27598">
        <w:rPr>
          <w:rFonts w:ascii="Century Gothic" w:hAnsi="Century Gothic"/>
          <w:sz w:val="20"/>
          <w:szCs w:val="20"/>
        </w:rPr>
        <w:t>.4</w:t>
      </w:r>
      <w:r w:rsidR="00290E4A">
        <w:rPr>
          <w:rFonts w:ascii="Century Gothic" w:hAnsi="Century Gothic"/>
          <w:sz w:val="20"/>
          <w:szCs w:val="20"/>
        </w:rPr>
        <w:t>% of overall spend.  Snacks accounted for 17.</w:t>
      </w:r>
      <w:r w:rsidR="00C27598">
        <w:rPr>
          <w:rFonts w:ascii="Century Gothic" w:hAnsi="Century Gothic"/>
          <w:sz w:val="20"/>
          <w:szCs w:val="20"/>
        </w:rPr>
        <w:t>6</w:t>
      </w:r>
      <w:r w:rsidR="00290E4A">
        <w:rPr>
          <w:rFonts w:ascii="Century Gothic" w:hAnsi="Century Gothic"/>
          <w:sz w:val="20"/>
          <w:szCs w:val="20"/>
        </w:rPr>
        <w:t xml:space="preserve">% of overall spend with transport accounting for 15% of overall spend.  </w:t>
      </w:r>
    </w:p>
    <w:p w:rsidR="0009188E" w:rsidRDefault="0009188E" w:rsidP="00C65F07">
      <w:pPr>
        <w:ind w:left="709"/>
        <w:jc w:val="both"/>
        <w:rPr>
          <w:rFonts w:ascii="Century Gothic" w:hAnsi="Century Gothic"/>
          <w:sz w:val="20"/>
          <w:szCs w:val="20"/>
        </w:rPr>
      </w:pPr>
    </w:p>
    <w:p w:rsidR="0009188E" w:rsidRDefault="0009188E" w:rsidP="00C65F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343277"/>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772B" w:rsidRDefault="00FE772B" w:rsidP="00C65F07">
      <w:pPr>
        <w:ind w:left="709"/>
        <w:jc w:val="both"/>
        <w:rPr>
          <w:rFonts w:ascii="Century Gothic" w:hAnsi="Century Gothic"/>
          <w:sz w:val="20"/>
          <w:szCs w:val="20"/>
        </w:rPr>
      </w:pPr>
    </w:p>
    <w:p w:rsidR="00290E4A" w:rsidRDefault="00290E4A" w:rsidP="00290E4A">
      <w:pPr>
        <w:pStyle w:val="Heading3"/>
        <w:rPr>
          <w:rFonts w:ascii="Century Gothic" w:hAnsi="Century Gothic"/>
          <w:b/>
          <w:bCs/>
          <w:sz w:val="20"/>
        </w:rPr>
      </w:pPr>
      <w:bookmarkStart w:id="46" w:name="_Toc491096221"/>
      <w:r>
        <w:rPr>
          <w:rFonts w:ascii="Century Gothic" w:hAnsi="Century Gothic"/>
          <w:b/>
          <w:bCs/>
          <w:sz w:val="20"/>
        </w:rPr>
        <w:lastRenderedPageBreak/>
        <w:t>2.1.3</w:t>
      </w:r>
      <w:r w:rsidRPr="006F6F18">
        <w:rPr>
          <w:rFonts w:ascii="Century Gothic" w:hAnsi="Century Gothic"/>
          <w:b/>
          <w:bCs/>
          <w:sz w:val="20"/>
        </w:rPr>
        <w:tab/>
      </w:r>
      <w:r>
        <w:rPr>
          <w:rFonts w:ascii="Century Gothic" w:hAnsi="Century Gothic"/>
          <w:b/>
          <w:bCs/>
          <w:sz w:val="20"/>
        </w:rPr>
        <w:t>Annual Spend by Cost Item (Pre-school pupils)</w:t>
      </w:r>
      <w:bookmarkEnd w:id="46"/>
    </w:p>
    <w:p w:rsidR="00290E4A" w:rsidRDefault="00290E4A" w:rsidP="00290E4A"/>
    <w:p w:rsidR="00530695" w:rsidRDefault="00530695" w:rsidP="00530695">
      <w:pPr>
        <w:ind w:left="709"/>
        <w:jc w:val="both"/>
        <w:rPr>
          <w:rFonts w:ascii="Century Gothic" w:hAnsi="Century Gothic"/>
          <w:sz w:val="20"/>
          <w:szCs w:val="20"/>
        </w:rPr>
      </w:pPr>
      <w:r>
        <w:tab/>
      </w:r>
      <w:r>
        <w:rPr>
          <w:rFonts w:ascii="Century Gothic" w:hAnsi="Century Gothic"/>
          <w:sz w:val="20"/>
          <w:szCs w:val="20"/>
        </w:rPr>
        <w:t xml:space="preserve">Table 2.3 presents an overview of the proportionate spend on different items for pre-school children, with school meals accounting for 25.3% of overall spend, snacks 25% and transport 19.5%.  </w:t>
      </w:r>
    </w:p>
    <w:p w:rsidR="00530695" w:rsidRDefault="00530695" w:rsidP="00530695">
      <w:pPr>
        <w:ind w:left="709"/>
        <w:jc w:val="both"/>
        <w:rPr>
          <w:rFonts w:ascii="Century Gothic" w:hAnsi="Century Gothic"/>
          <w:sz w:val="20"/>
          <w:szCs w:val="20"/>
        </w:rPr>
      </w:pPr>
    </w:p>
    <w:p w:rsidR="001F755C" w:rsidRDefault="001F755C" w:rsidP="00290E4A">
      <w:r>
        <w:tab/>
      </w:r>
      <w:r>
        <w:rPr>
          <w:rFonts w:ascii="Century Gothic" w:hAnsi="Century Gothic"/>
          <w:b/>
          <w:noProof/>
          <w:sz w:val="20"/>
          <w:szCs w:val="20"/>
          <w:lang w:eastAsia="en-GB"/>
        </w:rPr>
        <w:drawing>
          <wp:inline distT="0" distB="0" distL="0" distR="0">
            <wp:extent cx="5541645" cy="534327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0E4A" w:rsidRDefault="00290E4A" w:rsidP="00290E4A">
      <w:r>
        <w:tab/>
      </w:r>
    </w:p>
    <w:p w:rsidR="00290E4A" w:rsidRPr="00290E4A" w:rsidRDefault="00290E4A" w:rsidP="00290E4A"/>
    <w:p w:rsidR="000E6EEF" w:rsidRDefault="000E6EEF">
      <w:pPr>
        <w:rPr>
          <w:rFonts w:ascii="Century Gothic" w:hAnsi="Century Gothic"/>
          <w:b/>
          <w:bCs/>
          <w:color w:val="0070C0"/>
          <w:sz w:val="20"/>
        </w:rPr>
      </w:pPr>
      <w:r>
        <w:rPr>
          <w:rFonts w:ascii="Century Gothic" w:hAnsi="Century Gothic"/>
          <w:b/>
          <w:bCs/>
          <w:sz w:val="20"/>
        </w:rPr>
        <w:br w:type="page"/>
      </w:r>
    </w:p>
    <w:p w:rsidR="00290E4A" w:rsidRDefault="00290E4A" w:rsidP="00290E4A">
      <w:pPr>
        <w:pStyle w:val="Heading3"/>
        <w:rPr>
          <w:rFonts w:ascii="Century Gothic" w:hAnsi="Century Gothic"/>
          <w:b/>
          <w:bCs/>
          <w:sz w:val="20"/>
        </w:rPr>
      </w:pPr>
      <w:bookmarkStart w:id="47" w:name="_Toc491096222"/>
      <w:r>
        <w:rPr>
          <w:rFonts w:ascii="Century Gothic" w:hAnsi="Century Gothic"/>
          <w:b/>
          <w:bCs/>
          <w:sz w:val="20"/>
        </w:rPr>
        <w:lastRenderedPageBreak/>
        <w:t>2.1.4</w:t>
      </w:r>
      <w:r w:rsidRPr="006F6F18">
        <w:rPr>
          <w:rFonts w:ascii="Century Gothic" w:hAnsi="Century Gothic"/>
          <w:b/>
          <w:bCs/>
          <w:sz w:val="20"/>
        </w:rPr>
        <w:tab/>
      </w:r>
      <w:r>
        <w:rPr>
          <w:rFonts w:ascii="Century Gothic" w:hAnsi="Century Gothic"/>
          <w:b/>
          <w:bCs/>
          <w:sz w:val="20"/>
        </w:rPr>
        <w:t>Annual Spend by Cost Item (Primary school pupils)</w:t>
      </w:r>
      <w:bookmarkEnd w:id="47"/>
    </w:p>
    <w:p w:rsidR="00530695" w:rsidRDefault="00530695" w:rsidP="00530695"/>
    <w:p w:rsidR="00530695" w:rsidRPr="00F128F8" w:rsidRDefault="00530695" w:rsidP="00F128F8">
      <w:pPr>
        <w:ind w:left="709" w:hanging="709"/>
        <w:rPr>
          <w:rFonts w:ascii="Century Gothic" w:hAnsi="Century Gothic"/>
          <w:sz w:val="20"/>
          <w:szCs w:val="20"/>
        </w:rPr>
      </w:pPr>
      <w:r>
        <w:tab/>
      </w:r>
      <w:r w:rsidRPr="00F128F8">
        <w:rPr>
          <w:rFonts w:ascii="Century Gothic" w:hAnsi="Century Gothic"/>
          <w:sz w:val="20"/>
          <w:szCs w:val="20"/>
        </w:rPr>
        <w:t xml:space="preserve">Table 2.4 presents an overview of the proportionate spend on different items for primary school children, with school meals accounting for </w:t>
      </w:r>
      <w:r w:rsidR="002826C3" w:rsidRPr="00F128F8">
        <w:rPr>
          <w:rFonts w:ascii="Century Gothic" w:hAnsi="Century Gothic"/>
          <w:sz w:val="20"/>
          <w:szCs w:val="20"/>
        </w:rPr>
        <w:t>34.7</w:t>
      </w:r>
      <w:r w:rsidRPr="00F128F8">
        <w:rPr>
          <w:rFonts w:ascii="Century Gothic" w:hAnsi="Century Gothic"/>
          <w:sz w:val="20"/>
          <w:szCs w:val="20"/>
        </w:rPr>
        <w:t xml:space="preserve">% of overall spend, snacks </w:t>
      </w:r>
      <w:r w:rsidR="002826C3" w:rsidRPr="00F128F8">
        <w:rPr>
          <w:rFonts w:ascii="Century Gothic" w:hAnsi="Century Gothic"/>
          <w:sz w:val="20"/>
          <w:szCs w:val="20"/>
        </w:rPr>
        <w:t>18.7</w:t>
      </w:r>
      <w:r w:rsidRPr="00F128F8">
        <w:rPr>
          <w:rFonts w:ascii="Century Gothic" w:hAnsi="Century Gothic"/>
          <w:sz w:val="20"/>
          <w:szCs w:val="20"/>
        </w:rPr>
        <w:t>% and transport 1</w:t>
      </w:r>
      <w:r w:rsidR="002826C3" w:rsidRPr="00F128F8">
        <w:rPr>
          <w:rFonts w:ascii="Century Gothic" w:hAnsi="Century Gothic"/>
          <w:sz w:val="20"/>
          <w:szCs w:val="20"/>
        </w:rPr>
        <w:t>5</w:t>
      </w:r>
      <w:r w:rsidRPr="00F128F8">
        <w:rPr>
          <w:rFonts w:ascii="Century Gothic" w:hAnsi="Century Gothic"/>
          <w:sz w:val="20"/>
          <w:szCs w:val="20"/>
        </w:rPr>
        <w:t xml:space="preserve">.5%.  </w:t>
      </w:r>
    </w:p>
    <w:p w:rsidR="00F128F8" w:rsidRPr="00F128F8" w:rsidRDefault="00F128F8" w:rsidP="00F128F8"/>
    <w:p w:rsidR="000E6EEF" w:rsidRPr="00F128F8" w:rsidRDefault="000E6EEF" w:rsidP="00F128F8">
      <w:r w:rsidRPr="00F128F8">
        <w:tab/>
      </w:r>
      <w:r w:rsidRPr="00F128F8">
        <w:rPr>
          <w:noProof/>
          <w:lang w:eastAsia="en-GB"/>
        </w:rPr>
        <w:drawing>
          <wp:inline distT="0" distB="0" distL="0" distR="0">
            <wp:extent cx="5541645" cy="6146358"/>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6EEF" w:rsidRPr="00F128F8" w:rsidRDefault="000E6EEF" w:rsidP="00F128F8"/>
    <w:p w:rsidR="000E6EEF" w:rsidRPr="00F128F8" w:rsidRDefault="000E6EEF" w:rsidP="00F128F8"/>
    <w:p w:rsidR="00530695" w:rsidRDefault="00530695">
      <w:pPr>
        <w:rPr>
          <w:rFonts w:ascii="Century Gothic" w:hAnsi="Century Gothic"/>
          <w:b/>
          <w:bCs/>
          <w:color w:val="0070C0"/>
          <w:sz w:val="20"/>
        </w:rPr>
      </w:pPr>
      <w:r>
        <w:rPr>
          <w:rFonts w:ascii="Century Gothic" w:hAnsi="Century Gothic"/>
          <w:b/>
          <w:bCs/>
          <w:sz w:val="20"/>
        </w:rPr>
        <w:br w:type="page"/>
      </w:r>
    </w:p>
    <w:p w:rsidR="00290E4A" w:rsidRPr="006F6F18" w:rsidRDefault="00290E4A" w:rsidP="00290E4A">
      <w:pPr>
        <w:pStyle w:val="Heading3"/>
        <w:rPr>
          <w:rFonts w:ascii="Century Gothic" w:hAnsi="Century Gothic"/>
          <w:b/>
          <w:bCs/>
          <w:sz w:val="20"/>
        </w:rPr>
      </w:pPr>
      <w:bookmarkStart w:id="48" w:name="_Toc491096223"/>
      <w:r>
        <w:rPr>
          <w:rFonts w:ascii="Century Gothic" w:hAnsi="Century Gothic"/>
          <w:b/>
          <w:bCs/>
          <w:sz w:val="20"/>
        </w:rPr>
        <w:lastRenderedPageBreak/>
        <w:t>2.1.5</w:t>
      </w:r>
      <w:r w:rsidRPr="006F6F18">
        <w:rPr>
          <w:rFonts w:ascii="Century Gothic" w:hAnsi="Century Gothic"/>
          <w:b/>
          <w:bCs/>
          <w:sz w:val="20"/>
        </w:rPr>
        <w:tab/>
      </w:r>
      <w:r>
        <w:rPr>
          <w:rFonts w:ascii="Century Gothic" w:hAnsi="Century Gothic"/>
          <w:b/>
          <w:bCs/>
          <w:sz w:val="20"/>
        </w:rPr>
        <w:t>Annual Spend by Cost Item (Post primary school pupils)</w:t>
      </w:r>
      <w:bookmarkEnd w:id="48"/>
    </w:p>
    <w:p w:rsidR="00FE772B" w:rsidRDefault="00FE772B" w:rsidP="00C65F07">
      <w:pPr>
        <w:ind w:left="709"/>
        <w:jc w:val="both"/>
        <w:rPr>
          <w:rFonts w:ascii="Century Gothic" w:hAnsi="Century Gothic"/>
          <w:sz w:val="20"/>
          <w:szCs w:val="20"/>
        </w:rPr>
      </w:pPr>
    </w:p>
    <w:p w:rsidR="002826C3" w:rsidRDefault="002826C3" w:rsidP="002826C3">
      <w:pPr>
        <w:ind w:left="709"/>
        <w:jc w:val="both"/>
        <w:rPr>
          <w:rFonts w:ascii="Century Gothic" w:hAnsi="Century Gothic"/>
          <w:sz w:val="20"/>
          <w:szCs w:val="20"/>
        </w:rPr>
      </w:pPr>
      <w:r>
        <w:tab/>
      </w:r>
      <w:r>
        <w:rPr>
          <w:rFonts w:ascii="Century Gothic" w:hAnsi="Century Gothic"/>
          <w:sz w:val="20"/>
          <w:szCs w:val="20"/>
        </w:rPr>
        <w:t>Table 2.</w:t>
      </w:r>
      <w:r w:rsidR="008D0CA0">
        <w:rPr>
          <w:rFonts w:ascii="Century Gothic" w:hAnsi="Century Gothic"/>
          <w:sz w:val="20"/>
          <w:szCs w:val="20"/>
        </w:rPr>
        <w:t>5</w:t>
      </w:r>
      <w:r>
        <w:rPr>
          <w:rFonts w:ascii="Century Gothic" w:hAnsi="Century Gothic"/>
          <w:sz w:val="20"/>
          <w:szCs w:val="20"/>
        </w:rPr>
        <w:t xml:space="preserve"> presents an overview of the proportionate spend on different items for post primary school children, with school meals accounting for 34.3% of overall spend, snacks 16.3% and transport 14.4%.  </w:t>
      </w:r>
    </w:p>
    <w:p w:rsidR="002826C3" w:rsidRDefault="002826C3" w:rsidP="00C65F07">
      <w:pPr>
        <w:ind w:left="709"/>
        <w:jc w:val="both"/>
        <w:rPr>
          <w:rFonts w:ascii="Century Gothic" w:hAnsi="Century Gothic"/>
          <w:sz w:val="20"/>
          <w:szCs w:val="20"/>
        </w:rPr>
      </w:pPr>
    </w:p>
    <w:p w:rsidR="00FE772B" w:rsidRDefault="00530695" w:rsidP="00C65F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146358"/>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772B" w:rsidRDefault="00FE772B" w:rsidP="00C65F07">
      <w:pPr>
        <w:ind w:left="709"/>
        <w:jc w:val="both"/>
        <w:rPr>
          <w:rFonts w:ascii="Century Gothic" w:hAnsi="Century Gothic"/>
          <w:sz w:val="20"/>
          <w:szCs w:val="20"/>
        </w:rPr>
      </w:pPr>
    </w:p>
    <w:p w:rsidR="00EC5C45" w:rsidRDefault="00EC5C45" w:rsidP="00C65F07">
      <w:pPr>
        <w:ind w:left="709"/>
        <w:jc w:val="both"/>
        <w:rPr>
          <w:rFonts w:ascii="Century Gothic" w:hAnsi="Century Gothic"/>
          <w:sz w:val="20"/>
          <w:szCs w:val="20"/>
        </w:rPr>
      </w:pPr>
    </w:p>
    <w:p w:rsidR="00D05419" w:rsidRDefault="00D05419">
      <w:pPr>
        <w:rPr>
          <w:rFonts w:ascii="Century Gothic" w:hAnsi="Century Gothic"/>
          <w:b/>
          <w:color w:val="0070C0"/>
          <w:sz w:val="20"/>
          <w:szCs w:val="20"/>
        </w:rPr>
      </w:pPr>
      <w:r>
        <w:rPr>
          <w:rFonts w:ascii="Century Gothic" w:hAnsi="Century Gothic"/>
          <w:sz w:val="20"/>
          <w:szCs w:val="20"/>
        </w:rPr>
        <w:br w:type="page"/>
      </w:r>
    </w:p>
    <w:p w:rsidR="00613937" w:rsidRPr="00CB7A11" w:rsidRDefault="00613937" w:rsidP="00613937">
      <w:pPr>
        <w:pStyle w:val="Heading2"/>
        <w:rPr>
          <w:rFonts w:ascii="Century Gothic" w:hAnsi="Century Gothic"/>
          <w:sz w:val="20"/>
          <w:szCs w:val="20"/>
        </w:rPr>
      </w:pPr>
      <w:bookmarkStart w:id="49" w:name="_Toc491096224"/>
      <w:r w:rsidRPr="00CB7A11">
        <w:rPr>
          <w:rFonts w:ascii="Century Gothic" w:hAnsi="Century Gothic"/>
          <w:sz w:val="20"/>
          <w:szCs w:val="20"/>
        </w:rPr>
        <w:lastRenderedPageBreak/>
        <w:t>2.2</w:t>
      </w:r>
      <w:r w:rsidRPr="00CB7A11">
        <w:rPr>
          <w:rFonts w:ascii="Century Gothic" w:hAnsi="Century Gothic"/>
          <w:sz w:val="20"/>
          <w:szCs w:val="20"/>
        </w:rPr>
        <w:tab/>
        <w:t>School Uniforms</w:t>
      </w:r>
      <w:bookmarkEnd w:id="49"/>
    </w:p>
    <w:p w:rsidR="002C3A9B" w:rsidRPr="006F6F18" w:rsidRDefault="002C3A9B" w:rsidP="006F6F18">
      <w:pPr>
        <w:pStyle w:val="Heading3"/>
        <w:rPr>
          <w:rFonts w:ascii="Century Gothic" w:hAnsi="Century Gothic"/>
          <w:b/>
          <w:bCs/>
          <w:sz w:val="20"/>
        </w:rPr>
      </w:pPr>
      <w:bookmarkStart w:id="50" w:name="_Toc491096225"/>
      <w:r w:rsidRPr="006F6F18">
        <w:rPr>
          <w:rFonts w:ascii="Century Gothic" w:hAnsi="Century Gothic"/>
          <w:b/>
          <w:bCs/>
          <w:sz w:val="20"/>
        </w:rPr>
        <w:t>2.2.1</w:t>
      </w:r>
      <w:r w:rsidRPr="006F6F18">
        <w:rPr>
          <w:rFonts w:ascii="Century Gothic" w:hAnsi="Century Gothic"/>
          <w:b/>
          <w:bCs/>
          <w:sz w:val="20"/>
        </w:rPr>
        <w:tab/>
        <w:t>Average Annual Cost of Uniforms per Child</w:t>
      </w:r>
      <w:bookmarkEnd w:id="50"/>
    </w:p>
    <w:p w:rsidR="002C3A9B" w:rsidRDefault="002C3A9B" w:rsidP="00C65F07">
      <w:pPr>
        <w:ind w:left="709"/>
        <w:jc w:val="both"/>
        <w:rPr>
          <w:rFonts w:ascii="Century Gothic" w:hAnsi="Century Gothic"/>
          <w:sz w:val="20"/>
          <w:szCs w:val="20"/>
        </w:rPr>
      </w:pPr>
    </w:p>
    <w:p w:rsidR="00A01D04" w:rsidRPr="001843B2" w:rsidRDefault="00613937" w:rsidP="00C65F07">
      <w:pPr>
        <w:ind w:left="709"/>
        <w:jc w:val="both"/>
        <w:rPr>
          <w:rFonts w:ascii="Century Gothic" w:hAnsi="Century Gothic"/>
          <w:sz w:val="20"/>
          <w:szCs w:val="20"/>
        </w:rPr>
      </w:pPr>
      <w:r w:rsidRPr="001843B2">
        <w:rPr>
          <w:rFonts w:ascii="Century Gothic" w:hAnsi="Century Gothic"/>
          <w:sz w:val="20"/>
          <w:szCs w:val="20"/>
        </w:rPr>
        <w:t>The survey estimated that in the last year parents spent an average of £10</w:t>
      </w:r>
      <w:r w:rsidR="00C12BD5">
        <w:rPr>
          <w:rFonts w:ascii="Century Gothic" w:hAnsi="Century Gothic"/>
          <w:sz w:val="20"/>
          <w:szCs w:val="20"/>
        </w:rPr>
        <w:t>9</w:t>
      </w:r>
      <w:r w:rsidR="005415B8" w:rsidRPr="001843B2">
        <w:rPr>
          <w:rFonts w:ascii="Century Gothic" w:hAnsi="Century Gothic"/>
          <w:sz w:val="20"/>
          <w:szCs w:val="20"/>
        </w:rPr>
        <w:t>.</w:t>
      </w:r>
      <w:r w:rsidR="00C12BD5">
        <w:rPr>
          <w:rFonts w:ascii="Century Gothic" w:hAnsi="Century Gothic"/>
          <w:sz w:val="20"/>
          <w:szCs w:val="20"/>
        </w:rPr>
        <w:t>39</w:t>
      </w:r>
      <w:r w:rsidRPr="001843B2">
        <w:rPr>
          <w:rFonts w:ascii="Century Gothic" w:hAnsi="Century Gothic"/>
          <w:sz w:val="20"/>
          <w:szCs w:val="20"/>
        </w:rPr>
        <w:t xml:space="preserve"> per child on school uniforms (ranging from </w:t>
      </w:r>
      <w:r w:rsidR="003E5D53" w:rsidRPr="001843B2">
        <w:rPr>
          <w:rFonts w:ascii="Century Gothic" w:hAnsi="Century Gothic"/>
          <w:sz w:val="20"/>
          <w:szCs w:val="20"/>
        </w:rPr>
        <w:t>£</w:t>
      </w:r>
      <w:r w:rsidR="00C12BD5">
        <w:rPr>
          <w:rFonts w:ascii="Century Gothic" w:hAnsi="Century Gothic"/>
          <w:sz w:val="20"/>
          <w:szCs w:val="20"/>
        </w:rPr>
        <w:t>5</w:t>
      </w:r>
      <w:r w:rsidRPr="001843B2">
        <w:rPr>
          <w:rFonts w:ascii="Century Gothic" w:hAnsi="Century Gothic"/>
          <w:sz w:val="20"/>
          <w:szCs w:val="20"/>
        </w:rPr>
        <w:t xml:space="preserve"> to </w:t>
      </w:r>
      <w:r w:rsidR="003E5D53" w:rsidRPr="001843B2">
        <w:rPr>
          <w:rFonts w:ascii="Century Gothic" w:hAnsi="Century Gothic"/>
          <w:sz w:val="20"/>
          <w:szCs w:val="20"/>
        </w:rPr>
        <w:t>£</w:t>
      </w:r>
      <w:r w:rsidRPr="001843B2">
        <w:rPr>
          <w:rFonts w:ascii="Century Gothic" w:hAnsi="Century Gothic"/>
          <w:sz w:val="20"/>
          <w:szCs w:val="20"/>
        </w:rPr>
        <w:t xml:space="preserve">300).  </w:t>
      </w:r>
    </w:p>
    <w:p w:rsidR="00A01D04" w:rsidRPr="001843B2" w:rsidRDefault="00A01D04" w:rsidP="00C65F07">
      <w:pPr>
        <w:ind w:left="709"/>
        <w:jc w:val="both"/>
        <w:rPr>
          <w:rFonts w:ascii="Century Gothic" w:hAnsi="Century Gothic"/>
          <w:sz w:val="20"/>
          <w:szCs w:val="20"/>
        </w:rPr>
      </w:pPr>
    </w:p>
    <w:p w:rsidR="00956EBE" w:rsidRPr="001843B2" w:rsidRDefault="00613937" w:rsidP="00956EBE">
      <w:pPr>
        <w:ind w:left="709" w:firstLine="11"/>
        <w:jc w:val="both"/>
        <w:rPr>
          <w:rFonts w:ascii="Century Gothic" w:hAnsi="Century Gothic"/>
          <w:sz w:val="20"/>
          <w:szCs w:val="20"/>
        </w:rPr>
      </w:pPr>
      <w:r w:rsidRPr="001843B2">
        <w:rPr>
          <w:rFonts w:ascii="Century Gothic" w:hAnsi="Century Gothic"/>
          <w:sz w:val="20"/>
          <w:szCs w:val="20"/>
        </w:rPr>
        <w:t xml:space="preserve">The average annual </w:t>
      </w:r>
      <w:r w:rsidR="00956EBE" w:rsidRPr="001843B2">
        <w:rPr>
          <w:rFonts w:ascii="Century Gothic" w:hAnsi="Century Gothic"/>
          <w:sz w:val="20"/>
          <w:szCs w:val="20"/>
        </w:rPr>
        <w:t>cost</w:t>
      </w:r>
      <w:r w:rsidRPr="001843B2">
        <w:rPr>
          <w:rFonts w:ascii="Century Gothic" w:hAnsi="Century Gothic"/>
          <w:sz w:val="20"/>
          <w:szCs w:val="20"/>
        </w:rPr>
        <w:t xml:space="preserve"> </w:t>
      </w:r>
      <w:r w:rsidR="00A01D04" w:rsidRPr="001843B2">
        <w:rPr>
          <w:rFonts w:ascii="Century Gothic" w:hAnsi="Century Gothic"/>
          <w:sz w:val="20"/>
          <w:szCs w:val="20"/>
        </w:rPr>
        <w:t>for a</w:t>
      </w:r>
      <w:r w:rsidRPr="001843B2">
        <w:rPr>
          <w:rFonts w:ascii="Century Gothic" w:hAnsi="Century Gothic"/>
          <w:sz w:val="20"/>
          <w:szCs w:val="20"/>
        </w:rPr>
        <w:t xml:space="preserve"> </w:t>
      </w:r>
      <w:r w:rsidR="00956EBE" w:rsidRPr="001843B2">
        <w:rPr>
          <w:rFonts w:ascii="Century Gothic" w:hAnsi="Century Gothic"/>
          <w:sz w:val="20"/>
          <w:szCs w:val="20"/>
        </w:rPr>
        <w:t xml:space="preserve">uniform for a </w:t>
      </w:r>
      <w:r w:rsidRPr="001843B2">
        <w:rPr>
          <w:rFonts w:ascii="Century Gothic" w:hAnsi="Century Gothic"/>
          <w:sz w:val="20"/>
          <w:szCs w:val="20"/>
        </w:rPr>
        <w:t>pre-school child was es</w:t>
      </w:r>
      <w:r w:rsidR="00D05419">
        <w:rPr>
          <w:rFonts w:ascii="Century Gothic" w:hAnsi="Century Gothic"/>
          <w:sz w:val="20"/>
          <w:szCs w:val="20"/>
        </w:rPr>
        <w:t>timated at £4</w:t>
      </w:r>
      <w:r w:rsidR="00C12BD5">
        <w:rPr>
          <w:rFonts w:ascii="Century Gothic" w:hAnsi="Century Gothic"/>
          <w:sz w:val="20"/>
          <w:szCs w:val="20"/>
        </w:rPr>
        <w:t>8.27</w:t>
      </w:r>
      <w:r w:rsidR="00CB7A11" w:rsidRPr="001843B2">
        <w:rPr>
          <w:rFonts w:ascii="Century Gothic" w:hAnsi="Century Gothic"/>
          <w:sz w:val="20"/>
          <w:szCs w:val="20"/>
        </w:rPr>
        <w:t>,</w:t>
      </w:r>
      <w:r w:rsidRPr="001843B2">
        <w:rPr>
          <w:rFonts w:ascii="Century Gothic" w:hAnsi="Century Gothic"/>
          <w:sz w:val="20"/>
          <w:szCs w:val="20"/>
        </w:rPr>
        <w:t xml:space="preserve"> </w:t>
      </w:r>
      <w:r w:rsidR="00956EBE" w:rsidRPr="001843B2">
        <w:rPr>
          <w:rFonts w:ascii="Century Gothic" w:hAnsi="Century Gothic"/>
          <w:sz w:val="20"/>
          <w:szCs w:val="20"/>
        </w:rPr>
        <w:t xml:space="preserve">with relatively higher costs recorded for </w:t>
      </w:r>
      <w:r w:rsidR="00334FC0" w:rsidRPr="001843B2">
        <w:rPr>
          <w:rFonts w:ascii="Century Gothic" w:hAnsi="Century Gothic"/>
          <w:sz w:val="20"/>
          <w:szCs w:val="20"/>
        </w:rPr>
        <w:t>primary (£8</w:t>
      </w:r>
      <w:r w:rsidR="00C12BD5">
        <w:rPr>
          <w:rFonts w:ascii="Century Gothic" w:hAnsi="Century Gothic"/>
          <w:sz w:val="20"/>
          <w:szCs w:val="20"/>
        </w:rPr>
        <w:t>5</w:t>
      </w:r>
      <w:r w:rsidR="00334FC0" w:rsidRPr="001843B2">
        <w:rPr>
          <w:rFonts w:ascii="Century Gothic" w:hAnsi="Century Gothic"/>
          <w:sz w:val="20"/>
          <w:szCs w:val="20"/>
        </w:rPr>
        <w:t>.</w:t>
      </w:r>
      <w:r w:rsidR="00C12BD5">
        <w:rPr>
          <w:rFonts w:ascii="Century Gothic" w:hAnsi="Century Gothic"/>
          <w:sz w:val="20"/>
          <w:szCs w:val="20"/>
        </w:rPr>
        <w:t>15</w:t>
      </w:r>
      <w:r w:rsidR="00CB7A11" w:rsidRPr="001843B2">
        <w:rPr>
          <w:rFonts w:ascii="Century Gothic" w:hAnsi="Century Gothic"/>
          <w:sz w:val="20"/>
          <w:szCs w:val="20"/>
        </w:rPr>
        <w:t>) and post primary (£1</w:t>
      </w:r>
      <w:r w:rsidR="00C12BD5">
        <w:rPr>
          <w:rFonts w:ascii="Century Gothic" w:hAnsi="Century Gothic"/>
          <w:sz w:val="20"/>
          <w:szCs w:val="20"/>
        </w:rPr>
        <w:t>52.49</w:t>
      </w:r>
      <w:r w:rsidR="00CB7A11" w:rsidRPr="001843B2">
        <w:rPr>
          <w:rFonts w:ascii="Century Gothic" w:hAnsi="Century Gothic"/>
          <w:sz w:val="20"/>
          <w:szCs w:val="20"/>
        </w:rPr>
        <w:t>) school</w:t>
      </w:r>
      <w:r w:rsidR="00956EBE" w:rsidRPr="001843B2">
        <w:rPr>
          <w:rFonts w:ascii="Century Gothic" w:hAnsi="Century Gothic"/>
          <w:sz w:val="20"/>
          <w:szCs w:val="20"/>
        </w:rPr>
        <w:t xml:space="preserve"> children.</w:t>
      </w:r>
    </w:p>
    <w:p w:rsidR="00956EBE" w:rsidRPr="001843B2" w:rsidRDefault="00956EBE" w:rsidP="00956EBE">
      <w:pPr>
        <w:ind w:left="709" w:firstLine="11"/>
        <w:jc w:val="both"/>
        <w:rPr>
          <w:rFonts w:ascii="Century Gothic" w:hAnsi="Century Gothic"/>
          <w:sz w:val="20"/>
          <w:szCs w:val="20"/>
        </w:rPr>
      </w:pPr>
    </w:p>
    <w:p w:rsidR="002C3A9B" w:rsidRDefault="00956EBE" w:rsidP="00956EBE">
      <w:pPr>
        <w:ind w:left="709" w:firstLine="11"/>
        <w:jc w:val="both"/>
        <w:rPr>
          <w:rFonts w:ascii="Century Gothic" w:hAnsi="Century Gothic"/>
          <w:sz w:val="20"/>
          <w:szCs w:val="20"/>
        </w:rPr>
      </w:pPr>
      <w:r w:rsidRPr="001843B2">
        <w:rPr>
          <w:rFonts w:ascii="Century Gothic" w:hAnsi="Century Gothic"/>
          <w:sz w:val="20"/>
          <w:szCs w:val="20"/>
        </w:rPr>
        <w:t xml:space="preserve">The average annual cost of </w:t>
      </w:r>
      <w:r w:rsidR="002558E3" w:rsidRPr="001843B2">
        <w:rPr>
          <w:rFonts w:ascii="Century Gothic" w:hAnsi="Century Gothic"/>
          <w:sz w:val="20"/>
          <w:szCs w:val="20"/>
        </w:rPr>
        <w:t xml:space="preserve">a school </w:t>
      </w:r>
      <w:r w:rsidRPr="001843B2">
        <w:rPr>
          <w:rFonts w:ascii="Century Gothic" w:hAnsi="Century Gothic"/>
          <w:sz w:val="20"/>
          <w:szCs w:val="20"/>
        </w:rPr>
        <w:t>uniform for a child atten</w:t>
      </w:r>
      <w:r w:rsidR="00D05419">
        <w:rPr>
          <w:rFonts w:ascii="Century Gothic" w:hAnsi="Century Gothic"/>
          <w:sz w:val="20"/>
          <w:szCs w:val="20"/>
        </w:rPr>
        <w:t>ding a controlled school was £11</w:t>
      </w:r>
      <w:r w:rsidR="00C12BD5">
        <w:rPr>
          <w:rFonts w:ascii="Century Gothic" w:hAnsi="Century Gothic"/>
          <w:sz w:val="20"/>
          <w:szCs w:val="20"/>
        </w:rPr>
        <w:t>4</w:t>
      </w:r>
      <w:r w:rsidR="00D05419">
        <w:rPr>
          <w:rFonts w:ascii="Century Gothic" w:hAnsi="Century Gothic"/>
          <w:sz w:val="20"/>
          <w:szCs w:val="20"/>
        </w:rPr>
        <w:t>.</w:t>
      </w:r>
      <w:r w:rsidR="00C12BD5">
        <w:rPr>
          <w:rFonts w:ascii="Century Gothic" w:hAnsi="Century Gothic"/>
          <w:sz w:val="20"/>
          <w:szCs w:val="20"/>
        </w:rPr>
        <w:t>33</w:t>
      </w:r>
      <w:r w:rsidRPr="001843B2">
        <w:rPr>
          <w:rFonts w:ascii="Century Gothic" w:hAnsi="Century Gothic"/>
          <w:sz w:val="20"/>
          <w:szCs w:val="20"/>
        </w:rPr>
        <w:t xml:space="preserve">, with </w:t>
      </w:r>
      <w:r w:rsidR="00BB54FF">
        <w:rPr>
          <w:rFonts w:ascii="Century Gothic" w:hAnsi="Century Gothic"/>
          <w:sz w:val="20"/>
          <w:szCs w:val="20"/>
        </w:rPr>
        <w:t xml:space="preserve">a </w:t>
      </w:r>
      <w:r w:rsidRPr="001843B2">
        <w:rPr>
          <w:rFonts w:ascii="Century Gothic" w:hAnsi="Century Gothic"/>
          <w:sz w:val="20"/>
          <w:szCs w:val="20"/>
        </w:rPr>
        <w:t xml:space="preserve">relatively lower average annual cost recorded for children attending </w:t>
      </w:r>
      <w:r w:rsidR="006A43B7" w:rsidRPr="001843B2">
        <w:rPr>
          <w:rFonts w:ascii="Century Gothic" w:hAnsi="Century Gothic"/>
          <w:sz w:val="20"/>
          <w:szCs w:val="20"/>
        </w:rPr>
        <w:t>m</w:t>
      </w:r>
      <w:r w:rsidR="00D05419">
        <w:rPr>
          <w:rFonts w:ascii="Century Gothic" w:hAnsi="Century Gothic"/>
          <w:sz w:val="20"/>
          <w:szCs w:val="20"/>
        </w:rPr>
        <w:t>aintained (£10</w:t>
      </w:r>
      <w:r w:rsidR="00C12BD5">
        <w:rPr>
          <w:rFonts w:ascii="Century Gothic" w:hAnsi="Century Gothic"/>
          <w:sz w:val="20"/>
          <w:szCs w:val="20"/>
        </w:rPr>
        <w:t>3.93</w:t>
      </w:r>
      <w:r w:rsidR="002C3A9B" w:rsidRPr="001843B2">
        <w:rPr>
          <w:rFonts w:ascii="Century Gothic" w:hAnsi="Century Gothic"/>
          <w:sz w:val="20"/>
          <w:szCs w:val="20"/>
        </w:rPr>
        <w:t xml:space="preserve">) </w:t>
      </w:r>
      <w:r w:rsidR="00BB54FF">
        <w:rPr>
          <w:rFonts w:ascii="Century Gothic" w:hAnsi="Century Gothic"/>
          <w:sz w:val="20"/>
          <w:szCs w:val="20"/>
        </w:rPr>
        <w:t>schools.  The cost for integrated schools was £11</w:t>
      </w:r>
      <w:r w:rsidR="00C12BD5">
        <w:rPr>
          <w:rFonts w:ascii="Century Gothic" w:hAnsi="Century Gothic"/>
          <w:sz w:val="20"/>
          <w:szCs w:val="20"/>
        </w:rPr>
        <w:t>2.46</w:t>
      </w:r>
      <w:r w:rsidR="00BB54FF">
        <w:rPr>
          <w:rFonts w:ascii="Century Gothic" w:hAnsi="Century Gothic"/>
          <w:sz w:val="20"/>
          <w:szCs w:val="20"/>
        </w:rPr>
        <w:t>, with secondary and grammar schools recording £14</w:t>
      </w:r>
      <w:r w:rsidR="00C12BD5">
        <w:rPr>
          <w:rFonts w:ascii="Century Gothic" w:hAnsi="Century Gothic"/>
          <w:sz w:val="20"/>
          <w:szCs w:val="20"/>
        </w:rPr>
        <w:t>4.83</w:t>
      </w:r>
      <w:r w:rsidR="00BB54FF">
        <w:rPr>
          <w:rFonts w:ascii="Century Gothic" w:hAnsi="Century Gothic"/>
          <w:sz w:val="20"/>
          <w:szCs w:val="20"/>
        </w:rPr>
        <w:t xml:space="preserve"> and £</w:t>
      </w:r>
      <w:r w:rsidR="00C12BD5">
        <w:rPr>
          <w:rFonts w:ascii="Century Gothic" w:hAnsi="Century Gothic"/>
          <w:sz w:val="20"/>
          <w:szCs w:val="20"/>
        </w:rPr>
        <w:t>180.98</w:t>
      </w:r>
      <w:r w:rsidR="00BB54FF">
        <w:rPr>
          <w:rFonts w:ascii="Century Gothic" w:hAnsi="Century Gothic"/>
          <w:sz w:val="20"/>
          <w:szCs w:val="20"/>
        </w:rPr>
        <w:t xml:space="preserve"> respectively.  </w:t>
      </w:r>
    </w:p>
    <w:p w:rsidR="002C3A9B" w:rsidRDefault="002C3A9B" w:rsidP="00C65F07">
      <w:pPr>
        <w:ind w:left="709"/>
        <w:jc w:val="both"/>
        <w:rPr>
          <w:rFonts w:ascii="Century Gothic" w:hAnsi="Century Gothic"/>
          <w:sz w:val="20"/>
          <w:szCs w:val="20"/>
        </w:rPr>
      </w:pPr>
    </w:p>
    <w:p w:rsidR="002C3A9B" w:rsidRDefault="002C3A9B" w:rsidP="00C65F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239909"/>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3A9B" w:rsidRDefault="002C3A9B" w:rsidP="00C65F07">
      <w:pPr>
        <w:ind w:left="709"/>
        <w:jc w:val="both"/>
        <w:rPr>
          <w:rFonts w:ascii="Century Gothic" w:hAnsi="Century Gothic"/>
          <w:sz w:val="20"/>
          <w:szCs w:val="20"/>
        </w:rPr>
      </w:pPr>
    </w:p>
    <w:p w:rsidR="00D14DFB" w:rsidRDefault="007A0649" w:rsidP="00C65F07">
      <w:pPr>
        <w:ind w:left="709"/>
        <w:jc w:val="both"/>
        <w:rPr>
          <w:rFonts w:ascii="Century Gothic" w:hAnsi="Century Gothic"/>
          <w:sz w:val="20"/>
          <w:szCs w:val="20"/>
        </w:rPr>
      </w:pPr>
      <w:r>
        <w:rPr>
          <w:rFonts w:ascii="Century Gothic" w:hAnsi="Century Gothic"/>
          <w:sz w:val="20"/>
          <w:szCs w:val="20"/>
        </w:rPr>
        <w:t>O</w:t>
      </w:r>
      <w:r w:rsidR="00956EBE">
        <w:rPr>
          <w:rFonts w:ascii="Century Gothic" w:hAnsi="Century Gothic"/>
          <w:sz w:val="20"/>
          <w:szCs w:val="20"/>
        </w:rPr>
        <w:t>n average households in Northern Ireland spent £17</w:t>
      </w:r>
      <w:r w:rsidR="00C12BD5">
        <w:rPr>
          <w:rFonts w:ascii="Century Gothic" w:hAnsi="Century Gothic"/>
          <w:sz w:val="20"/>
          <w:szCs w:val="20"/>
        </w:rPr>
        <w:t>6</w:t>
      </w:r>
      <w:r w:rsidR="005415B8">
        <w:rPr>
          <w:rFonts w:ascii="Century Gothic" w:hAnsi="Century Gothic"/>
          <w:sz w:val="20"/>
          <w:szCs w:val="20"/>
        </w:rPr>
        <w:t>.</w:t>
      </w:r>
      <w:r w:rsidR="00C12BD5">
        <w:rPr>
          <w:rFonts w:ascii="Century Gothic" w:hAnsi="Century Gothic"/>
          <w:sz w:val="20"/>
          <w:szCs w:val="20"/>
        </w:rPr>
        <w:t>68</w:t>
      </w:r>
      <w:r w:rsidR="00956EBE">
        <w:rPr>
          <w:rFonts w:ascii="Century Gothic" w:hAnsi="Century Gothic"/>
          <w:sz w:val="20"/>
          <w:szCs w:val="20"/>
        </w:rPr>
        <w:t xml:space="preserve"> on school uniforms in the last year (</w:t>
      </w:r>
      <w:r w:rsidR="00F86AA8">
        <w:rPr>
          <w:rFonts w:ascii="Century Gothic" w:hAnsi="Century Gothic"/>
          <w:sz w:val="20"/>
          <w:szCs w:val="20"/>
        </w:rPr>
        <w:t>ranging from £5 to £</w:t>
      </w:r>
      <w:r w:rsidR="00473062">
        <w:rPr>
          <w:rFonts w:ascii="Century Gothic" w:hAnsi="Century Gothic"/>
          <w:sz w:val="20"/>
          <w:szCs w:val="20"/>
        </w:rPr>
        <w:t>15</w:t>
      </w:r>
      <w:r w:rsidR="00C12BD5">
        <w:rPr>
          <w:rFonts w:ascii="Century Gothic" w:hAnsi="Century Gothic"/>
          <w:sz w:val="20"/>
          <w:szCs w:val="20"/>
        </w:rPr>
        <w:t>0</w:t>
      </w:r>
      <w:r w:rsidR="00F86AA8">
        <w:rPr>
          <w:rFonts w:ascii="Century Gothic" w:hAnsi="Century Gothic"/>
          <w:sz w:val="20"/>
          <w:szCs w:val="20"/>
        </w:rPr>
        <w:t>0)</w:t>
      </w:r>
      <w:r w:rsidR="00D14DFB">
        <w:rPr>
          <w:rFonts w:ascii="Century Gothic" w:hAnsi="Century Gothic"/>
          <w:sz w:val="20"/>
          <w:szCs w:val="20"/>
        </w:rPr>
        <w:t xml:space="preserve">.  </w:t>
      </w:r>
    </w:p>
    <w:p w:rsidR="00D14DFB" w:rsidRDefault="00D14DFB" w:rsidP="00C65F07">
      <w:pPr>
        <w:ind w:left="709"/>
        <w:jc w:val="both"/>
        <w:rPr>
          <w:rFonts w:ascii="Century Gothic" w:hAnsi="Century Gothic"/>
          <w:sz w:val="20"/>
          <w:szCs w:val="20"/>
        </w:rPr>
      </w:pPr>
    </w:p>
    <w:p w:rsidR="00D3708E" w:rsidRDefault="00D3708E">
      <w:pPr>
        <w:rPr>
          <w:rFonts w:ascii="Century Gothic" w:hAnsi="Century Gothic"/>
          <w:b/>
          <w:bCs/>
          <w:color w:val="0070C0"/>
          <w:sz w:val="20"/>
        </w:rPr>
      </w:pPr>
      <w:r>
        <w:rPr>
          <w:rFonts w:ascii="Century Gothic" w:hAnsi="Century Gothic"/>
          <w:b/>
          <w:bCs/>
          <w:sz w:val="20"/>
        </w:rPr>
        <w:br w:type="page"/>
      </w:r>
    </w:p>
    <w:p w:rsidR="00090AF0" w:rsidRPr="006F6F18" w:rsidRDefault="00F128F8" w:rsidP="006F6F18">
      <w:pPr>
        <w:pStyle w:val="Heading3"/>
        <w:rPr>
          <w:rFonts w:ascii="Century Gothic" w:hAnsi="Century Gothic"/>
          <w:b/>
          <w:bCs/>
          <w:sz w:val="20"/>
        </w:rPr>
      </w:pPr>
      <w:bookmarkStart w:id="51" w:name="_Toc491096226"/>
      <w:r>
        <w:rPr>
          <w:rFonts w:ascii="Century Gothic" w:hAnsi="Century Gothic"/>
          <w:b/>
          <w:bCs/>
          <w:sz w:val="20"/>
        </w:rPr>
        <w:lastRenderedPageBreak/>
        <w:t>2.2.2</w:t>
      </w:r>
      <w:r w:rsidR="00090AF0" w:rsidRPr="006F6F18">
        <w:rPr>
          <w:rFonts w:ascii="Century Gothic" w:hAnsi="Century Gothic"/>
          <w:b/>
          <w:bCs/>
          <w:sz w:val="20"/>
        </w:rPr>
        <w:tab/>
        <w:t>Purchase of Uniforms from Schools Directly and Other Suppliers</w:t>
      </w:r>
      <w:bookmarkEnd w:id="51"/>
    </w:p>
    <w:p w:rsidR="002C3A9B" w:rsidRDefault="002C3A9B" w:rsidP="00C65F07">
      <w:pPr>
        <w:ind w:left="709"/>
        <w:jc w:val="both"/>
        <w:rPr>
          <w:rFonts w:ascii="Century Gothic" w:hAnsi="Century Gothic"/>
          <w:sz w:val="20"/>
          <w:szCs w:val="20"/>
        </w:rPr>
      </w:pPr>
    </w:p>
    <w:p w:rsidR="0099174C" w:rsidRDefault="0099174C" w:rsidP="00C65F07">
      <w:pPr>
        <w:ind w:left="709"/>
        <w:jc w:val="both"/>
        <w:rPr>
          <w:rFonts w:ascii="Century Gothic" w:hAnsi="Century Gothic"/>
          <w:sz w:val="20"/>
          <w:szCs w:val="20"/>
        </w:rPr>
      </w:pPr>
      <w:r>
        <w:rPr>
          <w:rFonts w:ascii="Century Gothic" w:hAnsi="Century Gothic"/>
          <w:sz w:val="20"/>
          <w:szCs w:val="20"/>
        </w:rPr>
        <w:t xml:space="preserve">Among all children (n=1629) in the sample, 4% were required to purchase uniforms directly from their school, with 49% required to purchase uniforms from particular suppliers.  Twenty two percent were required to purchase uniform from both schools and particular suppliers, with one quarter (25%) of pupils free to choose any supplier.  </w:t>
      </w:r>
    </w:p>
    <w:p w:rsidR="00090AF0" w:rsidRDefault="00090AF0" w:rsidP="003A302C">
      <w:pPr>
        <w:jc w:val="both"/>
        <w:rPr>
          <w:rFonts w:ascii="Century Gothic" w:hAnsi="Century Gothic"/>
          <w:sz w:val="20"/>
          <w:szCs w:val="20"/>
        </w:rPr>
      </w:pPr>
    </w:p>
    <w:p w:rsidR="00090AF0" w:rsidRDefault="00090AF0" w:rsidP="00C65F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28765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3A9B" w:rsidRDefault="002C3A9B" w:rsidP="00C65F07">
      <w:pPr>
        <w:ind w:left="709"/>
        <w:jc w:val="both"/>
        <w:rPr>
          <w:rFonts w:ascii="Century Gothic" w:hAnsi="Century Gothic"/>
          <w:sz w:val="20"/>
          <w:szCs w:val="20"/>
        </w:rPr>
      </w:pPr>
    </w:p>
    <w:p w:rsidR="003E5D53" w:rsidRDefault="00A4735C" w:rsidP="00C65F07">
      <w:pPr>
        <w:ind w:left="709"/>
        <w:jc w:val="both"/>
        <w:rPr>
          <w:rFonts w:ascii="Century Gothic" w:hAnsi="Century Gothic"/>
          <w:sz w:val="20"/>
          <w:szCs w:val="20"/>
        </w:rPr>
      </w:pPr>
      <w:r>
        <w:rPr>
          <w:rFonts w:ascii="Century Gothic" w:hAnsi="Century Gothic"/>
          <w:sz w:val="20"/>
          <w:szCs w:val="20"/>
        </w:rPr>
        <w:t>There were a number of statistically significant differences in response</w:t>
      </w:r>
      <w:r w:rsidR="00E43E2E">
        <w:rPr>
          <w:rFonts w:ascii="Century Gothic" w:hAnsi="Century Gothic"/>
          <w:sz w:val="20"/>
          <w:szCs w:val="20"/>
        </w:rPr>
        <w:t xml:space="preserve"> between different parent groups</w:t>
      </w:r>
      <w:r>
        <w:rPr>
          <w:rFonts w:ascii="Century Gothic" w:hAnsi="Century Gothic"/>
          <w:sz w:val="20"/>
          <w:szCs w:val="20"/>
        </w:rPr>
        <w:t>:</w:t>
      </w:r>
    </w:p>
    <w:p w:rsidR="00A4735C" w:rsidRDefault="00A4735C" w:rsidP="00C65F07">
      <w:pPr>
        <w:ind w:left="709"/>
        <w:jc w:val="both"/>
        <w:rPr>
          <w:rFonts w:ascii="Century Gothic" w:hAnsi="Century Gothic"/>
          <w:sz w:val="20"/>
          <w:szCs w:val="20"/>
        </w:rPr>
      </w:pPr>
    </w:p>
    <w:p w:rsidR="00721C96" w:rsidRPr="00721C96" w:rsidRDefault="00721C96" w:rsidP="00C65F07">
      <w:pPr>
        <w:ind w:left="709"/>
        <w:jc w:val="both"/>
        <w:rPr>
          <w:rFonts w:ascii="Century Gothic" w:hAnsi="Century Gothic"/>
          <w:b/>
          <w:sz w:val="20"/>
          <w:szCs w:val="20"/>
        </w:rPr>
      </w:pPr>
      <w:r w:rsidRPr="00721C96">
        <w:rPr>
          <w:rFonts w:ascii="Century Gothic" w:hAnsi="Century Gothic"/>
          <w:b/>
          <w:color w:val="984806" w:themeColor="accent6" w:themeShade="80"/>
          <w:sz w:val="20"/>
          <w:szCs w:val="20"/>
        </w:rPr>
        <w:t>Purchasing uniforms from schools directly</w:t>
      </w:r>
    </w:p>
    <w:p w:rsidR="00721C96" w:rsidRDefault="00721C96" w:rsidP="00C65F07">
      <w:pPr>
        <w:ind w:left="709"/>
        <w:jc w:val="both"/>
        <w:rPr>
          <w:rFonts w:ascii="Century Gothic" w:hAnsi="Century Gothic"/>
          <w:sz w:val="20"/>
          <w:szCs w:val="20"/>
        </w:rPr>
      </w:pPr>
    </w:p>
    <w:p w:rsidR="00A4735C" w:rsidRDefault="00A4735C"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NEELB </w:t>
      </w:r>
      <w:r w:rsidR="00E43E2E">
        <w:rPr>
          <w:rFonts w:ascii="Century Gothic" w:hAnsi="Century Gothic"/>
          <w:sz w:val="20"/>
          <w:szCs w:val="20"/>
        </w:rPr>
        <w:t xml:space="preserve">(9%) </w:t>
      </w:r>
      <w:r>
        <w:rPr>
          <w:rFonts w:ascii="Century Gothic" w:hAnsi="Century Gothic"/>
          <w:sz w:val="20"/>
          <w:szCs w:val="20"/>
        </w:rPr>
        <w:t>were more likely to say they were required to purchase unifor</w:t>
      </w:r>
      <w:r w:rsidR="00E43E2E">
        <w:rPr>
          <w:rFonts w:ascii="Century Gothic" w:hAnsi="Century Gothic"/>
          <w:sz w:val="20"/>
          <w:szCs w:val="20"/>
        </w:rPr>
        <w:t>ms from the school directly;</w:t>
      </w:r>
    </w:p>
    <w:p w:rsidR="00A4735C" w:rsidRDefault="00A4735C" w:rsidP="00A4735C">
      <w:pPr>
        <w:pStyle w:val="ListParagraph"/>
        <w:ind w:left="1276" w:hanging="567"/>
        <w:jc w:val="both"/>
        <w:rPr>
          <w:rFonts w:ascii="Century Gothic" w:hAnsi="Century Gothic"/>
          <w:sz w:val="20"/>
          <w:szCs w:val="20"/>
        </w:rPr>
      </w:pPr>
    </w:p>
    <w:p w:rsidR="00A4735C" w:rsidRDefault="00A4735C"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Parents of pre-school children were more likely to say they were required to purchase uniform</w:t>
      </w:r>
      <w:r w:rsidR="00E43E2E">
        <w:rPr>
          <w:rFonts w:ascii="Century Gothic" w:hAnsi="Century Gothic"/>
          <w:sz w:val="20"/>
          <w:szCs w:val="20"/>
        </w:rPr>
        <w:t>s from the school directly (27%);</w:t>
      </w:r>
    </w:p>
    <w:p w:rsidR="00A4735C" w:rsidRDefault="00A4735C" w:rsidP="00A4735C">
      <w:pPr>
        <w:pStyle w:val="ListParagraph"/>
        <w:rPr>
          <w:rFonts w:ascii="Century Gothic" w:hAnsi="Century Gothic"/>
          <w:sz w:val="20"/>
          <w:szCs w:val="20"/>
        </w:rPr>
      </w:pPr>
    </w:p>
    <w:p w:rsidR="005845FC" w:rsidRPr="00721C96" w:rsidRDefault="005845FC" w:rsidP="005845FC">
      <w:pPr>
        <w:ind w:left="709"/>
        <w:jc w:val="both"/>
        <w:rPr>
          <w:rFonts w:ascii="Century Gothic" w:hAnsi="Century Gothic"/>
          <w:b/>
          <w:sz w:val="20"/>
          <w:szCs w:val="20"/>
        </w:rPr>
      </w:pPr>
      <w:r w:rsidRPr="00721C96">
        <w:rPr>
          <w:rFonts w:ascii="Century Gothic" w:hAnsi="Century Gothic"/>
          <w:b/>
          <w:color w:val="984806" w:themeColor="accent6" w:themeShade="80"/>
          <w:sz w:val="20"/>
          <w:szCs w:val="20"/>
        </w:rPr>
        <w:t xml:space="preserve">Purchasing uniforms from </w:t>
      </w:r>
      <w:r>
        <w:rPr>
          <w:rFonts w:ascii="Century Gothic" w:hAnsi="Century Gothic"/>
          <w:b/>
          <w:color w:val="984806" w:themeColor="accent6" w:themeShade="80"/>
          <w:sz w:val="20"/>
          <w:szCs w:val="20"/>
        </w:rPr>
        <w:t>particular suppliers</w:t>
      </w:r>
    </w:p>
    <w:p w:rsidR="005845FC" w:rsidRPr="00A4735C" w:rsidRDefault="005845FC" w:rsidP="00A4735C">
      <w:pPr>
        <w:pStyle w:val="ListParagraph"/>
        <w:rPr>
          <w:rFonts w:ascii="Century Gothic" w:hAnsi="Century Gothic"/>
          <w:sz w:val="20"/>
          <w:szCs w:val="20"/>
        </w:rPr>
      </w:pPr>
    </w:p>
    <w:p w:rsidR="00721C96" w:rsidRDefault="00721C96"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NEELB </w:t>
      </w:r>
      <w:r w:rsidR="0099174C">
        <w:rPr>
          <w:rFonts w:ascii="Century Gothic" w:hAnsi="Century Gothic"/>
          <w:sz w:val="20"/>
          <w:szCs w:val="20"/>
        </w:rPr>
        <w:t xml:space="preserve">(73%) </w:t>
      </w:r>
      <w:r>
        <w:rPr>
          <w:rFonts w:ascii="Century Gothic" w:hAnsi="Century Gothic"/>
          <w:sz w:val="20"/>
          <w:szCs w:val="20"/>
        </w:rPr>
        <w:t>were more likely to say they were required to purchase uni</w:t>
      </w:r>
      <w:r w:rsidR="0099174C">
        <w:rPr>
          <w:rFonts w:ascii="Century Gothic" w:hAnsi="Century Gothic"/>
          <w:sz w:val="20"/>
          <w:szCs w:val="20"/>
        </w:rPr>
        <w:t>forms from particular suppliers;</w:t>
      </w:r>
    </w:p>
    <w:p w:rsidR="00721C96" w:rsidRPr="00721C96" w:rsidRDefault="00721C96" w:rsidP="00721C96">
      <w:pPr>
        <w:pStyle w:val="ListParagraph"/>
        <w:rPr>
          <w:rFonts w:ascii="Century Gothic" w:hAnsi="Century Gothic"/>
          <w:sz w:val="20"/>
          <w:szCs w:val="20"/>
        </w:rPr>
      </w:pPr>
    </w:p>
    <w:p w:rsidR="00721C96" w:rsidRDefault="00721C96"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Parents of pre-school children were less likely to say they were required to purchase uniforms from particular suppliers (33%</w:t>
      </w:r>
      <w:r w:rsidR="0099174C">
        <w:rPr>
          <w:rFonts w:ascii="Century Gothic" w:hAnsi="Century Gothic"/>
          <w:sz w:val="20"/>
          <w:szCs w:val="20"/>
        </w:rPr>
        <w:t>);</w:t>
      </w:r>
    </w:p>
    <w:p w:rsidR="00721C96" w:rsidRPr="00721C96" w:rsidRDefault="00721C96" w:rsidP="00721C96">
      <w:pPr>
        <w:jc w:val="both"/>
        <w:rPr>
          <w:rFonts w:ascii="Century Gothic" w:hAnsi="Century Gothic"/>
          <w:sz w:val="20"/>
          <w:szCs w:val="20"/>
        </w:rPr>
      </w:pPr>
    </w:p>
    <w:p w:rsidR="00721C96" w:rsidRDefault="00721C96"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Parents of primary school children were less likely to say they were required to purchase uniforms</w:t>
      </w:r>
      <w:r w:rsidR="0099174C">
        <w:rPr>
          <w:rFonts w:ascii="Century Gothic" w:hAnsi="Century Gothic"/>
          <w:sz w:val="20"/>
          <w:szCs w:val="20"/>
        </w:rPr>
        <w:t xml:space="preserve"> from particular suppliers (48%);</w:t>
      </w:r>
    </w:p>
    <w:p w:rsidR="00721C96" w:rsidRPr="00721C96" w:rsidRDefault="00721C96" w:rsidP="00721C96">
      <w:pPr>
        <w:pStyle w:val="ListParagraph"/>
        <w:rPr>
          <w:rFonts w:ascii="Century Gothic" w:hAnsi="Century Gothic"/>
          <w:sz w:val="20"/>
          <w:szCs w:val="20"/>
        </w:rPr>
      </w:pPr>
    </w:p>
    <w:p w:rsidR="00721C96" w:rsidRDefault="00721C96"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Parents of post primary school children were more likely to say they were required to purchase uniforms</w:t>
      </w:r>
      <w:r w:rsidR="0099174C">
        <w:rPr>
          <w:rFonts w:ascii="Century Gothic" w:hAnsi="Century Gothic"/>
          <w:sz w:val="20"/>
          <w:szCs w:val="20"/>
        </w:rPr>
        <w:t xml:space="preserve"> from particular suppliers (59%).</w:t>
      </w:r>
    </w:p>
    <w:p w:rsidR="00721C96" w:rsidRDefault="00721C96" w:rsidP="00721C96">
      <w:pPr>
        <w:pStyle w:val="ListParagraph"/>
        <w:rPr>
          <w:rFonts w:ascii="Century Gothic" w:hAnsi="Century Gothic"/>
          <w:sz w:val="20"/>
          <w:szCs w:val="20"/>
        </w:rPr>
      </w:pPr>
    </w:p>
    <w:p w:rsidR="005845FC" w:rsidRPr="00721C96" w:rsidRDefault="005845FC" w:rsidP="005845FC">
      <w:pPr>
        <w:ind w:left="709"/>
        <w:jc w:val="both"/>
        <w:rPr>
          <w:rFonts w:ascii="Century Gothic" w:hAnsi="Century Gothic"/>
          <w:sz w:val="20"/>
          <w:szCs w:val="20"/>
        </w:rPr>
      </w:pPr>
      <w:r w:rsidRPr="00721C96">
        <w:rPr>
          <w:rFonts w:ascii="Century Gothic" w:hAnsi="Century Gothic"/>
          <w:b/>
          <w:color w:val="984806" w:themeColor="accent6" w:themeShade="80"/>
          <w:sz w:val="20"/>
          <w:szCs w:val="20"/>
        </w:rPr>
        <w:t>Purchasing uniforms from schools directly</w:t>
      </w:r>
      <w:r>
        <w:rPr>
          <w:rFonts w:ascii="Century Gothic" w:hAnsi="Century Gothic"/>
          <w:b/>
          <w:color w:val="984806" w:themeColor="accent6" w:themeShade="80"/>
          <w:sz w:val="20"/>
          <w:szCs w:val="20"/>
        </w:rPr>
        <w:t xml:space="preserve"> and particular suppliers</w:t>
      </w:r>
    </w:p>
    <w:p w:rsidR="00721C96" w:rsidRDefault="00721C96" w:rsidP="00721C96">
      <w:pPr>
        <w:pStyle w:val="ListParagraph"/>
        <w:ind w:left="1276"/>
        <w:jc w:val="both"/>
        <w:rPr>
          <w:rFonts w:ascii="Century Gothic" w:hAnsi="Century Gothic"/>
          <w:sz w:val="20"/>
          <w:szCs w:val="20"/>
        </w:rPr>
      </w:pPr>
    </w:p>
    <w:p w:rsidR="00721C96" w:rsidRDefault="00721C96"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BELB </w:t>
      </w:r>
      <w:r w:rsidR="0099174C">
        <w:rPr>
          <w:rFonts w:ascii="Century Gothic" w:hAnsi="Century Gothic"/>
          <w:sz w:val="20"/>
          <w:szCs w:val="20"/>
        </w:rPr>
        <w:t xml:space="preserve">(38%) </w:t>
      </w:r>
      <w:r>
        <w:rPr>
          <w:rFonts w:ascii="Century Gothic" w:hAnsi="Century Gothic"/>
          <w:sz w:val="20"/>
          <w:szCs w:val="20"/>
        </w:rPr>
        <w:t>were more likely to say they were required to purchase uniforms from school</w:t>
      </w:r>
      <w:r w:rsidR="006A43B7">
        <w:rPr>
          <w:rFonts w:ascii="Century Gothic" w:hAnsi="Century Gothic"/>
          <w:sz w:val="20"/>
          <w:szCs w:val="20"/>
        </w:rPr>
        <w:t>s</w:t>
      </w:r>
      <w:r>
        <w:rPr>
          <w:rFonts w:ascii="Century Gothic" w:hAnsi="Century Gothic"/>
          <w:sz w:val="20"/>
          <w:szCs w:val="20"/>
        </w:rPr>
        <w:t xml:space="preserve"> directly and particular suppliers;</w:t>
      </w:r>
    </w:p>
    <w:p w:rsidR="00A4735C" w:rsidRPr="00721C96" w:rsidRDefault="00A4735C" w:rsidP="00721C96">
      <w:pPr>
        <w:jc w:val="both"/>
        <w:rPr>
          <w:rFonts w:ascii="Century Gothic" w:hAnsi="Century Gothic"/>
          <w:sz w:val="20"/>
          <w:szCs w:val="20"/>
        </w:rPr>
      </w:pPr>
    </w:p>
    <w:p w:rsidR="0099174C" w:rsidRDefault="0099174C">
      <w:pPr>
        <w:rPr>
          <w:rFonts w:ascii="Century Gothic" w:hAnsi="Century Gothic"/>
          <w:b/>
          <w:color w:val="984806" w:themeColor="accent6" w:themeShade="80"/>
          <w:sz w:val="20"/>
          <w:szCs w:val="20"/>
        </w:rPr>
      </w:pPr>
      <w:r>
        <w:rPr>
          <w:rFonts w:ascii="Century Gothic" w:hAnsi="Century Gothic"/>
          <w:b/>
          <w:color w:val="984806" w:themeColor="accent6" w:themeShade="80"/>
          <w:sz w:val="20"/>
          <w:szCs w:val="20"/>
        </w:rPr>
        <w:br w:type="page"/>
      </w:r>
    </w:p>
    <w:p w:rsidR="00007660" w:rsidRPr="00721C96" w:rsidRDefault="00007660" w:rsidP="00007660">
      <w:pPr>
        <w:ind w:left="709"/>
        <w:jc w:val="both"/>
        <w:rPr>
          <w:rFonts w:ascii="Century Gothic" w:hAnsi="Century Gothic"/>
          <w:sz w:val="20"/>
          <w:szCs w:val="20"/>
        </w:rPr>
      </w:pPr>
      <w:r>
        <w:rPr>
          <w:rFonts w:ascii="Century Gothic" w:hAnsi="Century Gothic"/>
          <w:b/>
          <w:color w:val="984806" w:themeColor="accent6" w:themeShade="80"/>
          <w:sz w:val="20"/>
          <w:szCs w:val="20"/>
        </w:rPr>
        <w:lastRenderedPageBreak/>
        <w:t>Free to use any supplier</w:t>
      </w:r>
    </w:p>
    <w:p w:rsidR="003E5D53" w:rsidRDefault="003E5D53" w:rsidP="00C65F07">
      <w:pPr>
        <w:ind w:left="709"/>
        <w:jc w:val="both"/>
        <w:rPr>
          <w:rFonts w:ascii="Century Gothic" w:hAnsi="Century Gothic"/>
          <w:sz w:val="20"/>
          <w:szCs w:val="20"/>
        </w:rPr>
      </w:pPr>
    </w:p>
    <w:p w:rsidR="00007660" w:rsidRDefault="00007660"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SELB </w:t>
      </w:r>
      <w:r w:rsidR="0099174C">
        <w:rPr>
          <w:rFonts w:ascii="Century Gothic" w:hAnsi="Century Gothic"/>
          <w:sz w:val="20"/>
          <w:szCs w:val="20"/>
        </w:rPr>
        <w:t xml:space="preserve">(33%) </w:t>
      </w:r>
      <w:r>
        <w:rPr>
          <w:rFonts w:ascii="Century Gothic" w:hAnsi="Century Gothic"/>
          <w:sz w:val="20"/>
          <w:szCs w:val="20"/>
        </w:rPr>
        <w:t>were more likely to say they could use any supplier</w:t>
      </w:r>
      <w:r w:rsidR="0099174C">
        <w:rPr>
          <w:rFonts w:ascii="Century Gothic" w:hAnsi="Century Gothic"/>
          <w:sz w:val="20"/>
          <w:szCs w:val="20"/>
        </w:rPr>
        <w:t>;</w:t>
      </w:r>
    </w:p>
    <w:p w:rsidR="003E5D53" w:rsidRDefault="003E5D53" w:rsidP="00C65F07">
      <w:pPr>
        <w:ind w:left="709"/>
        <w:jc w:val="both"/>
        <w:rPr>
          <w:rFonts w:ascii="Century Gothic" w:hAnsi="Century Gothic"/>
          <w:sz w:val="20"/>
          <w:szCs w:val="20"/>
        </w:rPr>
      </w:pPr>
    </w:p>
    <w:p w:rsidR="00007660" w:rsidRDefault="00007660"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Parents of primary school children were more likely to say t</w:t>
      </w:r>
      <w:r w:rsidR="0099174C">
        <w:rPr>
          <w:rFonts w:ascii="Century Gothic" w:hAnsi="Century Gothic"/>
          <w:sz w:val="20"/>
          <w:szCs w:val="20"/>
        </w:rPr>
        <w:t>hey could use any supplier (31%).</w:t>
      </w:r>
    </w:p>
    <w:p w:rsidR="003E5D53" w:rsidRDefault="003E5D53" w:rsidP="00C65F07">
      <w:pPr>
        <w:ind w:left="709"/>
        <w:jc w:val="both"/>
        <w:rPr>
          <w:rFonts w:ascii="Century Gothic" w:hAnsi="Century Gothic"/>
          <w:sz w:val="20"/>
          <w:szCs w:val="20"/>
        </w:rPr>
      </w:pPr>
    </w:p>
    <w:p w:rsidR="00007660" w:rsidRDefault="00007660"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post primary school children were less likely to say they could use any supplier </w:t>
      </w:r>
      <w:r w:rsidR="0099174C">
        <w:rPr>
          <w:rFonts w:ascii="Century Gothic" w:hAnsi="Century Gothic"/>
          <w:sz w:val="20"/>
          <w:szCs w:val="20"/>
        </w:rPr>
        <w:t>(24%).</w:t>
      </w:r>
    </w:p>
    <w:p w:rsidR="00007660" w:rsidRPr="006F6F18" w:rsidRDefault="00007660" w:rsidP="006F6F18">
      <w:pPr>
        <w:pStyle w:val="Heading3"/>
        <w:rPr>
          <w:rFonts w:ascii="Century Gothic" w:hAnsi="Century Gothic"/>
          <w:b/>
          <w:bCs/>
          <w:sz w:val="20"/>
        </w:rPr>
      </w:pPr>
      <w:bookmarkStart w:id="52" w:name="_Toc491096227"/>
      <w:r w:rsidRPr="006F6F18">
        <w:rPr>
          <w:rFonts w:ascii="Century Gothic" w:hAnsi="Century Gothic"/>
          <w:b/>
          <w:bCs/>
          <w:sz w:val="20"/>
        </w:rPr>
        <w:t>2.2.</w:t>
      </w:r>
      <w:r w:rsidR="00F128F8">
        <w:rPr>
          <w:rFonts w:ascii="Century Gothic" w:hAnsi="Century Gothic"/>
          <w:b/>
          <w:bCs/>
          <w:sz w:val="20"/>
        </w:rPr>
        <w:t>3</w:t>
      </w:r>
      <w:r w:rsidRPr="006F6F18">
        <w:rPr>
          <w:rFonts w:ascii="Century Gothic" w:hAnsi="Century Gothic"/>
          <w:b/>
          <w:bCs/>
          <w:sz w:val="20"/>
        </w:rPr>
        <w:tab/>
        <w:t xml:space="preserve">Amount of Uniform Required to </w:t>
      </w:r>
      <w:r w:rsidR="000F4309">
        <w:rPr>
          <w:rFonts w:ascii="Century Gothic" w:hAnsi="Century Gothic"/>
          <w:b/>
          <w:bCs/>
          <w:sz w:val="20"/>
        </w:rPr>
        <w:t>Purchase from Schools or Particular Suppliers</w:t>
      </w:r>
      <w:bookmarkEnd w:id="52"/>
    </w:p>
    <w:p w:rsidR="003E5D53" w:rsidRDefault="003E5D53" w:rsidP="00C65F07">
      <w:pPr>
        <w:ind w:left="709"/>
        <w:jc w:val="both"/>
        <w:rPr>
          <w:rFonts w:ascii="Century Gothic" w:hAnsi="Century Gothic"/>
          <w:sz w:val="20"/>
          <w:szCs w:val="20"/>
        </w:rPr>
      </w:pPr>
    </w:p>
    <w:p w:rsidR="003E5D53" w:rsidRDefault="00007660" w:rsidP="00C65F07">
      <w:pPr>
        <w:ind w:left="709"/>
        <w:jc w:val="both"/>
        <w:rPr>
          <w:rFonts w:ascii="Century Gothic" w:hAnsi="Century Gothic"/>
          <w:sz w:val="20"/>
          <w:szCs w:val="20"/>
        </w:rPr>
      </w:pPr>
      <w:r>
        <w:rPr>
          <w:rFonts w:ascii="Century Gothic" w:hAnsi="Century Gothic"/>
          <w:sz w:val="20"/>
          <w:szCs w:val="20"/>
        </w:rPr>
        <w:t>Parents who said they were required to purchase school uniforms from schools directly or particular suppliers were asked how much uniform they were required to purchase from these sources i.e. all of it, most items or some items.</w:t>
      </w:r>
    </w:p>
    <w:p w:rsidR="00007660" w:rsidRDefault="00007660" w:rsidP="00C65F07">
      <w:pPr>
        <w:ind w:left="709"/>
        <w:jc w:val="both"/>
        <w:rPr>
          <w:rFonts w:ascii="Century Gothic" w:hAnsi="Century Gothic"/>
          <w:sz w:val="20"/>
          <w:szCs w:val="20"/>
        </w:rPr>
      </w:pPr>
    </w:p>
    <w:p w:rsidR="00007660" w:rsidRDefault="00007660" w:rsidP="00C65F07">
      <w:pPr>
        <w:ind w:left="709"/>
        <w:jc w:val="both"/>
        <w:rPr>
          <w:rFonts w:ascii="Century Gothic" w:hAnsi="Century Gothic"/>
          <w:sz w:val="20"/>
          <w:szCs w:val="20"/>
        </w:rPr>
      </w:pPr>
      <w:r>
        <w:rPr>
          <w:rFonts w:ascii="Century Gothic" w:hAnsi="Century Gothic"/>
          <w:sz w:val="20"/>
          <w:szCs w:val="20"/>
        </w:rPr>
        <w:t>Figure 2.</w:t>
      </w:r>
      <w:r w:rsidR="00E43E2E">
        <w:rPr>
          <w:rFonts w:ascii="Century Gothic" w:hAnsi="Century Gothic"/>
          <w:sz w:val="20"/>
          <w:szCs w:val="20"/>
        </w:rPr>
        <w:t>8</w:t>
      </w:r>
      <w:r>
        <w:rPr>
          <w:rFonts w:ascii="Century Gothic" w:hAnsi="Century Gothic"/>
          <w:sz w:val="20"/>
          <w:szCs w:val="20"/>
        </w:rPr>
        <w:t xml:space="preserve"> shows that </w:t>
      </w:r>
      <w:r w:rsidR="000F4309">
        <w:rPr>
          <w:rFonts w:ascii="Century Gothic" w:hAnsi="Century Gothic"/>
          <w:sz w:val="20"/>
          <w:szCs w:val="20"/>
        </w:rPr>
        <w:t xml:space="preserve">among children in the sample (n=1219) who </w:t>
      </w:r>
      <w:r>
        <w:rPr>
          <w:rFonts w:ascii="Century Gothic" w:hAnsi="Century Gothic"/>
          <w:sz w:val="20"/>
          <w:szCs w:val="20"/>
        </w:rPr>
        <w:t xml:space="preserve">were required to purchase school uniform from schools directly or </w:t>
      </w:r>
      <w:r w:rsidR="000F4309">
        <w:rPr>
          <w:rFonts w:ascii="Century Gothic" w:hAnsi="Century Gothic"/>
          <w:sz w:val="20"/>
          <w:szCs w:val="20"/>
        </w:rPr>
        <w:t>particular suppliers, 16</w:t>
      </w:r>
      <w:r w:rsidR="00E607DD">
        <w:rPr>
          <w:rFonts w:ascii="Century Gothic" w:hAnsi="Century Gothic"/>
          <w:sz w:val="20"/>
          <w:szCs w:val="20"/>
        </w:rPr>
        <w:t>% were required to purchase all uniform items from these sources, 5</w:t>
      </w:r>
      <w:r w:rsidR="000F4309">
        <w:rPr>
          <w:rFonts w:ascii="Century Gothic" w:hAnsi="Century Gothic"/>
          <w:sz w:val="20"/>
          <w:szCs w:val="20"/>
        </w:rPr>
        <w:t>5</w:t>
      </w:r>
      <w:r w:rsidR="00E607DD">
        <w:rPr>
          <w:rFonts w:ascii="Century Gothic" w:hAnsi="Century Gothic"/>
          <w:sz w:val="20"/>
          <w:szCs w:val="20"/>
        </w:rPr>
        <w:t xml:space="preserve">% were required to purchase most </w:t>
      </w:r>
      <w:r w:rsidR="006A43B7">
        <w:rPr>
          <w:rFonts w:ascii="Century Gothic" w:hAnsi="Century Gothic"/>
          <w:sz w:val="20"/>
          <w:szCs w:val="20"/>
        </w:rPr>
        <w:t xml:space="preserve">items </w:t>
      </w:r>
      <w:r w:rsidR="000F4309">
        <w:rPr>
          <w:rFonts w:ascii="Century Gothic" w:hAnsi="Century Gothic"/>
          <w:sz w:val="20"/>
          <w:szCs w:val="20"/>
        </w:rPr>
        <w:t>and 29</w:t>
      </w:r>
      <w:r w:rsidR="00E607DD">
        <w:rPr>
          <w:rFonts w:ascii="Century Gothic" w:hAnsi="Century Gothic"/>
          <w:sz w:val="20"/>
          <w:szCs w:val="20"/>
        </w:rPr>
        <w:t xml:space="preserve">% were required to purchase some uniform items from these sources.  </w:t>
      </w:r>
    </w:p>
    <w:p w:rsidR="00007660" w:rsidRDefault="00007660" w:rsidP="00C65F07">
      <w:pPr>
        <w:ind w:left="709"/>
        <w:jc w:val="both"/>
        <w:rPr>
          <w:rFonts w:ascii="Century Gothic" w:hAnsi="Century Gothic"/>
          <w:sz w:val="20"/>
          <w:szCs w:val="20"/>
        </w:rPr>
      </w:pPr>
    </w:p>
    <w:p w:rsidR="00007660" w:rsidRDefault="00007660" w:rsidP="00C65F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2590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7660" w:rsidRDefault="00007660" w:rsidP="00C65F07">
      <w:pPr>
        <w:ind w:left="709"/>
        <w:jc w:val="both"/>
        <w:rPr>
          <w:rFonts w:ascii="Century Gothic" w:hAnsi="Century Gothic"/>
          <w:sz w:val="20"/>
          <w:szCs w:val="20"/>
        </w:rPr>
      </w:pPr>
    </w:p>
    <w:p w:rsidR="008F4137" w:rsidRDefault="008F4137" w:rsidP="008F4137">
      <w:pPr>
        <w:ind w:left="709"/>
        <w:jc w:val="both"/>
        <w:rPr>
          <w:rFonts w:ascii="Century Gothic" w:hAnsi="Century Gothic"/>
          <w:sz w:val="20"/>
          <w:szCs w:val="20"/>
        </w:rPr>
      </w:pPr>
      <w:r>
        <w:rPr>
          <w:rFonts w:ascii="Century Gothic" w:hAnsi="Century Gothic"/>
          <w:sz w:val="20"/>
          <w:szCs w:val="20"/>
        </w:rPr>
        <w:t xml:space="preserve">There </w:t>
      </w:r>
      <w:r w:rsidR="007D2296">
        <w:rPr>
          <w:rFonts w:ascii="Century Gothic" w:hAnsi="Century Gothic"/>
          <w:sz w:val="20"/>
          <w:szCs w:val="20"/>
        </w:rPr>
        <w:t xml:space="preserve">was one </w:t>
      </w:r>
      <w:r>
        <w:rPr>
          <w:rFonts w:ascii="Century Gothic" w:hAnsi="Century Gothic"/>
          <w:sz w:val="20"/>
          <w:szCs w:val="20"/>
        </w:rPr>
        <w:t>statistically significant difference in response:</w:t>
      </w:r>
    </w:p>
    <w:p w:rsidR="008F4137" w:rsidRDefault="008F4137" w:rsidP="008F4137">
      <w:pPr>
        <w:ind w:left="709"/>
        <w:jc w:val="both"/>
        <w:rPr>
          <w:rFonts w:ascii="Century Gothic" w:hAnsi="Century Gothic"/>
          <w:sz w:val="20"/>
          <w:szCs w:val="20"/>
        </w:rPr>
      </w:pPr>
    </w:p>
    <w:p w:rsidR="008F4137" w:rsidRPr="00721C96" w:rsidRDefault="007D2296" w:rsidP="008F4137">
      <w:pPr>
        <w:ind w:left="709"/>
        <w:jc w:val="both"/>
        <w:rPr>
          <w:rFonts w:ascii="Century Gothic" w:hAnsi="Century Gothic"/>
          <w:b/>
          <w:sz w:val="20"/>
          <w:szCs w:val="20"/>
        </w:rPr>
      </w:pPr>
      <w:r>
        <w:rPr>
          <w:rFonts w:ascii="Century Gothic" w:hAnsi="Century Gothic"/>
          <w:b/>
          <w:color w:val="984806" w:themeColor="accent6" w:themeShade="80"/>
          <w:sz w:val="20"/>
          <w:szCs w:val="20"/>
        </w:rPr>
        <w:t>Amount of</w:t>
      </w:r>
      <w:r w:rsidR="008F4137" w:rsidRPr="00721C96">
        <w:rPr>
          <w:rFonts w:ascii="Century Gothic" w:hAnsi="Century Gothic"/>
          <w:b/>
          <w:color w:val="984806" w:themeColor="accent6" w:themeShade="80"/>
          <w:sz w:val="20"/>
          <w:szCs w:val="20"/>
        </w:rPr>
        <w:t xml:space="preserve"> uniform</w:t>
      </w:r>
      <w:r>
        <w:rPr>
          <w:rFonts w:ascii="Century Gothic" w:hAnsi="Century Gothic"/>
          <w:b/>
          <w:color w:val="984806" w:themeColor="accent6" w:themeShade="80"/>
          <w:sz w:val="20"/>
          <w:szCs w:val="20"/>
        </w:rPr>
        <w:t xml:space="preserve"> purchased</w:t>
      </w:r>
      <w:r w:rsidR="008F4137" w:rsidRPr="00721C96">
        <w:rPr>
          <w:rFonts w:ascii="Century Gothic" w:hAnsi="Century Gothic"/>
          <w:b/>
          <w:color w:val="984806" w:themeColor="accent6" w:themeShade="80"/>
          <w:sz w:val="20"/>
          <w:szCs w:val="20"/>
        </w:rPr>
        <w:t xml:space="preserve"> from schools directly</w:t>
      </w:r>
      <w:r>
        <w:rPr>
          <w:rFonts w:ascii="Century Gothic" w:hAnsi="Century Gothic"/>
          <w:b/>
          <w:color w:val="984806" w:themeColor="accent6" w:themeShade="80"/>
          <w:sz w:val="20"/>
          <w:szCs w:val="20"/>
        </w:rPr>
        <w:t xml:space="preserve"> or from particular suppliers</w:t>
      </w:r>
    </w:p>
    <w:p w:rsidR="008F4137" w:rsidRDefault="008F4137" w:rsidP="008F4137">
      <w:pPr>
        <w:ind w:left="709"/>
        <w:jc w:val="both"/>
        <w:rPr>
          <w:rFonts w:ascii="Century Gothic" w:hAnsi="Century Gothic"/>
          <w:sz w:val="20"/>
          <w:szCs w:val="20"/>
        </w:rPr>
      </w:pPr>
    </w:p>
    <w:p w:rsidR="008F4137" w:rsidRDefault="008F413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NEELB </w:t>
      </w:r>
      <w:r w:rsidR="00E43E2E">
        <w:rPr>
          <w:rFonts w:ascii="Century Gothic" w:hAnsi="Century Gothic"/>
          <w:sz w:val="20"/>
          <w:szCs w:val="20"/>
        </w:rPr>
        <w:t xml:space="preserve">(21%) </w:t>
      </w:r>
      <w:r>
        <w:rPr>
          <w:rFonts w:ascii="Century Gothic" w:hAnsi="Century Gothic"/>
          <w:sz w:val="20"/>
          <w:szCs w:val="20"/>
        </w:rPr>
        <w:t>were more likely to say they were required to purchase all uniform items either from the school dire</w:t>
      </w:r>
      <w:r w:rsidR="00E43E2E">
        <w:rPr>
          <w:rFonts w:ascii="Century Gothic" w:hAnsi="Century Gothic"/>
          <w:sz w:val="20"/>
          <w:szCs w:val="20"/>
        </w:rPr>
        <w:t>ctly or from particular sources;</w:t>
      </w:r>
    </w:p>
    <w:p w:rsidR="00A840BE" w:rsidRDefault="00A840BE">
      <w:pPr>
        <w:rPr>
          <w:rFonts w:ascii="Century Gothic" w:hAnsi="Century Gothic"/>
          <w:b/>
          <w:color w:val="0070C0"/>
          <w:sz w:val="20"/>
          <w:szCs w:val="20"/>
        </w:rPr>
      </w:pPr>
    </w:p>
    <w:p w:rsidR="00AA7DCE" w:rsidRDefault="00AA7DCE">
      <w:pPr>
        <w:rPr>
          <w:rFonts w:ascii="Century Gothic" w:hAnsi="Century Gothic"/>
          <w:b/>
          <w:color w:val="0070C0"/>
          <w:sz w:val="20"/>
          <w:szCs w:val="20"/>
        </w:rPr>
      </w:pPr>
      <w:r>
        <w:rPr>
          <w:rFonts w:ascii="Century Gothic" w:hAnsi="Century Gothic"/>
          <w:b/>
          <w:color w:val="0070C0"/>
          <w:sz w:val="20"/>
          <w:szCs w:val="20"/>
        </w:rPr>
        <w:br w:type="page"/>
      </w:r>
    </w:p>
    <w:p w:rsidR="007D2296" w:rsidRPr="00A62D79" w:rsidRDefault="00F128F8" w:rsidP="00A62D79">
      <w:pPr>
        <w:pStyle w:val="Heading3"/>
        <w:rPr>
          <w:rFonts w:ascii="Century Gothic" w:hAnsi="Century Gothic"/>
          <w:b/>
          <w:bCs/>
          <w:sz w:val="20"/>
        </w:rPr>
      </w:pPr>
      <w:bookmarkStart w:id="53" w:name="_Toc491096228"/>
      <w:r>
        <w:rPr>
          <w:rFonts w:ascii="Century Gothic" w:hAnsi="Century Gothic"/>
          <w:b/>
          <w:bCs/>
          <w:sz w:val="20"/>
        </w:rPr>
        <w:lastRenderedPageBreak/>
        <w:t>2.2.4</w:t>
      </w:r>
      <w:r>
        <w:rPr>
          <w:rFonts w:ascii="Century Gothic" w:hAnsi="Century Gothic"/>
          <w:b/>
          <w:bCs/>
          <w:sz w:val="20"/>
        </w:rPr>
        <w:tab/>
      </w:r>
      <w:r w:rsidR="007D2296" w:rsidRPr="00A62D79">
        <w:rPr>
          <w:rFonts w:ascii="Century Gothic" w:hAnsi="Century Gothic"/>
          <w:b/>
          <w:bCs/>
          <w:sz w:val="20"/>
        </w:rPr>
        <w:t>Uniform Grants</w:t>
      </w:r>
      <w:bookmarkEnd w:id="53"/>
    </w:p>
    <w:p w:rsidR="007D2296" w:rsidRDefault="007D2296" w:rsidP="00C65F07">
      <w:pPr>
        <w:ind w:left="709"/>
        <w:jc w:val="both"/>
        <w:rPr>
          <w:rFonts w:ascii="Century Gothic" w:hAnsi="Century Gothic"/>
          <w:sz w:val="20"/>
          <w:szCs w:val="20"/>
        </w:rPr>
      </w:pPr>
    </w:p>
    <w:p w:rsidR="00792BF9" w:rsidRDefault="00956EBE" w:rsidP="00C65F07">
      <w:pPr>
        <w:ind w:left="709"/>
        <w:jc w:val="both"/>
        <w:rPr>
          <w:rFonts w:ascii="Century Gothic" w:hAnsi="Century Gothic"/>
          <w:sz w:val="20"/>
          <w:szCs w:val="20"/>
        </w:rPr>
      </w:pPr>
      <w:r>
        <w:rPr>
          <w:rFonts w:ascii="Century Gothic" w:hAnsi="Century Gothic"/>
          <w:sz w:val="20"/>
          <w:szCs w:val="20"/>
        </w:rPr>
        <w:t xml:space="preserve">In the last year, </w:t>
      </w:r>
      <w:r w:rsidR="00792BF9">
        <w:rPr>
          <w:rFonts w:ascii="Century Gothic" w:hAnsi="Century Gothic"/>
          <w:sz w:val="20"/>
          <w:szCs w:val="20"/>
        </w:rPr>
        <w:t xml:space="preserve">24% of parents reported that their child (ren) received a uniform grant.  This equates to 26% (n=419) of all children in the sample. </w:t>
      </w:r>
    </w:p>
    <w:p w:rsidR="00872624" w:rsidRDefault="00872624" w:rsidP="00C65F07">
      <w:pPr>
        <w:ind w:left="709"/>
        <w:jc w:val="both"/>
        <w:rPr>
          <w:rFonts w:ascii="Century Gothic" w:hAnsi="Century Gothic"/>
          <w:sz w:val="20"/>
          <w:szCs w:val="20"/>
        </w:rPr>
      </w:pPr>
    </w:p>
    <w:p w:rsidR="00264540" w:rsidRDefault="00264540" w:rsidP="00C65F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356218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2296" w:rsidRDefault="007D2296" w:rsidP="00C65F07">
      <w:pPr>
        <w:ind w:left="709"/>
        <w:jc w:val="both"/>
        <w:rPr>
          <w:rFonts w:ascii="Century Gothic" w:hAnsi="Century Gothic"/>
          <w:sz w:val="20"/>
          <w:szCs w:val="20"/>
        </w:rPr>
      </w:pPr>
    </w:p>
    <w:p w:rsidR="00792BF9" w:rsidRDefault="00792BF9">
      <w:pPr>
        <w:rPr>
          <w:rFonts w:ascii="Century Gothic" w:hAnsi="Century Gothic"/>
          <w:sz w:val="20"/>
          <w:szCs w:val="20"/>
        </w:rPr>
      </w:pPr>
    </w:p>
    <w:p w:rsidR="00265A52" w:rsidRDefault="00265A52">
      <w:pPr>
        <w:rPr>
          <w:rFonts w:ascii="Century Gothic" w:hAnsi="Century Gothic"/>
          <w:sz w:val="20"/>
          <w:szCs w:val="20"/>
        </w:rPr>
      </w:pPr>
      <w:r>
        <w:rPr>
          <w:rFonts w:ascii="Century Gothic" w:hAnsi="Century Gothic"/>
          <w:sz w:val="20"/>
          <w:szCs w:val="20"/>
        </w:rPr>
        <w:br w:type="page"/>
      </w:r>
    </w:p>
    <w:p w:rsidR="00AA7DCE" w:rsidRDefault="00AA7DCE" w:rsidP="00C65F07">
      <w:pPr>
        <w:ind w:left="709"/>
        <w:jc w:val="both"/>
        <w:rPr>
          <w:rFonts w:ascii="Century Gothic" w:hAnsi="Century Gothic"/>
          <w:sz w:val="20"/>
          <w:szCs w:val="20"/>
        </w:rPr>
      </w:pPr>
      <w:r>
        <w:rPr>
          <w:rFonts w:ascii="Century Gothic" w:hAnsi="Century Gothic"/>
          <w:sz w:val="20"/>
          <w:szCs w:val="20"/>
        </w:rPr>
        <w:lastRenderedPageBreak/>
        <w:t>Table 2.1 shows that there were a number of statistically significant differences in response between d</w:t>
      </w:r>
      <w:r w:rsidR="001669E9">
        <w:rPr>
          <w:rFonts w:ascii="Century Gothic" w:hAnsi="Century Gothic"/>
          <w:sz w:val="20"/>
          <w:szCs w:val="20"/>
        </w:rPr>
        <w:t xml:space="preserve">ifferent </w:t>
      </w:r>
      <w:r w:rsidR="00792BF9">
        <w:rPr>
          <w:rFonts w:ascii="Century Gothic" w:hAnsi="Century Gothic"/>
          <w:sz w:val="20"/>
          <w:szCs w:val="20"/>
        </w:rPr>
        <w:t>groups of parents</w:t>
      </w:r>
      <w:r w:rsidR="001669E9">
        <w:rPr>
          <w:rFonts w:ascii="Century Gothic" w:hAnsi="Century Gothic"/>
          <w:sz w:val="20"/>
          <w:szCs w:val="20"/>
        </w:rPr>
        <w:t xml:space="preserve"> and these are highlighted in Table 2.1.</w:t>
      </w:r>
    </w:p>
    <w:p w:rsidR="007D2296" w:rsidRDefault="007D2296" w:rsidP="00C65F07">
      <w:pPr>
        <w:ind w:left="709"/>
        <w:jc w:val="both"/>
        <w:rPr>
          <w:rFonts w:ascii="Century Gothic" w:hAnsi="Century Gothic"/>
          <w:sz w:val="20"/>
          <w:szCs w:val="20"/>
        </w:rPr>
      </w:pPr>
    </w:p>
    <w:tbl>
      <w:tblPr>
        <w:tblW w:w="894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6"/>
        <w:gridCol w:w="3962"/>
        <w:gridCol w:w="1424"/>
        <w:gridCol w:w="1127"/>
      </w:tblGrid>
      <w:tr w:rsidR="00A840BE"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A840BE" w:rsidRPr="00D12906" w:rsidRDefault="00A840BE" w:rsidP="00F26CBD">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Pr="00D12906">
              <w:rPr>
                <w:rFonts w:ascii="Century Gothic" w:hAnsi="Century Gothic"/>
                <w:sz w:val="18"/>
                <w:szCs w:val="18"/>
              </w:rPr>
              <w:t xml:space="preserve">1 </w:t>
            </w:r>
            <w:r w:rsidR="00F26CBD">
              <w:rPr>
                <w:rFonts w:ascii="Century Gothic" w:hAnsi="Century Gothic"/>
                <w:sz w:val="18"/>
                <w:szCs w:val="18"/>
              </w:rPr>
              <w:t>Did you get a uniform grant for your child(ren) by socio-demographic characteristics</w:t>
            </w:r>
            <w:r w:rsidRPr="00D12906">
              <w:rPr>
                <w:rFonts w:ascii="Century Gothic" w:hAnsi="Century Gothic"/>
                <w:sz w:val="18"/>
                <w:szCs w:val="18"/>
              </w:rPr>
              <w:t xml:space="preserve"> [N=1006]</w:t>
            </w:r>
          </w:p>
        </w:tc>
      </w:tr>
      <w:tr w:rsidR="00F26CBD" w:rsidRPr="001C1F39" w:rsidTr="00872624">
        <w:trPr>
          <w:cantSplit/>
        </w:trPr>
        <w:tc>
          <w:tcPr>
            <w:tcW w:w="6398" w:type="dxa"/>
            <w:gridSpan w:val="2"/>
            <w:vMerge w:val="restart"/>
            <w:tcBorders>
              <w:top w:val="single" w:sz="6" w:space="0" w:color="0070C0"/>
              <w:left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F26CBD" w:rsidRPr="00D12906" w:rsidRDefault="00F26CBD" w:rsidP="00A840BE">
            <w:pPr>
              <w:jc w:val="center"/>
              <w:rPr>
                <w:rFonts w:ascii="Century Gothic" w:hAnsi="Century Gothic"/>
                <w:sz w:val="18"/>
                <w:szCs w:val="18"/>
              </w:rPr>
            </w:pPr>
            <w:r>
              <w:rPr>
                <w:rFonts w:ascii="Century Gothic" w:hAnsi="Century Gothic"/>
                <w:sz w:val="18"/>
                <w:szCs w:val="18"/>
              </w:rPr>
              <w:t xml:space="preserve">Received uniform grant </w:t>
            </w:r>
          </w:p>
        </w:tc>
        <w:tc>
          <w:tcPr>
            <w:tcW w:w="1127" w:type="dxa"/>
            <w:vMerge w:val="restart"/>
            <w:tcBorders>
              <w:top w:val="single" w:sz="6" w:space="0" w:color="0070C0"/>
              <w:left w:val="single" w:sz="6" w:space="0" w:color="0070C0"/>
              <w:right w:val="single" w:sz="6" w:space="0" w:color="0070C0"/>
            </w:tcBorders>
          </w:tcPr>
          <w:p w:rsidR="00F26CBD" w:rsidRDefault="00F26CBD" w:rsidP="007F74FA">
            <w:pPr>
              <w:jc w:val="center"/>
              <w:rPr>
                <w:rFonts w:ascii="Century Gothic" w:hAnsi="Century Gothic"/>
                <w:sz w:val="18"/>
                <w:szCs w:val="18"/>
              </w:rPr>
            </w:pPr>
          </w:p>
          <w:p w:rsidR="00F26CBD" w:rsidRPr="00D12906" w:rsidRDefault="00F26CBD" w:rsidP="00A840BE">
            <w:pPr>
              <w:jc w:val="center"/>
              <w:rPr>
                <w:rFonts w:ascii="Century Gothic" w:hAnsi="Century Gothic"/>
                <w:sz w:val="18"/>
                <w:szCs w:val="18"/>
              </w:rPr>
            </w:pPr>
            <w:r>
              <w:rPr>
                <w:rFonts w:ascii="Century Gothic" w:hAnsi="Century Gothic"/>
                <w:sz w:val="18"/>
                <w:szCs w:val="18"/>
              </w:rPr>
              <w:t>N</w:t>
            </w:r>
          </w:p>
        </w:tc>
      </w:tr>
      <w:tr w:rsidR="00F26CBD" w:rsidRPr="001C1F39" w:rsidTr="00872624">
        <w:trPr>
          <w:cantSplit/>
        </w:trPr>
        <w:tc>
          <w:tcPr>
            <w:tcW w:w="6398" w:type="dxa"/>
            <w:gridSpan w:val="2"/>
            <w:vMerge/>
            <w:tcBorders>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A840BE">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A840BE" w:rsidRPr="001C1F39" w:rsidTr="00872624">
        <w:trPr>
          <w:cantSplit/>
        </w:trPr>
        <w:tc>
          <w:tcPr>
            <w:tcW w:w="6398" w:type="dxa"/>
            <w:gridSpan w:val="2"/>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Pr>
                <w:rFonts w:ascii="Century Gothic" w:hAnsi="Century Gothic"/>
                <w:sz w:val="18"/>
                <w:szCs w:val="18"/>
              </w:rPr>
              <w:t>All parents</w:t>
            </w:r>
          </w:p>
        </w:tc>
        <w:tc>
          <w:tcPr>
            <w:tcW w:w="1424" w:type="dxa"/>
            <w:tcBorders>
              <w:top w:val="single" w:sz="6" w:space="0" w:color="0070C0"/>
              <w:left w:val="single" w:sz="6" w:space="0" w:color="0070C0"/>
              <w:bottom w:val="single" w:sz="6" w:space="0" w:color="0070C0"/>
              <w:right w:val="single" w:sz="6" w:space="0" w:color="0070C0"/>
            </w:tcBorders>
          </w:tcPr>
          <w:p w:rsidR="00A840BE" w:rsidRDefault="00A840BE" w:rsidP="00A840BE">
            <w:pPr>
              <w:jc w:val="center"/>
              <w:rPr>
                <w:rFonts w:ascii="Century Gothic" w:hAnsi="Century Gothic"/>
                <w:sz w:val="18"/>
                <w:szCs w:val="18"/>
              </w:rPr>
            </w:pPr>
            <w:r>
              <w:rPr>
                <w:rFonts w:ascii="Century Gothic" w:hAnsi="Century Gothic"/>
                <w:sz w:val="18"/>
                <w:szCs w:val="18"/>
              </w:rPr>
              <w:t>24</w:t>
            </w:r>
          </w:p>
        </w:tc>
        <w:tc>
          <w:tcPr>
            <w:tcW w:w="1127" w:type="dxa"/>
            <w:tcBorders>
              <w:left w:val="single" w:sz="6" w:space="0" w:color="0070C0"/>
              <w:bottom w:val="single" w:sz="6" w:space="0" w:color="0070C0"/>
              <w:right w:val="single" w:sz="6" w:space="0" w:color="0070C0"/>
            </w:tcBorders>
          </w:tcPr>
          <w:p w:rsidR="00A840BE" w:rsidRDefault="00A840BE" w:rsidP="007F74FA">
            <w:pPr>
              <w:jc w:val="center"/>
              <w:rPr>
                <w:rFonts w:ascii="Century Gothic" w:hAnsi="Century Gothic"/>
                <w:sz w:val="18"/>
                <w:szCs w:val="18"/>
              </w:rPr>
            </w:pPr>
            <w:r>
              <w:rPr>
                <w:rFonts w:ascii="Century Gothic" w:hAnsi="Century Gothic"/>
                <w:sz w:val="18"/>
                <w:szCs w:val="18"/>
              </w:rPr>
              <w:t>1006</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A840BE" w:rsidRPr="001C1F39" w:rsidTr="00872624">
        <w:trPr>
          <w:cantSplit/>
        </w:trPr>
        <w:tc>
          <w:tcPr>
            <w:tcW w:w="2436" w:type="dxa"/>
            <w:vMerge w:val="restart"/>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Sex</w:t>
            </w:r>
            <w:r w:rsidR="008D60DF">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Male</w:t>
            </w:r>
          </w:p>
        </w:tc>
        <w:tc>
          <w:tcPr>
            <w:tcW w:w="1424"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jc w:val="center"/>
              <w:rPr>
                <w:rFonts w:ascii="Century Gothic" w:hAnsi="Century Gothic"/>
                <w:sz w:val="18"/>
                <w:szCs w:val="18"/>
              </w:rPr>
            </w:pPr>
            <w:r>
              <w:rPr>
                <w:rFonts w:ascii="Century Gothic" w:hAnsi="Century Gothic"/>
                <w:sz w:val="18"/>
                <w:szCs w:val="18"/>
              </w:rPr>
              <w:t>18</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425</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Female</w:t>
            </w:r>
          </w:p>
        </w:tc>
        <w:tc>
          <w:tcPr>
            <w:tcW w:w="1424"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jc w:val="center"/>
              <w:rPr>
                <w:rFonts w:ascii="Century Gothic" w:hAnsi="Century Gothic"/>
                <w:sz w:val="18"/>
                <w:szCs w:val="18"/>
              </w:rPr>
            </w:pPr>
            <w:r>
              <w:rPr>
                <w:rFonts w:ascii="Century Gothic" w:hAnsi="Century Gothic"/>
                <w:sz w:val="18"/>
                <w:szCs w:val="18"/>
              </w:rPr>
              <w:t>28</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581</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A840BE" w:rsidRPr="001C1F39" w:rsidTr="00872624">
        <w:trPr>
          <w:cantSplit/>
        </w:trPr>
        <w:tc>
          <w:tcPr>
            <w:tcW w:w="2436" w:type="dxa"/>
            <w:vMerge w:val="restart"/>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Age</w:t>
            </w:r>
            <w:r w:rsidR="008D60DF">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A840BE" w:rsidP="007F74FA">
            <w:pPr>
              <w:rPr>
                <w:rFonts w:ascii="Century Gothic" w:hAnsi="Century Gothic"/>
                <w:sz w:val="18"/>
                <w:szCs w:val="18"/>
              </w:rPr>
            </w:pPr>
            <w:r w:rsidRPr="00D12906">
              <w:rPr>
                <w:rFonts w:ascii="Century Gothic" w:hAnsi="Century Gothic"/>
                <w:sz w:val="18"/>
                <w:szCs w:val="18"/>
              </w:rPr>
              <w:t>16-34</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A840BE" w:rsidP="007F74FA">
            <w:pPr>
              <w:jc w:val="center"/>
              <w:rPr>
                <w:rFonts w:ascii="Century Gothic" w:hAnsi="Century Gothic"/>
                <w:sz w:val="18"/>
                <w:szCs w:val="18"/>
              </w:rPr>
            </w:pPr>
            <w:r>
              <w:rPr>
                <w:rFonts w:ascii="Century Gothic" w:hAnsi="Century Gothic"/>
                <w:sz w:val="18"/>
                <w:szCs w:val="18"/>
              </w:rPr>
              <w:t>35</w:t>
            </w:r>
          </w:p>
        </w:tc>
        <w:tc>
          <w:tcPr>
            <w:tcW w:w="1127"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257</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A840BE" w:rsidRPr="00D12906" w:rsidRDefault="00A840BE" w:rsidP="007F74FA">
            <w:pPr>
              <w:rPr>
                <w:rFonts w:ascii="Century Gothic" w:hAnsi="Century Gothic"/>
                <w:sz w:val="18"/>
                <w:szCs w:val="18"/>
              </w:rPr>
            </w:pPr>
            <w:r w:rsidRPr="00D12906">
              <w:rPr>
                <w:rFonts w:ascii="Century Gothic" w:hAnsi="Century Gothic"/>
                <w:sz w:val="18"/>
                <w:szCs w:val="18"/>
              </w:rPr>
              <w:t>35 to 44</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A840BE" w:rsidP="007F74FA">
            <w:pPr>
              <w:jc w:val="center"/>
              <w:rPr>
                <w:rFonts w:ascii="Century Gothic" w:hAnsi="Century Gothic"/>
                <w:sz w:val="18"/>
                <w:szCs w:val="18"/>
              </w:rPr>
            </w:pPr>
            <w:r>
              <w:rPr>
                <w:rFonts w:ascii="Century Gothic" w:hAnsi="Century Gothic"/>
                <w:sz w:val="18"/>
                <w:szCs w:val="18"/>
              </w:rPr>
              <w:t>22</w:t>
            </w:r>
          </w:p>
        </w:tc>
        <w:tc>
          <w:tcPr>
            <w:tcW w:w="1127"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356</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A840BE" w:rsidRPr="00D12906" w:rsidRDefault="00A840BE" w:rsidP="007F74FA">
            <w:pPr>
              <w:rPr>
                <w:rFonts w:ascii="Century Gothic" w:hAnsi="Century Gothic"/>
                <w:sz w:val="18"/>
                <w:szCs w:val="18"/>
              </w:rPr>
            </w:pPr>
            <w:r w:rsidRPr="00D12906">
              <w:rPr>
                <w:rFonts w:ascii="Century Gothic" w:hAnsi="Century Gothic"/>
                <w:sz w:val="18"/>
                <w:szCs w:val="18"/>
              </w:rPr>
              <w:t>45+</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A840BE" w:rsidP="007F74FA">
            <w:pPr>
              <w:jc w:val="center"/>
              <w:rPr>
                <w:rFonts w:ascii="Century Gothic" w:hAnsi="Century Gothic"/>
                <w:sz w:val="18"/>
                <w:szCs w:val="18"/>
              </w:rPr>
            </w:pPr>
            <w:r>
              <w:rPr>
                <w:rFonts w:ascii="Century Gothic" w:hAnsi="Century Gothic"/>
                <w:sz w:val="18"/>
                <w:szCs w:val="18"/>
              </w:rPr>
              <w:t>18</w:t>
            </w:r>
          </w:p>
        </w:tc>
        <w:tc>
          <w:tcPr>
            <w:tcW w:w="1127"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393</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A840BE" w:rsidRPr="001C1F39" w:rsidTr="00872624">
        <w:trPr>
          <w:cantSplit/>
        </w:trPr>
        <w:tc>
          <w:tcPr>
            <w:tcW w:w="2436" w:type="dxa"/>
            <w:vMerge w:val="restart"/>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Social Class</w:t>
            </w:r>
            <w:r w:rsidR="008D60DF">
              <w:rPr>
                <w:rFonts w:ascii="Century Gothic" w:hAnsi="Century Gothic"/>
                <w:sz w:val="18"/>
                <w:szCs w:val="18"/>
              </w:rPr>
              <w:t xml:space="preserve"> *</w:t>
            </w: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ABC1</w:t>
            </w:r>
          </w:p>
        </w:tc>
        <w:tc>
          <w:tcPr>
            <w:tcW w:w="1424"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jc w:val="center"/>
              <w:rPr>
                <w:rFonts w:ascii="Century Gothic" w:hAnsi="Century Gothic"/>
                <w:sz w:val="18"/>
                <w:szCs w:val="18"/>
              </w:rPr>
            </w:pPr>
            <w:r>
              <w:rPr>
                <w:rFonts w:ascii="Century Gothic" w:hAnsi="Century Gothic"/>
                <w:sz w:val="18"/>
                <w:szCs w:val="18"/>
              </w:rPr>
              <w:t>8</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507</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C2DE</w:t>
            </w:r>
          </w:p>
        </w:tc>
        <w:tc>
          <w:tcPr>
            <w:tcW w:w="1424"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jc w:val="center"/>
              <w:rPr>
                <w:rFonts w:ascii="Century Gothic" w:hAnsi="Century Gothic"/>
                <w:sz w:val="18"/>
                <w:szCs w:val="18"/>
              </w:rPr>
            </w:pPr>
            <w:r>
              <w:rPr>
                <w:rFonts w:ascii="Century Gothic" w:hAnsi="Century Gothic"/>
                <w:sz w:val="18"/>
                <w:szCs w:val="18"/>
              </w:rPr>
              <w:t>40</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499</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F26CBD" w:rsidRPr="001C1F39" w:rsidTr="00872624">
        <w:trPr>
          <w:cantSplit/>
        </w:trPr>
        <w:tc>
          <w:tcPr>
            <w:tcW w:w="2436" w:type="dxa"/>
            <w:vMerge w:val="restart"/>
            <w:tcBorders>
              <w:top w:val="single" w:sz="6" w:space="0" w:color="0070C0"/>
              <w:left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Economic Activity*</w:t>
            </w:r>
          </w:p>
        </w:tc>
        <w:tc>
          <w:tcPr>
            <w:tcW w:w="3962" w:type="dxa"/>
            <w:tcBorders>
              <w:top w:val="single" w:sz="6" w:space="0" w:color="0070C0"/>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Economically active</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17</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786</w:t>
            </w:r>
          </w:p>
        </w:tc>
      </w:tr>
      <w:tr w:rsidR="00F26CBD" w:rsidRPr="001C1F39" w:rsidTr="00872624">
        <w:trPr>
          <w:cantSplit/>
        </w:trPr>
        <w:tc>
          <w:tcPr>
            <w:tcW w:w="2436" w:type="dxa"/>
            <w:vMerge/>
            <w:tcBorders>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Economically inactive</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48</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220</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F26CBD" w:rsidRPr="001C1F39" w:rsidTr="00872624">
        <w:trPr>
          <w:cantSplit/>
        </w:trPr>
        <w:tc>
          <w:tcPr>
            <w:tcW w:w="2436" w:type="dxa"/>
            <w:vMerge w:val="restart"/>
            <w:tcBorders>
              <w:top w:val="single" w:sz="6" w:space="0" w:color="0070C0"/>
              <w:left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Educational attainment*</w:t>
            </w: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High</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8</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331</w:t>
            </w:r>
          </w:p>
        </w:tc>
      </w:tr>
      <w:tr w:rsidR="00F26CBD" w:rsidRPr="001C1F39" w:rsidTr="00872624">
        <w:trPr>
          <w:cantSplit/>
        </w:trPr>
        <w:tc>
          <w:tcPr>
            <w:tcW w:w="2436" w:type="dxa"/>
            <w:vMerge/>
            <w:tcBorders>
              <w:left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 xml:space="preserve">Medium </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29</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565</w:t>
            </w:r>
          </w:p>
        </w:tc>
      </w:tr>
      <w:tr w:rsidR="00F26CBD" w:rsidRPr="001C1F39" w:rsidTr="00872624">
        <w:trPr>
          <w:cantSplit/>
        </w:trPr>
        <w:tc>
          <w:tcPr>
            <w:tcW w:w="2436" w:type="dxa"/>
            <w:vMerge/>
            <w:tcBorders>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Low</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40</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110</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F26CBD" w:rsidRPr="001C1F39" w:rsidTr="00872624">
        <w:trPr>
          <w:cantSplit/>
        </w:trPr>
        <w:tc>
          <w:tcPr>
            <w:tcW w:w="2436" w:type="dxa"/>
            <w:vMerge w:val="restart"/>
            <w:tcBorders>
              <w:top w:val="single" w:sz="6" w:space="0" w:color="0070C0"/>
              <w:left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Number of children*</w:t>
            </w: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One</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20</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558</w:t>
            </w:r>
          </w:p>
        </w:tc>
      </w:tr>
      <w:tr w:rsidR="00F26CBD" w:rsidRPr="001C1F39" w:rsidTr="00872624">
        <w:trPr>
          <w:cantSplit/>
        </w:trPr>
        <w:tc>
          <w:tcPr>
            <w:tcW w:w="2436" w:type="dxa"/>
            <w:vMerge/>
            <w:tcBorders>
              <w:left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Two</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24</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315</w:t>
            </w:r>
          </w:p>
        </w:tc>
      </w:tr>
      <w:tr w:rsidR="00F26CBD" w:rsidRPr="001C1F39" w:rsidTr="00872624">
        <w:trPr>
          <w:cantSplit/>
        </w:trPr>
        <w:tc>
          <w:tcPr>
            <w:tcW w:w="2436" w:type="dxa"/>
            <w:vMerge/>
            <w:tcBorders>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Three+</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36</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133</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F26CBD" w:rsidRPr="001C1F39" w:rsidTr="00872624">
        <w:trPr>
          <w:cantSplit/>
        </w:trPr>
        <w:tc>
          <w:tcPr>
            <w:tcW w:w="2436" w:type="dxa"/>
            <w:vMerge w:val="restart"/>
            <w:tcBorders>
              <w:top w:val="single" w:sz="6" w:space="0" w:color="0070C0"/>
              <w:left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Limiting long-term illness*</w:t>
            </w: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43</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73</w:t>
            </w:r>
          </w:p>
        </w:tc>
      </w:tr>
      <w:tr w:rsidR="00F26CBD" w:rsidRPr="001C1F39" w:rsidTr="00872624">
        <w:trPr>
          <w:cantSplit/>
        </w:trPr>
        <w:tc>
          <w:tcPr>
            <w:tcW w:w="2436" w:type="dxa"/>
            <w:vMerge/>
            <w:tcBorders>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22</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933</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F26CBD" w:rsidRPr="001C1F39" w:rsidTr="00872624">
        <w:trPr>
          <w:cantSplit/>
        </w:trPr>
        <w:tc>
          <w:tcPr>
            <w:tcW w:w="2436" w:type="dxa"/>
            <w:vMerge w:val="restart"/>
            <w:tcBorders>
              <w:top w:val="single" w:sz="6" w:space="0" w:color="0070C0"/>
              <w:left w:val="single" w:sz="6" w:space="0" w:color="0070C0"/>
              <w:right w:val="single" w:sz="6" w:space="0" w:color="0070C0"/>
            </w:tcBorders>
          </w:tcPr>
          <w:p w:rsidR="00F26CBD" w:rsidRPr="00D12906" w:rsidRDefault="00F26CBD" w:rsidP="007F74FA">
            <w:pPr>
              <w:rPr>
                <w:rFonts w:ascii="Century Gothic" w:hAnsi="Century Gothic"/>
                <w:sz w:val="18"/>
                <w:szCs w:val="18"/>
              </w:rPr>
            </w:pPr>
            <w:r>
              <w:rPr>
                <w:rFonts w:ascii="Century Gothic" w:hAnsi="Century Gothic"/>
                <w:sz w:val="18"/>
                <w:szCs w:val="18"/>
              </w:rPr>
              <w:t>Single parent*</w:t>
            </w: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54</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222</w:t>
            </w:r>
          </w:p>
        </w:tc>
      </w:tr>
      <w:tr w:rsidR="00F26CBD" w:rsidRPr="001C1F39" w:rsidTr="00872624">
        <w:trPr>
          <w:cantSplit/>
        </w:trPr>
        <w:tc>
          <w:tcPr>
            <w:tcW w:w="2436" w:type="dxa"/>
            <w:vMerge/>
            <w:tcBorders>
              <w:left w:val="single" w:sz="6" w:space="0" w:color="0070C0"/>
              <w:bottom w:val="single" w:sz="6" w:space="0" w:color="0070C0"/>
              <w:right w:val="single" w:sz="6" w:space="0" w:color="0070C0"/>
            </w:tcBorders>
          </w:tcPr>
          <w:p w:rsidR="00F26CBD" w:rsidRPr="00D12906" w:rsidRDefault="00F26CB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26CBD" w:rsidRDefault="00F26CBD" w:rsidP="007F74FA">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15</w:t>
            </w:r>
          </w:p>
        </w:tc>
        <w:tc>
          <w:tcPr>
            <w:tcW w:w="1127" w:type="dxa"/>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r>
              <w:rPr>
                <w:rFonts w:ascii="Century Gothic" w:hAnsi="Century Gothic"/>
                <w:sz w:val="18"/>
                <w:szCs w:val="18"/>
              </w:rPr>
              <w:t>770</w:t>
            </w:r>
          </w:p>
        </w:tc>
      </w:tr>
      <w:tr w:rsidR="00FD78FD" w:rsidRPr="001C1F39" w:rsidTr="000251BD">
        <w:trPr>
          <w:cantSplit/>
        </w:trPr>
        <w:tc>
          <w:tcPr>
            <w:tcW w:w="8949" w:type="dxa"/>
            <w:gridSpan w:val="4"/>
            <w:tcBorders>
              <w:left w:val="single" w:sz="6" w:space="0" w:color="0070C0"/>
              <w:bottom w:val="single" w:sz="6" w:space="0" w:color="0070C0"/>
              <w:right w:val="single" w:sz="6" w:space="0" w:color="0070C0"/>
            </w:tcBorders>
          </w:tcPr>
          <w:p w:rsidR="00FD78FD" w:rsidRDefault="00FD78FD" w:rsidP="007F74FA">
            <w:pPr>
              <w:jc w:val="center"/>
              <w:rPr>
                <w:rFonts w:ascii="Century Gothic" w:hAnsi="Century Gothic"/>
                <w:sz w:val="18"/>
                <w:szCs w:val="18"/>
              </w:rPr>
            </w:pPr>
          </w:p>
        </w:tc>
      </w:tr>
      <w:tr w:rsidR="00FD78FD" w:rsidRPr="001C1F39" w:rsidTr="000251BD">
        <w:trPr>
          <w:cantSplit/>
        </w:trPr>
        <w:tc>
          <w:tcPr>
            <w:tcW w:w="2436" w:type="dxa"/>
            <w:vMerge w:val="restart"/>
            <w:tcBorders>
              <w:left w:val="single" w:sz="6" w:space="0" w:color="0070C0"/>
              <w:right w:val="single" w:sz="6" w:space="0" w:color="0070C0"/>
            </w:tcBorders>
          </w:tcPr>
          <w:p w:rsidR="00FD78FD" w:rsidRPr="00D12906" w:rsidRDefault="00FD78FD" w:rsidP="007F74FA">
            <w:pPr>
              <w:rPr>
                <w:rFonts w:ascii="Century Gothic" w:hAnsi="Century Gothic"/>
                <w:sz w:val="18"/>
                <w:szCs w:val="18"/>
              </w:rPr>
            </w:pPr>
            <w:r>
              <w:rPr>
                <w:rFonts w:ascii="Century Gothic" w:hAnsi="Century Gothic"/>
                <w:sz w:val="18"/>
                <w:szCs w:val="18"/>
              </w:rPr>
              <w:t>Post Primary</w:t>
            </w:r>
            <w:r w:rsidR="000251BD">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FD78FD" w:rsidRDefault="00FD78FD" w:rsidP="007F74FA">
            <w:pPr>
              <w:rPr>
                <w:rFonts w:ascii="Century Gothic" w:hAnsi="Century Gothic"/>
                <w:sz w:val="18"/>
                <w:szCs w:val="18"/>
              </w:rPr>
            </w:pPr>
            <w:r>
              <w:rPr>
                <w:rFonts w:ascii="Century Gothic" w:hAnsi="Century Gothic"/>
                <w:sz w:val="18"/>
                <w:szCs w:val="18"/>
              </w:rPr>
              <w:t>Secondary</w:t>
            </w:r>
          </w:p>
        </w:tc>
        <w:tc>
          <w:tcPr>
            <w:tcW w:w="1424" w:type="dxa"/>
            <w:tcBorders>
              <w:top w:val="single" w:sz="6" w:space="0" w:color="0070C0"/>
              <w:left w:val="single" w:sz="6" w:space="0" w:color="0070C0"/>
              <w:bottom w:val="single" w:sz="6" w:space="0" w:color="0070C0"/>
              <w:right w:val="single" w:sz="6" w:space="0" w:color="0070C0"/>
            </w:tcBorders>
          </w:tcPr>
          <w:p w:rsidR="00FD78FD" w:rsidRDefault="000251BD" w:rsidP="007F74FA">
            <w:pPr>
              <w:jc w:val="center"/>
              <w:rPr>
                <w:rFonts w:ascii="Century Gothic" w:hAnsi="Century Gothic"/>
                <w:sz w:val="18"/>
                <w:szCs w:val="18"/>
              </w:rPr>
            </w:pPr>
            <w:r>
              <w:rPr>
                <w:rFonts w:ascii="Century Gothic" w:hAnsi="Century Gothic"/>
                <w:sz w:val="18"/>
                <w:szCs w:val="18"/>
              </w:rPr>
              <w:t>25</w:t>
            </w:r>
          </w:p>
        </w:tc>
        <w:tc>
          <w:tcPr>
            <w:tcW w:w="1127" w:type="dxa"/>
            <w:tcBorders>
              <w:top w:val="single" w:sz="6" w:space="0" w:color="0070C0"/>
              <w:left w:val="single" w:sz="6" w:space="0" w:color="0070C0"/>
              <w:bottom w:val="single" w:sz="6" w:space="0" w:color="0070C0"/>
              <w:right w:val="single" w:sz="6" w:space="0" w:color="0070C0"/>
            </w:tcBorders>
          </w:tcPr>
          <w:p w:rsidR="00FD78FD" w:rsidRDefault="00ED39A0" w:rsidP="007F74FA">
            <w:pPr>
              <w:jc w:val="center"/>
              <w:rPr>
                <w:rFonts w:ascii="Century Gothic" w:hAnsi="Century Gothic"/>
                <w:sz w:val="18"/>
                <w:szCs w:val="18"/>
              </w:rPr>
            </w:pPr>
            <w:r>
              <w:rPr>
                <w:rFonts w:ascii="Century Gothic" w:hAnsi="Century Gothic"/>
                <w:sz w:val="18"/>
                <w:szCs w:val="18"/>
              </w:rPr>
              <w:t>357</w:t>
            </w:r>
          </w:p>
        </w:tc>
      </w:tr>
      <w:tr w:rsidR="00FD78FD" w:rsidRPr="001C1F39" w:rsidTr="00872624">
        <w:trPr>
          <w:cantSplit/>
        </w:trPr>
        <w:tc>
          <w:tcPr>
            <w:tcW w:w="2436" w:type="dxa"/>
            <w:vMerge/>
            <w:tcBorders>
              <w:left w:val="single" w:sz="6" w:space="0" w:color="0070C0"/>
              <w:bottom w:val="single" w:sz="6" w:space="0" w:color="0070C0"/>
              <w:right w:val="single" w:sz="6" w:space="0" w:color="0070C0"/>
            </w:tcBorders>
          </w:tcPr>
          <w:p w:rsidR="00FD78FD" w:rsidRPr="00D12906" w:rsidRDefault="00FD78FD"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D78FD" w:rsidRDefault="00FD78FD" w:rsidP="007F74FA">
            <w:pPr>
              <w:rPr>
                <w:rFonts w:ascii="Century Gothic" w:hAnsi="Century Gothic"/>
                <w:sz w:val="18"/>
                <w:szCs w:val="18"/>
              </w:rPr>
            </w:pPr>
            <w:r>
              <w:rPr>
                <w:rFonts w:ascii="Century Gothic" w:hAnsi="Century Gothic"/>
                <w:sz w:val="18"/>
                <w:szCs w:val="18"/>
              </w:rPr>
              <w:t>Grammar</w:t>
            </w:r>
          </w:p>
        </w:tc>
        <w:tc>
          <w:tcPr>
            <w:tcW w:w="1424" w:type="dxa"/>
            <w:tcBorders>
              <w:top w:val="single" w:sz="6" w:space="0" w:color="0070C0"/>
              <w:left w:val="single" w:sz="6" w:space="0" w:color="0070C0"/>
              <w:bottom w:val="single" w:sz="6" w:space="0" w:color="0070C0"/>
              <w:right w:val="single" w:sz="6" w:space="0" w:color="0070C0"/>
            </w:tcBorders>
          </w:tcPr>
          <w:p w:rsidR="00FD78FD" w:rsidRDefault="000251BD" w:rsidP="007F74FA">
            <w:pPr>
              <w:jc w:val="center"/>
              <w:rPr>
                <w:rFonts w:ascii="Century Gothic" w:hAnsi="Century Gothic"/>
                <w:sz w:val="18"/>
                <w:szCs w:val="18"/>
              </w:rPr>
            </w:pPr>
            <w:r>
              <w:rPr>
                <w:rFonts w:ascii="Century Gothic" w:hAnsi="Century Gothic"/>
                <w:sz w:val="18"/>
                <w:szCs w:val="18"/>
              </w:rPr>
              <w:t>11</w:t>
            </w:r>
          </w:p>
        </w:tc>
        <w:tc>
          <w:tcPr>
            <w:tcW w:w="1127" w:type="dxa"/>
            <w:tcBorders>
              <w:top w:val="single" w:sz="6" w:space="0" w:color="0070C0"/>
              <w:left w:val="single" w:sz="6" w:space="0" w:color="0070C0"/>
              <w:bottom w:val="single" w:sz="6" w:space="0" w:color="0070C0"/>
              <w:right w:val="single" w:sz="6" w:space="0" w:color="0070C0"/>
            </w:tcBorders>
          </w:tcPr>
          <w:p w:rsidR="00FD78FD" w:rsidRDefault="00ED39A0" w:rsidP="007F74FA">
            <w:pPr>
              <w:jc w:val="center"/>
              <w:rPr>
                <w:rFonts w:ascii="Century Gothic" w:hAnsi="Century Gothic"/>
                <w:sz w:val="18"/>
                <w:szCs w:val="18"/>
              </w:rPr>
            </w:pPr>
            <w:r>
              <w:rPr>
                <w:rFonts w:ascii="Century Gothic" w:hAnsi="Century Gothic"/>
                <w:sz w:val="18"/>
                <w:szCs w:val="18"/>
              </w:rPr>
              <w:t>126</w:t>
            </w:r>
          </w:p>
        </w:tc>
      </w:tr>
      <w:tr w:rsidR="00F26CBD"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F26CBD" w:rsidRDefault="00F26CBD" w:rsidP="007F74FA">
            <w:pPr>
              <w:jc w:val="center"/>
              <w:rPr>
                <w:rFonts w:ascii="Century Gothic" w:hAnsi="Century Gothic"/>
                <w:sz w:val="18"/>
                <w:szCs w:val="18"/>
              </w:rPr>
            </w:pPr>
          </w:p>
        </w:tc>
      </w:tr>
      <w:tr w:rsidR="00A840BE" w:rsidRPr="001C1F39" w:rsidTr="00872624">
        <w:trPr>
          <w:cantSplit/>
        </w:trPr>
        <w:tc>
          <w:tcPr>
            <w:tcW w:w="2436" w:type="dxa"/>
            <w:vMerge w:val="restart"/>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Education and Library Board Area</w:t>
            </w:r>
            <w:r w:rsidR="008D60DF">
              <w:rPr>
                <w:rFonts w:ascii="Century Gothic" w:hAnsi="Century Gothic"/>
                <w:sz w:val="18"/>
                <w:szCs w:val="18"/>
              </w:rPr>
              <w:t xml:space="preserve"> *</w:t>
            </w: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Belfast</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34</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152</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North Eastern</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17</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265</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South Eastern</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23</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239</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 xml:space="preserve">Southern </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23</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199</w:t>
            </w:r>
          </w:p>
        </w:tc>
      </w:tr>
      <w:tr w:rsidR="00A840BE" w:rsidRPr="001C1F39" w:rsidTr="00872624">
        <w:trPr>
          <w:cantSplit/>
        </w:trPr>
        <w:tc>
          <w:tcPr>
            <w:tcW w:w="2436" w:type="dxa"/>
            <w:vMerge/>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A840BE" w:rsidRPr="00D12906" w:rsidRDefault="00A840BE" w:rsidP="007F74FA">
            <w:pPr>
              <w:rPr>
                <w:rFonts w:ascii="Century Gothic" w:hAnsi="Century Gothic"/>
                <w:sz w:val="18"/>
                <w:szCs w:val="18"/>
              </w:rPr>
            </w:pPr>
            <w:r w:rsidRPr="00D12906">
              <w:rPr>
                <w:rFonts w:ascii="Century Gothic" w:hAnsi="Century Gothic"/>
                <w:sz w:val="18"/>
                <w:szCs w:val="18"/>
              </w:rPr>
              <w:t>Western</w:t>
            </w:r>
          </w:p>
        </w:tc>
        <w:tc>
          <w:tcPr>
            <w:tcW w:w="1424" w:type="dxa"/>
            <w:tcBorders>
              <w:top w:val="single" w:sz="6" w:space="0" w:color="0070C0"/>
              <w:left w:val="single" w:sz="6" w:space="0" w:color="0070C0"/>
              <w:bottom w:val="single" w:sz="6" w:space="0" w:color="0070C0"/>
              <w:right w:val="single" w:sz="6" w:space="0" w:color="0070C0"/>
            </w:tcBorders>
            <w:vAlign w:val="bottom"/>
          </w:tcPr>
          <w:p w:rsidR="00A840BE" w:rsidRPr="00D12906" w:rsidRDefault="008D60DF" w:rsidP="007F74FA">
            <w:pPr>
              <w:jc w:val="center"/>
              <w:rPr>
                <w:rFonts w:ascii="Century Gothic" w:hAnsi="Century Gothic"/>
                <w:sz w:val="18"/>
                <w:szCs w:val="18"/>
              </w:rPr>
            </w:pPr>
            <w:r>
              <w:rPr>
                <w:rFonts w:ascii="Century Gothic" w:hAnsi="Century Gothic"/>
                <w:sz w:val="18"/>
                <w:szCs w:val="18"/>
              </w:rPr>
              <w:t>26</w:t>
            </w:r>
          </w:p>
        </w:tc>
        <w:tc>
          <w:tcPr>
            <w:tcW w:w="1127" w:type="dxa"/>
            <w:tcBorders>
              <w:top w:val="single" w:sz="6" w:space="0" w:color="0070C0"/>
              <w:left w:val="single" w:sz="6" w:space="0" w:color="0070C0"/>
              <w:bottom w:val="single" w:sz="6" w:space="0" w:color="0070C0"/>
              <w:right w:val="single" w:sz="6" w:space="0" w:color="0070C0"/>
            </w:tcBorders>
          </w:tcPr>
          <w:p w:rsidR="00A840BE" w:rsidRPr="00D12906" w:rsidRDefault="008D60DF" w:rsidP="007F74FA">
            <w:pPr>
              <w:jc w:val="center"/>
              <w:rPr>
                <w:rFonts w:ascii="Century Gothic" w:hAnsi="Century Gothic"/>
                <w:sz w:val="18"/>
                <w:szCs w:val="18"/>
              </w:rPr>
            </w:pPr>
            <w:r>
              <w:rPr>
                <w:rFonts w:ascii="Century Gothic" w:hAnsi="Century Gothic"/>
                <w:sz w:val="18"/>
                <w:szCs w:val="18"/>
              </w:rPr>
              <w:t>151</w:t>
            </w:r>
          </w:p>
        </w:tc>
      </w:tr>
      <w:tr w:rsidR="00A840BE" w:rsidRPr="001C1F39" w:rsidTr="00872624">
        <w:trPr>
          <w:cantSplit/>
        </w:trPr>
        <w:tc>
          <w:tcPr>
            <w:tcW w:w="8949" w:type="dxa"/>
            <w:gridSpan w:val="4"/>
            <w:tcBorders>
              <w:top w:val="single" w:sz="6" w:space="0" w:color="0070C0"/>
              <w:left w:val="single" w:sz="6" w:space="0" w:color="0070C0"/>
              <w:bottom w:val="single" w:sz="6" w:space="0" w:color="0070C0"/>
              <w:right w:val="single" w:sz="6" w:space="0" w:color="0070C0"/>
            </w:tcBorders>
          </w:tcPr>
          <w:p w:rsidR="008D60DF" w:rsidRPr="008D60DF" w:rsidRDefault="008D60DF" w:rsidP="008D60DF">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7D2296" w:rsidRDefault="007D2296" w:rsidP="00C65F07">
      <w:pPr>
        <w:ind w:left="709"/>
        <w:jc w:val="both"/>
        <w:rPr>
          <w:rFonts w:ascii="Century Gothic" w:hAnsi="Century Gothic"/>
          <w:sz w:val="20"/>
          <w:szCs w:val="20"/>
        </w:rPr>
      </w:pPr>
    </w:p>
    <w:p w:rsidR="00AA7DCE" w:rsidRDefault="00AA7DCE">
      <w:pPr>
        <w:rPr>
          <w:rFonts w:ascii="Century Gothic" w:hAnsi="Century Gothic"/>
          <w:b/>
          <w:color w:val="0070C0"/>
          <w:sz w:val="20"/>
          <w:szCs w:val="20"/>
        </w:rPr>
      </w:pPr>
      <w:r>
        <w:rPr>
          <w:rFonts w:ascii="Century Gothic" w:hAnsi="Century Gothic"/>
          <w:sz w:val="20"/>
          <w:szCs w:val="20"/>
        </w:rPr>
        <w:br w:type="page"/>
      </w:r>
    </w:p>
    <w:p w:rsidR="00AA7DCE" w:rsidRPr="00297909" w:rsidRDefault="00AA7DCE" w:rsidP="00AA7DCE">
      <w:pPr>
        <w:pStyle w:val="Heading2"/>
        <w:rPr>
          <w:rFonts w:ascii="Century Gothic" w:hAnsi="Century Gothic"/>
          <w:sz w:val="20"/>
          <w:szCs w:val="20"/>
        </w:rPr>
      </w:pPr>
      <w:bookmarkStart w:id="54" w:name="_Toc491096229"/>
      <w:r>
        <w:rPr>
          <w:rFonts w:ascii="Century Gothic" w:hAnsi="Century Gothic"/>
          <w:sz w:val="20"/>
          <w:szCs w:val="20"/>
        </w:rPr>
        <w:lastRenderedPageBreak/>
        <w:t>2.3</w:t>
      </w:r>
      <w:r w:rsidRPr="00297909">
        <w:rPr>
          <w:rFonts w:ascii="Century Gothic" w:hAnsi="Century Gothic"/>
          <w:sz w:val="20"/>
          <w:szCs w:val="20"/>
        </w:rPr>
        <w:tab/>
      </w:r>
      <w:r w:rsidR="00B51988">
        <w:rPr>
          <w:rFonts w:ascii="Century Gothic" w:hAnsi="Century Gothic"/>
          <w:sz w:val="20"/>
          <w:szCs w:val="20"/>
        </w:rPr>
        <w:t>PE Clothing, Footwear and Equipment</w:t>
      </w:r>
      <w:bookmarkEnd w:id="54"/>
    </w:p>
    <w:p w:rsidR="007D2296" w:rsidRDefault="007D2296" w:rsidP="00C65F07">
      <w:pPr>
        <w:ind w:left="709"/>
        <w:jc w:val="both"/>
        <w:rPr>
          <w:rFonts w:ascii="Century Gothic" w:hAnsi="Century Gothic"/>
          <w:sz w:val="20"/>
          <w:szCs w:val="20"/>
        </w:rPr>
      </w:pPr>
    </w:p>
    <w:p w:rsidR="007D2296" w:rsidRDefault="00B51988" w:rsidP="00C65F07">
      <w:pPr>
        <w:ind w:left="709"/>
        <w:jc w:val="both"/>
        <w:rPr>
          <w:rFonts w:ascii="Century Gothic" w:hAnsi="Century Gothic"/>
          <w:sz w:val="20"/>
          <w:szCs w:val="20"/>
        </w:rPr>
      </w:pPr>
      <w:r>
        <w:rPr>
          <w:rFonts w:ascii="Century Gothic" w:hAnsi="Century Gothic"/>
          <w:sz w:val="20"/>
          <w:szCs w:val="20"/>
        </w:rPr>
        <w:t xml:space="preserve">Parents in the survey were asked to say in the last year how much they had spent on PE clothing and footwear.  </w:t>
      </w:r>
    </w:p>
    <w:p w:rsidR="00B51988" w:rsidRPr="00A62D79" w:rsidRDefault="00A62D79" w:rsidP="00A62D79">
      <w:pPr>
        <w:pStyle w:val="Heading3"/>
        <w:rPr>
          <w:rFonts w:ascii="Century Gothic" w:hAnsi="Century Gothic"/>
          <w:b/>
          <w:sz w:val="20"/>
          <w:szCs w:val="20"/>
        </w:rPr>
      </w:pPr>
      <w:bookmarkStart w:id="55" w:name="_Toc491096230"/>
      <w:r>
        <w:rPr>
          <w:rFonts w:ascii="Century Gothic" w:hAnsi="Century Gothic"/>
          <w:b/>
          <w:sz w:val="20"/>
          <w:szCs w:val="20"/>
        </w:rPr>
        <w:t>2.3</w:t>
      </w:r>
      <w:r w:rsidR="00B51988" w:rsidRPr="00A62D79">
        <w:rPr>
          <w:rFonts w:ascii="Century Gothic" w:hAnsi="Century Gothic"/>
          <w:b/>
          <w:sz w:val="20"/>
          <w:szCs w:val="20"/>
        </w:rPr>
        <w:t>.1</w:t>
      </w:r>
      <w:r w:rsidR="00B51988" w:rsidRPr="00A62D79">
        <w:rPr>
          <w:rFonts w:ascii="Century Gothic" w:hAnsi="Century Gothic"/>
          <w:b/>
          <w:sz w:val="20"/>
          <w:szCs w:val="20"/>
        </w:rPr>
        <w:tab/>
        <w:t>Average Annual Cost of PE Clothing, Footwear</w:t>
      </w:r>
      <w:r w:rsidR="005E6EF6">
        <w:rPr>
          <w:rFonts w:ascii="Century Gothic" w:hAnsi="Century Gothic"/>
          <w:b/>
          <w:sz w:val="20"/>
          <w:szCs w:val="20"/>
        </w:rPr>
        <w:t xml:space="preserve">, </w:t>
      </w:r>
      <w:r w:rsidR="00B51988" w:rsidRPr="00A62D79">
        <w:rPr>
          <w:rFonts w:ascii="Century Gothic" w:hAnsi="Century Gothic"/>
          <w:b/>
          <w:sz w:val="20"/>
          <w:szCs w:val="20"/>
        </w:rPr>
        <w:t>Equip</w:t>
      </w:r>
      <w:r w:rsidR="005E6EF6">
        <w:rPr>
          <w:rFonts w:ascii="Century Gothic" w:hAnsi="Century Gothic"/>
          <w:b/>
          <w:sz w:val="20"/>
          <w:szCs w:val="20"/>
        </w:rPr>
        <w:t xml:space="preserve">. </w:t>
      </w:r>
      <w:r w:rsidR="00B51988" w:rsidRPr="00A62D79">
        <w:rPr>
          <w:rFonts w:ascii="Century Gothic" w:hAnsi="Century Gothic"/>
          <w:b/>
          <w:sz w:val="20"/>
          <w:szCs w:val="20"/>
        </w:rPr>
        <w:t>per Child</w:t>
      </w:r>
      <w:bookmarkEnd w:id="55"/>
    </w:p>
    <w:p w:rsidR="00B51988" w:rsidRDefault="00B51988" w:rsidP="00B51988">
      <w:pPr>
        <w:ind w:left="709"/>
        <w:jc w:val="both"/>
        <w:rPr>
          <w:rFonts w:ascii="Century Gothic" w:hAnsi="Century Gothic"/>
          <w:sz w:val="20"/>
          <w:szCs w:val="20"/>
        </w:rPr>
      </w:pPr>
    </w:p>
    <w:p w:rsidR="00A01D04" w:rsidRDefault="00B51988" w:rsidP="00B51988">
      <w:pPr>
        <w:ind w:left="709"/>
        <w:jc w:val="both"/>
        <w:rPr>
          <w:rFonts w:ascii="Century Gothic" w:hAnsi="Century Gothic"/>
          <w:sz w:val="20"/>
          <w:szCs w:val="20"/>
        </w:rPr>
      </w:pPr>
      <w:r>
        <w:rPr>
          <w:rFonts w:ascii="Century Gothic" w:hAnsi="Century Gothic"/>
          <w:sz w:val="20"/>
          <w:szCs w:val="20"/>
        </w:rPr>
        <w:t>The survey estimated that in the last year parents spent an average of £</w:t>
      </w:r>
      <w:r w:rsidR="00C12BD5">
        <w:rPr>
          <w:rFonts w:ascii="Century Gothic" w:hAnsi="Century Gothic"/>
          <w:sz w:val="20"/>
          <w:szCs w:val="20"/>
        </w:rPr>
        <w:t>53.69</w:t>
      </w:r>
      <w:r>
        <w:rPr>
          <w:rFonts w:ascii="Century Gothic" w:hAnsi="Century Gothic"/>
          <w:sz w:val="20"/>
          <w:szCs w:val="20"/>
        </w:rPr>
        <w:t xml:space="preserve"> per child on PE clothing, footwear and equip</w:t>
      </w:r>
      <w:r w:rsidR="00C12BD5">
        <w:rPr>
          <w:rFonts w:ascii="Century Gothic" w:hAnsi="Century Gothic"/>
          <w:sz w:val="20"/>
          <w:szCs w:val="20"/>
        </w:rPr>
        <w:t>ment (ranging from £2</w:t>
      </w:r>
      <w:r>
        <w:rPr>
          <w:rFonts w:ascii="Century Gothic" w:hAnsi="Century Gothic"/>
          <w:sz w:val="20"/>
          <w:szCs w:val="20"/>
        </w:rPr>
        <w:t xml:space="preserve"> to £200).  </w:t>
      </w:r>
    </w:p>
    <w:p w:rsidR="00A01D04" w:rsidRDefault="00A01D04" w:rsidP="00B51988">
      <w:pPr>
        <w:ind w:left="709"/>
        <w:jc w:val="both"/>
        <w:rPr>
          <w:rFonts w:ascii="Century Gothic" w:hAnsi="Century Gothic"/>
          <w:sz w:val="20"/>
          <w:szCs w:val="20"/>
        </w:rPr>
      </w:pPr>
    </w:p>
    <w:p w:rsidR="00B51988" w:rsidRDefault="00B51988" w:rsidP="00B51988">
      <w:pPr>
        <w:ind w:left="709"/>
        <w:jc w:val="both"/>
        <w:rPr>
          <w:rFonts w:ascii="Century Gothic" w:hAnsi="Century Gothic"/>
          <w:sz w:val="20"/>
          <w:szCs w:val="20"/>
        </w:rPr>
      </w:pPr>
      <w:r>
        <w:rPr>
          <w:rFonts w:ascii="Century Gothic" w:hAnsi="Century Gothic"/>
          <w:sz w:val="20"/>
          <w:szCs w:val="20"/>
        </w:rPr>
        <w:t>The average annual spend per pre-school child was estimated at £</w:t>
      </w:r>
      <w:r w:rsidR="00473062">
        <w:rPr>
          <w:rFonts w:ascii="Century Gothic" w:hAnsi="Century Gothic"/>
          <w:sz w:val="20"/>
          <w:szCs w:val="20"/>
        </w:rPr>
        <w:t>24.95</w:t>
      </w:r>
      <w:r w:rsidR="00A01D04">
        <w:rPr>
          <w:rFonts w:ascii="Century Gothic" w:hAnsi="Century Gothic"/>
          <w:sz w:val="20"/>
          <w:szCs w:val="20"/>
        </w:rPr>
        <w:t>,</w:t>
      </w:r>
      <w:r>
        <w:rPr>
          <w:rFonts w:ascii="Century Gothic" w:hAnsi="Century Gothic"/>
          <w:sz w:val="20"/>
          <w:szCs w:val="20"/>
        </w:rPr>
        <w:t xml:space="preserve"> with higher average </w:t>
      </w:r>
      <w:r w:rsidR="00A01D04">
        <w:rPr>
          <w:rFonts w:ascii="Century Gothic" w:hAnsi="Century Gothic"/>
          <w:sz w:val="20"/>
          <w:szCs w:val="20"/>
        </w:rPr>
        <w:t xml:space="preserve">annual </w:t>
      </w:r>
      <w:r>
        <w:rPr>
          <w:rFonts w:ascii="Century Gothic" w:hAnsi="Century Gothic"/>
          <w:sz w:val="20"/>
          <w:szCs w:val="20"/>
        </w:rPr>
        <w:t xml:space="preserve">spends </w:t>
      </w:r>
      <w:r w:rsidR="00A01D04">
        <w:rPr>
          <w:rFonts w:ascii="Century Gothic" w:hAnsi="Century Gothic"/>
          <w:sz w:val="20"/>
          <w:szCs w:val="20"/>
        </w:rPr>
        <w:t>recorded</w:t>
      </w:r>
      <w:r>
        <w:rPr>
          <w:rFonts w:ascii="Century Gothic" w:hAnsi="Century Gothic"/>
          <w:sz w:val="20"/>
          <w:szCs w:val="20"/>
        </w:rPr>
        <w:t xml:space="preserve"> for</w:t>
      </w:r>
      <w:r w:rsidR="003D754B">
        <w:rPr>
          <w:rFonts w:ascii="Century Gothic" w:hAnsi="Century Gothic"/>
          <w:sz w:val="20"/>
          <w:szCs w:val="20"/>
        </w:rPr>
        <w:t xml:space="preserve"> children attending primary (£3</w:t>
      </w:r>
      <w:r w:rsidR="00473062">
        <w:rPr>
          <w:rFonts w:ascii="Century Gothic" w:hAnsi="Century Gothic"/>
          <w:sz w:val="20"/>
          <w:szCs w:val="20"/>
        </w:rPr>
        <w:t>4</w:t>
      </w:r>
      <w:r w:rsidR="003D754B">
        <w:rPr>
          <w:rFonts w:ascii="Century Gothic" w:hAnsi="Century Gothic"/>
          <w:sz w:val="20"/>
          <w:szCs w:val="20"/>
        </w:rPr>
        <w:t>.</w:t>
      </w:r>
      <w:r w:rsidR="00473062">
        <w:rPr>
          <w:rFonts w:ascii="Century Gothic" w:hAnsi="Century Gothic"/>
          <w:sz w:val="20"/>
          <w:szCs w:val="20"/>
        </w:rPr>
        <w:t>78</w:t>
      </w:r>
      <w:r>
        <w:rPr>
          <w:rFonts w:ascii="Century Gothic" w:hAnsi="Century Gothic"/>
          <w:sz w:val="20"/>
          <w:szCs w:val="20"/>
        </w:rPr>
        <w:t>) and post primary (£</w:t>
      </w:r>
      <w:r w:rsidR="00473062">
        <w:rPr>
          <w:rFonts w:ascii="Century Gothic" w:hAnsi="Century Gothic"/>
          <w:sz w:val="20"/>
          <w:szCs w:val="20"/>
        </w:rPr>
        <w:t>81.88</w:t>
      </w:r>
      <w:r>
        <w:rPr>
          <w:rFonts w:ascii="Century Gothic" w:hAnsi="Century Gothic"/>
          <w:sz w:val="20"/>
          <w:szCs w:val="20"/>
        </w:rPr>
        <w:t xml:space="preserve">) schools. </w:t>
      </w:r>
    </w:p>
    <w:p w:rsidR="00B51988" w:rsidRDefault="00B51988" w:rsidP="00B51988">
      <w:pPr>
        <w:ind w:left="709"/>
        <w:jc w:val="both"/>
        <w:rPr>
          <w:rFonts w:ascii="Century Gothic" w:hAnsi="Century Gothic"/>
          <w:sz w:val="20"/>
          <w:szCs w:val="20"/>
        </w:rPr>
      </w:pPr>
    </w:p>
    <w:p w:rsidR="00B51988" w:rsidRDefault="00B51988" w:rsidP="00B51988">
      <w:pPr>
        <w:ind w:left="709"/>
        <w:jc w:val="both"/>
        <w:rPr>
          <w:rFonts w:ascii="Century Gothic" w:hAnsi="Century Gothic"/>
          <w:sz w:val="20"/>
          <w:szCs w:val="20"/>
        </w:rPr>
      </w:pPr>
      <w:r>
        <w:rPr>
          <w:rFonts w:ascii="Century Gothic" w:hAnsi="Century Gothic"/>
          <w:sz w:val="20"/>
          <w:szCs w:val="20"/>
        </w:rPr>
        <w:t xml:space="preserve">The average annual </w:t>
      </w:r>
      <w:r w:rsidR="00A01D04">
        <w:rPr>
          <w:rFonts w:ascii="Century Gothic" w:hAnsi="Century Gothic"/>
          <w:sz w:val="20"/>
          <w:szCs w:val="20"/>
        </w:rPr>
        <w:t xml:space="preserve">cost </w:t>
      </w:r>
      <w:r>
        <w:rPr>
          <w:rFonts w:ascii="Century Gothic" w:hAnsi="Century Gothic"/>
          <w:sz w:val="20"/>
          <w:szCs w:val="20"/>
        </w:rPr>
        <w:t xml:space="preserve">per child attending controlled schools was </w:t>
      </w:r>
      <w:r w:rsidR="003D754B">
        <w:rPr>
          <w:rFonts w:ascii="Century Gothic" w:hAnsi="Century Gothic"/>
          <w:sz w:val="20"/>
          <w:szCs w:val="20"/>
        </w:rPr>
        <w:t>£</w:t>
      </w:r>
      <w:r w:rsidR="00473062">
        <w:rPr>
          <w:rFonts w:ascii="Century Gothic" w:hAnsi="Century Gothic"/>
          <w:sz w:val="20"/>
          <w:szCs w:val="20"/>
        </w:rPr>
        <w:t>57.55</w:t>
      </w:r>
      <w:r>
        <w:rPr>
          <w:rFonts w:ascii="Century Gothic" w:hAnsi="Century Gothic"/>
          <w:sz w:val="20"/>
          <w:szCs w:val="20"/>
        </w:rPr>
        <w:t xml:space="preserve">, with </w:t>
      </w:r>
      <w:r w:rsidR="003D754B">
        <w:rPr>
          <w:rFonts w:ascii="Century Gothic" w:hAnsi="Century Gothic"/>
          <w:sz w:val="20"/>
          <w:szCs w:val="20"/>
        </w:rPr>
        <w:t xml:space="preserve">the </w:t>
      </w:r>
      <w:r>
        <w:rPr>
          <w:rFonts w:ascii="Century Gothic" w:hAnsi="Century Gothic"/>
          <w:sz w:val="20"/>
          <w:szCs w:val="20"/>
        </w:rPr>
        <w:t xml:space="preserve">average </w:t>
      </w:r>
      <w:r w:rsidR="00A01D04">
        <w:rPr>
          <w:rFonts w:ascii="Century Gothic" w:hAnsi="Century Gothic"/>
          <w:sz w:val="20"/>
          <w:szCs w:val="20"/>
        </w:rPr>
        <w:t xml:space="preserve">annual </w:t>
      </w:r>
      <w:r>
        <w:rPr>
          <w:rFonts w:ascii="Century Gothic" w:hAnsi="Century Gothic"/>
          <w:sz w:val="20"/>
          <w:szCs w:val="20"/>
        </w:rPr>
        <w:t xml:space="preserve">costs for children attending maintained </w:t>
      </w:r>
      <w:r w:rsidR="003D754B">
        <w:rPr>
          <w:rFonts w:ascii="Century Gothic" w:hAnsi="Century Gothic"/>
          <w:sz w:val="20"/>
          <w:szCs w:val="20"/>
        </w:rPr>
        <w:t xml:space="preserve">schools estimated at </w:t>
      </w:r>
      <w:r>
        <w:rPr>
          <w:rFonts w:ascii="Century Gothic" w:hAnsi="Century Gothic"/>
          <w:sz w:val="20"/>
          <w:szCs w:val="20"/>
        </w:rPr>
        <w:t>£4</w:t>
      </w:r>
      <w:r w:rsidR="00473062">
        <w:rPr>
          <w:rFonts w:ascii="Century Gothic" w:hAnsi="Century Gothic"/>
          <w:sz w:val="20"/>
          <w:szCs w:val="20"/>
        </w:rPr>
        <w:t>8.82</w:t>
      </w:r>
      <w:r w:rsidR="003D754B">
        <w:rPr>
          <w:rFonts w:ascii="Century Gothic" w:hAnsi="Century Gothic"/>
          <w:sz w:val="20"/>
          <w:szCs w:val="20"/>
        </w:rPr>
        <w:t xml:space="preserve"> and £</w:t>
      </w:r>
      <w:r w:rsidR="00473062">
        <w:rPr>
          <w:rFonts w:ascii="Century Gothic" w:hAnsi="Century Gothic"/>
          <w:sz w:val="20"/>
          <w:szCs w:val="20"/>
        </w:rPr>
        <w:t>53.63</w:t>
      </w:r>
      <w:r w:rsidR="003D754B">
        <w:rPr>
          <w:rFonts w:ascii="Century Gothic" w:hAnsi="Century Gothic"/>
          <w:sz w:val="20"/>
          <w:szCs w:val="20"/>
        </w:rPr>
        <w:t xml:space="preserve"> for integrated</w:t>
      </w:r>
      <w:r>
        <w:rPr>
          <w:rFonts w:ascii="Century Gothic" w:hAnsi="Century Gothic"/>
          <w:sz w:val="20"/>
          <w:szCs w:val="20"/>
        </w:rPr>
        <w:t xml:space="preserve"> schools.</w:t>
      </w:r>
      <w:r w:rsidR="006369C5">
        <w:rPr>
          <w:rFonts w:ascii="Century Gothic" w:hAnsi="Century Gothic"/>
          <w:sz w:val="20"/>
          <w:szCs w:val="20"/>
        </w:rPr>
        <w:t xml:space="preserve"> </w:t>
      </w:r>
      <w:r w:rsidR="009A2905">
        <w:rPr>
          <w:rFonts w:ascii="Century Gothic" w:hAnsi="Century Gothic"/>
          <w:sz w:val="20"/>
          <w:szCs w:val="20"/>
        </w:rPr>
        <w:t xml:space="preserve"> </w:t>
      </w:r>
      <w:r w:rsidR="006369C5">
        <w:rPr>
          <w:rFonts w:ascii="Century Gothic" w:hAnsi="Century Gothic"/>
          <w:sz w:val="20"/>
          <w:szCs w:val="20"/>
        </w:rPr>
        <w:t>The figures for secondary and grammar schools were £</w:t>
      </w:r>
      <w:r w:rsidR="00473062">
        <w:rPr>
          <w:rFonts w:ascii="Century Gothic" w:hAnsi="Century Gothic"/>
          <w:sz w:val="20"/>
          <w:szCs w:val="20"/>
        </w:rPr>
        <w:t>73.48</w:t>
      </w:r>
      <w:r w:rsidR="006369C5">
        <w:rPr>
          <w:rFonts w:ascii="Century Gothic" w:hAnsi="Century Gothic"/>
          <w:sz w:val="20"/>
          <w:szCs w:val="20"/>
        </w:rPr>
        <w:t xml:space="preserve"> and £</w:t>
      </w:r>
      <w:r w:rsidR="00473062">
        <w:rPr>
          <w:rFonts w:ascii="Century Gothic" w:hAnsi="Century Gothic"/>
          <w:sz w:val="20"/>
          <w:szCs w:val="20"/>
        </w:rPr>
        <w:t>109.92</w:t>
      </w:r>
      <w:r w:rsidR="006369C5">
        <w:rPr>
          <w:rFonts w:ascii="Century Gothic" w:hAnsi="Century Gothic"/>
          <w:sz w:val="20"/>
          <w:szCs w:val="20"/>
        </w:rPr>
        <w:t xml:space="preserve"> respectively. </w:t>
      </w:r>
    </w:p>
    <w:p w:rsidR="00B51988" w:rsidRDefault="00B51988" w:rsidP="00B51988">
      <w:pPr>
        <w:ind w:left="709"/>
        <w:jc w:val="both"/>
        <w:rPr>
          <w:rFonts w:ascii="Century Gothic" w:hAnsi="Century Gothic"/>
          <w:sz w:val="20"/>
          <w:szCs w:val="20"/>
        </w:rPr>
      </w:pPr>
    </w:p>
    <w:p w:rsidR="00B51988" w:rsidRDefault="00B51988" w:rsidP="00B51988">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12064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1988" w:rsidRDefault="00B51988" w:rsidP="00B51988">
      <w:pPr>
        <w:ind w:left="709"/>
        <w:jc w:val="both"/>
        <w:rPr>
          <w:rFonts w:ascii="Century Gothic" w:hAnsi="Century Gothic"/>
          <w:sz w:val="20"/>
          <w:szCs w:val="20"/>
        </w:rPr>
      </w:pPr>
    </w:p>
    <w:p w:rsidR="00D90DDA" w:rsidRDefault="009A2905" w:rsidP="006369C5">
      <w:pPr>
        <w:ind w:left="709"/>
        <w:jc w:val="both"/>
        <w:rPr>
          <w:rFonts w:ascii="Century Gothic" w:hAnsi="Century Gothic"/>
          <w:sz w:val="20"/>
          <w:szCs w:val="20"/>
        </w:rPr>
      </w:pPr>
      <w:r>
        <w:rPr>
          <w:rFonts w:ascii="Century Gothic" w:hAnsi="Century Gothic"/>
          <w:sz w:val="20"/>
          <w:szCs w:val="20"/>
        </w:rPr>
        <w:t>I</w:t>
      </w:r>
      <w:r w:rsidR="00956EBE" w:rsidRPr="001843B2">
        <w:rPr>
          <w:rFonts w:ascii="Century Gothic" w:hAnsi="Century Gothic"/>
          <w:sz w:val="20"/>
          <w:szCs w:val="20"/>
        </w:rPr>
        <w:t>n the last year, households in Northern Ireland spent an average of £</w:t>
      </w:r>
      <w:r w:rsidR="00473062">
        <w:rPr>
          <w:rFonts w:ascii="Century Gothic" w:hAnsi="Century Gothic"/>
          <w:sz w:val="20"/>
          <w:szCs w:val="20"/>
        </w:rPr>
        <w:t>84.29</w:t>
      </w:r>
      <w:r w:rsidR="00956EBE" w:rsidRPr="001843B2">
        <w:rPr>
          <w:rFonts w:ascii="Century Gothic" w:hAnsi="Century Gothic"/>
          <w:sz w:val="20"/>
          <w:szCs w:val="20"/>
        </w:rPr>
        <w:t xml:space="preserve"> on </w:t>
      </w:r>
      <w:r w:rsidR="00B51988" w:rsidRPr="001843B2">
        <w:rPr>
          <w:rFonts w:ascii="Century Gothic" w:hAnsi="Century Gothic"/>
          <w:sz w:val="20"/>
          <w:szCs w:val="20"/>
        </w:rPr>
        <w:t>PE clothing, footwear and equipment (ranging from £</w:t>
      </w:r>
      <w:r w:rsidR="00C12BD5">
        <w:rPr>
          <w:rFonts w:ascii="Century Gothic" w:hAnsi="Century Gothic"/>
          <w:sz w:val="20"/>
          <w:szCs w:val="20"/>
        </w:rPr>
        <w:t>2</w:t>
      </w:r>
      <w:r w:rsidR="00B51988" w:rsidRPr="001843B2">
        <w:rPr>
          <w:rFonts w:ascii="Century Gothic" w:hAnsi="Century Gothic"/>
          <w:sz w:val="20"/>
          <w:szCs w:val="20"/>
        </w:rPr>
        <w:t xml:space="preserve"> to £750).  </w:t>
      </w:r>
    </w:p>
    <w:p w:rsidR="00A01D04" w:rsidRPr="001843B2" w:rsidRDefault="00A01D04" w:rsidP="00B51988">
      <w:pPr>
        <w:ind w:left="709"/>
        <w:jc w:val="both"/>
        <w:rPr>
          <w:rFonts w:ascii="Century Gothic" w:hAnsi="Century Gothic"/>
          <w:sz w:val="20"/>
          <w:szCs w:val="20"/>
        </w:rPr>
      </w:pPr>
    </w:p>
    <w:p w:rsidR="00B51988" w:rsidRDefault="00B51988" w:rsidP="00B51988">
      <w:pPr>
        <w:ind w:left="709"/>
        <w:jc w:val="both"/>
        <w:rPr>
          <w:rFonts w:ascii="Century Gothic" w:hAnsi="Century Gothic"/>
          <w:sz w:val="20"/>
          <w:szCs w:val="20"/>
        </w:rPr>
      </w:pPr>
    </w:p>
    <w:p w:rsidR="00B51988" w:rsidRDefault="00B51988" w:rsidP="00B51988">
      <w:pPr>
        <w:ind w:left="709"/>
        <w:jc w:val="both"/>
        <w:rPr>
          <w:rFonts w:ascii="Century Gothic" w:hAnsi="Century Gothic"/>
          <w:sz w:val="20"/>
          <w:szCs w:val="20"/>
        </w:rPr>
      </w:pPr>
    </w:p>
    <w:p w:rsidR="000B4D07" w:rsidRPr="00A62D79" w:rsidRDefault="00A62D79" w:rsidP="00A62D79">
      <w:pPr>
        <w:pStyle w:val="Heading3"/>
        <w:ind w:left="709" w:hanging="709"/>
        <w:rPr>
          <w:rFonts w:ascii="Century Gothic" w:hAnsi="Century Gothic"/>
          <w:b/>
          <w:bCs/>
          <w:sz w:val="20"/>
          <w:szCs w:val="20"/>
        </w:rPr>
      </w:pPr>
      <w:bookmarkStart w:id="56" w:name="_Toc491096231"/>
      <w:r>
        <w:rPr>
          <w:rFonts w:ascii="Century Gothic" w:hAnsi="Century Gothic"/>
          <w:b/>
          <w:bCs/>
          <w:sz w:val="20"/>
          <w:szCs w:val="20"/>
        </w:rPr>
        <w:lastRenderedPageBreak/>
        <w:t>2.3</w:t>
      </w:r>
      <w:r w:rsidR="00F128F8">
        <w:rPr>
          <w:rFonts w:ascii="Century Gothic" w:hAnsi="Century Gothic"/>
          <w:b/>
          <w:bCs/>
          <w:sz w:val="20"/>
          <w:szCs w:val="20"/>
        </w:rPr>
        <w:t>.2</w:t>
      </w:r>
      <w:r w:rsidR="000B4D07" w:rsidRPr="00A62D79">
        <w:rPr>
          <w:rFonts w:ascii="Century Gothic" w:hAnsi="Century Gothic"/>
          <w:b/>
          <w:bCs/>
          <w:sz w:val="20"/>
          <w:szCs w:val="20"/>
        </w:rPr>
        <w:tab/>
        <w:t>Purchase of PE Clothing, Footwear, Equipment</w:t>
      </w:r>
      <w:bookmarkEnd w:id="56"/>
      <w:r w:rsidR="000B4D07" w:rsidRPr="00A62D79">
        <w:rPr>
          <w:rFonts w:ascii="Century Gothic" w:hAnsi="Century Gothic"/>
          <w:b/>
          <w:bCs/>
          <w:sz w:val="20"/>
          <w:szCs w:val="20"/>
        </w:rPr>
        <w:t xml:space="preserve"> </w:t>
      </w:r>
    </w:p>
    <w:p w:rsidR="000B4D07" w:rsidRDefault="000B4D07" w:rsidP="000B4D07">
      <w:pPr>
        <w:ind w:left="709"/>
        <w:jc w:val="both"/>
        <w:rPr>
          <w:rFonts w:ascii="Century Gothic" w:hAnsi="Century Gothic"/>
          <w:sz w:val="20"/>
          <w:szCs w:val="20"/>
        </w:rPr>
      </w:pPr>
    </w:p>
    <w:p w:rsidR="000B4D07" w:rsidRDefault="006369C5" w:rsidP="001D650C">
      <w:pPr>
        <w:ind w:left="709"/>
        <w:jc w:val="both"/>
        <w:rPr>
          <w:rFonts w:ascii="Century Gothic" w:hAnsi="Century Gothic"/>
          <w:sz w:val="20"/>
          <w:szCs w:val="20"/>
        </w:rPr>
      </w:pPr>
      <w:r>
        <w:rPr>
          <w:rFonts w:ascii="Century Gothic" w:hAnsi="Century Gothic"/>
          <w:sz w:val="20"/>
          <w:szCs w:val="20"/>
        </w:rPr>
        <w:t xml:space="preserve">Among all children (n=1629) in the sample, </w:t>
      </w:r>
      <w:r w:rsidR="000B4D07">
        <w:rPr>
          <w:rFonts w:ascii="Century Gothic" w:hAnsi="Century Gothic"/>
          <w:sz w:val="20"/>
          <w:szCs w:val="20"/>
        </w:rPr>
        <w:t xml:space="preserve">4% were required to purchase </w:t>
      </w:r>
      <w:r w:rsidR="000B4D07" w:rsidRPr="000B4D07">
        <w:rPr>
          <w:rFonts w:ascii="Century Gothic" w:hAnsi="Century Gothic"/>
          <w:sz w:val="20"/>
          <w:szCs w:val="20"/>
        </w:rPr>
        <w:t xml:space="preserve">PE clothing, footwear and equipment </w:t>
      </w:r>
      <w:r w:rsidR="000B4D07">
        <w:rPr>
          <w:rFonts w:ascii="Century Gothic" w:hAnsi="Century Gothic"/>
          <w:sz w:val="20"/>
          <w:szCs w:val="20"/>
        </w:rPr>
        <w:t>from schools directly, with 3</w:t>
      </w:r>
      <w:r w:rsidR="001D650C">
        <w:rPr>
          <w:rFonts w:ascii="Century Gothic" w:hAnsi="Century Gothic"/>
          <w:sz w:val="20"/>
          <w:szCs w:val="20"/>
        </w:rPr>
        <w:t>1</w:t>
      </w:r>
      <w:r w:rsidR="000B4D07">
        <w:rPr>
          <w:rFonts w:ascii="Century Gothic" w:hAnsi="Century Gothic"/>
          <w:sz w:val="20"/>
          <w:szCs w:val="20"/>
        </w:rPr>
        <w:t xml:space="preserve">% required to purchase from particular suppliers.  </w:t>
      </w:r>
      <w:r w:rsidR="001D650C">
        <w:rPr>
          <w:rFonts w:ascii="Century Gothic" w:hAnsi="Century Gothic"/>
          <w:sz w:val="20"/>
          <w:szCs w:val="20"/>
        </w:rPr>
        <w:t>Seventeen percent (17%) of</w:t>
      </w:r>
      <w:r w:rsidR="000B4D07">
        <w:rPr>
          <w:rFonts w:ascii="Century Gothic" w:hAnsi="Century Gothic"/>
          <w:sz w:val="20"/>
          <w:szCs w:val="20"/>
        </w:rPr>
        <w:t xml:space="preserve"> </w:t>
      </w:r>
      <w:r w:rsidR="001D650C">
        <w:rPr>
          <w:rFonts w:ascii="Century Gothic" w:hAnsi="Century Gothic"/>
          <w:sz w:val="20"/>
          <w:szCs w:val="20"/>
        </w:rPr>
        <w:t>children</w:t>
      </w:r>
      <w:r w:rsidR="000B4D07">
        <w:rPr>
          <w:rFonts w:ascii="Century Gothic" w:hAnsi="Century Gothic"/>
          <w:sz w:val="20"/>
          <w:szCs w:val="20"/>
        </w:rPr>
        <w:t xml:space="preserve"> were required to purchase </w:t>
      </w:r>
      <w:r w:rsidR="000B4D07" w:rsidRPr="000B4D07">
        <w:rPr>
          <w:rFonts w:ascii="Century Gothic" w:hAnsi="Century Gothic"/>
          <w:sz w:val="20"/>
          <w:szCs w:val="20"/>
        </w:rPr>
        <w:t xml:space="preserve">PE clothing, footwear and equipment </w:t>
      </w:r>
      <w:r w:rsidR="000B4D07">
        <w:rPr>
          <w:rFonts w:ascii="Century Gothic" w:hAnsi="Century Gothic"/>
          <w:sz w:val="20"/>
          <w:szCs w:val="20"/>
        </w:rPr>
        <w:t xml:space="preserve">from both schools directly and from particular suppliers, with </w:t>
      </w:r>
      <w:r w:rsidR="001D650C">
        <w:rPr>
          <w:rFonts w:ascii="Century Gothic" w:hAnsi="Century Gothic"/>
          <w:sz w:val="20"/>
          <w:szCs w:val="20"/>
        </w:rPr>
        <w:t>48</w:t>
      </w:r>
      <w:r w:rsidR="000B4D07">
        <w:rPr>
          <w:rFonts w:ascii="Century Gothic" w:hAnsi="Century Gothic"/>
          <w:sz w:val="20"/>
          <w:szCs w:val="20"/>
        </w:rPr>
        <w:t>% free to use any supplier.</w:t>
      </w:r>
    </w:p>
    <w:p w:rsidR="000B4D07" w:rsidRDefault="000B4D07" w:rsidP="000B4D07">
      <w:pPr>
        <w:jc w:val="both"/>
        <w:rPr>
          <w:rFonts w:ascii="Century Gothic" w:hAnsi="Century Gothic"/>
          <w:sz w:val="20"/>
          <w:szCs w:val="20"/>
        </w:rPr>
      </w:pPr>
    </w:p>
    <w:p w:rsidR="000B4D07" w:rsidRDefault="000B4D07" w:rsidP="000B4D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300559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4D07" w:rsidRDefault="000B4D07" w:rsidP="000B4D07">
      <w:pPr>
        <w:ind w:left="709"/>
        <w:jc w:val="both"/>
        <w:rPr>
          <w:rFonts w:ascii="Century Gothic" w:hAnsi="Century Gothic"/>
          <w:sz w:val="20"/>
          <w:szCs w:val="20"/>
        </w:rPr>
      </w:pPr>
    </w:p>
    <w:p w:rsidR="000B4D07" w:rsidRDefault="000B4D07" w:rsidP="000B4D07">
      <w:pPr>
        <w:ind w:left="709"/>
        <w:jc w:val="both"/>
        <w:rPr>
          <w:rFonts w:ascii="Century Gothic" w:hAnsi="Century Gothic"/>
          <w:sz w:val="20"/>
          <w:szCs w:val="20"/>
        </w:rPr>
      </w:pPr>
      <w:r>
        <w:rPr>
          <w:rFonts w:ascii="Century Gothic" w:hAnsi="Century Gothic"/>
          <w:sz w:val="20"/>
          <w:szCs w:val="20"/>
        </w:rPr>
        <w:t xml:space="preserve">There were a number of statistically significant differences in </w:t>
      </w:r>
      <w:r w:rsidR="001D650C">
        <w:rPr>
          <w:rFonts w:ascii="Century Gothic" w:hAnsi="Century Gothic"/>
          <w:sz w:val="20"/>
          <w:szCs w:val="20"/>
        </w:rPr>
        <w:t>between different groups of parents</w:t>
      </w:r>
      <w:r>
        <w:rPr>
          <w:rFonts w:ascii="Century Gothic" w:hAnsi="Century Gothic"/>
          <w:sz w:val="20"/>
          <w:szCs w:val="20"/>
        </w:rPr>
        <w:t>:</w:t>
      </w:r>
    </w:p>
    <w:p w:rsidR="000B4D07" w:rsidRDefault="000B4D07" w:rsidP="000B4D07">
      <w:pPr>
        <w:ind w:left="709"/>
        <w:jc w:val="both"/>
        <w:rPr>
          <w:rFonts w:ascii="Century Gothic" w:hAnsi="Century Gothic"/>
          <w:sz w:val="20"/>
          <w:szCs w:val="20"/>
        </w:rPr>
      </w:pPr>
    </w:p>
    <w:p w:rsidR="000B4D07" w:rsidRPr="00721C96" w:rsidRDefault="000B4D07" w:rsidP="000B4D07">
      <w:pPr>
        <w:ind w:left="709"/>
        <w:jc w:val="both"/>
        <w:rPr>
          <w:rFonts w:ascii="Century Gothic" w:hAnsi="Century Gothic"/>
          <w:b/>
          <w:sz w:val="20"/>
          <w:szCs w:val="20"/>
        </w:rPr>
      </w:pPr>
      <w:r w:rsidRPr="000B4D07">
        <w:rPr>
          <w:rFonts w:ascii="Century Gothic" w:hAnsi="Century Gothic"/>
          <w:b/>
          <w:color w:val="984806" w:themeColor="accent6" w:themeShade="80"/>
          <w:sz w:val="20"/>
          <w:szCs w:val="20"/>
        </w:rPr>
        <w:t xml:space="preserve">Purchasing PE clothing, footwear and equipment from schools </w:t>
      </w:r>
      <w:r w:rsidRPr="00721C96">
        <w:rPr>
          <w:rFonts w:ascii="Century Gothic" w:hAnsi="Century Gothic"/>
          <w:b/>
          <w:color w:val="984806" w:themeColor="accent6" w:themeShade="80"/>
          <w:sz w:val="20"/>
          <w:szCs w:val="20"/>
        </w:rPr>
        <w:t>directly</w:t>
      </w:r>
    </w:p>
    <w:p w:rsidR="000B4D07" w:rsidRDefault="000B4D07" w:rsidP="000B4D07">
      <w:pPr>
        <w:ind w:left="709"/>
        <w:jc w:val="both"/>
        <w:rPr>
          <w:rFonts w:ascii="Century Gothic" w:hAnsi="Century Gothic"/>
          <w:sz w:val="20"/>
          <w:szCs w:val="20"/>
        </w:rPr>
      </w:pPr>
    </w:p>
    <w:p w:rsidR="000B4D07" w:rsidRDefault="000B4D07" w:rsidP="000251BD">
      <w:pPr>
        <w:pStyle w:val="ListParagraph"/>
        <w:numPr>
          <w:ilvl w:val="0"/>
          <w:numId w:val="3"/>
        </w:numPr>
        <w:ind w:left="1276" w:hanging="567"/>
        <w:jc w:val="both"/>
        <w:rPr>
          <w:rFonts w:ascii="Century Gothic" w:hAnsi="Century Gothic"/>
          <w:sz w:val="20"/>
          <w:szCs w:val="20"/>
        </w:rPr>
      </w:pPr>
      <w:r w:rsidRPr="00E43E2E">
        <w:rPr>
          <w:rFonts w:ascii="Century Gothic" w:hAnsi="Century Gothic"/>
          <w:sz w:val="20"/>
          <w:szCs w:val="20"/>
        </w:rPr>
        <w:t xml:space="preserve">Parents resident in the WELB </w:t>
      </w:r>
      <w:r w:rsidR="00E43E2E" w:rsidRPr="00E43E2E">
        <w:rPr>
          <w:rFonts w:ascii="Century Gothic" w:hAnsi="Century Gothic"/>
          <w:sz w:val="20"/>
          <w:szCs w:val="20"/>
        </w:rPr>
        <w:t xml:space="preserve">(8%) </w:t>
      </w:r>
      <w:r w:rsidRPr="00E43E2E">
        <w:rPr>
          <w:rFonts w:ascii="Century Gothic" w:hAnsi="Century Gothic"/>
          <w:sz w:val="20"/>
          <w:szCs w:val="20"/>
        </w:rPr>
        <w:t>were more likely to say they were required to purchase PE clothing, footwear and equipment</w:t>
      </w:r>
      <w:r w:rsidR="00E43E2E">
        <w:rPr>
          <w:rFonts w:ascii="Century Gothic" w:hAnsi="Century Gothic"/>
          <w:sz w:val="20"/>
          <w:szCs w:val="20"/>
        </w:rPr>
        <w:t xml:space="preserve"> from the school directly;</w:t>
      </w:r>
    </w:p>
    <w:p w:rsidR="00E43E2E" w:rsidRPr="00E43E2E" w:rsidRDefault="00E43E2E" w:rsidP="00E43E2E">
      <w:pPr>
        <w:pStyle w:val="ListParagraph"/>
        <w:ind w:left="1276"/>
        <w:jc w:val="bot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primary school children </w:t>
      </w:r>
      <w:r w:rsidR="00E43E2E">
        <w:rPr>
          <w:rFonts w:ascii="Century Gothic" w:hAnsi="Century Gothic"/>
          <w:sz w:val="20"/>
          <w:szCs w:val="20"/>
        </w:rPr>
        <w:t xml:space="preserve">(5%) </w:t>
      </w:r>
      <w:r>
        <w:rPr>
          <w:rFonts w:ascii="Century Gothic" w:hAnsi="Century Gothic"/>
          <w:sz w:val="20"/>
          <w:szCs w:val="20"/>
        </w:rPr>
        <w:t xml:space="preserve">were more likely to say they were required to purchase </w:t>
      </w:r>
      <w:r w:rsidRPr="000B4D07">
        <w:rPr>
          <w:rFonts w:ascii="Century Gothic" w:hAnsi="Century Gothic"/>
          <w:sz w:val="20"/>
          <w:szCs w:val="20"/>
        </w:rPr>
        <w:t>PE clothing, footwear and equipment</w:t>
      </w:r>
      <w:r w:rsidR="00E43E2E">
        <w:rPr>
          <w:rFonts w:ascii="Century Gothic" w:hAnsi="Century Gothic"/>
          <w:sz w:val="20"/>
          <w:szCs w:val="20"/>
        </w:rPr>
        <w:t xml:space="preserve"> from the school directly</w:t>
      </w:r>
      <w:r>
        <w:rPr>
          <w:rFonts w:ascii="Century Gothic" w:hAnsi="Century Gothic"/>
          <w:sz w:val="20"/>
          <w:szCs w:val="20"/>
        </w:rPr>
        <w:t>;</w:t>
      </w:r>
    </w:p>
    <w:p w:rsidR="000B4D07" w:rsidRDefault="000B4D07" w:rsidP="000B4D07">
      <w:pPr>
        <w:pStyle w:val="ListParagraph"/>
        <w:rPr>
          <w:rFonts w:ascii="Century Gothic" w:hAnsi="Century Gothic"/>
          <w:sz w:val="20"/>
          <w:szCs w:val="20"/>
        </w:rPr>
      </w:pPr>
    </w:p>
    <w:p w:rsidR="000B4D07" w:rsidRPr="00721C96" w:rsidRDefault="000B4D07" w:rsidP="000B4D07">
      <w:pPr>
        <w:ind w:left="709"/>
        <w:jc w:val="both"/>
        <w:rPr>
          <w:rFonts w:ascii="Century Gothic" w:hAnsi="Century Gothic"/>
          <w:b/>
          <w:sz w:val="20"/>
          <w:szCs w:val="20"/>
        </w:rPr>
      </w:pPr>
      <w:r w:rsidRPr="00721C96">
        <w:rPr>
          <w:rFonts w:ascii="Century Gothic" w:hAnsi="Century Gothic"/>
          <w:b/>
          <w:color w:val="984806" w:themeColor="accent6" w:themeShade="80"/>
          <w:sz w:val="20"/>
          <w:szCs w:val="20"/>
        </w:rPr>
        <w:t xml:space="preserve">Purchasing </w:t>
      </w:r>
      <w:r w:rsidRPr="000B4D07">
        <w:rPr>
          <w:rFonts w:ascii="Century Gothic" w:hAnsi="Century Gothic"/>
          <w:b/>
          <w:color w:val="984806" w:themeColor="accent6" w:themeShade="80"/>
          <w:sz w:val="20"/>
          <w:szCs w:val="20"/>
        </w:rPr>
        <w:t>PE clothing, footwear and equipment</w:t>
      </w:r>
      <w:r w:rsidRPr="00721C96">
        <w:rPr>
          <w:rFonts w:ascii="Century Gothic" w:hAnsi="Century Gothic"/>
          <w:b/>
          <w:color w:val="984806" w:themeColor="accent6" w:themeShade="80"/>
          <w:sz w:val="20"/>
          <w:szCs w:val="20"/>
        </w:rPr>
        <w:t xml:space="preserve"> from </w:t>
      </w:r>
      <w:r>
        <w:rPr>
          <w:rFonts w:ascii="Century Gothic" w:hAnsi="Century Gothic"/>
          <w:b/>
          <w:color w:val="984806" w:themeColor="accent6" w:themeShade="80"/>
          <w:sz w:val="20"/>
          <w:szCs w:val="20"/>
        </w:rPr>
        <w:t>particular suppliers</w:t>
      </w:r>
    </w:p>
    <w:p w:rsidR="000B4D07" w:rsidRPr="00A4735C" w:rsidRDefault="000B4D07" w:rsidP="000B4D07">
      <w:pPr>
        <w:pStyle w:val="ListParagraph"/>
        <w:rPr>
          <w:rFonts w:ascii="Century Gothic" w:hAnsi="Century Gothic"/>
          <w:sz w:val="20"/>
          <w:szCs w:val="20"/>
        </w:rPr>
      </w:pPr>
    </w:p>
    <w:p w:rsidR="000B4D07" w:rsidRDefault="000B4D07" w:rsidP="000251BD">
      <w:pPr>
        <w:pStyle w:val="ListParagraph"/>
        <w:numPr>
          <w:ilvl w:val="0"/>
          <w:numId w:val="3"/>
        </w:numPr>
        <w:ind w:left="1276" w:hanging="567"/>
        <w:jc w:val="both"/>
        <w:rPr>
          <w:rFonts w:ascii="Century Gothic" w:hAnsi="Century Gothic"/>
          <w:sz w:val="20"/>
          <w:szCs w:val="20"/>
        </w:rPr>
      </w:pPr>
      <w:r w:rsidRPr="00E43E2E">
        <w:rPr>
          <w:rFonts w:ascii="Century Gothic" w:hAnsi="Century Gothic"/>
          <w:sz w:val="20"/>
          <w:szCs w:val="20"/>
        </w:rPr>
        <w:t xml:space="preserve">Parents resident in the NEELB </w:t>
      </w:r>
      <w:r w:rsidR="00E43E2E" w:rsidRPr="00E43E2E">
        <w:rPr>
          <w:rFonts w:ascii="Century Gothic" w:hAnsi="Century Gothic"/>
          <w:sz w:val="20"/>
          <w:szCs w:val="20"/>
        </w:rPr>
        <w:t xml:space="preserve">(46%) </w:t>
      </w:r>
      <w:r w:rsidRPr="00E43E2E">
        <w:rPr>
          <w:rFonts w:ascii="Century Gothic" w:hAnsi="Century Gothic"/>
          <w:sz w:val="20"/>
          <w:szCs w:val="20"/>
        </w:rPr>
        <w:t xml:space="preserve">were more likely to say they were required to purchase </w:t>
      </w:r>
      <w:r w:rsidR="00742AFF" w:rsidRPr="00E43E2E">
        <w:rPr>
          <w:rFonts w:ascii="Century Gothic" w:hAnsi="Century Gothic"/>
          <w:sz w:val="20"/>
          <w:szCs w:val="20"/>
        </w:rPr>
        <w:t>PE clothing, footwear and equipment</w:t>
      </w:r>
      <w:r w:rsidRPr="00E43E2E">
        <w:rPr>
          <w:rFonts w:ascii="Century Gothic" w:hAnsi="Century Gothic"/>
          <w:sz w:val="20"/>
          <w:szCs w:val="20"/>
        </w:rPr>
        <w:t xml:space="preserve"> fro</w:t>
      </w:r>
      <w:r w:rsidR="00742AFF" w:rsidRPr="00E43E2E">
        <w:rPr>
          <w:rFonts w:ascii="Century Gothic" w:hAnsi="Century Gothic"/>
          <w:sz w:val="20"/>
          <w:szCs w:val="20"/>
        </w:rPr>
        <w:t>m particular suppliers</w:t>
      </w:r>
      <w:r w:rsidR="00E43E2E">
        <w:rPr>
          <w:rFonts w:ascii="Century Gothic" w:hAnsi="Century Gothic"/>
          <w:sz w:val="20"/>
          <w:szCs w:val="20"/>
        </w:rPr>
        <w:t>;</w:t>
      </w:r>
    </w:p>
    <w:p w:rsidR="00E43E2E" w:rsidRPr="00E43E2E" w:rsidRDefault="00E43E2E" w:rsidP="00E43E2E">
      <w:pPr>
        <w:pStyle w:val="ListParagraph"/>
        <w:ind w:left="1276"/>
        <w:jc w:val="bot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pre-school children </w:t>
      </w:r>
      <w:r w:rsidR="00E43E2E">
        <w:rPr>
          <w:rFonts w:ascii="Century Gothic" w:hAnsi="Century Gothic"/>
          <w:sz w:val="20"/>
          <w:szCs w:val="20"/>
        </w:rPr>
        <w:t xml:space="preserve">(10%) </w:t>
      </w:r>
      <w:r>
        <w:rPr>
          <w:rFonts w:ascii="Century Gothic" w:hAnsi="Century Gothic"/>
          <w:sz w:val="20"/>
          <w:szCs w:val="20"/>
        </w:rPr>
        <w:t xml:space="preserve">were less likely to say they were required to purchase </w:t>
      </w:r>
      <w:r w:rsidR="00742AFF" w:rsidRPr="000B4D07">
        <w:rPr>
          <w:rFonts w:ascii="Century Gothic" w:hAnsi="Century Gothic"/>
          <w:sz w:val="20"/>
          <w:szCs w:val="20"/>
        </w:rPr>
        <w:t>PE clothing, footwear and equipment</w:t>
      </w:r>
      <w:r>
        <w:rPr>
          <w:rFonts w:ascii="Century Gothic" w:hAnsi="Century Gothic"/>
          <w:sz w:val="20"/>
          <w:szCs w:val="20"/>
        </w:rPr>
        <w:t xml:space="preserve"> </w:t>
      </w:r>
      <w:r w:rsidR="00E43E2E">
        <w:rPr>
          <w:rFonts w:ascii="Century Gothic" w:hAnsi="Century Gothic"/>
          <w:sz w:val="20"/>
          <w:szCs w:val="20"/>
        </w:rPr>
        <w:t>from particular suppliers;</w:t>
      </w:r>
    </w:p>
    <w:p w:rsidR="000B4D07" w:rsidRPr="00721C96" w:rsidRDefault="000B4D07" w:rsidP="000B4D07">
      <w:pPr>
        <w:jc w:val="both"/>
        <w:rPr>
          <w:rFonts w:ascii="Century Gothic" w:hAnsi="Century Gothic"/>
          <w:sz w:val="20"/>
          <w:szCs w:val="20"/>
        </w:rPr>
      </w:pPr>
    </w:p>
    <w:p w:rsidR="000B4D07" w:rsidRDefault="000B4D07" w:rsidP="000251BD">
      <w:pPr>
        <w:pStyle w:val="ListParagraph"/>
        <w:numPr>
          <w:ilvl w:val="0"/>
          <w:numId w:val="3"/>
        </w:numPr>
        <w:ind w:left="1276" w:hanging="567"/>
        <w:jc w:val="both"/>
        <w:rPr>
          <w:rFonts w:ascii="Century Gothic" w:hAnsi="Century Gothic"/>
          <w:sz w:val="20"/>
          <w:szCs w:val="20"/>
        </w:rPr>
      </w:pPr>
      <w:r w:rsidRPr="00E43E2E">
        <w:rPr>
          <w:rFonts w:ascii="Century Gothic" w:hAnsi="Century Gothic"/>
          <w:sz w:val="20"/>
          <w:szCs w:val="20"/>
        </w:rPr>
        <w:t xml:space="preserve">Parents of primary school children </w:t>
      </w:r>
      <w:r w:rsidR="00E43E2E" w:rsidRPr="00E43E2E">
        <w:rPr>
          <w:rFonts w:ascii="Century Gothic" w:hAnsi="Century Gothic"/>
          <w:sz w:val="20"/>
          <w:szCs w:val="20"/>
        </w:rPr>
        <w:t xml:space="preserve">(28%) </w:t>
      </w:r>
      <w:r w:rsidRPr="00E43E2E">
        <w:rPr>
          <w:rFonts w:ascii="Century Gothic" w:hAnsi="Century Gothic"/>
          <w:sz w:val="20"/>
          <w:szCs w:val="20"/>
        </w:rPr>
        <w:t xml:space="preserve">were less likely to say they were required to purchase </w:t>
      </w:r>
      <w:r w:rsidR="00742AFF" w:rsidRPr="00E43E2E">
        <w:rPr>
          <w:rFonts w:ascii="Century Gothic" w:hAnsi="Century Gothic"/>
          <w:sz w:val="20"/>
          <w:szCs w:val="20"/>
        </w:rPr>
        <w:t>PE clothing, footwear and equipment</w:t>
      </w:r>
      <w:r w:rsidRPr="00E43E2E">
        <w:rPr>
          <w:rFonts w:ascii="Century Gothic" w:hAnsi="Century Gothic"/>
          <w:sz w:val="20"/>
          <w:szCs w:val="20"/>
        </w:rPr>
        <w:t xml:space="preserve"> </w:t>
      </w:r>
      <w:r w:rsidR="00E43E2E">
        <w:rPr>
          <w:rFonts w:ascii="Century Gothic" w:hAnsi="Century Gothic"/>
          <w:sz w:val="20"/>
          <w:szCs w:val="20"/>
        </w:rPr>
        <w:t>from particular suppliers;</w:t>
      </w:r>
    </w:p>
    <w:p w:rsidR="00E43E2E" w:rsidRPr="00E43E2E" w:rsidRDefault="00E43E2E" w:rsidP="00E43E2E">
      <w:pPr>
        <w:pStyle w:val="ListParagrap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post primary school children </w:t>
      </w:r>
      <w:r w:rsidR="00E43E2E">
        <w:rPr>
          <w:rFonts w:ascii="Century Gothic" w:hAnsi="Century Gothic"/>
          <w:sz w:val="20"/>
          <w:szCs w:val="20"/>
        </w:rPr>
        <w:t xml:space="preserve">(47%) </w:t>
      </w:r>
      <w:r>
        <w:rPr>
          <w:rFonts w:ascii="Century Gothic" w:hAnsi="Century Gothic"/>
          <w:sz w:val="20"/>
          <w:szCs w:val="20"/>
        </w:rPr>
        <w:t xml:space="preserve">were more likely to say they were required to purchase </w:t>
      </w:r>
      <w:r w:rsidR="00742AFF" w:rsidRPr="000B4D07">
        <w:rPr>
          <w:rFonts w:ascii="Century Gothic" w:hAnsi="Century Gothic"/>
          <w:sz w:val="20"/>
          <w:szCs w:val="20"/>
        </w:rPr>
        <w:t>PE clothing, footwear and equipment</w:t>
      </w:r>
      <w:r>
        <w:rPr>
          <w:rFonts w:ascii="Century Gothic" w:hAnsi="Century Gothic"/>
          <w:sz w:val="20"/>
          <w:szCs w:val="20"/>
        </w:rPr>
        <w:t xml:space="preserve"> from pa</w:t>
      </w:r>
      <w:r w:rsidR="00E43E2E">
        <w:rPr>
          <w:rFonts w:ascii="Century Gothic" w:hAnsi="Century Gothic"/>
          <w:sz w:val="20"/>
          <w:szCs w:val="20"/>
        </w:rPr>
        <w:t>rticular suppliers;</w:t>
      </w:r>
    </w:p>
    <w:p w:rsidR="001656C7" w:rsidRDefault="001656C7" w:rsidP="000B4D07">
      <w:pPr>
        <w:ind w:left="709"/>
        <w:jc w:val="both"/>
        <w:rPr>
          <w:rFonts w:ascii="Century Gothic" w:hAnsi="Century Gothic"/>
          <w:b/>
          <w:color w:val="984806" w:themeColor="accent6" w:themeShade="80"/>
          <w:sz w:val="20"/>
          <w:szCs w:val="20"/>
        </w:rPr>
      </w:pPr>
    </w:p>
    <w:p w:rsidR="00E43E2E" w:rsidRDefault="00E43E2E">
      <w:pPr>
        <w:rPr>
          <w:rFonts w:ascii="Century Gothic" w:hAnsi="Century Gothic"/>
          <w:b/>
          <w:color w:val="984806" w:themeColor="accent6" w:themeShade="80"/>
          <w:sz w:val="20"/>
          <w:szCs w:val="20"/>
        </w:rPr>
      </w:pPr>
      <w:r>
        <w:rPr>
          <w:rFonts w:ascii="Century Gothic" w:hAnsi="Century Gothic"/>
          <w:b/>
          <w:color w:val="984806" w:themeColor="accent6" w:themeShade="80"/>
          <w:sz w:val="20"/>
          <w:szCs w:val="20"/>
        </w:rPr>
        <w:br w:type="page"/>
      </w:r>
    </w:p>
    <w:p w:rsidR="000B4D07" w:rsidRPr="00721C96" w:rsidRDefault="000B4D07" w:rsidP="000B4D07">
      <w:pPr>
        <w:ind w:left="709"/>
        <w:jc w:val="both"/>
        <w:rPr>
          <w:rFonts w:ascii="Century Gothic" w:hAnsi="Century Gothic"/>
          <w:sz w:val="20"/>
          <w:szCs w:val="20"/>
        </w:rPr>
      </w:pPr>
      <w:r w:rsidRPr="00721C96">
        <w:rPr>
          <w:rFonts w:ascii="Century Gothic" w:hAnsi="Century Gothic"/>
          <w:b/>
          <w:color w:val="984806" w:themeColor="accent6" w:themeShade="80"/>
          <w:sz w:val="20"/>
          <w:szCs w:val="20"/>
        </w:rPr>
        <w:lastRenderedPageBreak/>
        <w:t xml:space="preserve">Purchasing </w:t>
      </w:r>
      <w:r w:rsidRPr="000B4D07">
        <w:rPr>
          <w:rFonts w:ascii="Century Gothic" w:hAnsi="Century Gothic"/>
          <w:b/>
          <w:color w:val="984806" w:themeColor="accent6" w:themeShade="80"/>
          <w:sz w:val="20"/>
          <w:szCs w:val="20"/>
        </w:rPr>
        <w:t>PE clothing, footwear and equipment</w:t>
      </w:r>
      <w:r w:rsidRPr="00721C96">
        <w:rPr>
          <w:rFonts w:ascii="Century Gothic" w:hAnsi="Century Gothic"/>
          <w:b/>
          <w:color w:val="984806" w:themeColor="accent6" w:themeShade="80"/>
          <w:sz w:val="20"/>
          <w:szCs w:val="20"/>
        </w:rPr>
        <w:t xml:space="preserve"> from schools directly</w:t>
      </w:r>
      <w:r>
        <w:rPr>
          <w:rFonts w:ascii="Century Gothic" w:hAnsi="Century Gothic"/>
          <w:b/>
          <w:color w:val="984806" w:themeColor="accent6" w:themeShade="80"/>
          <w:sz w:val="20"/>
          <w:szCs w:val="20"/>
        </w:rPr>
        <w:t xml:space="preserve"> and particular suppliers</w:t>
      </w:r>
    </w:p>
    <w:p w:rsidR="000B4D07" w:rsidRDefault="000B4D07" w:rsidP="000B4D07">
      <w:pPr>
        <w:pStyle w:val="ListParagraph"/>
        <w:ind w:left="1276"/>
        <w:jc w:val="bot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BELB </w:t>
      </w:r>
      <w:r w:rsidR="00E43E2E">
        <w:rPr>
          <w:rFonts w:ascii="Century Gothic" w:hAnsi="Century Gothic"/>
          <w:sz w:val="20"/>
          <w:szCs w:val="20"/>
        </w:rPr>
        <w:t xml:space="preserve">(38%) </w:t>
      </w:r>
      <w:r>
        <w:rPr>
          <w:rFonts w:ascii="Century Gothic" w:hAnsi="Century Gothic"/>
          <w:sz w:val="20"/>
          <w:szCs w:val="20"/>
        </w:rPr>
        <w:t xml:space="preserve">were more likely to say they were required to purchase </w:t>
      </w:r>
      <w:r w:rsidR="00742AFF" w:rsidRPr="000B4D07">
        <w:rPr>
          <w:rFonts w:ascii="Century Gothic" w:hAnsi="Century Gothic"/>
          <w:sz w:val="20"/>
          <w:szCs w:val="20"/>
        </w:rPr>
        <w:t>PE clothing, footwear and equipment</w:t>
      </w:r>
      <w:r>
        <w:rPr>
          <w:rFonts w:ascii="Century Gothic" w:hAnsi="Century Gothic"/>
          <w:sz w:val="20"/>
          <w:szCs w:val="20"/>
        </w:rPr>
        <w:t xml:space="preserve"> from the school di</w:t>
      </w:r>
      <w:r w:rsidR="00E43E2E">
        <w:rPr>
          <w:rFonts w:ascii="Century Gothic" w:hAnsi="Century Gothic"/>
          <w:sz w:val="20"/>
          <w:szCs w:val="20"/>
        </w:rPr>
        <w:t>rectly and particular suppliers;</w:t>
      </w:r>
    </w:p>
    <w:p w:rsidR="00742AFF" w:rsidRDefault="00742AFF" w:rsidP="00742AFF">
      <w:pPr>
        <w:pStyle w:val="ListParagraph"/>
        <w:ind w:left="1276"/>
        <w:jc w:val="both"/>
        <w:rPr>
          <w:rFonts w:ascii="Century Gothic" w:hAnsi="Century Gothic"/>
          <w:sz w:val="20"/>
          <w:szCs w:val="20"/>
        </w:rPr>
      </w:pPr>
    </w:p>
    <w:p w:rsidR="00742AFF" w:rsidRDefault="00742AFF"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post primary school children </w:t>
      </w:r>
      <w:r w:rsidR="00E43E2E">
        <w:rPr>
          <w:rFonts w:ascii="Century Gothic" w:hAnsi="Century Gothic"/>
          <w:sz w:val="20"/>
          <w:szCs w:val="20"/>
        </w:rPr>
        <w:t xml:space="preserve">(22%) </w:t>
      </w:r>
      <w:r>
        <w:rPr>
          <w:rFonts w:ascii="Century Gothic" w:hAnsi="Century Gothic"/>
          <w:sz w:val="20"/>
          <w:szCs w:val="20"/>
        </w:rPr>
        <w:t xml:space="preserve">were more likely to say they were required to purchase </w:t>
      </w:r>
      <w:r w:rsidRPr="000B4D07">
        <w:rPr>
          <w:rFonts w:ascii="Century Gothic" w:hAnsi="Century Gothic"/>
          <w:sz w:val="20"/>
          <w:szCs w:val="20"/>
        </w:rPr>
        <w:t>PE clothing, footwear and equipment</w:t>
      </w:r>
      <w:r>
        <w:rPr>
          <w:rFonts w:ascii="Century Gothic" w:hAnsi="Century Gothic"/>
          <w:sz w:val="20"/>
          <w:szCs w:val="20"/>
        </w:rPr>
        <w:t xml:space="preserve"> from the school di</w:t>
      </w:r>
      <w:r w:rsidR="00E43E2E">
        <w:rPr>
          <w:rFonts w:ascii="Century Gothic" w:hAnsi="Century Gothic"/>
          <w:sz w:val="20"/>
          <w:szCs w:val="20"/>
        </w:rPr>
        <w:t>rectly and particular suppliers.</w:t>
      </w:r>
    </w:p>
    <w:p w:rsidR="000B4D07" w:rsidRPr="00721C96" w:rsidRDefault="000B4D07" w:rsidP="000B4D07">
      <w:pPr>
        <w:jc w:val="both"/>
        <w:rPr>
          <w:rFonts w:ascii="Century Gothic" w:hAnsi="Century Gothic"/>
          <w:sz w:val="20"/>
          <w:szCs w:val="20"/>
        </w:rPr>
      </w:pPr>
    </w:p>
    <w:p w:rsidR="000B4D07" w:rsidRPr="00721C96" w:rsidRDefault="000B4D07" w:rsidP="000B4D07">
      <w:pPr>
        <w:ind w:left="709"/>
        <w:jc w:val="both"/>
        <w:rPr>
          <w:rFonts w:ascii="Century Gothic" w:hAnsi="Century Gothic"/>
          <w:sz w:val="20"/>
          <w:szCs w:val="20"/>
        </w:rPr>
      </w:pPr>
      <w:r>
        <w:rPr>
          <w:rFonts w:ascii="Century Gothic" w:hAnsi="Century Gothic"/>
          <w:b/>
          <w:color w:val="984806" w:themeColor="accent6" w:themeShade="80"/>
          <w:sz w:val="20"/>
          <w:szCs w:val="20"/>
        </w:rPr>
        <w:t>Free to use any supplier</w:t>
      </w:r>
    </w:p>
    <w:p w:rsidR="000B4D07" w:rsidRDefault="000B4D07" w:rsidP="000B4D07">
      <w:pPr>
        <w:ind w:left="709"/>
        <w:jc w:val="bot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w:t>
      </w:r>
      <w:r w:rsidR="00742AFF">
        <w:rPr>
          <w:rFonts w:ascii="Century Gothic" w:hAnsi="Century Gothic"/>
          <w:sz w:val="20"/>
          <w:szCs w:val="20"/>
        </w:rPr>
        <w:t>SE</w:t>
      </w:r>
      <w:r>
        <w:rPr>
          <w:rFonts w:ascii="Century Gothic" w:hAnsi="Century Gothic"/>
          <w:sz w:val="20"/>
          <w:szCs w:val="20"/>
        </w:rPr>
        <w:t xml:space="preserve">ELB </w:t>
      </w:r>
      <w:r w:rsidR="00E43E2E">
        <w:rPr>
          <w:rFonts w:ascii="Century Gothic" w:hAnsi="Century Gothic"/>
          <w:sz w:val="20"/>
          <w:szCs w:val="20"/>
        </w:rPr>
        <w:t xml:space="preserve">(59%) </w:t>
      </w:r>
      <w:r>
        <w:rPr>
          <w:rFonts w:ascii="Century Gothic" w:hAnsi="Century Gothic"/>
          <w:sz w:val="20"/>
          <w:szCs w:val="20"/>
        </w:rPr>
        <w:t>were more likely to say they</w:t>
      </w:r>
      <w:r w:rsidR="00E43E2E">
        <w:rPr>
          <w:rFonts w:ascii="Century Gothic" w:hAnsi="Century Gothic"/>
          <w:sz w:val="20"/>
          <w:szCs w:val="20"/>
        </w:rPr>
        <w:t xml:space="preserve"> could use any supplier;</w:t>
      </w:r>
    </w:p>
    <w:p w:rsidR="000B4D07" w:rsidRDefault="000B4D07" w:rsidP="000B4D07">
      <w:pPr>
        <w:ind w:left="709"/>
        <w:jc w:val="both"/>
        <w:rPr>
          <w:rFonts w:ascii="Century Gothic" w:hAnsi="Century Gothic"/>
          <w:sz w:val="20"/>
          <w:szCs w:val="20"/>
        </w:rPr>
      </w:pPr>
    </w:p>
    <w:p w:rsidR="00742AFF" w:rsidRDefault="00742AFF"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pre-school children </w:t>
      </w:r>
      <w:r w:rsidR="00E43E2E">
        <w:rPr>
          <w:rFonts w:ascii="Century Gothic" w:hAnsi="Century Gothic"/>
          <w:sz w:val="20"/>
          <w:szCs w:val="20"/>
        </w:rPr>
        <w:t xml:space="preserve">(85%) </w:t>
      </w:r>
      <w:r>
        <w:rPr>
          <w:rFonts w:ascii="Century Gothic" w:hAnsi="Century Gothic"/>
          <w:sz w:val="20"/>
          <w:szCs w:val="20"/>
        </w:rPr>
        <w:t>were more likely to s</w:t>
      </w:r>
      <w:r w:rsidR="00E43E2E">
        <w:rPr>
          <w:rFonts w:ascii="Century Gothic" w:hAnsi="Century Gothic"/>
          <w:sz w:val="20"/>
          <w:szCs w:val="20"/>
        </w:rPr>
        <w:t>ay they could use any supplier;</w:t>
      </w:r>
    </w:p>
    <w:p w:rsidR="00742AFF" w:rsidRPr="00742AFF" w:rsidRDefault="00742AFF" w:rsidP="00742AFF">
      <w:pPr>
        <w:pStyle w:val="ListParagraph"/>
        <w:rPr>
          <w:rFonts w:ascii="Century Gothic" w:hAnsi="Century Gothic"/>
          <w:sz w:val="20"/>
          <w:szCs w:val="20"/>
        </w:rPr>
      </w:pPr>
    </w:p>
    <w:p w:rsidR="00742AFF" w:rsidRDefault="00742AFF" w:rsidP="00E43E2E">
      <w:pPr>
        <w:pStyle w:val="ListParagraph"/>
        <w:numPr>
          <w:ilvl w:val="0"/>
          <w:numId w:val="3"/>
        </w:numPr>
        <w:ind w:left="1276" w:hanging="567"/>
        <w:jc w:val="both"/>
        <w:rPr>
          <w:rFonts w:ascii="Century Gothic" w:hAnsi="Century Gothic"/>
          <w:sz w:val="20"/>
          <w:szCs w:val="20"/>
        </w:rPr>
      </w:pPr>
      <w:r w:rsidRPr="00E43E2E">
        <w:rPr>
          <w:rFonts w:ascii="Century Gothic" w:hAnsi="Century Gothic"/>
          <w:sz w:val="20"/>
          <w:szCs w:val="20"/>
        </w:rPr>
        <w:t>Parents of primary school children</w:t>
      </w:r>
      <w:r w:rsidR="00E43E2E" w:rsidRPr="00E43E2E">
        <w:rPr>
          <w:rFonts w:ascii="Century Gothic" w:hAnsi="Century Gothic"/>
          <w:sz w:val="20"/>
          <w:szCs w:val="20"/>
        </w:rPr>
        <w:t xml:space="preserve"> (58%)</w:t>
      </w:r>
      <w:r w:rsidRPr="00E43E2E">
        <w:rPr>
          <w:rFonts w:ascii="Century Gothic" w:hAnsi="Century Gothic"/>
          <w:sz w:val="20"/>
          <w:szCs w:val="20"/>
        </w:rPr>
        <w:t xml:space="preserve"> were more likely to s</w:t>
      </w:r>
      <w:r w:rsidR="00E43E2E">
        <w:rPr>
          <w:rFonts w:ascii="Century Gothic" w:hAnsi="Century Gothic"/>
          <w:sz w:val="20"/>
          <w:szCs w:val="20"/>
        </w:rPr>
        <w:t>ay they could use any supplier;</w:t>
      </w:r>
    </w:p>
    <w:p w:rsidR="00E43E2E" w:rsidRPr="00E43E2E" w:rsidRDefault="00E43E2E" w:rsidP="00E43E2E">
      <w:pPr>
        <w:jc w:val="bot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post primary school children </w:t>
      </w:r>
      <w:r w:rsidR="00E43E2E">
        <w:rPr>
          <w:rFonts w:ascii="Century Gothic" w:hAnsi="Century Gothic"/>
          <w:sz w:val="20"/>
          <w:szCs w:val="20"/>
        </w:rPr>
        <w:t xml:space="preserve">(39%) </w:t>
      </w:r>
      <w:r>
        <w:rPr>
          <w:rFonts w:ascii="Century Gothic" w:hAnsi="Century Gothic"/>
          <w:sz w:val="20"/>
          <w:szCs w:val="20"/>
        </w:rPr>
        <w:t>were less likely to say</w:t>
      </w:r>
      <w:r w:rsidR="00E43E2E">
        <w:rPr>
          <w:rFonts w:ascii="Century Gothic" w:hAnsi="Century Gothic"/>
          <w:sz w:val="20"/>
          <w:szCs w:val="20"/>
        </w:rPr>
        <w:t xml:space="preserve"> they could use any supplier;</w:t>
      </w:r>
    </w:p>
    <w:p w:rsidR="001D650C" w:rsidRDefault="001D650C">
      <w:pPr>
        <w:rPr>
          <w:rFonts w:ascii="Century Gothic" w:hAnsi="Century Gothic"/>
          <w:b/>
          <w:bCs/>
          <w:color w:val="0070C0"/>
          <w:sz w:val="20"/>
          <w:szCs w:val="20"/>
        </w:rPr>
      </w:pPr>
      <w:r>
        <w:rPr>
          <w:rFonts w:ascii="Century Gothic" w:hAnsi="Century Gothic"/>
          <w:b/>
          <w:bCs/>
          <w:sz w:val="20"/>
          <w:szCs w:val="20"/>
        </w:rPr>
        <w:br w:type="page"/>
      </w:r>
    </w:p>
    <w:p w:rsidR="000B4D07" w:rsidRPr="00A62D79" w:rsidRDefault="00A62D79" w:rsidP="00A62D79">
      <w:pPr>
        <w:pStyle w:val="Heading3"/>
        <w:ind w:left="709" w:hanging="709"/>
        <w:rPr>
          <w:rFonts w:ascii="Century Gothic" w:hAnsi="Century Gothic"/>
          <w:b/>
          <w:bCs/>
          <w:sz w:val="20"/>
          <w:szCs w:val="20"/>
        </w:rPr>
      </w:pPr>
      <w:bookmarkStart w:id="57" w:name="_Toc491096232"/>
      <w:r>
        <w:rPr>
          <w:rFonts w:ascii="Century Gothic" w:hAnsi="Century Gothic"/>
          <w:b/>
          <w:bCs/>
          <w:sz w:val="20"/>
          <w:szCs w:val="20"/>
        </w:rPr>
        <w:lastRenderedPageBreak/>
        <w:t>2.3</w:t>
      </w:r>
      <w:r w:rsidR="00F128F8">
        <w:rPr>
          <w:rFonts w:ascii="Century Gothic" w:hAnsi="Century Gothic"/>
          <w:b/>
          <w:bCs/>
          <w:sz w:val="20"/>
          <w:szCs w:val="20"/>
        </w:rPr>
        <w:t>.3</w:t>
      </w:r>
      <w:r w:rsidR="000B4D07" w:rsidRPr="00A62D79">
        <w:rPr>
          <w:rFonts w:ascii="Century Gothic" w:hAnsi="Century Gothic"/>
          <w:b/>
          <w:bCs/>
          <w:sz w:val="20"/>
          <w:szCs w:val="20"/>
        </w:rPr>
        <w:tab/>
        <w:t>Amount of PE Clothing, Footwear</w:t>
      </w:r>
      <w:r w:rsidR="005E6EF6">
        <w:rPr>
          <w:rFonts w:ascii="Century Gothic" w:hAnsi="Century Gothic"/>
          <w:b/>
          <w:bCs/>
          <w:sz w:val="20"/>
          <w:szCs w:val="20"/>
        </w:rPr>
        <w:t xml:space="preserve">, </w:t>
      </w:r>
      <w:r w:rsidR="000B4D07" w:rsidRPr="00A62D79">
        <w:rPr>
          <w:rFonts w:ascii="Century Gothic" w:hAnsi="Century Gothic"/>
          <w:b/>
          <w:bCs/>
          <w:sz w:val="20"/>
          <w:szCs w:val="20"/>
        </w:rPr>
        <w:t>Equipment Required to Purchase</w:t>
      </w:r>
      <w:bookmarkEnd w:id="57"/>
      <w:r w:rsidR="000B4D07" w:rsidRPr="00A62D79">
        <w:rPr>
          <w:rFonts w:ascii="Century Gothic" w:hAnsi="Century Gothic"/>
          <w:b/>
          <w:bCs/>
          <w:sz w:val="20"/>
          <w:szCs w:val="20"/>
        </w:rPr>
        <w:t xml:space="preserve"> </w:t>
      </w:r>
    </w:p>
    <w:p w:rsidR="000B4D07" w:rsidRDefault="000B4D07" w:rsidP="000B4D07">
      <w:pPr>
        <w:ind w:left="709"/>
        <w:jc w:val="both"/>
        <w:rPr>
          <w:rFonts w:ascii="Century Gothic" w:hAnsi="Century Gothic"/>
          <w:sz w:val="20"/>
          <w:szCs w:val="20"/>
        </w:rPr>
      </w:pPr>
    </w:p>
    <w:p w:rsidR="000B4D07" w:rsidRDefault="000B4D07" w:rsidP="000B4D07">
      <w:pPr>
        <w:ind w:left="709"/>
        <w:jc w:val="both"/>
        <w:rPr>
          <w:rFonts w:ascii="Century Gothic" w:hAnsi="Century Gothic"/>
          <w:sz w:val="20"/>
          <w:szCs w:val="20"/>
        </w:rPr>
      </w:pPr>
      <w:r>
        <w:rPr>
          <w:rFonts w:ascii="Century Gothic" w:hAnsi="Century Gothic"/>
          <w:sz w:val="20"/>
          <w:szCs w:val="20"/>
        </w:rPr>
        <w:t xml:space="preserve">Parents who said they were required to purchase </w:t>
      </w:r>
      <w:r w:rsidRPr="000B4D07">
        <w:rPr>
          <w:rFonts w:ascii="Century Gothic" w:hAnsi="Century Gothic"/>
          <w:sz w:val="20"/>
          <w:szCs w:val="20"/>
        </w:rPr>
        <w:t xml:space="preserve">PE clothing, footwear and equipment </w:t>
      </w:r>
      <w:r>
        <w:rPr>
          <w:rFonts w:ascii="Century Gothic" w:hAnsi="Century Gothic"/>
          <w:sz w:val="20"/>
          <w:szCs w:val="20"/>
        </w:rPr>
        <w:t>from schools directly</w:t>
      </w:r>
      <w:r w:rsidR="00B40928">
        <w:rPr>
          <w:rFonts w:ascii="Century Gothic" w:hAnsi="Century Gothic"/>
          <w:sz w:val="20"/>
          <w:szCs w:val="20"/>
        </w:rPr>
        <w:t>,</w:t>
      </w:r>
      <w:r>
        <w:rPr>
          <w:rFonts w:ascii="Century Gothic" w:hAnsi="Century Gothic"/>
          <w:sz w:val="20"/>
          <w:szCs w:val="20"/>
        </w:rPr>
        <w:t xml:space="preserve"> or </w:t>
      </w:r>
      <w:r w:rsidR="00B40928">
        <w:rPr>
          <w:rFonts w:ascii="Century Gothic" w:hAnsi="Century Gothic"/>
          <w:sz w:val="20"/>
          <w:szCs w:val="20"/>
        </w:rPr>
        <w:t xml:space="preserve">from </w:t>
      </w:r>
      <w:r>
        <w:rPr>
          <w:rFonts w:ascii="Century Gothic" w:hAnsi="Century Gothic"/>
          <w:sz w:val="20"/>
          <w:szCs w:val="20"/>
        </w:rPr>
        <w:t>particular suppliers</w:t>
      </w:r>
      <w:r w:rsidR="00B40928">
        <w:rPr>
          <w:rFonts w:ascii="Century Gothic" w:hAnsi="Century Gothic"/>
          <w:sz w:val="20"/>
          <w:szCs w:val="20"/>
        </w:rPr>
        <w:t xml:space="preserve">, </w:t>
      </w:r>
      <w:r>
        <w:rPr>
          <w:rFonts w:ascii="Century Gothic" w:hAnsi="Century Gothic"/>
          <w:sz w:val="20"/>
          <w:szCs w:val="20"/>
        </w:rPr>
        <w:t xml:space="preserve">were asked how much </w:t>
      </w:r>
      <w:r w:rsidRPr="000B4D07">
        <w:rPr>
          <w:rFonts w:ascii="Century Gothic" w:hAnsi="Century Gothic"/>
          <w:sz w:val="20"/>
          <w:szCs w:val="20"/>
        </w:rPr>
        <w:t xml:space="preserve">PE clothing, footwear and equipment </w:t>
      </w:r>
      <w:r>
        <w:rPr>
          <w:rFonts w:ascii="Century Gothic" w:hAnsi="Century Gothic"/>
          <w:sz w:val="20"/>
          <w:szCs w:val="20"/>
        </w:rPr>
        <w:t>they were required to purchase from these sources i.e. all of it, most items or some items.</w:t>
      </w:r>
    </w:p>
    <w:p w:rsidR="000B4D07" w:rsidRDefault="000B4D07" w:rsidP="000B4D07">
      <w:pPr>
        <w:ind w:left="709"/>
        <w:jc w:val="both"/>
        <w:rPr>
          <w:rFonts w:ascii="Century Gothic" w:hAnsi="Century Gothic"/>
          <w:sz w:val="20"/>
          <w:szCs w:val="20"/>
        </w:rPr>
      </w:pPr>
    </w:p>
    <w:p w:rsidR="000B4D07" w:rsidRDefault="003E0801" w:rsidP="000B4D07">
      <w:pPr>
        <w:ind w:left="709"/>
        <w:jc w:val="both"/>
        <w:rPr>
          <w:rFonts w:ascii="Century Gothic" w:hAnsi="Century Gothic"/>
          <w:sz w:val="20"/>
          <w:szCs w:val="20"/>
        </w:rPr>
      </w:pPr>
      <w:r>
        <w:rPr>
          <w:rFonts w:ascii="Century Gothic" w:hAnsi="Century Gothic"/>
          <w:sz w:val="20"/>
          <w:szCs w:val="20"/>
        </w:rPr>
        <w:t>Among all children in the sample (52% or 846 children</w:t>
      </w:r>
      <w:r w:rsidR="000B4D07">
        <w:rPr>
          <w:rFonts w:ascii="Century Gothic" w:hAnsi="Century Gothic"/>
          <w:sz w:val="20"/>
          <w:szCs w:val="20"/>
        </w:rPr>
        <w:t>)</w:t>
      </w:r>
      <w:r>
        <w:rPr>
          <w:rFonts w:ascii="Century Gothic" w:hAnsi="Century Gothic"/>
          <w:sz w:val="20"/>
          <w:szCs w:val="20"/>
        </w:rPr>
        <w:t xml:space="preserve"> who were </w:t>
      </w:r>
      <w:r w:rsidR="000B4D07">
        <w:rPr>
          <w:rFonts w:ascii="Century Gothic" w:hAnsi="Century Gothic"/>
          <w:sz w:val="20"/>
          <w:szCs w:val="20"/>
        </w:rPr>
        <w:t xml:space="preserve">required to purchase </w:t>
      </w:r>
      <w:r w:rsidR="000B4D07" w:rsidRPr="000B4D07">
        <w:rPr>
          <w:rFonts w:ascii="Century Gothic" w:hAnsi="Century Gothic"/>
          <w:sz w:val="20"/>
          <w:szCs w:val="20"/>
        </w:rPr>
        <w:t xml:space="preserve">PE clothing, footwear and equipment </w:t>
      </w:r>
      <w:r w:rsidR="000B4D07">
        <w:rPr>
          <w:rFonts w:ascii="Century Gothic" w:hAnsi="Century Gothic"/>
          <w:sz w:val="20"/>
          <w:szCs w:val="20"/>
        </w:rPr>
        <w:t>from schools directly</w:t>
      </w:r>
      <w:r w:rsidR="00B40928">
        <w:rPr>
          <w:rFonts w:ascii="Century Gothic" w:hAnsi="Century Gothic"/>
          <w:sz w:val="20"/>
          <w:szCs w:val="20"/>
        </w:rPr>
        <w:t>,</w:t>
      </w:r>
      <w:r w:rsidR="000B4D07">
        <w:rPr>
          <w:rFonts w:ascii="Century Gothic" w:hAnsi="Century Gothic"/>
          <w:sz w:val="20"/>
          <w:szCs w:val="20"/>
        </w:rPr>
        <w:t xml:space="preserve"> or </w:t>
      </w:r>
      <w:r w:rsidR="00B40928">
        <w:rPr>
          <w:rFonts w:ascii="Century Gothic" w:hAnsi="Century Gothic"/>
          <w:sz w:val="20"/>
          <w:szCs w:val="20"/>
        </w:rPr>
        <w:t xml:space="preserve">from </w:t>
      </w:r>
      <w:r>
        <w:rPr>
          <w:rFonts w:ascii="Century Gothic" w:hAnsi="Century Gothic"/>
          <w:sz w:val="20"/>
          <w:szCs w:val="20"/>
        </w:rPr>
        <w:t>particular suppliers, 15</w:t>
      </w:r>
      <w:r w:rsidR="000B4D07">
        <w:rPr>
          <w:rFonts w:ascii="Century Gothic" w:hAnsi="Century Gothic"/>
          <w:sz w:val="20"/>
          <w:szCs w:val="20"/>
        </w:rPr>
        <w:t>% were required to purchase all items from these sources, 5</w:t>
      </w:r>
      <w:r>
        <w:rPr>
          <w:rFonts w:ascii="Century Gothic" w:hAnsi="Century Gothic"/>
          <w:sz w:val="20"/>
          <w:szCs w:val="20"/>
        </w:rPr>
        <w:t>6</w:t>
      </w:r>
      <w:r w:rsidR="000B4D07">
        <w:rPr>
          <w:rFonts w:ascii="Century Gothic" w:hAnsi="Century Gothic"/>
          <w:sz w:val="20"/>
          <w:szCs w:val="20"/>
        </w:rPr>
        <w:t xml:space="preserve">% were required to purchase most </w:t>
      </w:r>
      <w:r w:rsidR="005E721D">
        <w:rPr>
          <w:rFonts w:ascii="Century Gothic" w:hAnsi="Century Gothic"/>
          <w:sz w:val="20"/>
          <w:szCs w:val="20"/>
        </w:rPr>
        <w:t>items</w:t>
      </w:r>
      <w:r w:rsidR="00B40928">
        <w:rPr>
          <w:rFonts w:ascii="Century Gothic" w:hAnsi="Century Gothic"/>
          <w:sz w:val="20"/>
          <w:szCs w:val="20"/>
        </w:rPr>
        <w:t>,</w:t>
      </w:r>
      <w:r w:rsidR="005E721D">
        <w:rPr>
          <w:rFonts w:ascii="Century Gothic" w:hAnsi="Century Gothic"/>
          <w:sz w:val="20"/>
          <w:szCs w:val="20"/>
        </w:rPr>
        <w:t xml:space="preserve"> </w:t>
      </w:r>
      <w:r>
        <w:rPr>
          <w:rFonts w:ascii="Century Gothic" w:hAnsi="Century Gothic"/>
          <w:sz w:val="20"/>
          <w:szCs w:val="20"/>
        </w:rPr>
        <w:t>and 29</w:t>
      </w:r>
      <w:r w:rsidR="000B4D07">
        <w:rPr>
          <w:rFonts w:ascii="Century Gothic" w:hAnsi="Century Gothic"/>
          <w:sz w:val="20"/>
          <w:szCs w:val="20"/>
        </w:rPr>
        <w:t xml:space="preserve">% were required to purchase some items from these sources.  </w:t>
      </w:r>
    </w:p>
    <w:p w:rsidR="000B4D07" w:rsidRDefault="000B4D07" w:rsidP="000B4D07">
      <w:pPr>
        <w:ind w:left="709"/>
        <w:jc w:val="both"/>
        <w:rPr>
          <w:rFonts w:ascii="Century Gothic" w:hAnsi="Century Gothic"/>
          <w:sz w:val="20"/>
          <w:szCs w:val="20"/>
        </w:rPr>
      </w:pPr>
    </w:p>
    <w:p w:rsidR="000B4D07" w:rsidRDefault="000B4D07" w:rsidP="000B4D0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25908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4D07" w:rsidRDefault="000B4D07" w:rsidP="000B4D07">
      <w:pPr>
        <w:ind w:left="709"/>
        <w:jc w:val="both"/>
        <w:rPr>
          <w:rFonts w:ascii="Century Gothic" w:hAnsi="Century Gothic"/>
          <w:sz w:val="20"/>
          <w:szCs w:val="20"/>
        </w:rPr>
      </w:pPr>
      <w:r>
        <w:rPr>
          <w:rFonts w:ascii="Century Gothic" w:hAnsi="Century Gothic"/>
          <w:sz w:val="20"/>
          <w:szCs w:val="20"/>
        </w:rPr>
        <w:t xml:space="preserve">There </w:t>
      </w:r>
      <w:r w:rsidR="005E721D">
        <w:rPr>
          <w:rFonts w:ascii="Century Gothic" w:hAnsi="Century Gothic"/>
          <w:sz w:val="20"/>
          <w:szCs w:val="20"/>
        </w:rPr>
        <w:t>were some</w:t>
      </w:r>
      <w:r>
        <w:rPr>
          <w:rFonts w:ascii="Century Gothic" w:hAnsi="Century Gothic"/>
          <w:sz w:val="20"/>
          <w:szCs w:val="20"/>
        </w:rPr>
        <w:t xml:space="preserve"> statistically significant difference</w:t>
      </w:r>
      <w:r w:rsidR="005E721D">
        <w:rPr>
          <w:rFonts w:ascii="Century Gothic" w:hAnsi="Century Gothic"/>
          <w:sz w:val="20"/>
          <w:szCs w:val="20"/>
        </w:rPr>
        <w:t>s</w:t>
      </w:r>
      <w:r>
        <w:rPr>
          <w:rFonts w:ascii="Century Gothic" w:hAnsi="Century Gothic"/>
          <w:sz w:val="20"/>
          <w:szCs w:val="20"/>
        </w:rPr>
        <w:t xml:space="preserve"> in response</w:t>
      </w:r>
      <w:r w:rsidR="003E0801">
        <w:rPr>
          <w:rFonts w:ascii="Century Gothic" w:hAnsi="Century Gothic"/>
          <w:sz w:val="20"/>
          <w:szCs w:val="20"/>
        </w:rPr>
        <w:t xml:space="preserve"> between different groups of parents</w:t>
      </w:r>
      <w:r>
        <w:rPr>
          <w:rFonts w:ascii="Century Gothic" w:hAnsi="Century Gothic"/>
          <w:sz w:val="20"/>
          <w:szCs w:val="20"/>
        </w:rPr>
        <w:t>:</w:t>
      </w:r>
    </w:p>
    <w:p w:rsidR="000B4D07" w:rsidRDefault="000B4D07" w:rsidP="000B4D07">
      <w:pPr>
        <w:ind w:left="709"/>
        <w:jc w:val="both"/>
        <w:rPr>
          <w:rFonts w:ascii="Century Gothic" w:hAnsi="Century Gothic"/>
          <w:sz w:val="20"/>
          <w:szCs w:val="20"/>
        </w:rPr>
      </w:pPr>
    </w:p>
    <w:p w:rsidR="000B4D07" w:rsidRPr="00721C96" w:rsidRDefault="000B4D07" w:rsidP="000B4D07">
      <w:pPr>
        <w:ind w:left="709"/>
        <w:jc w:val="both"/>
        <w:rPr>
          <w:rFonts w:ascii="Century Gothic" w:hAnsi="Century Gothic"/>
          <w:b/>
          <w:sz w:val="20"/>
          <w:szCs w:val="20"/>
        </w:rPr>
      </w:pPr>
      <w:r>
        <w:rPr>
          <w:rFonts w:ascii="Century Gothic" w:hAnsi="Century Gothic"/>
          <w:b/>
          <w:color w:val="984806" w:themeColor="accent6" w:themeShade="80"/>
          <w:sz w:val="20"/>
          <w:szCs w:val="20"/>
        </w:rPr>
        <w:t>Amount of</w:t>
      </w:r>
      <w:r w:rsidRPr="00721C96">
        <w:rPr>
          <w:rFonts w:ascii="Century Gothic" w:hAnsi="Century Gothic"/>
          <w:b/>
          <w:color w:val="984806" w:themeColor="accent6" w:themeShade="80"/>
          <w:sz w:val="20"/>
          <w:szCs w:val="20"/>
        </w:rPr>
        <w:t xml:space="preserve"> </w:t>
      </w:r>
      <w:r w:rsidRPr="000B4D07">
        <w:rPr>
          <w:rFonts w:ascii="Century Gothic" w:hAnsi="Century Gothic"/>
          <w:b/>
          <w:color w:val="984806" w:themeColor="accent6" w:themeShade="80"/>
          <w:sz w:val="20"/>
          <w:szCs w:val="20"/>
        </w:rPr>
        <w:t>PE clothing, footwear and equipment</w:t>
      </w:r>
      <w:r>
        <w:rPr>
          <w:rFonts w:ascii="Century Gothic" w:hAnsi="Century Gothic"/>
          <w:b/>
          <w:color w:val="984806" w:themeColor="accent6" w:themeShade="80"/>
          <w:sz w:val="20"/>
          <w:szCs w:val="20"/>
        </w:rPr>
        <w:t xml:space="preserve"> purchased</w:t>
      </w:r>
      <w:r w:rsidRPr="00721C96">
        <w:rPr>
          <w:rFonts w:ascii="Century Gothic" w:hAnsi="Century Gothic"/>
          <w:b/>
          <w:color w:val="984806" w:themeColor="accent6" w:themeShade="80"/>
          <w:sz w:val="20"/>
          <w:szCs w:val="20"/>
        </w:rPr>
        <w:t xml:space="preserve"> from schools directly</w:t>
      </w:r>
      <w:r>
        <w:rPr>
          <w:rFonts w:ascii="Century Gothic" w:hAnsi="Century Gothic"/>
          <w:b/>
          <w:color w:val="984806" w:themeColor="accent6" w:themeShade="80"/>
          <w:sz w:val="20"/>
          <w:szCs w:val="20"/>
        </w:rPr>
        <w:t xml:space="preserve"> or from particular suppliers</w:t>
      </w:r>
    </w:p>
    <w:p w:rsidR="000B4D07" w:rsidRDefault="000B4D07" w:rsidP="000B4D07">
      <w:pPr>
        <w:ind w:left="709"/>
        <w:jc w:val="both"/>
        <w:rPr>
          <w:rFonts w:ascii="Century Gothic" w:hAnsi="Century Gothic"/>
          <w:sz w:val="20"/>
          <w:szCs w:val="20"/>
        </w:rPr>
      </w:pPr>
    </w:p>
    <w:p w:rsidR="000B4D07" w:rsidRDefault="000B4D07"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resident in the </w:t>
      </w:r>
      <w:r w:rsidR="005E721D">
        <w:rPr>
          <w:rFonts w:ascii="Century Gothic" w:hAnsi="Century Gothic"/>
          <w:sz w:val="20"/>
          <w:szCs w:val="20"/>
        </w:rPr>
        <w:t>S</w:t>
      </w:r>
      <w:r>
        <w:rPr>
          <w:rFonts w:ascii="Century Gothic" w:hAnsi="Century Gothic"/>
          <w:sz w:val="20"/>
          <w:szCs w:val="20"/>
        </w:rPr>
        <w:t xml:space="preserve">ELB </w:t>
      </w:r>
      <w:r w:rsidR="003E0801">
        <w:rPr>
          <w:rFonts w:ascii="Century Gothic" w:hAnsi="Century Gothic"/>
          <w:sz w:val="20"/>
          <w:szCs w:val="20"/>
        </w:rPr>
        <w:t xml:space="preserve">(4%) </w:t>
      </w:r>
      <w:r>
        <w:rPr>
          <w:rFonts w:ascii="Century Gothic" w:hAnsi="Century Gothic"/>
          <w:sz w:val="20"/>
          <w:szCs w:val="20"/>
        </w:rPr>
        <w:t xml:space="preserve">were </w:t>
      </w:r>
      <w:r w:rsidR="005E721D">
        <w:rPr>
          <w:rFonts w:ascii="Century Gothic" w:hAnsi="Century Gothic"/>
          <w:sz w:val="20"/>
          <w:szCs w:val="20"/>
        </w:rPr>
        <w:t>least</w:t>
      </w:r>
      <w:r>
        <w:rPr>
          <w:rFonts w:ascii="Century Gothic" w:hAnsi="Century Gothic"/>
          <w:sz w:val="20"/>
          <w:szCs w:val="20"/>
        </w:rPr>
        <w:t xml:space="preserve"> likely to say they were required to purchase all </w:t>
      </w:r>
      <w:r w:rsidR="005E721D" w:rsidRPr="000B4D07">
        <w:rPr>
          <w:rFonts w:ascii="Century Gothic" w:hAnsi="Century Gothic"/>
          <w:sz w:val="20"/>
          <w:szCs w:val="20"/>
        </w:rPr>
        <w:t xml:space="preserve">PE clothing, footwear and equipment </w:t>
      </w:r>
      <w:r>
        <w:rPr>
          <w:rFonts w:ascii="Century Gothic" w:hAnsi="Century Gothic"/>
          <w:sz w:val="20"/>
          <w:szCs w:val="20"/>
        </w:rPr>
        <w:t>either from the school directly or f</w:t>
      </w:r>
      <w:r w:rsidR="003E0801">
        <w:rPr>
          <w:rFonts w:ascii="Century Gothic" w:hAnsi="Century Gothic"/>
          <w:sz w:val="20"/>
          <w:szCs w:val="20"/>
        </w:rPr>
        <w:t>rom particular sources</w:t>
      </w:r>
      <w:r>
        <w:rPr>
          <w:rFonts w:ascii="Century Gothic" w:hAnsi="Century Gothic"/>
          <w:sz w:val="20"/>
          <w:szCs w:val="20"/>
        </w:rPr>
        <w:t>;</w:t>
      </w:r>
    </w:p>
    <w:p w:rsidR="00B51988" w:rsidRDefault="00B51988" w:rsidP="00B51988">
      <w:pPr>
        <w:jc w:val="both"/>
        <w:rPr>
          <w:rFonts w:ascii="Century Gothic" w:hAnsi="Century Gothic"/>
          <w:sz w:val="20"/>
          <w:szCs w:val="20"/>
        </w:rPr>
      </w:pPr>
    </w:p>
    <w:p w:rsidR="005E721D" w:rsidRDefault="005E721D" w:rsidP="009F1708">
      <w:pPr>
        <w:pStyle w:val="ListParagraph"/>
        <w:numPr>
          <w:ilvl w:val="0"/>
          <w:numId w:val="3"/>
        </w:numPr>
        <w:ind w:left="1276" w:hanging="567"/>
        <w:jc w:val="both"/>
        <w:rPr>
          <w:rFonts w:ascii="Century Gothic" w:hAnsi="Century Gothic"/>
          <w:sz w:val="20"/>
          <w:szCs w:val="20"/>
        </w:rPr>
      </w:pPr>
      <w:r>
        <w:rPr>
          <w:rFonts w:ascii="Century Gothic" w:hAnsi="Century Gothic"/>
          <w:sz w:val="20"/>
          <w:szCs w:val="20"/>
        </w:rPr>
        <w:t xml:space="preserve">Parents of pre-school children </w:t>
      </w:r>
      <w:r w:rsidR="00E43E2E">
        <w:rPr>
          <w:rFonts w:ascii="Century Gothic" w:hAnsi="Century Gothic"/>
          <w:sz w:val="20"/>
          <w:szCs w:val="20"/>
        </w:rPr>
        <w:t xml:space="preserve">(33%) </w:t>
      </w:r>
      <w:r>
        <w:rPr>
          <w:rFonts w:ascii="Century Gothic" w:hAnsi="Century Gothic"/>
          <w:sz w:val="20"/>
          <w:szCs w:val="20"/>
        </w:rPr>
        <w:t xml:space="preserve">were more likely to say they had to purchase all </w:t>
      </w:r>
      <w:r w:rsidRPr="000B4D07">
        <w:rPr>
          <w:rFonts w:ascii="Century Gothic" w:hAnsi="Century Gothic"/>
          <w:sz w:val="20"/>
          <w:szCs w:val="20"/>
        </w:rPr>
        <w:t xml:space="preserve">PE clothing, footwear and equipment </w:t>
      </w:r>
      <w:r>
        <w:rPr>
          <w:rFonts w:ascii="Century Gothic" w:hAnsi="Century Gothic"/>
          <w:sz w:val="20"/>
          <w:szCs w:val="20"/>
        </w:rPr>
        <w:t>either from the school directly or from particular source</w:t>
      </w:r>
      <w:r w:rsidR="00B40928">
        <w:rPr>
          <w:rFonts w:ascii="Century Gothic" w:hAnsi="Century Gothic"/>
          <w:sz w:val="20"/>
          <w:szCs w:val="20"/>
        </w:rPr>
        <w:t>s</w:t>
      </w:r>
      <w:r w:rsidR="003E0801">
        <w:rPr>
          <w:rFonts w:ascii="Century Gothic" w:hAnsi="Century Gothic"/>
          <w:sz w:val="20"/>
          <w:szCs w:val="20"/>
        </w:rPr>
        <w:t>.</w:t>
      </w:r>
    </w:p>
    <w:p w:rsidR="001B5DD6" w:rsidRDefault="001B5DD6" w:rsidP="00C65F07">
      <w:pPr>
        <w:ind w:left="709"/>
        <w:jc w:val="both"/>
        <w:rPr>
          <w:rFonts w:ascii="Century Gothic" w:hAnsi="Century Gothic"/>
          <w:sz w:val="20"/>
          <w:szCs w:val="20"/>
        </w:rPr>
      </w:pPr>
    </w:p>
    <w:p w:rsidR="003E0801" w:rsidRDefault="003E0801">
      <w:pPr>
        <w:rPr>
          <w:rFonts w:ascii="Century Gothic" w:hAnsi="Century Gothic"/>
          <w:b/>
          <w:color w:val="0070C0"/>
          <w:sz w:val="20"/>
          <w:szCs w:val="20"/>
        </w:rPr>
      </w:pPr>
      <w:r>
        <w:rPr>
          <w:rFonts w:ascii="Century Gothic" w:hAnsi="Century Gothic"/>
          <w:sz w:val="20"/>
          <w:szCs w:val="20"/>
        </w:rPr>
        <w:br w:type="page"/>
      </w:r>
    </w:p>
    <w:p w:rsidR="004E19A0" w:rsidRPr="00297909" w:rsidRDefault="00A62D79" w:rsidP="004E19A0">
      <w:pPr>
        <w:pStyle w:val="Heading2"/>
        <w:rPr>
          <w:rFonts w:ascii="Century Gothic" w:hAnsi="Century Gothic"/>
          <w:sz w:val="20"/>
          <w:szCs w:val="20"/>
        </w:rPr>
      </w:pPr>
      <w:bookmarkStart w:id="58" w:name="_Toc491096233"/>
      <w:r>
        <w:rPr>
          <w:rFonts w:ascii="Century Gothic" w:hAnsi="Century Gothic"/>
          <w:sz w:val="20"/>
          <w:szCs w:val="20"/>
        </w:rPr>
        <w:lastRenderedPageBreak/>
        <w:t>2.4</w:t>
      </w:r>
      <w:r w:rsidR="004E19A0" w:rsidRPr="00297909">
        <w:rPr>
          <w:rFonts w:ascii="Century Gothic" w:hAnsi="Century Gothic"/>
          <w:sz w:val="20"/>
          <w:szCs w:val="20"/>
        </w:rPr>
        <w:tab/>
      </w:r>
      <w:r w:rsidR="004E19A0">
        <w:rPr>
          <w:rFonts w:ascii="Century Gothic" w:hAnsi="Century Gothic"/>
          <w:sz w:val="20"/>
          <w:szCs w:val="20"/>
        </w:rPr>
        <w:t>Equipment for Lessons</w:t>
      </w:r>
      <w:bookmarkEnd w:id="58"/>
    </w:p>
    <w:p w:rsidR="004E19A0" w:rsidRDefault="004E19A0" w:rsidP="004E19A0">
      <w:pPr>
        <w:ind w:left="709"/>
        <w:jc w:val="both"/>
        <w:rPr>
          <w:rFonts w:ascii="Century Gothic" w:hAnsi="Century Gothic"/>
          <w:sz w:val="20"/>
          <w:szCs w:val="20"/>
        </w:rPr>
      </w:pPr>
    </w:p>
    <w:p w:rsidR="004E19A0" w:rsidRDefault="004E19A0" w:rsidP="004E19A0">
      <w:pPr>
        <w:ind w:left="709"/>
        <w:jc w:val="both"/>
        <w:rPr>
          <w:rFonts w:ascii="Century Gothic" w:hAnsi="Century Gothic"/>
          <w:sz w:val="20"/>
          <w:szCs w:val="20"/>
        </w:rPr>
      </w:pPr>
      <w:r>
        <w:rPr>
          <w:rFonts w:ascii="Century Gothic" w:hAnsi="Century Gothic"/>
          <w:sz w:val="20"/>
          <w:szCs w:val="20"/>
        </w:rPr>
        <w:t>Parents were asked if they were required to purchase any items of equipment for school lessons.</w:t>
      </w:r>
    </w:p>
    <w:p w:rsidR="004E19A0" w:rsidRPr="00A62D79" w:rsidRDefault="005E6EF6" w:rsidP="00A62D79">
      <w:pPr>
        <w:pStyle w:val="Heading3"/>
        <w:ind w:left="709" w:hanging="709"/>
        <w:rPr>
          <w:rFonts w:ascii="Century Gothic" w:hAnsi="Century Gothic"/>
          <w:b/>
          <w:bCs/>
          <w:sz w:val="20"/>
          <w:szCs w:val="20"/>
        </w:rPr>
      </w:pPr>
      <w:bookmarkStart w:id="59" w:name="_Toc491096234"/>
      <w:r>
        <w:rPr>
          <w:rFonts w:ascii="Century Gothic" w:hAnsi="Century Gothic"/>
          <w:b/>
          <w:bCs/>
          <w:sz w:val="20"/>
          <w:szCs w:val="20"/>
        </w:rPr>
        <w:t>2.4</w:t>
      </w:r>
      <w:r w:rsidR="004E19A0" w:rsidRPr="00A62D79">
        <w:rPr>
          <w:rFonts w:ascii="Century Gothic" w:hAnsi="Century Gothic"/>
          <w:b/>
          <w:bCs/>
          <w:sz w:val="20"/>
          <w:szCs w:val="20"/>
        </w:rPr>
        <w:t>.1</w:t>
      </w:r>
      <w:r w:rsidR="004E19A0" w:rsidRPr="00A62D79">
        <w:rPr>
          <w:rFonts w:ascii="Century Gothic" w:hAnsi="Century Gothic"/>
          <w:b/>
          <w:bCs/>
          <w:sz w:val="20"/>
          <w:szCs w:val="20"/>
        </w:rPr>
        <w:tab/>
        <w:t>Equipment Purchased</w:t>
      </w:r>
      <w:bookmarkEnd w:id="59"/>
    </w:p>
    <w:p w:rsidR="004E19A0" w:rsidRDefault="004E19A0" w:rsidP="004E19A0">
      <w:pPr>
        <w:jc w:val="both"/>
        <w:rPr>
          <w:rFonts w:ascii="Century Gothic" w:hAnsi="Century Gothic"/>
          <w:sz w:val="20"/>
          <w:szCs w:val="20"/>
        </w:rPr>
      </w:pPr>
    </w:p>
    <w:p w:rsidR="001342C8" w:rsidRDefault="001342C8" w:rsidP="00AF03EE">
      <w:pPr>
        <w:ind w:left="709" w:hanging="709"/>
        <w:jc w:val="both"/>
        <w:rPr>
          <w:rFonts w:ascii="Century Gothic" w:hAnsi="Century Gothic"/>
          <w:sz w:val="20"/>
          <w:szCs w:val="20"/>
        </w:rPr>
      </w:pPr>
      <w:r>
        <w:rPr>
          <w:rFonts w:ascii="Century Gothic" w:hAnsi="Century Gothic"/>
          <w:sz w:val="20"/>
          <w:szCs w:val="20"/>
        </w:rPr>
        <w:tab/>
      </w:r>
      <w:r w:rsidR="00AF03EE">
        <w:rPr>
          <w:rFonts w:ascii="Century Gothic" w:hAnsi="Century Gothic"/>
          <w:sz w:val="20"/>
          <w:szCs w:val="20"/>
        </w:rPr>
        <w:t>Among all children in the sample, the most common purchases included school bags (76%), pens / pencils (69%) and other stationery e.g. paper, files, folders etc (58%)</w:t>
      </w:r>
      <w:r>
        <w:rPr>
          <w:rFonts w:ascii="Century Gothic" w:hAnsi="Century Gothic"/>
          <w:sz w:val="20"/>
          <w:szCs w:val="20"/>
        </w:rPr>
        <w:t xml:space="preserve"> [Figure 2.</w:t>
      </w:r>
      <w:r w:rsidR="002A560C">
        <w:rPr>
          <w:rFonts w:ascii="Century Gothic" w:hAnsi="Century Gothic"/>
          <w:sz w:val="20"/>
          <w:szCs w:val="20"/>
        </w:rPr>
        <w:t>1</w:t>
      </w:r>
      <w:r w:rsidR="00E43E2E">
        <w:rPr>
          <w:rFonts w:ascii="Century Gothic" w:hAnsi="Century Gothic"/>
          <w:sz w:val="20"/>
          <w:szCs w:val="20"/>
        </w:rPr>
        <w:t>3</w:t>
      </w:r>
      <w:r>
        <w:rPr>
          <w:rFonts w:ascii="Century Gothic" w:hAnsi="Century Gothic"/>
          <w:sz w:val="20"/>
          <w:szCs w:val="20"/>
        </w:rPr>
        <w:t xml:space="preserve">].  </w:t>
      </w:r>
    </w:p>
    <w:p w:rsidR="001342C8" w:rsidRDefault="001342C8" w:rsidP="004E19A0">
      <w:pPr>
        <w:jc w:val="both"/>
        <w:rPr>
          <w:rFonts w:ascii="Century Gothic" w:hAnsi="Century Gothic"/>
          <w:sz w:val="20"/>
          <w:szCs w:val="20"/>
        </w:rPr>
      </w:pPr>
    </w:p>
    <w:p w:rsidR="004E19A0" w:rsidRDefault="004E19A0" w:rsidP="004E19A0">
      <w:pPr>
        <w:jc w:val="both"/>
        <w:rPr>
          <w:rFonts w:ascii="Century Gothic" w:hAnsi="Century Gothic"/>
          <w:sz w:val="20"/>
          <w:szCs w:val="20"/>
        </w:rPr>
      </w:pPr>
      <w:r>
        <w:rPr>
          <w:rFonts w:ascii="Century Gothic" w:hAnsi="Century Gothic"/>
          <w:sz w:val="20"/>
          <w:szCs w:val="20"/>
        </w:rPr>
        <w:tab/>
      </w:r>
      <w:r>
        <w:rPr>
          <w:rFonts w:ascii="Century Gothic" w:hAnsi="Century Gothic"/>
          <w:b/>
          <w:noProof/>
          <w:sz w:val="20"/>
          <w:szCs w:val="20"/>
          <w:lang w:eastAsia="en-GB"/>
        </w:rPr>
        <w:drawing>
          <wp:inline distT="0" distB="0" distL="0" distR="0">
            <wp:extent cx="5541645" cy="690173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19A0" w:rsidRDefault="004E19A0" w:rsidP="004E19A0">
      <w:pPr>
        <w:jc w:val="both"/>
        <w:rPr>
          <w:rFonts w:ascii="Century Gothic" w:hAnsi="Century Gothic"/>
          <w:sz w:val="20"/>
          <w:szCs w:val="20"/>
        </w:rPr>
      </w:pPr>
    </w:p>
    <w:p w:rsidR="00AF03EE" w:rsidRDefault="00AF03EE">
      <w:pPr>
        <w:rPr>
          <w:rFonts w:ascii="Century Gothic" w:hAnsi="Century Gothic"/>
          <w:b/>
          <w:bCs/>
          <w:color w:val="0070C0"/>
          <w:sz w:val="20"/>
          <w:szCs w:val="20"/>
        </w:rPr>
      </w:pPr>
      <w:r>
        <w:rPr>
          <w:rFonts w:ascii="Century Gothic" w:hAnsi="Century Gothic"/>
          <w:b/>
          <w:bCs/>
          <w:sz w:val="20"/>
          <w:szCs w:val="20"/>
        </w:rPr>
        <w:br w:type="page"/>
      </w:r>
    </w:p>
    <w:p w:rsidR="004E19A0" w:rsidRPr="00A62D79" w:rsidRDefault="005E6EF6" w:rsidP="00A62D79">
      <w:pPr>
        <w:pStyle w:val="Heading3"/>
        <w:ind w:left="709" w:hanging="709"/>
        <w:rPr>
          <w:rFonts w:ascii="Century Gothic" w:hAnsi="Century Gothic"/>
          <w:b/>
          <w:bCs/>
          <w:sz w:val="20"/>
          <w:szCs w:val="20"/>
        </w:rPr>
      </w:pPr>
      <w:bookmarkStart w:id="60" w:name="_Toc491096235"/>
      <w:r>
        <w:rPr>
          <w:rFonts w:ascii="Century Gothic" w:hAnsi="Century Gothic"/>
          <w:b/>
          <w:bCs/>
          <w:sz w:val="20"/>
          <w:szCs w:val="20"/>
        </w:rPr>
        <w:lastRenderedPageBreak/>
        <w:t>2.4</w:t>
      </w:r>
      <w:r w:rsidR="003620A1" w:rsidRPr="00A62D79">
        <w:rPr>
          <w:rFonts w:ascii="Century Gothic" w:hAnsi="Century Gothic"/>
          <w:b/>
          <w:bCs/>
          <w:sz w:val="20"/>
          <w:szCs w:val="20"/>
        </w:rPr>
        <w:t>.2</w:t>
      </w:r>
      <w:r w:rsidR="004E19A0" w:rsidRPr="00A62D79">
        <w:rPr>
          <w:rFonts w:ascii="Century Gothic" w:hAnsi="Century Gothic"/>
          <w:b/>
          <w:bCs/>
          <w:sz w:val="20"/>
          <w:szCs w:val="20"/>
        </w:rPr>
        <w:tab/>
        <w:t>Average Annual Cost of Equipment for Lessons per Child</w:t>
      </w:r>
      <w:bookmarkEnd w:id="60"/>
    </w:p>
    <w:p w:rsidR="004E19A0" w:rsidRDefault="004E19A0" w:rsidP="004E19A0">
      <w:pPr>
        <w:ind w:left="709"/>
        <w:jc w:val="both"/>
        <w:rPr>
          <w:rFonts w:ascii="Century Gothic" w:hAnsi="Century Gothic"/>
          <w:sz w:val="20"/>
          <w:szCs w:val="20"/>
        </w:rPr>
      </w:pPr>
    </w:p>
    <w:p w:rsidR="00B40928" w:rsidRDefault="004E19A0" w:rsidP="004E19A0">
      <w:pPr>
        <w:ind w:left="709"/>
        <w:jc w:val="both"/>
        <w:rPr>
          <w:rFonts w:ascii="Century Gothic" w:hAnsi="Century Gothic"/>
          <w:sz w:val="20"/>
          <w:szCs w:val="20"/>
        </w:rPr>
      </w:pPr>
      <w:r>
        <w:rPr>
          <w:rFonts w:ascii="Century Gothic" w:hAnsi="Century Gothic"/>
          <w:sz w:val="20"/>
          <w:szCs w:val="20"/>
        </w:rPr>
        <w:t>The survey estimated that in the last year parents spent an average of £</w:t>
      </w:r>
      <w:r w:rsidR="00473062">
        <w:rPr>
          <w:rFonts w:ascii="Century Gothic" w:hAnsi="Century Gothic"/>
          <w:sz w:val="20"/>
          <w:szCs w:val="20"/>
        </w:rPr>
        <w:t>52.38</w:t>
      </w:r>
      <w:r>
        <w:rPr>
          <w:rFonts w:ascii="Century Gothic" w:hAnsi="Century Gothic"/>
          <w:sz w:val="20"/>
          <w:szCs w:val="20"/>
        </w:rPr>
        <w:t xml:space="preserve"> per child on equipment </w:t>
      </w:r>
      <w:r w:rsidR="003620A1">
        <w:rPr>
          <w:rFonts w:ascii="Century Gothic" w:hAnsi="Century Gothic"/>
          <w:sz w:val="20"/>
          <w:szCs w:val="20"/>
        </w:rPr>
        <w:t xml:space="preserve">for lessons </w:t>
      </w:r>
      <w:r w:rsidR="00473062">
        <w:rPr>
          <w:rFonts w:ascii="Century Gothic" w:hAnsi="Century Gothic"/>
          <w:sz w:val="20"/>
          <w:szCs w:val="20"/>
        </w:rPr>
        <w:t>(ranging from £1</w:t>
      </w:r>
      <w:r>
        <w:rPr>
          <w:rFonts w:ascii="Century Gothic" w:hAnsi="Century Gothic"/>
          <w:sz w:val="20"/>
          <w:szCs w:val="20"/>
        </w:rPr>
        <w:t xml:space="preserve"> to £</w:t>
      </w:r>
      <w:r w:rsidR="003620A1">
        <w:rPr>
          <w:rFonts w:ascii="Century Gothic" w:hAnsi="Century Gothic"/>
          <w:sz w:val="20"/>
          <w:szCs w:val="20"/>
        </w:rPr>
        <w:t>5</w:t>
      </w:r>
      <w:r>
        <w:rPr>
          <w:rFonts w:ascii="Century Gothic" w:hAnsi="Century Gothic"/>
          <w:sz w:val="20"/>
          <w:szCs w:val="20"/>
        </w:rPr>
        <w:t xml:space="preserve">00).  </w:t>
      </w:r>
    </w:p>
    <w:p w:rsidR="00B40928" w:rsidRDefault="00B40928" w:rsidP="004E19A0">
      <w:pPr>
        <w:ind w:left="709"/>
        <w:jc w:val="both"/>
        <w:rPr>
          <w:rFonts w:ascii="Century Gothic" w:hAnsi="Century Gothic"/>
          <w:sz w:val="20"/>
          <w:szCs w:val="20"/>
        </w:rPr>
      </w:pPr>
    </w:p>
    <w:p w:rsidR="004E19A0" w:rsidRDefault="004E19A0" w:rsidP="004E19A0">
      <w:pPr>
        <w:ind w:left="709"/>
        <w:jc w:val="both"/>
        <w:rPr>
          <w:rFonts w:ascii="Century Gothic" w:hAnsi="Century Gothic"/>
          <w:sz w:val="20"/>
          <w:szCs w:val="20"/>
        </w:rPr>
      </w:pPr>
      <w:r>
        <w:rPr>
          <w:rFonts w:ascii="Century Gothic" w:hAnsi="Century Gothic"/>
          <w:sz w:val="20"/>
          <w:szCs w:val="20"/>
        </w:rPr>
        <w:t xml:space="preserve">The average annual spend </w:t>
      </w:r>
      <w:r w:rsidR="00B40928">
        <w:rPr>
          <w:rFonts w:ascii="Century Gothic" w:hAnsi="Century Gothic"/>
          <w:sz w:val="20"/>
          <w:szCs w:val="20"/>
        </w:rPr>
        <w:t>for a</w:t>
      </w:r>
      <w:r>
        <w:rPr>
          <w:rFonts w:ascii="Century Gothic" w:hAnsi="Century Gothic"/>
          <w:sz w:val="20"/>
          <w:szCs w:val="20"/>
        </w:rPr>
        <w:t xml:space="preserve"> pre-school child was estimated at £</w:t>
      </w:r>
      <w:r w:rsidR="00473062">
        <w:rPr>
          <w:rFonts w:ascii="Century Gothic" w:hAnsi="Century Gothic"/>
          <w:sz w:val="20"/>
          <w:szCs w:val="20"/>
        </w:rPr>
        <w:t>15</w:t>
      </w:r>
      <w:r w:rsidR="00AF03EE">
        <w:rPr>
          <w:rFonts w:ascii="Century Gothic" w:hAnsi="Century Gothic"/>
          <w:sz w:val="20"/>
          <w:szCs w:val="20"/>
        </w:rPr>
        <w:t>.</w:t>
      </w:r>
      <w:r w:rsidR="00473062">
        <w:rPr>
          <w:rFonts w:ascii="Century Gothic" w:hAnsi="Century Gothic"/>
          <w:sz w:val="20"/>
          <w:szCs w:val="20"/>
        </w:rPr>
        <w:t>30</w:t>
      </w:r>
      <w:r w:rsidR="00B40928">
        <w:rPr>
          <w:rFonts w:ascii="Century Gothic" w:hAnsi="Century Gothic"/>
          <w:sz w:val="20"/>
          <w:szCs w:val="20"/>
        </w:rPr>
        <w:t>,</w:t>
      </w:r>
      <w:r>
        <w:rPr>
          <w:rFonts w:ascii="Century Gothic" w:hAnsi="Century Gothic"/>
          <w:sz w:val="20"/>
          <w:szCs w:val="20"/>
        </w:rPr>
        <w:t xml:space="preserve"> with higher average </w:t>
      </w:r>
      <w:r w:rsidR="00B40928">
        <w:rPr>
          <w:rFonts w:ascii="Century Gothic" w:hAnsi="Century Gothic"/>
          <w:sz w:val="20"/>
          <w:szCs w:val="20"/>
        </w:rPr>
        <w:t xml:space="preserve">annual </w:t>
      </w:r>
      <w:r>
        <w:rPr>
          <w:rFonts w:ascii="Century Gothic" w:hAnsi="Century Gothic"/>
          <w:sz w:val="20"/>
          <w:szCs w:val="20"/>
        </w:rPr>
        <w:t xml:space="preserve">spends </w:t>
      </w:r>
      <w:r w:rsidR="00B40928">
        <w:rPr>
          <w:rFonts w:ascii="Century Gothic" w:hAnsi="Century Gothic"/>
          <w:sz w:val="20"/>
          <w:szCs w:val="20"/>
        </w:rPr>
        <w:t>recorded</w:t>
      </w:r>
      <w:r>
        <w:rPr>
          <w:rFonts w:ascii="Century Gothic" w:hAnsi="Century Gothic"/>
          <w:sz w:val="20"/>
          <w:szCs w:val="20"/>
        </w:rPr>
        <w:t xml:space="preserve"> for</w:t>
      </w:r>
      <w:r w:rsidR="003D754B">
        <w:rPr>
          <w:rFonts w:ascii="Century Gothic" w:hAnsi="Century Gothic"/>
          <w:sz w:val="20"/>
          <w:szCs w:val="20"/>
        </w:rPr>
        <w:t xml:space="preserve"> children attending primary (£3</w:t>
      </w:r>
      <w:r w:rsidR="00473062">
        <w:rPr>
          <w:rFonts w:ascii="Century Gothic" w:hAnsi="Century Gothic"/>
          <w:sz w:val="20"/>
          <w:szCs w:val="20"/>
        </w:rPr>
        <w:t>4.15</w:t>
      </w:r>
      <w:r>
        <w:rPr>
          <w:rFonts w:ascii="Century Gothic" w:hAnsi="Century Gothic"/>
          <w:sz w:val="20"/>
          <w:szCs w:val="20"/>
        </w:rPr>
        <w:t>) and post primary (£</w:t>
      </w:r>
      <w:r w:rsidR="00B073C0">
        <w:rPr>
          <w:rFonts w:ascii="Century Gothic" w:hAnsi="Century Gothic"/>
          <w:sz w:val="20"/>
          <w:szCs w:val="20"/>
        </w:rPr>
        <w:t>7</w:t>
      </w:r>
      <w:r w:rsidR="00473062">
        <w:rPr>
          <w:rFonts w:ascii="Century Gothic" w:hAnsi="Century Gothic"/>
          <w:sz w:val="20"/>
          <w:szCs w:val="20"/>
        </w:rPr>
        <w:t>9.78</w:t>
      </w:r>
      <w:r>
        <w:rPr>
          <w:rFonts w:ascii="Century Gothic" w:hAnsi="Century Gothic"/>
          <w:sz w:val="20"/>
          <w:szCs w:val="20"/>
        </w:rPr>
        <w:t xml:space="preserve">) schools. </w:t>
      </w:r>
    </w:p>
    <w:p w:rsidR="004E19A0" w:rsidRDefault="004E19A0" w:rsidP="004E19A0">
      <w:pPr>
        <w:ind w:left="709"/>
        <w:jc w:val="both"/>
        <w:rPr>
          <w:rFonts w:ascii="Century Gothic" w:hAnsi="Century Gothic"/>
          <w:sz w:val="20"/>
          <w:szCs w:val="20"/>
        </w:rPr>
      </w:pPr>
    </w:p>
    <w:p w:rsidR="004E19A0" w:rsidRDefault="004E19A0" w:rsidP="004E19A0">
      <w:pPr>
        <w:ind w:left="709"/>
        <w:jc w:val="both"/>
        <w:rPr>
          <w:rFonts w:ascii="Century Gothic" w:hAnsi="Century Gothic"/>
          <w:sz w:val="20"/>
          <w:szCs w:val="20"/>
        </w:rPr>
      </w:pPr>
      <w:r>
        <w:rPr>
          <w:rFonts w:ascii="Century Gothic" w:hAnsi="Century Gothic"/>
          <w:sz w:val="20"/>
          <w:szCs w:val="20"/>
        </w:rPr>
        <w:t xml:space="preserve">The average annual </w:t>
      </w:r>
      <w:r w:rsidR="00B40928">
        <w:rPr>
          <w:rFonts w:ascii="Century Gothic" w:hAnsi="Century Gothic"/>
          <w:sz w:val="20"/>
          <w:szCs w:val="20"/>
        </w:rPr>
        <w:t>cost</w:t>
      </w:r>
      <w:r>
        <w:rPr>
          <w:rFonts w:ascii="Century Gothic" w:hAnsi="Century Gothic"/>
          <w:sz w:val="20"/>
          <w:szCs w:val="20"/>
        </w:rPr>
        <w:t xml:space="preserve"> per child attending controlled schools was £</w:t>
      </w:r>
      <w:r w:rsidR="00473062">
        <w:rPr>
          <w:rFonts w:ascii="Century Gothic" w:hAnsi="Century Gothic"/>
          <w:sz w:val="20"/>
          <w:szCs w:val="20"/>
        </w:rPr>
        <w:t>51.14</w:t>
      </w:r>
      <w:r>
        <w:rPr>
          <w:rFonts w:ascii="Century Gothic" w:hAnsi="Century Gothic"/>
          <w:sz w:val="20"/>
          <w:szCs w:val="20"/>
        </w:rPr>
        <w:t xml:space="preserve">, with </w:t>
      </w:r>
      <w:r w:rsidR="00B073C0">
        <w:rPr>
          <w:rFonts w:ascii="Century Gothic" w:hAnsi="Century Gothic"/>
          <w:sz w:val="20"/>
          <w:szCs w:val="20"/>
        </w:rPr>
        <w:t xml:space="preserve">the </w:t>
      </w:r>
      <w:r w:rsidR="00B40928">
        <w:rPr>
          <w:rFonts w:ascii="Century Gothic" w:hAnsi="Century Gothic"/>
          <w:sz w:val="20"/>
          <w:szCs w:val="20"/>
        </w:rPr>
        <w:t xml:space="preserve">average annual </w:t>
      </w:r>
      <w:r w:rsidR="00B073C0">
        <w:rPr>
          <w:rFonts w:ascii="Century Gothic" w:hAnsi="Century Gothic"/>
          <w:sz w:val="20"/>
          <w:szCs w:val="20"/>
        </w:rPr>
        <w:t>cost for</w:t>
      </w:r>
      <w:r>
        <w:rPr>
          <w:rFonts w:ascii="Century Gothic" w:hAnsi="Century Gothic"/>
          <w:sz w:val="20"/>
          <w:szCs w:val="20"/>
        </w:rPr>
        <w:t xml:space="preserve"> maintained</w:t>
      </w:r>
      <w:r w:rsidR="00B073C0">
        <w:rPr>
          <w:rFonts w:ascii="Century Gothic" w:hAnsi="Century Gothic"/>
          <w:sz w:val="20"/>
          <w:szCs w:val="20"/>
        </w:rPr>
        <w:t xml:space="preserve"> schools </w:t>
      </w:r>
      <w:r w:rsidR="00E66E73">
        <w:rPr>
          <w:rFonts w:ascii="Century Gothic" w:hAnsi="Century Gothic"/>
          <w:sz w:val="20"/>
          <w:szCs w:val="20"/>
        </w:rPr>
        <w:t xml:space="preserve">estimated at </w:t>
      </w:r>
      <w:r>
        <w:rPr>
          <w:rFonts w:ascii="Century Gothic" w:hAnsi="Century Gothic"/>
          <w:sz w:val="20"/>
          <w:szCs w:val="20"/>
        </w:rPr>
        <w:t>£</w:t>
      </w:r>
      <w:r w:rsidR="00473062">
        <w:rPr>
          <w:rFonts w:ascii="Century Gothic" w:hAnsi="Century Gothic"/>
          <w:sz w:val="20"/>
          <w:szCs w:val="20"/>
        </w:rPr>
        <w:t>51.87</w:t>
      </w:r>
      <w:r w:rsidR="00B073C0">
        <w:rPr>
          <w:rFonts w:ascii="Century Gothic" w:hAnsi="Century Gothic"/>
          <w:sz w:val="20"/>
          <w:szCs w:val="20"/>
        </w:rPr>
        <w:t xml:space="preserve">.  </w:t>
      </w:r>
      <w:r>
        <w:rPr>
          <w:rFonts w:ascii="Century Gothic" w:hAnsi="Century Gothic"/>
          <w:sz w:val="20"/>
          <w:szCs w:val="20"/>
        </w:rPr>
        <w:t xml:space="preserve"> </w:t>
      </w:r>
      <w:r w:rsidR="00B073C0">
        <w:rPr>
          <w:rFonts w:ascii="Century Gothic" w:hAnsi="Century Gothic"/>
          <w:sz w:val="20"/>
          <w:szCs w:val="20"/>
        </w:rPr>
        <w:t>For integrated schools</w:t>
      </w:r>
      <w:r w:rsidR="00E66E73">
        <w:rPr>
          <w:rFonts w:ascii="Century Gothic" w:hAnsi="Century Gothic"/>
          <w:sz w:val="20"/>
          <w:szCs w:val="20"/>
        </w:rPr>
        <w:t>,</w:t>
      </w:r>
      <w:r w:rsidR="00B073C0">
        <w:rPr>
          <w:rFonts w:ascii="Century Gothic" w:hAnsi="Century Gothic"/>
          <w:sz w:val="20"/>
          <w:szCs w:val="20"/>
        </w:rPr>
        <w:t xml:space="preserve"> the average annual cost per child was £</w:t>
      </w:r>
      <w:r w:rsidR="00473062">
        <w:rPr>
          <w:rFonts w:ascii="Century Gothic" w:hAnsi="Century Gothic"/>
          <w:sz w:val="20"/>
          <w:szCs w:val="20"/>
        </w:rPr>
        <w:t>54.68</w:t>
      </w:r>
      <w:r w:rsidR="00B073C0">
        <w:rPr>
          <w:rFonts w:ascii="Century Gothic" w:hAnsi="Century Gothic"/>
          <w:sz w:val="20"/>
          <w:szCs w:val="20"/>
        </w:rPr>
        <w:t>.</w:t>
      </w:r>
      <w:r w:rsidR="00AF03EE">
        <w:rPr>
          <w:rFonts w:ascii="Century Gothic" w:hAnsi="Century Gothic"/>
          <w:sz w:val="20"/>
          <w:szCs w:val="20"/>
        </w:rPr>
        <w:t xml:space="preserve">  The figures for secondary and grammar schools were £</w:t>
      </w:r>
      <w:r w:rsidR="00473062">
        <w:rPr>
          <w:rFonts w:ascii="Century Gothic" w:hAnsi="Century Gothic"/>
          <w:sz w:val="20"/>
          <w:szCs w:val="20"/>
        </w:rPr>
        <w:t xml:space="preserve">71.52 </w:t>
      </w:r>
      <w:r w:rsidR="00AF03EE">
        <w:rPr>
          <w:rFonts w:ascii="Century Gothic" w:hAnsi="Century Gothic"/>
          <w:sz w:val="20"/>
          <w:szCs w:val="20"/>
        </w:rPr>
        <w:t>and £</w:t>
      </w:r>
      <w:r w:rsidR="00473062">
        <w:rPr>
          <w:rFonts w:ascii="Century Gothic" w:hAnsi="Century Gothic"/>
          <w:sz w:val="20"/>
          <w:szCs w:val="20"/>
        </w:rPr>
        <w:t>103.52</w:t>
      </w:r>
      <w:r w:rsidR="00AF03EE">
        <w:rPr>
          <w:rFonts w:ascii="Century Gothic" w:hAnsi="Century Gothic"/>
          <w:sz w:val="20"/>
          <w:szCs w:val="20"/>
        </w:rPr>
        <w:t xml:space="preserve"> respectively.  </w:t>
      </w:r>
    </w:p>
    <w:p w:rsidR="00B073C0" w:rsidRDefault="00B073C0" w:rsidP="004E19A0">
      <w:pPr>
        <w:ind w:left="709"/>
        <w:jc w:val="both"/>
        <w:rPr>
          <w:rFonts w:ascii="Century Gothic" w:hAnsi="Century Gothic"/>
          <w:sz w:val="20"/>
          <w:szCs w:val="20"/>
        </w:rPr>
      </w:pPr>
    </w:p>
    <w:p w:rsidR="004E19A0" w:rsidRDefault="004E19A0" w:rsidP="004E19A0">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257677"/>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03EE" w:rsidRDefault="00AF03EE" w:rsidP="00B073C0">
      <w:pPr>
        <w:ind w:left="709"/>
        <w:jc w:val="both"/>
        <w:rPr>
          <w:rFonts w:ascii="Century Gothic" w:hAnsi="Century Gothic"/>
          <w:sz w:val="20"/>
          <w:szCs w:val="20"/>
        </w:rPr>
      </w:pPr>
    </w:p>
    <w:p w:rsidR="00E66E73" w:rsidRDefault="009A2905" w:rsidP="00B073C0">
      <w:pPr>
        <w:ind w:left="709"/>
        <w:jc w:val="both"/>
        <w:rPr>
          <w:rFonts w:ascii="Century Gothic" w:hAnsi="Century Gothic"/>
          <w:sz w:val="20"/>
          <w:szCs w:val="20"/>
        </w:rPr>
      </w:pPr>
      <w:r>
        <w:rPr>
          <w:rFonts w:ascii="Century Gothic" w:hAnsi="Century Gothic"/>
          <w:sz w:val="20"/>
          <w:szCs w:val="20"/>
        </w:rPr>
        <w:t>L</w:t>
      </w:r>
      <w:r w:rsidR="00E66E73">
        <w:rPr>
          <w:rFonts w:ascii="Century Gothic" w:hAnsi="Century Gothic"/>
          <w:sz w:val="20"/>
          <w:szCs w:val="20"/>
        </w:rPr>
        <w:t xml:space="preserve">ast year, households in Northern Ireland spent an </w:t>
      </w:r>
      <w:r w:rsidR="00B073C0">
        <w:rPr>
          <w:rFonts w:ascii="Century Gothic" w:hAnsi="Century Gothic"/>
          <w:sz w:val="20"/>
          <w:szCs w:val="20"/>
        </w:rPr>
        <w:t xml:space="preserve">average </w:t>
      </w:r>
      <w:r w:rsidR="00E66E73">
        <w:rPr>
          <w:rFonts w:ascii="Century Gothic" w:hAnsi="Century Gothic"/>
          <w:sz w:val="20"/>
          <w:szCs w:val="20"/>
        </w:rPr>
        <w:t>of £</w:t>
      </w:r>
      <w:r w:rsidR="00473062">
        <w:rPr>
          <w:rFonts w:ascii="Century Gothic" w:hAnsi="Century Gothic"/>
          <w:sz w:val="20"/>
          <w:szCs w:val="20"/>
        </w:rPr>
        <w:t>84.53</w:t>
      </w:r>
      <w:r w:rsidR="00E66E73">
        <w:rPr>
          <w:rFonts w:ascii="Century Gothic" w:hAnsi="Century Gothic"/>
          <w:sz w:val="20"/>
          <w:szCs w:val="20"/>
        </w:rPr>
        <w:t xml:space="preserve"> on equipment for lessons</w:t>
      </w:r>
      <w:r w:rsidR="00B073C0">
        <w:rPr>
          <w:rFonts w:ascii="Century Gothic" w:hAnsi="Century Gothic"/>
          <w:sz w:val="20"/>
          <w:szCs w:val="20"/>
        </w:rPr>
        <w:t xml:space="preserve"> (ranging from £</w:t>
      </w:r>
      <w:r w:rsidR="007F47B8">
        <w:rPr>
          <w:rFonts w:ascii="Century Gothic" w:hAnsi="Century Gothic"/>
          <w:sz w:val="20"/>
          <w:szCs w:val="20"/>
        </w:rPr>
        <w:t>2</w:t>
      </w:r>
      <w:r w:rsidR="00B073C0">
        <w:rPr>
          <w:rFonts w:ascii="Century Gothic" w:hAnsi="Century Gothic"/>
          <w:sz w:val="20"/>
          <w:szCs w:val="20"/>
        </w:rPr>
        <w:t xml:space="preserve"> to £</w:t>
      </w:r>
      <w:r w:rsidR="008C639D">
        <w:rPr>
          <w:rFonts w:ascii="Century Gothic" w:hAnsi="Century Gothic"/>
          <w:sz w:val="20"/>
          <w:szCs w:val="20"/>
        </w:rPr>
        <w:t>1610</w:t>
      </w:r>
      <w:r w:rsidR="00B073C0">
        <w:rPr>
          <w:rFonts w:ascii="Century Gothic" w:hAnsi="Century Gothic"/>
          <w:sz w:val="20"/>
          <w:szCs w:val="20"/>
        </w:rPr>
        <w:t xml:space="preserve">).  </w:t>
      </w:r>
    </w:p>
    <w:p w:rsidR="00B073C0" w:rsidRDefault="00B073C0" w:rsidP="00B073C0">
      <w:pPr>
        <w:ind w:left="709"/>
        <w:jc w:val="both"/>
        <w:rPr>
          <w:rFonts w:ascii="Century Gothic" w:hAnsi="Century Gothic"/>
          <w:sz w:val="20"/>
          <w:szCs w:val="20"/>
        </w:rPr>
      </w:pPr>
    </w:p>
    <w:p w:rsidR="004C56ED" w:rsidRPr="00297909" w:rsidRDefault="007E7A47" w:rsidP="004C56ED">
      <w:pPr>
        <w:pStyle w:val="Heading2"/>
        <w:rPr>
          <w:rFonts w:ascii="Century Gothic" w:hAnsi="Century Gothic"/>
          <w:sz w:val="20"/>
          <w:szCs w:val="20"/>
        </w:rPr>
      </w:pPr>
      <w:r>
        <w:rPr>
          <w:rFonts w:ascii="Century Gothic" w:hAnsi="Century Gothic"/>
          <w:sz w:val="20"/>
          <w:szCs w:val="20"/>
        </w:rPr>
        <w:br w:type="page"/>
      </w:r>
      <w:bookmarkStart w:id="61" w:name="_Toc491096236"/>
      <w:bookmarkEnd w:id="2"/>
      <w:bookmarkEnd w:id="3"/>
      <w:r w:rsidR="005E6EF6">
        <w:rPr>
          <w:rFonts w:ascii="Century Gothic" w:hAnsi="Century Gothic"/>
          <w:sz w:val="20"/>
          <w:szCs w:val="20"/>
        </w:rPr>
        <w:lastRenderedPageBreak/>
        <w:t>2.5</w:t>
      </w:r>
      <w:r w:rsidR="004C56ED" w:rsidRPr="00297909">
        <w:rPr>
          <w:rFonts w:ascii="Century Gothic" w:hAnsi="Century Gothic"/>
          <w:sz w:val="20"/>
          <w:szCs w:val="20"/>
        </w:rPr>
        <w:tab/>
      </w:r>
      <w:r w:rsidR="004C56ED">
        <w:rPr>
          <w:rFonts w:ascii="Century Gothic" w:hAnsi="Century Gothic"/>
          <w:sz w:val="20"/>
          <w:szCs w:val="20"/>
        </w:rPr>
        <w:t>Transport Costs</w:t>
      </w:r>
      <w:bookmarkEnd w:id="61"/>
    </w:p>
    <w:p w:rsidR="007E7A47" w:rsidRPr="004C56ED" w:rsidRDefault="004C56ED" w:rsidP="004C56ED">
      <w:pPr>
        <w:rPr>
          <w:rFonts w:ascii="Century Gothic" w:hAnsi="Century Gothic"/>
          <w:sz w:val="20"/>
          <w:szCs w:val="20"/>
        </w:rPr>
      </w:pPr>
      <w:r>
        <w:rPr>
          <w:b/>
          <w:color w:val="0070C0"/>
        </w:rPr>
        <w:tab/>
      </w:r>
    </w:p>
    <w:p w:rsidR="004C56ED" w:rsidRDefault="004C56ED" w:rsidP="004C56ED">
      <w:pPr>
        <w:rPr>
          <w:rFonts w:ascii="Century Gothic" w:hAnsi="Century Gothic"/>
          <w:sz w:val="20"/>
          <w:szCs w:val="20"/>
        </w:rPr>
      </w:pPr>
      <w:r w:rsidRPr="004C56ED">
        <w:rPr>
          <w:rFonts w:ascii="Century Gothic" w:hAnsi="Century Gothic"/>
          <w:sz w:val="20"/>
          <w:szCs w:val="20"/>
        </w:rPr>
        <w:tab/>
      </w:r>
      <w:r>
        <w:rPr>
          <w:rFonts w:ascii="Century Gothic" w:hAnsi="Century Gothic"/>
          <w:sz w:val="20"/>
          <w:szCs w:val="20"/>
        </w:rPr>
        <w:t>The survey included questions to estimate the transport costs incurred by parents.</w:t>
      </w:r>
    </w:p>
    <w:p w:rsidR="004C56ED" w:rsidRPr="00A62D79" w:rsidRDefault="005E6EF6" w:rsidP="00A62D79">
      <w:pPr>
        <w:pStyle w:val="Heading3"/>
        <w:ind w:left="709" w:hanging="709"/>
        <w:rPr>
          <w:rFonts w:ascii="Century Gothic" w:hAnsi="Century Gothic"/>
          <w:b/>
          <w:bCs/>
          <w:sz w:val="20"/>
          <w:szCs w:val="20"/>
        </w:rPr>
      </w:pPr>
      <w:bookmarkStart w:id="62" w:name="_Toc491096237"/>
      <w:r>
        <w:rPr>
          <w:rFonts w:ascii="Century Gothic" w:hAnsi="Century Gothic"/>
          <w:b/>
          <w:bCs/>
          <w:sz w:val="20"/>
          <w:szCs w:val="20"/>
        </w:rPr>
        <w:t>2.5</w:t>
      </w:r>
      <w:r w:rsidR="004C56ED" w:rsidRPr="00A62D79">
        <w:rPr>
          <w:rFonts w:ascii="Century Gothic" w:hAnsi="Century Gothic"/>
          <w:b/>
          <w:bCs/>
          <w:sz w:val="20"/>
          <w:szCs w:val="20"/>
        </w:rPr>
        <w:t>.1</w:t>
      </w:r>
      <w:r w:rsidR="004C56ED" w:rsidRPr="00A62D79">
        <w:rPr>
          <w:rFonts w:ascii="Century Gothic" w:hAnsi="Century Gothic"/>
          <w:b/>
          <w:bCs/>
          <w:sz w:val="20"/>
          <w:szCs w:val="20"/>
        </w:rPr>
        <w:tab/>
        <w:t>Free School Transport</w:t>
      </w:r>
      <w:bookmarkEnd w:id="62"/>
    </w:p>
    <w:p w:rsidR="004C56ED" w:rsidRDefault="004C56ED" w:rsidP="004C56ED">
      <w:pPr>
        <w:rPr>
          <w:rFonts w:ascii="Century Gothic" w:hAnsi="Century Gothic"/>
          <w:sz w:val="20"/>
          <w:szCs w:val="20"/>
        </w:rPr>
      </w:pPr>
    </w:p>
    <w:p w:rsidR="004257F5" w:rsidRDefault="004C56ED" w:rsidP="004257F5">
      <w:pPr>
        <w:ind w:left="709" w:hanging="709"/>
        <w:rPr>
          <w:rFonts w:ascii="Century Gothic" w:hAnsi="Century Gothic"/>
          <w:sz w:val="20"/>
          <w:szCs w:val="20"/>
        </w:rPr>
      </w:pPr>
      <w:r>
        <w:rPr>
          <w:rFonts w:ascii="Century Gothic" w:hAnsi="Century Gothic"/>
          <w:sz w:val="20"/>
          <w:szCs w:val="20"/>
        </w:rPr>
        <w:tab/>
      </w:r>
      <w:r w:rsidR="004257F5">
        <w:rPr>
          <w:rFonts w:ascii="Century Gothic" w:hAnsi="Century Gothic"/>
          <w:sz w:val="20"/>
          <w:szCs w:val="20"/>
        </w:rPr>
        <w:t xml:space="preserve">Approximately one in four (24%) parents said their child (ren) was in receipt of free school transport.  This equates to 22% of all children in the sample or 357 children.  </w:t>
      </w:r>
    </w:p>
    <w:p w:rsidR="004C56ED" w:rsidRDefault="004C56ED" w:rsidP="004C56ED">
      <w:pPr>
        <w:rPr>
          <w:rFonts w:ascii="Century Gothic" w:hAnsi="Century Gothic"/>
          <w:sz w:val="20"/>
          <w:szCs w:val="20"/>
        </w:rPr>
      </w:pPr>
    </w:p>
    <w:p w:rsidR="004C56ED" w:rsidRDefault="004C56ED" w:rsidP="004C56ED">
      <w:pPr>
        <w:rPr>
          <w:rFonts w:ascii="Century Gothic" w:hAnsi="Century Gothic"/>
          <w:sz w:val="20"/>
          <w:szCs w:val="20"/>
        </w:rPr>
      </w:pPr>
      <w:r>
        <w:rPr>
          <w:rFonts w:ascii="Century Gothic" w:hAnsi="Century Gothic"/>
          <w:sz w:val="20"/>
          <w:szCs w:val="20"/>
        </w:rPr>
        <w:tab/>
      </w:r>
      <w:r>
        <w:rPr>
          <w:rFonts w:ascii="Century Gothic" w:hAnsi="Century Gothic"/>
          <w:b/>
          <w:noProof/>
          <w:sz w:val="20"/>
          <w:szCs w:val="20"/>
          <w:lang w:eastAsia="en-GB"/>
        </w:rPr>
        <w:drawing>
          <wp:inline distT="0" distB="0" distL="0" distR="0">
            <wp:extent cx="5541645" cy="3037398"/>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56ED" w:rsidRDefault="004C56ED" w:rsidP="004C56ED">
      <w:pPr>
        <w:rPr>
          <w:rFonts w:ascii="Century Gothic" w:hAnsi="Century Gothic"/>
          <w:sz w:val="20"/>
          <w:szCs w:val="20"/>
        </w:rPr>
      </w:pPr>
    </w:p>
    <w:p w:rsidR="00265A52" w:rsidRDefault="004C56ED" w:rsidP="004257F5">
      <w:pPr>
        <w:ind w:left="567" w:hanging="567"/>
        <w:jc w:val="both"/>
        <w:rPr>
          <w:rFonts w:ascii="Century Gothic" w:hAnsi="Century Gothic"/>
          <w:sz w:val="20"/>
          <w:szCs w:val="20"/>
        </w:rPr>
      </w:pPr>
      <w:r w:rsidRPr="00E43F10">
        <w:rPr>
          <w:rFonts w:ascii="Century Gothic" w:hAnsi="Century Gothic"/>
          <w:sz w:val="20"/>
          <w:szCs w:val="20"/>
        </w:rPr>
        <w:tab/>
      </w:r>
    </w:p>
    <w:p w:rsidR="00265A52" w:rsidRDefault="00265A52">
      <w:pPr>
        <w:rPr>
          <w:rFonts w:ascii="Century Gothic" w:hAnsi="Century Gothic"/>
          <w:sz w:val="20"/>
          <w:szCs w:val="20"/>
        </w:rPr>
      </w:pPr>
      <w:r>
        <w:rPr>
          <w:rFonts w:ascii="Century Gothic" w:hAnsi="Century Gothic"/>
          <w:sz w:val="20"/>
          <w:szCs w:val="20"/>
        </w:rPr>
        <w:br w:type="page"/>
      </w:r>
    </w:p>
    <w:p w:rsidR="004C56ED" w:rsidRPr="00E43F10" w:rsidRDefault="004C56ED" w:rsidP="00F128F8">
      <w:pPr>
        <w:ind w:left="567"/>
        <w:jc w:val="both"/>
        <w:rPr>
          <w:rFonts w:ascii="Century Gothic" w:hAnsi="Century Gothic"/>
          <w:sz w:val="20"/>
          <w:szCs w:val="20"/>
        </w:rPr>
      </w:pPr>
      <w:r w:rsidRPr="00E43F10">
        <w:rPr>
          <w:rFonts w:ascii="Century Gothic" w:hAnsi="Century Gothic"/>
          <w:sz w:val="20"/>
          <w:szCs w:val="20"/>
        </w:rPr>
        <w:lastRenderedPageBreak/>
        <w:t>Table 2.2</w:t>
      </w:r>
      <w:r w:rsidR="00E43F10">
        <w:rPr>
          <w:rFonts w:ascii="Century Gothic" w:hAnsi="Century Gothic"/>
          <w:sz w:val="20"/>
          <w:szCs w:val="20"/>
        </w:rPr>
        <w:t xml:space="preserve"> identifies a number of statistically significant differences in response </w:t>
      </w:r>
      <w:r w:rsidR="004257F5">
        <w:rPr>
          <w:rFonts w:ascii="Century Gothic" w:hAnsi="Century Gothic"/>
          <w:sz w:val="20"/>
          <w:szCs w:val="20"/>
        </w:rPr>
        <w:t xml:space="preserve">among different parent groups </w:t>
      </w:r>
      <w:r w:rsidR="00E43F10">
        <w:rPr>
          <w:rFonts w:ascii="Century Gothic" w:hAnsi="Century Gothic"/>
          <w:sz w:val="20"/>
          <w:szCs w:val="20"/>
        </w:rPr>
        <w:t>with those more likely to say their child(ren) gets free school transport including: older parents [age 45+, 32%]; those in social classes C2DE (27%); single parents (29%) etc.</w:t>
      </w:r>
    </w:p>
    <w:p w:rsidR="004C56ED" w:rsidRDefault="004C56ED" w:rsidP="004C56ED">
      <w:pPr>
        <w:rPr>
          <w:rFonts w:ascii="Century Gothic" w:hAnsi="Century Gothic"/>
          <w:sz w:val="20"/>
          <w:szCs w:val="20"/>
        </w:rPr>
      </w:pPr>
    </w:p>
    <w:tbl>
      <w:tblPr>
        <w:tblW w:w="9221"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685"/>
        <w:gridCol w:w="1701"/>
        <w:gridCol w:w="1276"/>
      </w:tblGrid>
      <w:tr w:rsidR="004C56E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2</w:t>
            </w:r>
            <w:r w:rsidRPr="00D12906">
              <w:rPr>
                <w:rFonts w:ascii="Century Gothic" w:hAnsi="Century Gothic"/>
                <w:sz w:val="18"/>
                <w:szCs w:val="18"/>
              </w:rPr>
              <w:t xml:space="preserve"> </w:t>
            </w:r>
            <w:r>
              <w:rPr>
                <w:rFonts w:ascii="Century Gothic" w:hAnsi="Century Gothic"/>
                <w:sz w:val="18"/>
                <w:szCs w:val="18"/>
              </w:rPr>
              <w:t xml:space="preserve">Does </w:t>
            </w:r>
            <w:r w:rsidR="00041282">
              <w:rPr>
                <w:rFonts w:ascii="Century Gothic" w:hAnsi="Century Gothic"/>
                <w:sz w:val="18"/>
                <w:szCs w:val="18"/>
              </w:rPr>
              <w:t>your</w:t>
            </w:r>
            <w:r w:rsidRPr="004C56ED">
              <w:rPr>
                <w:rFonts w:ascii="Century Gothic" w:hAnsi="Century Gothic"/>
                <w:sz w:val="18"/>
                <w:szCs w:val="18"/>
              </w:rPr>
              <w:t xml:space="preserve"> child(ren) gets free school transport by socio-demographic characteristics [N=1006]</w:t>
            </w:r>
          </w:p>
        </w:tc>
      </w:tr>
      <w:tr w:rsidR="004C56ED" w:rsidRPr="001C1F39" w:rsidTr="00E43F10">
        <w:trPr>
          <w:cantSplit/>
        </w:trPr>
        <w:tc>
          <w:tcPr>
            <w:tcW w:w="6244" w:type="dxa"/>
            <w:gridSpan w:val="2"/>
            <w:vMerge w:val="restart"/>
            <w:tcBorders>
              <w:top w:val="single" w:sz="6" w:space="0" w:color="0070C0"/>
              <w:left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jc w:val="center"/>
              <w:rPr>
                <w:rFonts w:ascii="Century Gothic" w:hAnsi="Century Gothic"/>
                <w:sz w:val="18"/>
                <w:szCs w:val="18"/>
              </w:rPr>
            </w:pPr>
            <w:r>
              <w:rPr>
                <w:rFonts w:ascii="Century Gothic" w:hAnsi="Century Gothic"/>
                <w:sz w:val="18"/>
                <w:szCs w:val="18"/>
              </w:rPr>
              <w:t xml:space="preserve">Yes, gets free school transport </w:t>
            </w:r>
          </w:p>
        </w:tc>
        <w:tc>
          <w:tcPr>
            <w:tcW w:w="1276" w:type="dxa"/>
            <w:vMerge w:val="restart"/>
            <w:tcBorders>
              <w:top w:val="single" w:sz="6" w:space="0" w:color="0070C0"/>
              <w:left w:val="single" w:sz="6" w:space="0" w:color="0070C0"/>
              <w:right w:val="single" w:sz="6" w:space="0" w:color="0070C0"/>
            </w:tcBorders>
          </w:tcPr>
          <w:p w:rsidR="004C56ED" w:rsidRDefault="004C56ED" w:rsidP="00C66906">
            <w:pPr>
              <w:jc w:val="center"/>
              <w:rPr>
                <w:rFonts w:ascii="Century Gothic" w:hAnsi="Century Gothic"/>
                <w:sz w:val="18"/>
                <w:szCs w:val="18"/>
              </w:rPr>
            </w:pPr>
          </w:p>
          <w:p w:rsidR="004C56ED" w:rsidRPr="00D12906" w:rsidRDefault="004C56ED" w:rsidP="00C66906">
            <w:pPr>
              <w:jc w:val="center"/>
              <w:rPr>
                <w:rFonts w:ascii="Century Gothic" w:hAnsi="Century Gothic"/>
                <w:sz w:val="18"/>
                <w:szCs w:val="18"/>
              </w:rPr>
            </w:pPr>
            <w:r>
              <w:rPr>
                <w:rFonts w:ascii="Century Gothic" w:hAnsi="Century Gothic"/>
                <w:sz w:val="18"/>
                <w:szCs w:val="18"/>
              </w:rPr>
              <w:t>N</w:t>
            </w:r>
          </w:p>
        </w:tc>
      </w:tr>
      <w:tr w:rsidR="004C56ED" w:rsidRPr="001C1F39" w:rsidTr="00E43F10">
        <w:trPr>
          <w:cantSplit/>
        </w:trPr>
        <w:tc>
          <w:tcPr>
            <w:tcW w:w="6244" w:type="dxa"/>
            <w:gridSpan w:val="2"/>
            <w:vMerge/>
            <w:tcBorders>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w:t>
            </w:r>
          </w:p>
        </w:tc>
        <w:tc>
          <w:tcPr>
            <w:tcW w:w="1276" w:type="dxa"/>
            <w:vMerge/>
            <w:tcBorders>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p>
        </w:tc>
      </w:tr>
      <w:tr w:rsidR="004C56ED" w:rsidRPr="001C1F39" w:rsidTr="00E43F10">
        <w:trPr>
          <w:cantSplit/>
        </w:trPr>
        <w:tc>
          <w:tcPr>
            <w:tcW w:w="6244" w:type="dxa"/>
            <w:gridSpan w:val="2"/>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r>
              <w:rPr>
                <w:rFonts w:ascii="Century Gothic" w:hAnsi="Century Gothic"/>
                <w:sz w:val="18"/>
                <w:szCs w:val="18"/>
              </w:rPr>
              <w:t>All parents</w:t>
            </w:r>
          </w:p>
        </w:tc>
        <w:tc>
          <w:tcPr>
            <w:tcW w:w="1701"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24</w:t>
            </w:r>
          </w:p>
        </w:tc>
        <w:tc>
          <w:tcPr>
            <w:tcW w:w="1276" w:type="dxa"/>
            <w:tcBorders>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1006</w:t>
            </w:r>
          </w:p>
        </w:tc>
      </w:tr>
      <w:tr w:rsidR="004C56E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p>
        </w:tc>
      </w:tr>
      <w:tr w:rsidR="004C56ED" w:rsidRPr="001C1F39" w:rsidTr="00E43F10">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r w:rsidRPr="00D12906">
              <w:rPr>
                <w:rFonts w:ascii="Century Gothic" w:hAnsi="Century Gothic"/>
                <w:sz w:val="18"/>
                <w:szCs w:val="18"/>
              </w:rPr>
              <w:t>Age</w:t>
            </w:r>
            <w:r>
              <w:rPr>
                <w:rFonts w:ascii="Century Gothic" w:hAnsi="Century Gothic"/>
                <w:sz w:val="18"/>
                <w:szCs w:val="18"/>
              </w:rPr>
              <w:t>*</w:t>
            </w:r>
          </w:p>
        </w:tc>
        <w:tc>
          <w:tcPr>
            <w:tcW w:w="3685"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rPr>
                <w:rFonts w:ascii="Century Gothic" w:hAnsi="Century Gothic"/>
                <w:sz w:val="18"/>
                <w:szCs w:val="18"/>
              </w:rPr>
            </w:pPr>
            <w:r w:rsidRPr="00D12906">
              <w:rPr>
                <w:rFonts w:ascii="Century Gothic" w:hAnsi="Century Gothic"/>
                <w:sz w:val="18"/>
                <w:szCs w:val="18"/>
              </w:rPr>
              <w:t>16-34</w:t>
            </w:r>
          </w:p>
        </w:tc>
        <w:tc>
          <w:tcPr>
            <w:tcW w:w="1701"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jc w:val="center"/>
              <w:rPr>
                <w:rFonts w:ascii="Century Gothic" w:hAnsi="Century Gothic"/>
                <w:sz w:val="18"/>
                <w:szCs w:val="18"/>
              </w:rPr>
            </w:pPr>
            <w:r>
              <w:rPr>
                <w:rFonts w:ascii="Century Gothic" w:hAnsi="Century Gothic"/>
                <w:sz w:val="18"/>
                <w:szCs w:val="18"/>
              </w:rPr>
              <w:t>16</w:t>
            </w:r>
          </w:p>
        </w:tc>
        <w:tc>
          <w:tcPr>
            <w:tcW w:w="1276"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jc w:val="center"/>
              <w:rPr>
                <w:rFonts w:ascii="Century Gothic" w:hAnsi="Century Gothic"/>
                <w:sz w:val="18"/>
                <w:szCs w:val="18"/>
              </w:rPr>
            </w:pPr>
            <w:r>
              <w:rPr>
                <w:rFonts w:ascii="Century Gothic" w:hAnsi="Century Gothic"/>
                <w:sz w:val="18"/>
                <w:szCs w:val="18"/>
              </w:rPr>
              <w:t>257</w:t>
            </w:r>
          </w:p>
        </w:tc>
      </w:tr>
      <w:tr w:rsidR="004C56E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vAlign w:val="center"/>
          </w:tcPr>
          <w:p w:rsidR="004C56ED" w:rsidRPr="00D12906" w:rsidRDefault="004C56ED" w:rsidP="00C66906">
            <w:pPr>
              <w:rPr>
                <w:rFonts w:ascii="Century Gothic" w:hAnsi="Century Gothic"/>
                <w:sz w:val="18"/>
                <w:szCs w:val="18"/>
              </w:rPr>
            </w:pPr>
            <w:r w:rsidRPr="00D12906">
              <w:rPr>
                <w:rFonts w:ascii="Century Gothic" w:hAnsi="Century Gothic"/>
                <w:sz w:val="18"/>
                <w:szCs w:val="18"/>
              </w:rPr>
              <w:t>35 to 44</w:t>
            </w:r>
          </w:p>
        </w:tc>
        <w:tc>
          <w:tcPr>
            <w:tcW w:w="1701"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jc w:val="center"/>
              <w:rPr>
                <w:rFonts w:ascii="Century Gothic" w:hAnsi="Century Gothic"/>
                <w:sz w:val="18"/>
                <w:szCs w:val="18"/>
              </w:rPr>
            </w:pPr>
            <w:r>
              <w:rPr>
                <w:rFonts w:ascii="Century Gothic" w:hAnsi="Century Gothic"/>
                <w:sz w:val="18"/>
                <w:szCs w:val="18"/>
              </w:rPr>
              <w:t>20</w:t>
            </w:r>
          </w:p>
        </w:tc>
        <w:tc>
          <w:tcPr>
            <w:tcW w:w="1276"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jc w:val="center"/>
              <w:rPr>
                <w:rFonts w:ascii="Century Gothic" w:hAnsi="Century Gothic"/>
                <w:sz w:val="18"/>
                <w:szCs w:val="18"/>
              </w:rPr>
            </w:pPr>
            <w:r>
              <w:rPr>
                <w:rFonts w:ascii="Century Gothic" w:hAnsi="Century Gothic"/>
                <w:sz w:val="18"/>
                <w:szCs w:val="18"/>
              </w:rPr>
              <w:t>356</w:t>
            </w:r>
          </w:p>
        </w:tc>
      </w:tr>
      <w:tr w:rsidR="004C56E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vAlign w:val="center"/>
          </w:tcPr>
          <w:p w:rsidR="004C56ED" w:rsidRPr="00D12906" w:rsidRDefault="004C56ED" w:rsidP="00C66906">
            <w:pPr>
              <w:rPr>
                <w:rFonts w:ascii="Century Gothic" w:hAnsi="Century Gothic"/>
                <w:sz w:val="18"/>
                <w:szCs w:val="18"/>
              </w:rPr>
            </w:pPr>
            <w:r w:rsidRPr="00D12906">
              <w:rPr>
                <w:rFonts w:ascii="Century Gothic" w:hAnsi="Century Gothic"/>
                <w:sz w:val="18"/>
                <w:szCs w:val="18"/>
              </w:rPr>
              <w:t>45+</w:t>
            </w:r>
          </w:p>
        </w:tc>
        <w:tc>
          <w:tcPr>
            <w:tcW w:w="1701"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jc w:val="center"/>
              <w:rPr>
                <w:rFonts w:ascii="Century Gothic" w:hAnsi="Century Gothic"/>
                <w:sz w:val="18"/>
                <w:szCs w:val="18"/>
              </w:rPr>
            </w:pPr>
            <w:r>
              <w:rPr>
                <w:rFonts w:ascii="Century Gothic" w:hAnsi="Century Gothic"/>
                <w:sz w:val="18"/>
                <w:szCs w:val="18"/>
              </w:rPr>
              <w:t>32</w:t>
            </w:r>
          </w:p>
        </w:tc>
        <w:tc>
          <w:tcPr>
            <w:tcW w:w="1276" w:type="dxa"/>
            <w:tcBorders>
              <w:top w:val="single" w:sz="6" w:space="0" w:color="0070C0"/>
              <w:left w:val="single" w:sz="6" w:space="0" w:color="0070C0"/>
              <w:bottom w:val="single" w:sz="6" w:space="0" w:color="0070C0"/>
              <w:right w:val="single" w:sz="6" w:space="0" w:color="0070C0"/>
            </w:tcBorders>
            <w:vAlign w:val="bottom"/>
          </w:tcPr>
          <w:p w:rsidR="004C56ED" w:rsidRPr="00D12906" w:rsidRDefault="004C56ED" w:rsidP="00C66906">
            <w:pPr>
              <w:jc w:val="center"/>
              <w:rPr>
                <w:rFonts w:ascii="Century Gothic" w:hAnsi="Century Gothic"/>
                <w:sz w:val="18"/>
                <w:szCs w:val="18"/>
              </w:rPr>
            </w:pPr>
            <w:r>
              <w:rPr>
                <w:rFonts w:ascii="Century Gothic" w:hAnsi="Century Gothic"/>
                <w:sz w:val="18"/>
                <w:szCs w:val="18"/>
              </w:rPr>
              <w:t>393</w:t>
            </w:r>
          </w:p>
        </w:tc>
      </w:tr>
      <w:tr w:rsidR="003C280B" w:rsidRPr="001C1F39" w:rsidTr="00C66906">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3C280B" w:rsidRDefault="003C280B" w:rsidP="00C66906">
            <w:pPr>
              <w:jc w:val="center"/>
              <w:rPr>
                <w:rFonts w:ascii="Century Gothic" w:hAnsi="Century Gothic"/>
                <w:sz w:val="18"/>
                <w:szCs w:val="18"/>
              </w:rPr>
            </w:pPr>
          </w:p>
        </w:tc>
      </w:tr>
      <w:tr w:rsidR="003C280B" w:rsidRPr="001C1F39" w:rsidTr="00C66906">
        <w:trPr>
          <w:cantSplit/>
        </w:trPr>
        <w:tc>
          <w:tcPr>
            <w:tcW w:w="2559" w:type="dxa"/>
            <w:vMerge w:val="restart"/>
            <w:tcBorders>
              <w:top w:val="single" w:sz="6" w:space="0" w:color="0070C0"/>
              <w:left w:val="single" w:sz="6" w:space="0" w:color="0070C0"/>
              <w:right w:val="single" w:sz="6" w:space="0" w:color="0070C0"/>
            </w:tcBorders>
          </w:tcPr>
          <w:p w:rsidR="003C280B" w:rsidRPr="00D12906" w:rsidRDefault="003C280B" w:rsidP="00C66906">
            <w:pPr>
              <w:rPr>
                <w:rFonts w:ascii="Century Gothic" w:hAnsi="Century Gothic"/>
                <w:sz w:val="18"/>
                <w:szCs w:val="18"/>
              </w:rPr>
            </w:pPr>
            <w:r>
              <w:rPr>
                <w:rFonts w:ascii="Century Gothic" w:hAnsi="Century Gothic"/>
                <w:sz w:val="18"/>
                <w:szCs w:val="18"/>
              </w:rPr>
              <w:t>Marital Status*</w:t>
            </w:r>
          </w:p>
        </w:tc>
        <w:tc>
          <w:tcPr>
            <w:tcW w:w="3685" w:type="dxa"/>
            <w:tcBorders>
              <w:top w:val="single" w:sz="6" w:space="0" w:color="0070C0"/>
              <w:left w:val="single" w:sz="6" w:space="0" w:color="0070C0"/>
              <w:bottom w:val="single" w:sz="6" w:space="0" w:color="0070C0"/>
              <w:right w:val="single" w:sz="6" w:space="0" w:color="0070C0"/>
            </w:tcBorders>
            <w:vAlign w:val="center"/>
          </w:tcPr>
          <w:p w:rsidR="003C280B" w:rsidRPr="00D12906" w:rsidRDefault="003C280B" w:rsidP="00C66906">
            <w:pPr>
              <w:rPr>
                <w:rFonts w:ascii="Century Gothic" w:hAnsi="Century Gothic"/>
                <w:sz w:val="18"/>
                <w:szCs w:val="18"/>
              </w:rPr>
            </w:pPr>
            <w:r>
              <w:rPr>
                <w:rFonts w:ascii="Century Gothic" w:hAnsi="Century Gothic"/>
                <w:sz w:val="18"/>
                <w:szCs w:val="18"/>
              </w:rPr>
              <w:t>Single</w:t>
            </w:r>
          </w:p>
        </w:tc>
        <w:tc>
          <w:tcPr>
            <w:tcW w:w="1701" w:type="dxa"/>
            <w:tcBorders>
              <w:top w:val="single" w:sz="6" w:space="0" w:color="0070C0"/>
              <w:left w:val="single" w:sz="6" w:space="0" w:color="0070C0"/>
              <w:bottom w:val="single" w:sz="6" w:space="0" w:color="0070C0"/>
              <w:right w:val="single" w:sz="6" w:space="0" w:color="0070C0"/>
            </w:tcBorders>
            <w:vAlign w:val="bottom"/>
          </w:tcPr>
          <w:p w:rsidR="003C280B" w:rsidRDefault="003C280B" w:rsidP="00C66906">
            <w:pPr>
              <w:jc w:val="center"/>
              <w:rPr>
                <w:rFonts w:ascii="Century Gothic" w:hAnsi="Century Gothic"/>
                <w:sz w:val="18"/>
                <w:szCs w:val="18"/>
              </w:rPr>
            </w:pPr>
            <w:r>
              <w:rPr>
                <w:rFonts w:ascii="Century Gothic" w:hAnsi="Century Gothic"/>
                <w:sz w:val="18"/>
                <w:szCs w:val="18"/>
              </w:rPr>
              <w:t>22</w:t>
            </w:r>
          </w:p>
        </w:tc>
        <w:tc>
          <w:tcPr>
            <w:tcW w:w="1276" w:type="dxa"/>
            <w:tcBorders>
              <w:top w:val="single" w:sz="6" w:space="0" w:color="0070C0"/>
              <w:left w:val="single" w:sz="6" w:space="0" w:color="0070C0"/>
              <w:bottom w:val="single" w:sz="6" w:space="0" w:color="0070C0"/>
              <w:right w:val="single" w:sz="6" w:space="0" w:color="0070C0"/>
            </w:tcBorders>
            <w:vAlign w:val="bottom"/>
          </w:tcPr>
          <w:p w:rsidR="003C280B" w:rsidRDefault="003C280B" w:rsidP="00C66906">
            <w:pPr>
              <w:jc w:val="center"/>
              <w:rPr>
                <w:rFonts w:ascii="Century Gothic" w:hAnsi="Century Gothic"/>
                <w:sz w:val="18"/>
                <w:szCs w:val="18"/>
              </w:rPr>
            </w:pPr>
            <w:r>
              <w:rPr>
                <w:rFonts w:ascii="Century Gothic" w:hAnsi="Century Gothic"/>
                <w:sz w:val="18"/>
                <w:szCs w:val="18"/>
              </w:rPr>
              <w:t>176</w:t>
            </w:r>
          </w:p>
        </w:tc>
      </w:tr>
      <w:tr w:rsidR="003C280B" w:rsidRPr="001C1F39" w:rsidTr="00C66906">
        <w:trPr>
          <w:cantSplit/>
        </w:trPr>
        <w:tc>
          <w:tcPr>
            <w:tcW w:w="2559" w:type="dxa"/>
            <w:vMerge/>
            <w:tcBorders>
              <w:left w:val="single" w:sz="6" w:space="0" w:color="0070C0"/>
              <w:right w:val="single" w:sz="6" w:space="0" w:color="0070C0"/>
            </w:tcBorders>
          </w:tcPr>
          <w:p w:rsidR="003C280B" w:rsidRPr="00D12906" w:rsidRDefault="003C280B"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vAlign w:val="center"/>
          </w:tcPr>
          <w:p w:rsidR="003C280B" w:rsidRPr="00D12906" w:rsidRDefault="003C280B" w:rsidP="00C66906">
            <w:pPr>
              <w:rPr>
                <w:rFonts w:ascii="Century Gothic" w:hAnsi="Century Gothic"/>
                <w:sz w:val="18"/>
                <w:szCs w:val="18"/>
              </w:rPr>
            </w:pPr>
            <w:r>
              <w:rPr>
                <w:rFonts w:ascii="Century Gothic" w:hAnsi="Century Gothic"/>
                <w:sz w:val="18"/>
                <w:szCs w:val="18"/>
              </w:rPr>
              <w:t>Married / cohabiting</w:t>
            </w:r>
          </w:p>
        </w:tc>
        <w:tc>
          <w:tcPr>
            <w:tcW w:w="1701" w:type="dxa"/>
            <w:tcBorders>
              <w:top w:val="single" w:sz="6" w:space="0" w:color="0070C0"/>
              <w:left w:val="single" w:sz="6" w:space="0" w:color="0070C0"/>
              <w:bottom w:val="single" w:sz="6" w:space="0" w:color="0070C0"/>
              <w:right w:val="single" w:sz="6" w:space="0" w:color="0070C0"/>
            </w:tcBorders>
            <w:vAlign w:val="bottom"/>
          </w:tcPr>
          <w:p w:rsidR="003C280B" w:rsidRDefault="003C280B" w:rsidP="00C66906">
            <w:pPr>
              <w:jc w:val="center"/>
              <w:rPr>
                <w:rFonts w:ascii="Century Gothic" w:hAnsi="Century Gothic"/>
                <w:sz w:val="18"/>
                <w:szCs w:val="18"/>
              </w:rPr>
            </w:pPr>
            <w:r>
              <w:rPr>
                <w:rFonts w:ascii="Century Gothic" w:hAnsi="Century Gothic"/>
                <w:sz w:val="18"/>
                <w:szCs w:val="18"/>
              </w:rPr>
              <w:t>22</w:t>
            </w:r>
          </w:p>
        </w:tc>
        <w:tc>
          <w:tcPr>
            <w:tcW w:w="1276" w:type="dxa"/>
            <w:tcBorders>
              <w:top w:val="single" w:sz="6" w:space="0" w:color="0070C0"/>
              <w:left w:val="single" w:sz="6" w:space="0" w:color="0070C0"/>
              <w:bottom w:val="single" w:sz="6" w:space="0" w:color="0070C0"/>
              <w:right w:val="single" w:sz="6" w:space="0" w:color="0070C0"/>
            </w:tcBorders>
            <w:vAlign w:val="bottom"/>
          </w:tcPr>
          <w:p w:rsidR="003C280B" w:rsidRDefault="003C280B" w:rsidP="00C66906">
            <w:pPr>
              <w:jc w:val="center"/>
              <w:rPr>
                <w:rFonts w:ascii="Century Gothic" w:hAnsi="Century Gothic"/>
                <w:sz w:val="18"/>
                <w:szCs w:val="18"/>
              </w:rPr>
            </w:pPr>
            <w:r>
              <w:rPr>
                <w:rFonts w:ascii="Century Gothic" w:hAnsi="Century Gothic"/>
                <w:sz w:val="18"/>
                <w:szCs w:val="18"/>
              </w:rPr>
              <w:t>737</w:t>
            </w:r>
          </w:p>
        </w:tc>
      </w:tr>
      <w:tr w:rsidR="003C280B" w:rsidRPr="001C1F39" w:rsidTr="00C66906">
        <w:trPr>
          <w:cantSplit/>
        </w:trPr>
        <w:tc>
          <w:tcPr>
            <w:tcW w:w="2559" w:type="dxa"/>
            <w:vMerge/>
            <w:tcBorders>
              <w:left w:val="single" w:sz="6" w:space="0" w:color="0070C0"/>
              <w:bottom w:val="single" w:sz="6" w:space="0" w:color="0070C0"/>
              <w:right w:val="single" w:sz="6" w:space="0" w:color="0070C0"/>
            </w:tcBorders>
          </w:tcPr>
          <w:p w:rsidR="003C280B" w:rsidRPr="00D12906" w:rsidRDefault="003C280B"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vAlign w:val="center"/>
          </w:tcPr>
          <w:p w:rsidR="003C280B" w:rsidRPr="00D12906" w:rsidRDefault="003C280B" w:rsidP="00C66906">
            <w:pPr>
              <w:rPr>
                <w:rFonts w:ascii="Century Gothic" w:hAnsi="Century Gothic"/>
                <w:sz w:val="18"/>
                <w:szCs w:val="18"/>
              </w:rPr>
            </w:pPr>
            <w:r>
              <w:rPr>
                <w:rFonts w:ascii="Century Gothic" w:hAnsi="Century Gothic"/>
                <w:sz w:val="18"/>
                <w:szCs w:val="18"/>
              </w:rPr>
              <w:t>Separated / widowed / divorced</w:t>
            </w:r>
          </w:p>
        </w:tc>
        <w:tc>
          <w:tcPr>
            <w:tcW w:w="1701" w:type="dxa"/>
            <w:tcBorders>
              <w:top w:val="single" w:sz="6" w:space="0" w:color="0070C0"/>
              <w:left w:val="single" w:sz="6" w:space="0" w:color="0070C0"/>
              <w:bottom w:val="single" w:sz="6" w:space="0" w:color="0070C0"/>
              <w:right w:val="single" w:sz="6" w:space="0" w:color="0070C0"/>
            </w:tcBorders>
            <w:vAlign w:val="bottom"/>
          </w:tcPr>
          <w:p w:rsidR="003C280B" w:rsidRDefault="003C280B" w:rsidP="00C66906">
            <w:pPr>
              <w:jc w:val="center"/>
              <w:rPr>
                <w:rFonts w:ascii="Century Gothic" w:hAnsi="Century Gothic"/>
                <w:sz w:val="18"/>
                <w:szCs w:val="18"/>
              </w:rPr>
            </w:pPr>
            <w:r>
              <w:rPr>
                <w:rFonts w:ascii="Century Gothic" w:hAnsi="Century Gothic"/>
                <w:sz w:val="18"/>
                <w:szCs w:val="18"/>
              </w:rPr>
              <w:t>36</w:t>
            </w:r>
          </w:p>
        </w:tc>
        <w:tc>
          <w:tcPr>
            <w:tcW w:w="1276" w:type="dxa"/>
            <w:tcBorders>
              <w:top w:val="single" w:sz="6" w:space="0" w:color="0070C0"/>
              <w:left w:val="single" w:sz="6" w:space="0" w:color="0070C0"/>
              <w:bottom w:val="single" w:sz="6" w:space="0" w:color="0070C0"/>
              <w:right w:val="single" w:sz="6" w:space="0" w:color="0070C0"/>
            </w:tcBorders>
            <w:vAlign w:val="bottom"/>
          </w:tcPr>
          <w:p w:rsidR="003C280B" w:rsidRDefault="003C280B" w:rsidP="00C66906">
            <w:pPr>
              <w:jc w:val="center"/>
              <w:rPr>
                <w:rFonts w:ascii="Century Gothic" w:hAnsi="Century Gothic"/>
                <w:sz w:val="18"/>
                <w:szCs w:val="18"/>
              </w:rPr>
            </w:pPr>
            <w:r>
              <w:rPr>
                <w:rFonts w:ascii="Century Gothic" w:hAnsi="Century Gothic"/>
                <w:sz w:val="18"/>
                <w:szCs w:val="18"/>
              </w:rPr>
              <w:t>93</w:t>
            </w:r>
          </w:p>
        </w:tc>
      </w:tr>
      <w:tr w:rsidR="004C56E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p>
        </w:tc>
      </w:tr>
      <w:tr w:rsidR="004C56ED" w:rsidRPr="001C1F39" w:rsidTr="00E43F10">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r w:rsidRPr="00D12906">
              <w:rPr>
                <w:rFonts w:ascii="Century Gothic" w:hAnsi="Century Gothic"/>
                <w:sz w:val="18"/>
                <w:szCs w:val="18"/>
              </w:rPr>
              <w:t>Social Class</w:t>
            </w:r>
            <w:r>
              <w:rPr>
                <w:rFonts w:ascii="Century Gothic" w:hAnsi="Century Gothic"/>
                <w:sz w:val="18"/>
                <w:szCs w:val="18"/>
              </w:rPr>
              <w:t xml:space="preserve"> *</w:t>
            </w:r>
          </w:p>
        </w:tc>
        <w:tc>
          <w:tcPr>
            <w:tcW w:w="3685"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r w:rsidRPr="00D12906">
              <w:rPr>
                <w:rFonts w:ascii="Century Gothic" w:hAnsi="Century Gothic"/>
                <w:sz w:val="18"/>
                <w:szCs w:val="18"/>
              </w:rPr>
              <w:t>ABC1</w:t>
            </w:r>
          </w:p>
        </w:tc>
        <w:tc>
          <w:tcPr>
            <w:tcW w:w="1701"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jc w:val="center"/>
              <w:rPr>
                <w:rFonts w:ascii="Century Gothic" w:hAnsi="Century Gothic"/>
                <w:sz w:val="18"/>
                <w:szCs w:val="18"/>
              </w:rPr>
            </w:pPr>
            <w:r>
              <w:rPr>
                <w:rFonts w:ascii="Century Gothic" w:hAnsi="Century Gothic"/>
                <w:sz w:val="18"/>
                <w:szCs w:val="18"/>
              </w:rPr>
              <w:t>20</w:t>
            </w:r>
          </w:p>
        </w:tc>
        <w:tc>
          <w:tcPr>
            <w:tcW w:w="1276"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jc w:val="center"/>
              <w:rPr>
                <w:rFonts w:ascii="Century Gothic" w:hAnsi="Century Gothic"/>
                <w:sz w:val="18"/>
                <w:szCs w:val="18"/>
              </w:rPr>
            </w:pPr>
            <w:r>
              <w:rPr>
                <w:rFonts w:ascii="Century Gothic" w:hAnsi="Century Gothic"/>
                <w:sz w:val="18"/>
                <w:szCs w:val="18"/>
              </w:rPr>
              <w:t>507</w:t>
            </w:r>
          </w:p>
        </w:tc>
      </w:tr>
      <w:tr w:rsidR="004C56E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r w:rsidRPr="00D12906">
              <w:rPr>
                <w:rFonts w:ascii="Century Gothic" w:hAnsi="Century Gothic"/>
                <w:sz w:val="18"/>
                <w:szCs w:val="18"/>
              </w:rPr>
              <w:t>C2DE</w:t>
            </w:r>
          </w:p>
        </w:tc>
        <w:tc>
          <w:tcPr>
            <w:tcW w:w="1701"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jc w:val="center"/>
              <w:rPr>
                <w:rFonts w:ascii="Century Gothic" w:hAnsi="Century Gothic"/>
                <w:sz w:val="18"/>
                <w:szCs w:val="18"/>
              </w:rPr>
            </w:pPr>
            <w:r>
              <w:rPr>
                <w:rFonts w:ascii="Century Gothic" w:hAnsi="Century Gothic"/>
                <w:sz w:val="18"/>
                <w:szCs w:val="18"/>
              </w:rPr>
              <w:t>27</w:t>
            </w:r>
          </w:p>
        </w:tc>
        <w:tc>
          <w:tcPr>
            <w:tcW w:w="1276" w:type="dxa"/>
            <w:tcBorders>
              <w:top w:val="single" w:sz="6" w:space="0" w:color="0070C0"/>
              <w:left w:val="single" w:sz="6" w:space="0" w:color="0070C0"/>
              <w:bottom w:val="single" w:sz="6" w:space="0" w:color="0070C0"/>
              <w:right w:val="single" w:sz="6" w:space="0" w:color="0070C0"/>
            </w:tcBorders>
          </w:tcPr>
          <w:p w:rsidR="004C56ED" w:rsidRPr="00D12906" w:rsidRDefault="004C56ED" w:rsidP="00C66906">
            <w:pPr>
              <w:jc w:val="center"/>
              <w:rPr>
                <w:rFonts w:ascii="Century Gothic" w:hAnsi="Century Gothic"/>
                <w:sz w:val="18"/>
                <w:szCs w:val="18"/>
              </w:rPr>
            </w:pPr>
            <w:r>
              <w:rPr>
                <w:rFonts w:ascii="Century Gothic" w:hAnsi="Century Gothic"/>
                <w:sz w:val="18"/>
                <w:szCs w:val="18"/>
              </w:rPr>
              <w:t>499</w:t>
            </w:r>
          </w:p>
        </w:tc>
      </w:tr>
      <w:tr w:rsidR="004C56E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p>
        </w:tc>
      </w:tr>
      <w:tr w:rsidR="004C56ED" w:rsidRPr="001C1F39" w:rsidTr="00E43F10">
        <w:trPr>
          <w:cantSplit/>
        </w:trPr>
        <w:tc>
          <w:tcPr>
            <w:tcW w:w="2559" w:type="dxa"/>
            <w:vMerge w:val="restart"/>
            <w:tcBorders>
              <w:top w:val="single" w:sz="6" w:space="0" w:color="0070C0"/>
              <w:left w:val="single" w:sz="6" w:space="0" w:color="0070C0"/>
              <w:right w:val="single" w:sz="6" w:space="0" w:color="0070C0"/>
            </w:tcBorders>
          </w:tcPr>
          <w:p w:rsidR="004C56ED" w:rsidRPr="00D12906" w:rsidRDefault="004C56ED" w:rsidP="00C66906">
            <w:pPr>
              <w:rPr>
                <w:rFonts w:ascii="Century Gothic" w:hAnsi="Century Gothic"/>
                <w:sz w:val="18"/>
                <w:szCs w:val="18"/>
              </w:rPr>
            </w:pPr>
            <w:r>
              <w:rPr>
                <w:rFonts w:ascii="Century Gothic" w:hAnsi="Century Gothic"/>
                <w:sz w:val="18"/>
                <w:szCs w:val="18"/>
              </w:rPr>
              <w:t>Number of children*</w:t>
            </w: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One</w:t>
            </w:r>
          </w:p>
        </w:tc>
        <w:tc>
          <w:tcPr>
            <w:tcW w:w="1701"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20</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558</w:t>
            </w:r>
          </w:p>
        </w:tc>
      </w:tr>
      <w:tr w:rsidR="004C56ED" w:rsidRPr="001C1F39" w:rsidTr="00E43F10">
        <w:trPr>
          <w:cantSplit/>
        </w:trPr>
        <w:tc>
          <w:tcPr>
            <w:tcW w:w="2559" w:type="dxa"/>
            <w:vMerge/>
            <w:tcBorders>
              <w:left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Two</w:t>
            </w:r>
          </w:p>
        </w:tc>
        <w:tc>
          <w:tcPr>
            <w:tcW w:w="1701"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24</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315</w:t>
            </w:r>
          </w:p>
        </w:tc>
      </w:tr>
      <w:tr w:rsidR="004C56ED" w:rsidRPr="001C1F39" w:rsidTr="00E43F10">
        <w:trPr>
          <w:cantSplit/>
        </w:trPr>
        <w:tc>
          <w:tcPr>
            <w:tcW w:w="2559" w:type="dxa"/>
            <w:vMerge/>
            <w:tcBorders>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Three+</w:t>
            </w:r>
          </w:p>
        </w:tc>
        <w:tc>
          <w:tcPr>
            <w:tcW w:w="1701" w:type="dxa"/>
            <w:tcBorders>
              <w:top w:val="single" w:sz="6" w:space="0" w:color="0070C0"/>
              <w:left w:val="single" w:sz="6" w:space="0" w:color="0070C0"/>
              <w:bottom w:val="single" w:sz="6" w:space="0" w:color="0070C0"/>
              <w:right w:val="single" w:sz="6" w:space="0" w:color="0070C0"/>
            </w:tcBorders>
          </w:tcPr>
          <w:p w:rsidR="004C56ED" w:rsidRDefault="00E43F10" w:rsidP="00C66906">
            <w:pPr>
              <w:jc w:val="center"/>
              <w:rPr>
                <w:rFonts w:ascii="Century Gothic" w:hAnsi="Century Gothic"/>
                <w:sz w:val="18"/>
                <w:szCs w:val="18"/>
              </w:rPr>
            </w:pPr>
            <w:r>
              <w:rPr>
                <w:rFonts w:ascii="Century Gothic" w:hAnsi="Century Gothic"/>
                <w:sz w:val="18"/>
                <w:szCs w:val="18"/>
              </w:rPr>
              <w:t>38</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133</w:t>
            </w:r>
          </w:p>
        </w:tc>
      </w:tr>
      <w:tr w:rsidR="004C56E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p>
        </w:tc>
      </w:tr>
      <w:tr w:rsidR="004C56ED" w:rsidRPr="001C1F39" w:rsidTr="00E43F10">
        <w:trPr>
          <w:cantSplit/>
        </w:trPr>
        <w:tc>
          <w:tcPr>
            <w:tcW w:w="2559" w:type="dxa"/>
            <w:vMerge w:val="restart"/>
            <w:tcBorders>
              <w:top w:val="single" w:sz="6" w:space="0" w:color="0070C0"/>
              <w:left w:val="single" w:sz="6" w:space="0" w:color="0070C0"/>
              <w:right w:val="single" w:sz="6" w:space="0" w:color="0070C0"/>
            </w:tcBorders>
          </w:tcPr>
          <w:p w:rsidR="004C56ED" w:rsidRPr="00D12906" w:rsidRDefault="004C56ED" w:rsidP="00C66906">
            <w:pPr>
              <w:rPr>
                <w:rFonts w:ascii="Century Gothic" w:hAnsi="Century Gothic"/>
                <w:sz w:val="18"/>
                <w:szCs w:val="18"/>
              </w:rPr>
            </w:pPr>
            <w:r>
              <w:rPr>
                <w:rFonts w:ascii="Century Gothic" w:hAnsi="Century Gothic"/>
                <w:sz w:val="18"/>
                <w:szCs w:val="18"/>
              </w:rPr>
              <w:t>Limiting long-term illness*</w:t>
            </w: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Yes</w:t>
            </w:r>
          </w:p>
        </w:tc>
        <w:tc>
          <w:tcPr>
            <w:tcW w:w="1701" w:type="dxa"/>
            <w:tcBorders>
              <w:top w:val="single" w:sz="6" w:space="0" w:color="0070C0"/>
              <w:left w:val="single" w:sz="6" w:space="0" w:color="0070C0"/>
              <w:bottom w:val="single" w:sz="6" w:space="0" w:color="0070C0"/>
              <w:right w:val="single" w:sz="6" w:space="0" w:color="0070C0"/>
            </w:tcBorders>
          </w:tcPr>
          <w:p w:rsidR="004C56ED" w:rsidRDefault="00E43F10" w:rsidP="00C66906">
            <w:pPr>
              <w:jc w:val="center"/>
              <w:rPr>
                <w:rFonts w:ascii="Century Gothic" w:hAnsi="Century Gothic"/>
                <w:sz w:val="18"/>
                <w:szCs w:val="18"/>
              </w:rPr>
            </w:pPr>
            <w:r>
              <w:rPr>
                <w:rFonts w:ascii="Century Gothic" w:hAnsi="Century Gothic"/>
                <w:sz w:val="18"/>
                <w:szCs w:val="18"/>
              </w:rPr>
              <w:t>34</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73</w:t>
            </w:r>
          </w:p>
        </w:tc>
      </w:tr>
      <w:tr w:rsidR="004C56ED" w:rsidRPr="001C1F39" w:rsidTr="00E43F10">
        <w:trPr>
          <w:cantSplit/>
        </w:trPr>
        <w:tc>
          <w:tcPr>
            <w:tcW w:w="2559" w:type="dxa"/>
            <w:vMerge/>
            <w:tcBorders>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No</w:t>
            </w:r>
          </w:p>
        </w:tc>
        <w:tc>
          <w:tcPr>
            <w:tcW w:w="1701" w:type="dxa"/>
            <w:tcBorders>
              <w:top w:val="single" w:sz="6" w:space="0" w:color="0070C0"/>
              <w:left w:val="single" w:sz="6" w:space="0" w:color="0070C0"/>
              <w:bottom w:val="single" w:sz="6" w:space="0" w:color="0070C0"/>
              <w:right w:val="single" w:sz="6" w:space="0" w:color="0070C0"/>
            </w:tcBorders>
          </w:tcPr>
          <w:p w:rsidR="004C56ED" w:rsidRDefault="00E43F10" w:rsidP="00C66906">
            <w:pPr>
              <w:jc w:val="center"/>
              <w:rPr>
                <w:rFonts w:ascii="Century Gothic" w:hAnsi="Century Gothic"/>
                <w:sz w:val="18"/>
                <w:szCs w:val="18"/>
              </w:rPr>
            </w:pPr>
            <w:r>
              <w:rPr>
                <w:rFonts w:ascii="Century Gothic" w:hAnsi="Century Gothic"/>
                <w:sz w:val="18"/>
                <w:szCs w:val="18"/>
              </w:rPr>
              <w:t>23</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933</w:t>
            </w:r>
          </w:p>
        </w:tc>
      </w:tr>
      <w:tr w:rsidR="004C56E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p>
        </w:tc>
      </w:tr>
      <w:tr w:rsidR="004C56ED" w:rsidRPr="001C1F39" w:rsidTr="00E43F10">
        <w:trPr>
          <w:cantSplit/>
        </w:trPr>
        <w:tc>
          <w:tcPr>
            <w:tcW w:w="2559" w:type="dxa"/>
            <w:vMerge w:val="restart"/>
            <w:tcBorders>
              <w:top w:val="single" w:sz="6" w:space="0" w:color="0070C0"/>
              <w:left w:val="single" w:sz="6" w:space="0" w:color="0070C0"/>
              <w:right w:val="single" w:sz="6" w:space="0" w:color="0070C0"/>
            </w:tcBorders>
          </w:tcPr>
          <w:p w:rsidR="004C56ED" w:rsidRPr="00D12906" w:rsidRDefault="004C56ED" w:rsidP="00C66906">
            <w:pPr>
              <w:rPr>
                <w:rFonts w:ascii="Century Gothic" w:hAnsi="Century Gothic"/>
                <w:sz w:val="18"/>
                <w:szCs w:val="18"/>
              </w:rPr>
            </w:pPr>
            <w:r>
              <w:rPr>
                <w:rFonts w:ascii="Century Gothic" w:hAnsi="Century Gothic"/>
                <w:sz w:val="18"/>
                <w:szCs w:val="18"/>
              </w:rPr>
              <w:t>Single parent*</w:t>
            </w: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Yes</w:t>
            </w:r>
          </w:p>
        </w:tc>
        <w:tc>
          <w:tcPr>
            <w:tcW w:w="1701" w:type="dxa"/>
            <w:tcBorders>
              <w:top w:val="single" w:sz="6" w:space="0" w:color="0070C0"/>
              <w:left w:val="single" w:sz="6" w:space="0" w:color="0070C0"/>
              <w:bottom w:val="single" w:sz="6" w:space="0" w:color="0070C0"/>
              <w:right w:val="single" w:sz="6" w:space="0" w:color="0070C0"/>
            </w:tcBorders>
          </w:tcPr>
          <w:p w:rsidR="004C56ED" w:rsidRDefault="00E43F10" w:rsidP="00C66906">
            <w:pPr>
              <w:jc w:val="center"/>
              <w:rPr>
                <w:rFonts w:ascii="Century Gothic" w:hAnsi="Century Gothic"/>
                <w:sz w:val="18"/>
                <w:szCs w:val="18"/>
              </w:rPr>
            </w:pPr>
            <w:r>
              <w:rPr>
                <w:rFonts w:ascii="Century Gothic" w:hAnsi="Century Gothic"/>
                <w:sz w:val="18"/>
                <w:szCs w:val="18"/>
              </w:rPr>
              <w:t>29</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222</w:t>
            </w:r>
          </w:p>
        </w:tc>
      </w:tr>
      <w:tr w:rsidR="004C56ED" w:rsidRPr="001C1F39" w:rsidTr="00E43F10">
        <w:trPr>
          <w:cantSplit/>
        </w:trPr>
        <w:tc>
          <w:tcPr>
            <w:tcW w:w="2559" w:type="dxa"/>
            <w:vMerge/>
            <w:tcBorders>
              <w:left w:val="single" w:sz="6" w:space="0" w:color="0070C0"/>
              <w:bottom w:val="single" w:sz="6" w:space="0" w:color="0070C0"/>
              <w:right w:val="single" w:sz="6" w:space="0" w:color="0070C0"/>
            </w:tcBorders>
          </w:tcPr>
          <w:p w:rsidR="004C56ED" w:rsidRPr="00D12906" w:rsidRDefault="004C56ED" w:rsidP="00C66906">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4C56ED" w:rsidRDefault="004C56ED" w:rsidP="00C66906">
            <w:pPr>
              <w:rPr>
                <w:rFonts w:ascii="Century Gothic" w:hAnsi="Century Gothic"/>
                <w:sz w:val="18"/>
                <w:szCs w:val="18"/>
              </w:rPr>
            </w:pPr>
            <w:r>
              <w:rPr>
                <w:rFonts w:ascii="Century Gothic" w:hAnsi="Century Gothic"/>
                <w:sz w:val="18"/>
                <w:szCs w:val="18"/>
              </w:rPr>
              <w:t>No</w:t>
            </w:r>
          </w:p>
        </w:tc>
        <w:tc>
          <w:tcPr>
            <w:tcW w:w="1701" w:type="dxa"/>
            <w:tcBorders>
              <w:top w:val="single" w:sz="6" w:space="0" w:color="0070C0"/>
              <w:left w:val="single" w:sz="6" w:space="0" w:color="0070C0"/>
              <w:bottom w:val="single" w:sz="6" w:space="0" w:color="0070C0"/>
              <w:right w:val="single" w:sz="6" w:space="0" w:color="0070C0"/>
            </w:tcBorders>
          </w:tcPr>
          <w:p w:rsidR="004C56ED" w:rsidRDefault="00E43F10" w:rsidP="00C66906">
            <w:pPr>
              <w:jc w:val="center"/>
              <w:rPr>
                <w:rFonts w:ascii="Century Gothic" w:hAnsi="Century Gothic"/>
                <w:sz w:val="18"/>
                <w:szCs w:val="18"/>
              </w:rPr>
            </w:pPr>
            <w:r>
              <w:rPr>
                <w:rFonts w:ascii="Century Gothic" w:hAnsi="Century Gothic"/>
                <w:sz w:val="18"/>
                <w:szCs w:val="18"/>
              </w:rPr>
              <w:t>22</w:t>
            </w:r>
          </w:p>
        </w:tc>
        <w:tc>
          <w:tcPr>
            <w:tcW w:w="1276" w:type="dxa"/>
            <w:tcBorders>
              <w:top w:val="single" w:sz="6" w:space="0" w:color="0070C0"/>
              <w:left w:val="single" w:sz="6" w:space="0" w:color="0070C0"/>
              <w:bottom w:val="single" w:sz="6" w:space="0" w:color="0070C0"/>
              <w:right w:val="single" w:sz="6" w:space="0" w:color="0070C0"/>
            </w:tcBorders>
          </w:tcPr>
          <w:p w:rsidR="004C56ED" w:rsidRDefault="004C56ED" w:rsidP="00C66906">
            <w:pPr>
              <w:jc w:val="center"/>
              <w:rPr>
                <w:rFonts w:ascii="Century Gothic" w:hAnsi="Century Gothic"/>
                <w:sz w:val="18"/>
                <w:szCs w:val="18"/>
              </w:rPr>
            </w:pPr>
            <w:r>
              <w:rPr>
                <w:rFonts w:ascii="Century Gothic" w:hAnsi="Century Gothic"/>
                <w:sz w:val="18"/>
                <w:szCs w:val="18"/>
              </w:rPr>
              <w:t>770</w:t>
            </w:r>
          </w:p>
        </w:tc>
      </w:tr>
      <w:tr w:rsidR="00FD78FD" w:rsidRPr="001C1F39" w:rsidTr="000251BD">
        <w:trPr>
          <w:cantSplit/>
        </w:trPr>
        <w:tc>
          <w:tcPr>
            <w:tcW w:w="9221" w:type="dxa"/>
            <w:gridSpan w:val="4"/>
            <w:tcBorders>
              <w:left w:val="single" w:sz="6" w:space="0" w:color="0070C0"/>
              <w:bottom w:val="single" w:sz="6" w:space="0" w:color="0070C0"/>
              <w:right w:val="single" w:sz="6" w:space="0" w:color="0070C0"/>
            </w:tcBorders>
          </w:tcPr>
          <w:p w:rsidR="00FD78FD" w:rsidRDefault="00FD78FD" w:rsidP="00C66906">
            <w:pPr>
              <w:jc w:val="center"/>
              <w:rPr>
                <w:rFonts w:ascii="Century Gothic" w:hAnsi="Century Gothic"/>
                <w:sz w:val="18"/>
                <w:szCs w:val="18"/>
              </w:rPr>
            </w:pPr>
          </w:p>
        </w:tc>
      </w:tr>
      <w:tr w:rsidR="00ED39A0" w:rsidRPr="001C1F39" w:rsidTr="000251BD">
        <w:trPr>
          <w:cantSplit/>
        </w:trPr>
        <w:tc>
          <w:tcPr>
            <w:tcW w:w="2559"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r w:rsidR="00003235">
              <w:rPr>
                <w:rFonts w:ascii="Century Gothic" w:hAnsi="Century Gothic"/>
                <w:sz w:val="18"/>
                <w:szCs w:val="18"/>
              </w:rPr>
              <w:t>*</w:t>
            </w:r>
          </w:p>
        </w:tc>
        <w:tc>
          <w:tcPr>
            <w:tcW w:w="3685"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701" w:type="dxa"/>
            <w:tcBorders>
              <w:top w:val="single" w:sz="6" w:space="0" w:color="0070C0"/>
              <w:left w:val="single" w:sz="6" w:space="0" w:color="0070C0"/>
              <w:bottom w:val="single" w:sz="6" w:space="0" w:color="0070C0"/>
              <w:right w:val="single" w:sz="6" w:space="0" w:color="0070C0"/>
            </w:tcBorders>
          </w:tcPr>
          <w:p w:rsidR="00ED39A0" w:rsidRDefault="00003235" w:rsidP="00ED39A0">
            <w:pPr>
              <w:jc w:val="center"/>
              <w:rPr>
                <w:rFonts w:ascii="Century Gothic" w:hAnsi="Century Gothic"/>
                <w:sz w:val="18"/>
                <w:szCs w:val="18"/>
              </w:rPr>
            </w:pPr>
            <w:r>
              <w:rPr>
                <w:rFonts w:ascii="Century Gothic" w:hAnsi="Century Gothic"/>
                <w:sz w:val="18"/>
                <w:szCs w:val="18"/>
              </w:rPr>
              <w:t>35</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RPr="001C1F39" w:rsidTr="00E43F10">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701" w:type="dxa"/>
            <w:tcBorders>
              <w:top w:val="single" w:sz="6" w:space="0" w:color="0070C0"/>
              <w:left w:val="single" w:sz="6" w:space="0" w:color="0070C0"/>
              <w:bottom w:val="single" w:sz="6" w:space="0" w:color="0070C0"/>
              <w:right w:val="single" w:sz="6" w:space="0" w:color="0070C0"/>
            </w:tcBorders>
          </w:tcPr>
          <w:p w:rsidR="00ED39A0" w:rsidRDefault="00003235" w:rsidP="00ED39A0">
            <w:pPr>
              <w:jc w:val="center"/>
              <w:rPr>
                <w:rFonts w:ascii="Century Gothic" w:hAnsi="Century Gothic"/>
                <w:sz w:val="18"/>
                <w:szCs w:val="18"/>
              </w:rPr>
            </w:pPr>
            <w:r>
              <w:rPr>
                <w:rFonts w:ascii="Century Gothic" w:hAnsi="Century Gothic"/>
                <w:sz w:val="18"/>
                <w:szCs w:val="18"/>
              </w:rPr>
              <w:t>39</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FD78F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FD78FD" w:rsidRDefault="00FD78FD" w:rsidP="00FD78FD">
            <w:pPr>
              <w:jc w:val="center"/>
              <w:rPr>
                <w:rFonts w:ascii="Century Gothic" w:hAnsi="Century Gothic"/>
                <w:sz w:val="18"/>
                <w:szCs w:val="18"/>
              </w:rPr>
            </w:pPr>
          </w:p>
        </w:tc>
      </w:tr>
      <w:tr w:rsidR="00FD78FD" w:rsidRPr="001C1F39" w:rsidTr="00E43F10">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685"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Belfast</w:t>
            </w:r>
          </w:p>
        </w:tc>
        <w:tc>
          <w:tcPr>
            <w:tcW w:w="1701"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17</w:t>
            </w:r>
          </w:p>
        </w:tc>
        <w:tc>
          <w:tcPr>
            <w:tcW w:w="1276"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152</w:t>
            </w:r>
          </w:p>
        </w:tc>
      </w:tr>
      <w:tr w:rsidR="00FD78F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North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26</w:t>
            </w:r>
          </w:p>
        </w:tc>
        <w:tc>
          <w:tcPr>
            <w:tcW w:w="1276"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265</w:t>
            </w:r>
          </w:p>
        </w:tc>
      </w:tr>
      <w:tr w:rsidR="00FD78F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South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19</w:t>
            </w:r>
          </w:p>
        </w:tc>
        <w:tc>
          <w:tcPr>
            <w:tcW w:w="1276"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239</w:t>
            </w:r>
          </w:p>
        </w:tc>
      </w:tr>
      <w:tr w:rsidR="00FD78F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 xml:space="preserve">Southern </w:t>
            </w:r>
          </w:p>
        </w:tc>
        <w:tc>
          <w:tcPr>
            <w:tcW w:w="1701"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26</w:t>
            </w:r>
          </w:p>
        </w:tc>
        <w:tc>
          <w:tcPr>
            <w:tcW w:w="1276"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199</w:t>
            </w:r>
          </w:p>
        </w:tc>
      </w:tr>
      <w:tr w:rsidR="00FD78FD" w:rsidRPr="001C1F39" w:rsidTr="00E43F10">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685"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Western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29</w:t>
            </w:r>
          </w:p>
        </w:tc>
        <w:tc>
          <w:tcPr>
            <w:tcW w:w="1276"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151</w:t>
            </w:r>
          </w:p>
        </w:tc>
      </w:tr>
      <w:tr w:rsidR="00FD78FD" w:rsidRPr="001C1F39" w:rsidTr="00E43F10">
        <w:trPr>
          <w:cantSplit/>
        </w:trPr>
        <w:tc>
          <w:tcPr>
            <w:tcW w:w="9221" w:type="dxa"/>
            <w:gridSpan w:val="4"/>
            <w:tcBorders>
              <w:top w:val="single" w:sz="6" w:space="0" w:color="0070C0"/>
              <w:left w:val="single" w:sz="6" w:space="0" w:color="0070C0"/>
              <w:bottom w:val="single" w:sz="6" w:space="0" w:color="0070C0"/>
              <w:right w:val="single" w:sz="6" w:space="0" w:color="0070C0"/>
            </w:tcBorders>
          </w:tcPr>
          <w:p w:rsidR="00FD78FD" w:rsidRDefault="00FD78FD" w:rsidP="00FD78FD">
            <w:pPr>
              <w:rPr>
                <w:rFonts w:ascii="Century Gothic" w:hAnsi="Century Gothic"/>
                <w:sz w:val="18"/>
                <w:szCs w:val="18"/>
              </w:rPr>
            </w:pPr>
            <w:r>
              <w:rPr>
                <w:rFonts w:ascii="Century Gothic" w:hAnsi="Century Gothic"/>
                <w:sz w:val="18"/>
                <w:szCs w:val="18"/>
              </w:rPr>
              <w:t xml:space="preserve"> </w:t>
            </w:r>
          </w:p>
          <w:p w:rsidR="00FD78FD" w:rsidRPr="008D60DF" w:rsidRDefault="00FD78FD" w:rsidP="00FD78FD">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4257F5" w:rsidRDefault="004257F5" w:rsidP="00A62D79">
      <w:pPr>
        <w:pStyle w:val="Heading3"/>
        <w:ind w:left="709" w:hanging="709"/>
        <w:rPr>
          <w:rFonts w:ascii="Century Gothic" w:hAnsi="Century Gothic"/>
          <w:b/>
          <w:bCs/>
          <w:sz w:val="20"/>
          <w:szCs w:val="20"/>
        </w:rPr>
      </w:pPr>
    </w:p>
    <w:p w:rsidR="004257F5" w:rsidRDefault="004257F5">
      <w:pPr>
        <w:rPr>
          <w:rFonts w:ascii="Century Gothic" w:hAnsi="Century Gothic"/>
          <w:b/>
          <w:bCs/>
          <w:color w:val="0070C0"/>
          <w:sz w:val="20"/>
          <w:szCs w:val="20"/>
        </w:rPr>
      </w:pPr>
      <w:r>
        <w:rPr>
          <w:rFonts w:ascii="Century Gothic" w:hAnsi="Century Gothic"/>
          <w:b/>
          <w:bCs/>
          <w:sz w:val="20"/>
          <w:szCs w:val="20"/>
        </w:rPr>
        <w:br w:type="page"/>
      </w:r>
    </w:p>
    <w:p w:rsidR="00E43F10" w:rsidRPr="00A62D79" w:rsidRDefault="005E6EF6" w:rsidP="00A62D79">
      <w:pPr>
        <w:pStyle w:val="Heading3"/>
        <w:ind w:left="709" w:hanging="709"/>
        <w:rPr>
          <w:rFonts w:ascii="Century Gothic" w:hAnsi="Century Gothic"/>
          <w:b/>
          <w:bCs/>
          <w:sz w:val="20"/>
          <w:szCs w:val="20"/>
        </w:rPr>
      </w:pPr>
      <w:bookmarkStart w:id="63" w:name="_Toc491096238"/>
      <w:r>
        <w:rPr>
          <w:rFonts w:ascii="Century Gothic" w:hAnsi="Century Gothic"/>
          <w:b/>
          <w:bCs/>
          <w:sz w:val="20"/>
          <w:szCs w:val="20"/>
        </w:rPr>
        <w:lastRenderedPageBreak/>
        <w:t>2.5.</w:t>
      </w:r>
      <w:r w:rsidR="00E43F10" w:rsidRPr="00A62D79">
        <w:rPr>
          <w:rFonts w:ascii="Century Gothic" w:hAnsi="Century Gothic"/>
          <w:b/>
          <w:bCs/>
          <w:sz w:val="20"/>
          <w:szCs w:val="20"/>
        </w:rPr>
        <w:t>2</w:t>
      </w:r>
      <w:r w:rsidR="00E43F10" w:rsidRPr="00A62D79">
        <w:rPr>
          <w:rFonts w:ascii="Century Gothic" w:hAnsi="Century Gothic"/>
          <w:b/>
          <w:bCs/>
          <w:sz w:val="20"/>
          <w:szCs w:val="20"/>
        </w:rPr>
        <w:tab/>
        <w:t xml:space="preserve">Average </w:t>
      </w:r>
      <w:r w:rsidR="00E33DC1" w:rsidRPr="00A62D79">
        <w:rPr>
          <w:rFonts w:ascii="Century Gothic" w:hAnsi="Century Gothic"/>
          <w:b/>
          <w:bCs/>
          <w:sz w:val="20"/>
          <w:szCs w:val="20"/>
        </w:rPr>
        <w:t>Weekly</w:t>
      </w:r>
      <w:r w:rsidR="00E43F10" w:rsidRPr="00A62D79">
        <w:rPr>
          <w:rFonts w:ascii="Century Gothic" w:hAnsi="Century Gothic"/>
          <w:b/>
          <w:bCs/>
          <w:sz w:val="20"/>
          <w:szCs w:val="20"/>
        </w:rPr>
        <w:t xml:space="preserve"> Cost of Transport per Child</w:t>
      </w:r>
      <w:bookmarkEnd w:id="63"/>
    </w:p>
    <w:p w:rsidR="00E43F10" w:rsidRDefault="00E43F10" w:rsidP="00E43F10">
      <w:pPr>
        <w:ind w:left="709"/>
        <w:jc w:val="both"/>
        <w:rPr>
          <w:rFonts w:ascii="Century Gothic" w:hAnsi="Century Gothic"/>
          <w:sz w:val="20"/>
          <w:szCs w:val="20"/>
        </w:rPr>
      </w:pPr>
    </w:p>
    <w:p w:rsidR="00E66E73" w:rsidRDefault="00E43F10" w:rsidP="00E43F10">
      <w:pPr>
        <w:ind w:left="709"/>
        <w:jc w:val="both"/>
        <w:rPr>
          <w:rFonts w:ascii="Century Gothic" w:hAnsi="Century Gothic"/>
          <w:sz w:val="20"/>
          <w:szCs w:val="20"/>
        </w:rPr>
      </w:pPr>
      <w:r>
        <w:rPr>
          <w:rFonts w:ascii="Century Gothic" w:hAnsi="Century Gothic"/>
          <w:sz w:val="20"/>
          <w:szCs w:val="20"/>
        </w:rPr>
        <w:t xml:space="preserve">The survey estimated that in </w:t>
      </w:r>
      <w:r w:rsidR="00E33DC1">
        <w:rPr>
          <w:rFonts w:ascii="Century Gothic" w:hAnsi="Century Gothic"/>
          <w:sz w:val="20"/>
          <w:szCs w:val="20"/>
        </w:rPr>
        <w:t>a</w:t>
      </w:r>
      <w:r w:rsidR="003C280B">
        <w:rPr>
          <w:rFonts w:ascii="Century Gothic" w:hAnsi="Century Gothic"/>
          <w:sz w:val="20"/>
          <w:szCs w:val="20"/>
        </w:rPr>
        <w:t>n average school week</w:t>
      </w:r>
      <w:r>
        <w:rPr>
          <w:rFonts w:ascii="Century Gothic" w:hAnsi="Century Gothic"/>
          <w:sz w:val="20"/>
          <w:szCs w:val="20"/>
        </w:rPr>
        <w:t xml:space="preserve"> parents spent an average of £</w:t>
      </w:r>
      <w:r w:rsidR="007F47B8">
        <w:rPr>
          <w:rFonts w:ascii="Century Gothic" w:hAnsi="Century Gothic"/>
          <w:sz w:val="20"/>
          <w:szCs w:val="20"/>
        </w:rPr>
        <w:t>11.06</w:t>
      </w:r>
      <w:r>
        <w:rPr>
          <w:rFonts w:ascii="Century Gothic" w:hAnsi="Century Gothic"/>
          <w:sz w:val="20"/>
          <w:szCs w:val="20"/>
        </w:rPr>
        <w:t xml:space="preserve"> per chi</w:t>
      </w:r>
      <w:r w:rsidR="007F47B8">
        <w:rPr>
          <w:rFonts w:ascii="Century Gothic" w:hAnsi="Century Gothic"/>
          <w:sz w:val="20"/>
          <w:szCs w:val="20"/>
        </w:rPr>
        <w:t>ld on transport (ranging from £1</w:t>
      </w:r>
      <w:r>
        <w:rPr>
          <w:rFonts w:ascii="Century Gothic" w:hAnsi="Century Gothic"/>
          <w:sz w:val="20"/>
          <w:szCs w:val="20"/>
        </w:rPr>
        <w:t xml:space="preserve"> to £</w:t>
      </w:r>
      <w:r w:rsidR="003C280B">
        <w:rPr>
          <w:rFonts w:ascii="Century Gothic" w:hAnsi="Century Gothic"/>
          <w:sz w:val="20"/>
          <w:szCs w:val="20"/>
        </w:rPr>
        <w:t>75</w:t>
      </w:r>
      <w:r>
        <w:rPr>
          <w:rFonts w:ascii="Century Gothic" w:hAnsi="Century Gothic"/>
          <w:sz w:val="20"/>
          <w:szCs w:val="20"/>
        </w:rPr>
        <w:t xml:space="preserve">). </w:t>
      </w:r>
    </w:p>
    <w:p w:rsidR="00E66E73" w:rsidRDefault="00E66E73" w:rsidP="00E43F10">
      <w:pPr>
        <w:ind w:left="709"/>
        <w:jc w:val="both"/>
        <w:rPr>
          <w:rFonts w:ascii="Century Gothic" w:hAnsi="Century Gothic"/>
          <w:sz w:val="20"/>
          <w:szCs w:val="20"/>
        </w:rPr>
      </w:pPr>
    </w:p>
    <w:p w:rsidR="00E43F10" w:rsidRDefault="00E43F10" w:rsidP="00E43F10">
      <w:pPr>
        <w:ind w:left="709"/>
        <w:jc w:val="both"/>
        <w:rPr>
          <w:rFonts w:ascii="Century Gothic" w:hAnsi="Century Gothic"/>
          <w:sz w:val="20"/>
          <w:szCs w:val="20"/>
        </w:rPr>
      </w:pPr>
      <w:r>
        <w:rPr>
          <w:rFonts w:ascii="Century Gothic" w:hAnsi="Century Gothic"/>
          <w:sz w:val="20"/>
          <w:szCs w:val="20"/>
        </w:rPr>
        <w:t xml:space="preserve">The average </w:t>
      </w:r>
      <w:r w:rsidR="00E66E73">
        <w:rPr>
          <w:rFonts w:ascii="Century Gothic" w:hAnsi="Century Gothic"/>
          <w:sz w:val="20"/>
          <w:szCs w:val="20"/>
        </w:rPr>
        <w:t>weekly cost of transport for a</w:t>
      </w:r>
      <w:r>
        <w:rPr>
          <w:rFonts w:ascii="Century Gothic" w:hAnsi="Century Gothic"/>
          <w:sz w:val="20"/>
          <w:szCs w:val="20"/>
        </w:rPr>
        <w:t xml:space="preserve"> </w:t>
      </w:r>
      <w:r w:rsidR="00E66E73">
        <w:rPr>
          <w:rFonts w:ascii="Century Gothic" w:hAnsi="Century Gothic"/>
          <w:sz w:val="20"/>
          <w:szCs w:val="20"/>
        </w:rPr>
        <w:t xml:space="preserve">child attending a </w:t>
      </w:r>
      <w:r>
        <w:rPr>
          <w:rFonts w:ascii="Century Gothic" w:hAnsi="Century Gothic"/>
          <w:sz w:val="20"/>
          <w:szCs w:val="20"/>
        </w:rPr>
        <w:t>pre-</w:t>
      </w:r>
      <w:r w:rsidR="003C280B">
        <w:rPr>
          <w:rFonts w:ascii="Century Gothic" w:hAnsi="Century Gothic"/>
          <w:sz w:val="20"/>
          <w:szCs w:val="20"/>
        </w:rPr>
        <w:t>school was estimated at £</w:t>
      </w:r>
      <w:r w:rsidR="007F47B8">
        <w:rPr>
          <w:rFonts w:ascii="Century Gothic" w:hAnsi="Century Gothic"/>
          <w:sz w:val="20"/>
          <w:szCs w:val="20"/>
        </w:rPr>
        <w:t>7.00</w:t>
      </w:r>
      <w:r w:rsidR="00E66E73">
        <w:rPr>
          <w:rFonts w:ascii="Century Gothic" w:hAnsi="Century Gothic"/>
          <w:sz w:val="20"/>
          <w:szCs w:val="20"/>
        </w:rPr>
        <w:t xml:space="preserve">, </w:t>
      </w:r>
      <w:r>
        <w:rPr>
          <w:rFonts w:ascii="Century Gothic" w:hAnsi="Century Gothic"/>
          <w:sz w:val="20"/>
          <w:szCs w:val="20"/>
        </w:rPr>
        <w:t xml:space="preserve">with higher average </w:t>
      </w:r>
      <w:r w:rsidR="00E66E73">
        <w:rPr>
          <w:rFonts w:ascii="Century Gothic" w:hAnsi="Century Gothic"/>
          <w:sz w:val="20"/>
          <w:szCs w:val="20"/>
        </w:rPr>
        <w:t>costs</w:t>
      </w:r>
      <w:r>
        <w:rPr>
          <w:rFonts w:ascii="Century Gothic" w:hAnsi="Century Gothic"/>
          <w:sz w:val="20"/>
          <w:szCs w:val="20"/>
        </w:rPr>
        <w:t xml:space="preserve"> estimated fo</w:t>
      </w:r>
      <w:r w:rsidR="003C280B">
        <w:rPr>
          <w:rFonts w:ascii="Century Gothic" w:hAnsi="Century Gothic"/>
          <w:sz w:val="20"/>
          <w:szCs w:val="20"/>
        </w:rPr>
        <w:t xml:space="preserve">r </w:t>
      </w:r>
      <w:r w:rsidR="00E66E73">
        <w:rPr>
          <w:rFonts w:ascii="Century Gothic" w:hAnsi="Century Gothic"/>
          <w:sz w:val="20"/>
          <w:szCs w:val="20"/>
        </w:rPr>
        <w:t xml:space="preserve">children attending </w:t>
      </w:r>
      <w:r w:rsidR="003C280B">
        <w:rPr>
          <w:rFonts w:ascii="Century Gothic" w:hAnsi="Century Gothic"/>
          <w:sz w:val="20"/>
          <w:szCs w:val="20"/>
        </w:rPr>
        <w:t>primary (£</w:t>
      </w:r>
      <w:r w:rsidR="007F47B8">
        <w:rPr>
          <w:rFonts w:ascii="Century Gothic" w:hAnsi="Century Gothic"/>
          <w:sz w:val="20"/>
          <w:szCs w:val="20"/>
        </w:rPr>
        <w:t>9.89</w:t>
      </w:r>
      <w:r>
        <w:rPr>
          <w:rFonts w:ascii="Century Gothic" w:hAnsi="Century Gothic"/>
          <w:sz w:val="20"/>
          <w:szCs w:val="20"/>
        </w:rPr>
        <w:t>) and post primary (£</w:t>
      </w:r>
      <w:r w:rsidR="007F47B8">
        <w:rPr>
          <w:rFonts w:ascii="Century Gothic" w:hAnsi="Century Gothic"/>
          <w:sz w:val="20"/>
          <w:szCs w:val="20"/>
        </w:rPr>
        <w:t>12.76</w:t>
      </w:r>
      <w:r>
        <w:rPr>
          <w:rFonts w:ascii="Century Gothic" w:hAnsi="Century Gothic"/>
          <w:sz w:val="20"/>
          <w:szCs w:val="20"/>
        </w:rPr>
        <w:t xml:space="preserve">) schools. </w:t>
      </w:r>
    </w:p>
    <w:p w:rsidR="00E43F10" w:rsidRDefault="00E43F10" w:rsidP="00E43F10">
      <w:pPr>
        <w:ind w:left="709"/>
        <w:jc w:val="both"/>
        <w:rPr>
          <w:rFonts w:ascii="Century Gothic" w:hAnsi="Century Gothic"/>
          <w:sz w:val="20"/>
          <w:szCs w:val="20"/>
        </w:rPr>
      </w:pPr>
    </w:p>
    <w:p w:rsidR="004257F5" w:rsidRDefault="00E43F10" w:rsidP="004257F5">
      <w:pPr>
        <w:ind w:left="709"/>
        <w:jc w:val="both"/>
        <w:rPr>
          <w:rFonts w:ascii="Century Gothic" w:hAnsi="Century Gothic"/>
          <w:sz w:val="20"/>
          <w:szCs w:val="20"/>
        </w:rPr>
      </w:pPr>
      <w:r>
        <w:rPr>
          <w:rFonts w:ascii="Century Gothic" w:hAnsi="Century Gothic"/>
          <w:sz w:val="20"/>
          <w:szCs w:val="20"/>
        </w:rPr>
        <w:t xml:space="preserve">The average </w:t>
      </w:r>
      <w:r w:rsidR="00E66E73">
        <w:rPr>
          <w:rFonts w:ascii="Century Gothic" w:hAnsi="Century Gothic"/>
          <w:sz w:val="20"/>
          <w:szCs w:val="20"/>
        </w:rPr>
        <w:t>weekly cost of transport for a</w:t>
      </w:r>
      <w:r>
        <w:rPr>
          <w:rFonts w:ascii="Century Gothic" w:hAnsi="Century Gothic"/>
          <w:sz w:val="20"/>
          <w:szCs w:val="20"/>
        </w:rPr>
        <w:t xml:space="preserve"> child attending </w:t>
      </w:r>
      <w:r w:rsidR="00E66E73">
        <w:rPr>
          <w:rFonts w:ascii="Century Gothic" w:hAnsi="Century Gothic"/>
          <w:sz w:val="20"/>
          <w:szCs w:val="20"/>
        </w:rPr>
        <w:t xml:space="preserve">a </w:t>
      </w:r>
      <w:r>
        <w:rPr>
          <w:rFonts w:ascii="Century Gothic" w:hAnsi="Century Gothic"/>
          <w:sz w:val="20"/>
          <w:szCs w:val="20"/>
        </w:rPr>
        <w:t>controlled school was £</w:t>
      </w:r>
      <w:r w:rsidR="00681C35">
        <w:rPr>
          <w:rFonts w:ascii="Century Gothic" w:hAnsi="Century Gothic"/>
          <w:sz w:val="20"/>
          <w:szCs w:val="20"/>
        </w:rPr>
        <w:t>11.01</w:t>
      </w:r>
      <w:r>
        <w:rPr>
          <w:rFonts w:ascii="Century Gothic" w:hAnsi="Century Gothic"/>
          <w:sz w:val="20"/>
          <w:szCs w:val="20"/>
        </w:rPr>
        <w:t xml:space="preserve">, </w:t>
      </w:r>
      <w:r w:rsidR="00E66E73">
        <w:rPr>
          <w:rFonts w:ascii="Century Gothic" w:hAnsi="Century Gothic"/>
          <w:sz w:val="20"/>
          <w:szCs w:val="20"/>
        </w:rPr>
        <w:t xml:space="preserve">with the average weekly </w:t>
      </w:r>
      <w:r w:rsidR="006233FC">
        <w:rPr>
          <w:rFonts w:ascii="Century Gothic" w:hAnsi="Century Gothic"/>
          <w:sz w:val="20"/>
          <w:szCs w:val="20"/>
        </w:rPr>
        <w:t>cost of transport</w:t>
      </w:r>
      <w:r w:rsidR="00E66E73">
        <w:rPr>
          <w:rFonts w:ascii="Century Gothic" w:hAnsi="Century Gothic"/>
          <w:sz w:val="20"/>
          <w:szCs w:val="20"/>
        </w:rPr>
        <w:t xml:space="preserve"> for children attending maintained </w:t>
      </w:r>
      <w:r w:rsidR="005415B8">
        <w:rPr>
          <w:rFonts w:ascii="Century Gothic" w:hAnsi="Century Gothic"/>
          <w:sz w:val="20"/>
          <w:szCs w:val="20"/>
        </w:rPr>
        <w:t xml:space="preserve">school </w:t>
      </w:r>
      <w:r w:rsidR="005415B8" w:rsidRPr="001843B2">
        <w:rPr>
          <w:rFonts w:ascii="Century Gothic" w:hAnsi="Century Gothic"/>
          <w:sz w:val="20"/>
          <w:szCs w:val="20"/>
        </w:rPr>
        <w:t xml:space="preserve">estimated at </w:t>
      </w:r>
      <w:r w:rsidR="003C280B" w:rsidRPr="001843B2">
        <w:rPr>
          <w:rFonts w:ascii="Century Gothic" w:hAnsi="Century Gothic"/>
          <w:sz w:val="20"/>
          <w:szCs w:val="20"/>
        </w:rPr>
        <w:t>£</w:t>
      </w:r>
      <w:r w:rsidR="00681C35">
        <w:rPr>
          <w:rFonts w:ascii="Century Gothic" w:hAnsi="Century Gothic"/>
          <w:sz w:val="20"/>
          <w:szCs w:val="20"/>
        </w:rPr>
        <w:t>11.02</w:t>
      </w:r>
      <w:r w:rsidR="005415B8" w:rsidRPr="001843B2">
        <w:rPr>
          <w:rFonts w:ascii="Century Gothic" w:hAnsi="Century Gothic"/>
          <w:sz w:val="20"/>
          <w:szCs w:val="20"/>
        </w:rPr>
        <w:t>.  The figure for integrated</w:t>
      </w:r>
      <w:r w:rsidR="005415B8">
        <w:rPr>
          <w:rFonts w:ascii="Century Gothic" w:hAnsi="Century Gothic"/>
          <w:sz w:val="20"/>
          <w:szCs w:val="20"/>
        </w:rPr>
        <w:t xml:space="preserve"> schools was £</w:t>
      </w:r>
      <w:r w:rsidR="00681C35">
        <w:rPr>
          <w:rFonts w:ascii="Century Gothic" w:hAnsi="Century Gothic"/>
          <w:sz w:val="20"/>
          <w:szCs w:val="20"/>
        </w:rPr>
        <w:t>11.09</w:t>
      </w:r>
      <w:r w:rsidR="005415B8">
        <w:rPr>
          <w:rFonts w:ascii="Century Gothic" w:hAnsi="Century Gothic"/>
          <w:sz w:val="20"/>
          <w:szCs w:val="20"/>
        </w:rPr>
        <w:t>.</w:t>
      </w:r>
      <w:r w:rsidR="004257F5">
        <w:rPr>
          <w:rFonts w:ascii="Century Gothic" w:hAnsi="Century Gothic"/>
          <w:sz w:val="20"/>
          <w:szCs w:val="20"/>
        </w:rPr>
        <w:t xml:space="preserve"> The figures for secondary and grammar schools were £</w:t>
      </w:r>
      <w:r w:rsidR="00681C35">
        <w:rPr>
          <w:rFonts w:ascii="Century Gothic" w:hAnsi="Century Gothic"/>
          <w:sz w:val="20"/>
          <w:szCs w:val="20"/>
        </w:rPr>
        <w:t>12.40</w:t>
      </w:r>
      <w:r w:rsidR="004257F5">
        <w:rPr>
          <w:rFonts w:ascii="Century Gothic" w:hAnsi="Century Gothic"/>
          <w:sz w:val="20"/>
          <w:szCs w:val="20"/>
        </w:rPr>
        <w:t xml:space="preserve"> and £</w:t>
      </w:r>
      <w:r w:rsidR="00681C35">
        <w:rPr>
          <w:rFonts w:ascii="Century Gothic" w:hAnsi="Century Gothic"/>
          <w:sz w:val="20"/>
          <w:szCs w:val="20"/>
        </w:rPr>
        <w:t>14.46</w:t>
      </w:r>
      <w:r w:rsidR="004257F5">
        <w:rPr>
          <w:rFonts w:ascii="Century Gothic" w:hAnsi="Century Gothic"/>
          <w:sz w:val="20"/>
          <w:szCs w:val="20"/>
        </w:rPr>
        <w:t xml:space="preserve"> respectively.  </w:t>
      </w:r>
    </w:p>
    <w:p w:rsidR="00E43F10" w:rsidRDefault="00E43F10" w:rsidP="00E43F10">
      <w:pPr>
        <w:ind w:left="709"/>
        <w:jc w:val="both"/>
        <w:rPr>
          <w:rFonts w:ascii="Century Gothic" w:hAnsi="Century Gothic"/>
          <w:sz w:val="20"/>
          <w:szCs w:val="20"/>
        </w:rPr>
      </w:pPr>
    </w:p>
    <w:p w:rsidR="00E43F10" w:rsidRDefault="00E43F10" w:rsidP="00E43F10">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900468"/>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3F10" w:rsidRDefault="00E43F10" w:rsidP="00E43F10">
      <w:pPr>
        <w:ind w:left="709"/>
        <w:jc w:val="both"/>
        <w:rPr>
          <w:rFonts w:ascii="Century Gothic" w:hAnsi="Century Gothic"/>
          <w:sz w:val="20"/>
          <w:szCs w:val="20"/>
        </w:rPr>
      </w:pPr>
    </w:p>
    <w:p w:rsidR="00E43F10" w:rsidRDefault="00E43F10" w:rsidP="00E43F10">
      <w:pPr>
        <w:ind w:left="709"/>
        <w:jc w:val="both"/>
        <w:rPr>
          <w:rFonts w:ascii="Century Gothic" w:hAnsi="Century Gothic"/>
          <w:sz w:val="20"/>
          <w:szCs w:val="20"/>
        </w:rPr>
      </w:pPr>
    </w:p>
    <w:p w:rsidR="006233FC" w:rsidRDefault="009A2905" w:rsidP="006233FC">
      <w:pPr>
        <w:ind w:left="709"/>
        <w:jc w:val="both"/>
        <w:rPr>
          <w:rFonts w:ascii="Century Gothic" w:hAnsi="Century Gothic"/>
          <w:sz w:val="20"/>
          <w:szCs w:val="20"/>
        </w:rPr>
      </w:pPr>
      <w:r>
        <w:rPr>
          <w:rFonts w:ascii="Century Gothic" w:hAnsi="Century Gothic"/>
          <w:sz w:val="20"/>
          <w:szCs w:val="20"/>
        </w:rPr>
        <w:t>On</w:t>
      </w:r>
      <w:r w:rsidR="006233FC">
        <w:rPr>
          <w:rFonts w:ascii="Century Gothic" w:hAnsi="Century Gothic"/>
          <w:sz w:val="20"/>
          <w:szCs w:val="20"/>
        </w:rPr>
        <w:t xml:space="preserve"> average households in Northern Ireland spent an average of £</w:t>
      </w:r>
      <w:r w:rsidR="00681C35">
        <w:rPr>
          <w:rFonts w:ascii="Century Gothic" w:hAnsi="Century Gothic"/>
          <w:sz w:val="20"/>
          <w:szCs w:val="20"/>
        </w:rPr>
        <w:t>16.32</w:t>
      </w:r>
      <w:r w:rsidR="006233FC">
        <w:rPr>
          <w:rFonts w:ascii="Century Gothic" w:hAnsi="Century Gothic"/>
          <w:sz w:val="20"/>
          <w:szCs w:val="20"/>
        </w:rPr>
        <w:t xml:space="preserve"> a week on transport </w:t>
      </w:r>
      <w:r w:rsidR="00E43F10">
        <w:rPr>
          <w:rFonts w:ascii="Century Gothic" w:hAnsi="Century Gothic"/>
          <w:sz w:val="20"/>
          <w:szCs w:val="20"/>
        </w:rPr>
        <w:t>(ranging from £</w:t>
      </w:r>
      <w:r w:rsidR="00681C35">
        <w:rPr>
          <w:rFonts w:ascii="Century Gothic" w:hAnsi="Century Gothic"/>
          <w:sz w:val="20"/>
          <w:szCs w:val="20"/>
        </w:rPr>
        <w:t>1</w:t>
      </w:r>
      <w:r w:rsidR="00E43F10">
        <w:rPr>
          <w:rFonts w:ascii="Century Gothic" w:hAnsi="Century Gothic"/>
          <w:sz w:val="20"/>
          <w:szCs w:val="20"/>
        </w:rPr>
        <w:t xml:space="preserve"> to £</w:t>
      </w:r>
      <w:r w:rsidR="00E33DC1">
        <w:rPr>
          <w:rFonts w:ascii="Century Gothic" w:hAnsi="Century Gothic"/>
          <w:sz w:val="20"/>
          <w:szCs w:val="20"/>
        </w:rPr>
        <w:t>1</w:t>
      </w:r>
      <w:r w:rsidR="00E43F10">
        <w:rPr>
          <w:rFonts w:ascii="Century Gothic" w:hAnsi="Century Gothic"/>
          <w:sz w:val="20"/>
          <w:szCs w:val="20"/>
        </w:rPr>
        <w:t xml:space="preserve">50).  </w:t>
      </w:r>
    </w:p>
    <w:p w:rsidR="00E43F10" w:rsidRDefault="00E43F10" w:rsidP="00E43F10">
      <w:pPr>
        <w:ind w:left="709"/>
        <w:jc w:val="both"/>
        <w:rPr>
          <w:rFonts w:ascii="Century Gothic" w:hAnsi="Century Gothic"/>
          <w:sz w:val="20"/>
          <w:szCs w:val="20"/>
        </w:rPr>
      </w:pPr>
    </w:p>
    <w:p w:rsidR="00011A53" w:rsidRPr="00A62D79" w:rsidRDefault="00011A53" w:rsidP="00011A53">
      <w:pPr>
        <w:pStyle w:val="Heading3"/>
        <w:ind w:left="709" w:hanging="709"/>
        <w:rPr>
          <w:rFonts w:ascii="Century Gothic" w:hAnsi="Century Gothic"/>
          <w:b/>
          <w:bCs/>
          <w:sz w:val="20"/>
          <w:szCs w:val="20"/>
        </w:rPr>
      </w:pPr>
      <w:bookmarkStart w:id="64" w:name="_Toc491096239"/>
      <w:r>
        <w:rPr>
          <w:rFonts w:ascii="Century Gothic" w:hAnsi="Century Gothic"/>
          <w:b/>
          <w:bCs/>
          <w:sz w:val="20"/>
          <w:szCs w:val="20"/>
        </w:rPr>
        <w:lastRenderedPageBreak/>
        <w:t>2.5.3</w:t>
      </w:r>
      <w:r w:rsidRPr="00A62D79">
        <w:rPr>
          <w:rFonts w:ascii="Century Gothic" w:hAnsi="Century Gothic"/>
          <w:b/>
          <w:bCs/>
          <w:sz w:val="20"/>
          <w:szCs w:val="20"/>
        </w:rPr>
        <w:tab/>
        <w:t xml:space="preserve">Average </w:t>
      </w:r>
      <w:r>
        <w:rPr>
          <w:rFonts w:ascii="Century Gothic" w:hAnsi="Century Gothic"/>
          <w:b/>
          <w:bCs/>
          <w:sz w:val="20"/>
          <w:szCs w:val="20"/>
        </w:rPr>
        <w:t>Annual</w:t>
      </w:r>
      <w:r w:rsidRPr="00A62D79">
        <w:rPr>
          <w:rFonts w:ascii="Century Gothic" w:hAnsi="Century Gothic"/>
          <w:b/>
          <w:bCs/>
          <w:sz w:val="20"/>
          <w:szCs w:val="20"/>
        </w:rPr>
        <w:t xml:space="preserve"> Cost of Transport per Child</w:t>
      </w:r>
      <w:bookmarkEnd w:id="64"/>
    </w:p>
    <w:p w:rsidR="00011A53" w:rsidRDefault="00011A53" w:rsidP="00011A53">
      <w:pPr>
        <w:ind w:left="709"/>
        <w:jc w:val="both"/>
        <w:rPr>
          <w:rFonts w:ascii="Century Gothic" w:hAnsi="Century Gothic"/>
          <w:sz w:val="20"/>
          <w:szCs w:val="20"/>
        </w:rPr>
      </w:pPr>
    </w:p>
    <w:p w:rsidR="00011A53" w:rsidRDefault="00011A53" w:rsidP="00011A53">
      <w:pPr>
        <w:ind w:left="709"/>
        <w:jc w:val="both"/>
        <w:rPr>
          <w:rFonts w:ascii="Century Gothic" w:hAnsi="Century Gothic"/>
          <w:sz w:val="20"/>
          <w:szCs w:val="20"/>
        </w:rPr>
      </w:pPr>
      <w:r>
        <w:rPr>
          <w:rFonts w:ascii="Century Gothic" w:hAnsi="Century Gothic"/>
          <w:sz w:val="20"/>
          <w:szCs w:val="20"/>
        </w:rPr>
        <w:t xml:space="preserve">The survey estimated that </w:t>
      </w:r>
      <w:r w:rsidR="001F08AE">
        <w:rPr>
          <w:rFonts w:ascii="Century Gothic" w:hAnsi="Century Gothic"/>
          <w:sz w:val="20"/>
          <w:szCs w:val="20"/>
        </w:rPr>
        <w:t>annually</w:t>
      </w:r>
      <w:r>
        <w:rPr>
          <w:rFonts w:ascii="Century Gothic" w:hAnsi="Century Gothic"/>
          <w:sz w:val="20"/>
          <w:szCs w:val="20"/>
        </w:rPr>
        <w:t xml:space="preserve"> parents spent an average of £</w:t>
      </w:r>
      <w:r w:rsidR="00681C35">
        <w:rPr>
          <w:rFonts w:ascii="Century Gothic" w:hAnsi="Century Gothic"/>
          <w:sz w:val="20"/>
          <w:szCs w:val="20"/>
        </w:rPr>
        <w:t>431.34</w:t>
      </w:r>
      <w:r>
        <w:rPr>
          <w:rFonts w:ascii="Century Gothic" w:hAnsi="Century Gothic"/>
          <w:sz w:val="20"/>
          <w:szCs w:val="20"/>
        </w:rPr>
        <w:t xml:space="preserve"> per child on transport. </w:t>
      </w:r>
    </w:p>
    <w:p w:rsidR="00011A53" w:rsidRDefault="00011A53" w:rsidP="00011A53">
      <w:pPr>
        <w:ind w:left="709"/>
        <w:jc w:val="both"/>
        <w:rPr>
          <w:rFonts w:ascii="Century Gothic" w:hAnsi="Century Gothic"/>
          <w:sz w:val="20"/>
          <w:szCs w:val="20"/>
        </w:rPr>
      </w:pPr>
    </w:p>
    <w:p w:rsidR="00011A53" w:rsidRDefault="00011A53" w:rsidP="00011A53">
      <w:pPr>
        <w:ind w:left="709"/>
        <w:jc w:val="both"/>
        <w:rPr>
          <w:rFonts w:ascii="Century Gothic" w:hAnsi="Century Gothic"/>
          <w:sz w:val="20"/>
          <w:szCs w:val="20"/>
        </w:rPr>
      </w:pPr>
      <w:r>
        <w:rPr>
          <w:rFonts w:ascii="Century Gothic" w:hAnsi="Century Gothic"/>
          <w:sz w:val="20"/>
          <w:szCs w:val="20"/>
        </w:rPr>
        <w:t xml:space="preserve">The average </w:t>
      </w:r>
      <w:r w:rsidR="001F08AE">
        <w:rPr>
          <w:rFonts w:ascii="Century Gothic" w:hAnsi="Century Gothic"/>
          <w:sz w:val="20"/>
          <w:szCs w:val="20"/>
        </w:rPr>
        <w:t>annual</w:t>
      </w:r>
      <w:r>
        <w:rPr>
          <w:rFonts w:ascii="Century Gothic" w:hAnsi="Century Gothic"/>
          <w:sz w:val="20"/>
          <w:szCs w:val="20"/>
        </w:rPr>
        <w:t xml:space="preserve"> cost of transport for a child attending a pre-school was estimated at £</w:t>
      </w:r>
      <w:r w:rsidR="00681C35">
        <w:rPr>
          <w:rFonts w:ascii="Century Gothic" w:hAnsi="Century Gothic"/>
          <w:sz w:val="20"/>
          <w:szCs w:val="20"/>
        </w:rPr>
        <w:t>273.00</w:t>
      </w:r>
      <w:r>
        <w:rPr>
          <w:rFonts w:ascii="Century Gothic" w:hAnsi="Century Gothic"/>
          <w:sz w:val="20"/>
          <w:szCs w:val="20"/>
        </w:rPr>
        <w:t>, with higher average costs estimated for children attending primary (£</w:t>
      </w:r>
      <w:r w:rsidR="00681C35">
        <w:rPr>
          <w:rFonts w:ascii="Century Gothic" w:hAnsi="Century Gothic"/>
          <w:sz w:val="20"/>
          <w:szCs w:val="20"/>
        </w:rPr>
        <w:t>385.63</w:t>
      </w:r>
      <w:r>
        <w:rPr>
          <w:rFonts w:ascii="Century Gothic" w:hAnsi="Century Gothic"/>
          <w:sz w:val="20"/>
          <w:szCs w:val="20"/>
        </w:rPr>
        <w:t>) and post primary (£</w:t>
      </w:r>
      <w:r w:rsidR="00681C35">
        <w:rPr>
          <w:rFonts w:ascii="Century Gothic" w:hAnsi="Century Gothic"/>
          <w:sz w:val="20"/>
          <w:szCs w:val="20"/>
        </w:rPr>
        <w:t>497.83</w:t>
      </w:r>
      <w:r>
        <w:rPr>
          <w:rFonts w:ascii="Century Gothic" w:hAnsi="Century Gothic"/>
          <w:sz w:val="20"/>
          <w:szCs w:val="20"/>
        </w:rPr>
        <w:t xml:space="preserve">) schools. </w:t>
      </w:r>
    </w:p>
    <w:p w:rsidR="00011A53" w:rsidRDefault="00011A53" w:rsidP="00011A53">
      <w:pPr>
        <w:ind w:left="709"/>
        <w:jc w:val="both"/>
        <w:rPr>
          <w:rFonts w:ascii="Century Gothic" w:hAnsi="Century Gothic"/>
          <w:sz w:val="20"/>
          <w:szCs w:val="20"/>
        </w:rPr>
      </w:pPr>
    </w:p>
    <w:p w:rsidR="00011A53" w:rsidRDefault="00011A53" w:rsidP="00011A53">
      <w:pPr>
        <w:ind w:left="709"/>
        <w:jc w:val="both"/>
        <w:rPr>
          <w:rFonts w:ascii="Century Gothic" w:hAnsi="Century Gothic"/>
          <w:sz w:val="20"/>
          <w:szCs w:val="20"/>
        </w:rPr>
      </w:pPr>
      <w:r>
        <w:rPr>
          <w:rFonts w:ascii="Century Gothic" w:hAnsi="Century Gothic"/>
          <w:sz w:val="20"/>
          <w:szCs w:val="20"/>
        </w:rPr>
        <w:t xml:space="preserve">The average </w:t>
      </w:r>
      <w:r w:rsidR="001F08AE">
        <w:rPr>
          <w:rFonts w:ascii="Century Gothic" w:hAnsi="Century Gothic"/>
          <w:sz w:val="20"/>
          <w:szCs w:val="20"/>
        </w:rPr>
        <w:t>annual</w:t>
      </w:r>
      <w:r>
        <w:rPr>
          <w:rFonts w:ascii="Century Gothic" w:hAnsi="Century Gothic"/>
          <w:sz w:val="20"/>
          <w:szCs w:val="20"/>
        </w:rPr>
        <w:t xml:space="preserve"> cost of transport for a child attending a controlled school was £</w:t>
      </w:r>
      <w:r w:rsidR="00681C35">
        <w:rPr>
          <w:rFonts w:ascii="Century Gothic" w:hAnsi="Century Gothic"/>
          <w:sz w:val="20"/>
          <w:szCs w:val="20"/>
        </w:rPr>
        <w:t>429.47</w:t>
      </w:r>
      <w:r>
        <w:rPr>
          <w:rFonts w:ascii="Century Gothic" w:hAnsi="Century Gothic"/>
          <w:sz w:val="20"/>
          <w:szCs w:val="20"/>
        </w:rPr>
        <w:t xml:space="preserve">, with the average </w:t>
      </w:r>
      <w:r w:rsidR="001F08AE">
        <w:rPr>
          <w:rFonts w:ascii="Century Gothic" w:hAnsi="Century Gothic"/>
          <w:sz w:val="20"/>
          <w:szCs w:val="20"/>
        </w:rPr>
        <w:t>annual</w:t>
      </w:r>
      <w:r>
        <w:rPr>
          <w:rFonts w:ascii="Century Gothic" w:hAnsi="Century Gothic"/>
          <w:sz w:val="20"/>
          <w:szCs w:val="20"/>
        </w:rPr>
        <w:t xml:space="preserve"> cost of transport for children attending maintained school </w:t>
      </w:r>
      <w:r w:rsidRPr="001843B2">
        <w:rPr>
          <w:rFonts w:ascii="Century Gothic" w:hAnsi="Century Gothic"/>
          <w:sz w:val="20"/>
          <w:szCs w:val="20"/>
        </w:rPr>
        <w:t>estimated at £</w:t>
      </w:r>
      <w:r w:rsidR="00681C35">
        <w:rPr>
          <w:rFonts w:ascii="Century Gothic" w:hAnsi="Century Gothic"/>
          <w:sz w:val="20"/>
          <w:szCs w:val="20"/>
        </w:rPr>
        <w:t>429.64</w:t>
      </w:r>
      <w:r w:rsidRPr="001843B2">
        <w:rPr>
          <w:rFonts w:ascii="Century Gothic" w:hAnsi="Century Gothic"/>
          <w:sz w:val="20"/>
          <w:szCs w:val="20"/>
        </w:rPr>
        <w:t>.  The figure for integrated</w:t>
      </w:r>
      <w:r>
        <w:rPr>
          <w:rFonts w:ascii="Century Gothic" w:hAnsi="Century Gothic"/>
          <w:sz w:val="20"/>
          <w:szCs w:val="20"/>
        </w:rPr>
        <w:t xml:space="preserve"> schools was £</w:t>
      </w:r>
      <w:r w:rsidR="00681C35">
        <w:rPr>
          <w:rFonts w:ascii="Century Gothic" w:hAnsi="Century Gothic"/>
          <w:sz w:val="20"/>
          <w:szCs w:val="20"/>
        </w:rPr>
        <w:t>432.62</w:t>
      </w:r>
      <w:r>
        <w:rPr>
          <w:rFonts w:ascii="Century Gothic" w:hAnsi="Century Gothic"/>
          <w:sz w:val="20"/>
          <w:szCs w:val="20"/>
        </w:rPr>
        <w:t>. The figures for secondary and grammar schools were £</w:t>
      </w:r>
      <w:r w:rsidR="00681C35">
        <w:rPr>
          <w:rFonts w:ascii="Century Gothic" w:hAnsi="Century Gothic"/>
          <w:sz w:val="20"/>
          <w:szCs w:val="20"/>
        </w:rPr>
        <w:t>483.53</w:t>
      </w:r>
      <w:r>
        <w:rPr>
          <w:rFonts w:ascii="Century Gothic" w:hAnsi="Century Gothic"/>
          <w:sz w:val="20"/>
          <w:szCs w:val="20"/>
        </w:rPr>
        <w:t xml:space="preserve"> and £</w:t>
      </w:r>
      <w:r w:rsidR="00681C35">
        <w:rPr>
          <w:rFonts w:ascii="Century Gothic" w:hAnsi="Century Gothic"/>
          <w:sz w:val="20"/>
          <w:szCs w:val="20"/>
        </w:rPr>
        <w:t>563.86</w:t>
      </w:r>
      <w:r>
        <w:rPr>
          <w:rFonts w:ascii="Century Gothic" w:hAnsi="Century Gothic"/>
          <w:sz w:val="20"/>
          <w:szCs w:val="20"/>
        </w:rPr>
        <w:t xml:space="preserve"> respectively.  </w:t>
      </w:r>
    </w:p>
    <w:p w:rsidR="00011A53" w:rsidRDefault="00011A53" w:rsidP="00011A53">
      <w:pPr>
        <w:ind w:left="709"/>
        <w:jc w:val="both"/>
        <w:rPr>
          <w:rFonts w:ascii="Century Gothic" w:hAnsi="Century Gothic"/>
          <w:sz w:val="20"/>
          <w:szCs w:val="20"/>
        </w:rPr>
      </w:pPr>
    </w:p>
    <w:p w:rsidR="00011A53" w:rsidRDefault="00011A53" w:rsidP="00011A53">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900468"/>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1A53" w:rsidRDefault="00011A53" w:rsidP="00011A53">
      <w:pPr>
        <w:ind w:left="709"/>
        <w:jc w:val="both"/>
        <w:rPr>
          <w:rFonts w:ascii="Century Gothic" w:hAnsi="Century Gothic"/>
          <w:sz w:val="20"/>
          <w:szCs w:val="20"/>
        </w:rPr>
      </w:pPr>
    </w:p>
    <w:p w:rsidR="00011A53" w:rsidRDefault="00011A53" w:rsidP="00011A53">
      <w:pPr>
        <w:ind w:left="709"/>
        <w:jc w:val="both"/>
        <w:rPr>
          <w:rFonts w:ascii="Century Gothic" w:hAnsi="Century Gothic"/>
          <w:sz w:val="20"/>
          <w:szCs w:val="20"/>
        </w:rPr>
      </w:pPr>
    </w:p>
    <w:p w:rsidR="00011A53" w:rsidRDefault="00011A53" w:rsidP="00011A53">
      <w:pPr>
        <w:ind w:left="709"/>
        <w:jc w:val="both"/>
        <w:rPr>
          <w:rFonts w:ascii="Century Gothic" w:hAnsi="Century Gothic"/>
          <w:sz w:val="20"/>
          <w:szCs w:val="20"/>
        </w:rPr>
      </w:pPr>
      <w:r>
        <w:rPr>
          <w:rFonts w:ascii="Century Gothic" w:hAnsi="Century Gothic"/>
          <w:sz w:val="20"/>
          <w:szCs w:val="20"/>
        </w:rPr>
        <w:t>On average households in Northern Ireland spent an average of £</w:t>
      </w:r>
      <w:r w:rsidR="00681C35">
        <w:rPr>
          <w:rFonts w:ascii="Century Gothic" w:hAnsi="Century Gothic"/>
          <w:sz w:val="20"/>
          <w:szCs w:val="20"/>
        </w:rPr>
        <w:t>636.43</w:t>
      </w:r>
      <w:r>
        <w:rPr>
          <w:rFonts w:ascii="Century Gothic" w:hAnsi="Century Gothic"/>
          <w:sz w:val="20"/>
          <w:szCs w:val="20"/>
        </w:rPr>
        <w:t xml:space="preserve"> </w:t>
      </w:r>
      <w:r w:rsidR="001F08AE">
        <w:rPr>
          <w:rFonts w:ascii="Century Gothic" w:hAnsi="Century Gothic"/>
          <w:sz w:val="20"/>
          <w:szCs w:val="20"/>
        </w:rPr>
        <w:t>annually on transport.</w:t>
      </w:r>
      <w:r>
        <w:rPr>
          <w:rFonts w:ascii="Century Gothic" w:hAnsi="Century Gothic"/>
          <w:sz w:val="20"/>
          <w:szCs w:val="20"/>
        </w:rPr>
        <w:t xml:space="preserve"> </w:t>
      </w:r>
    </w:p>
    <w:p w:rsidR="004C56ED" w:rsidRPr="00E33DC1" w:rsidRDefault="005E6EF6" w:rsidP="00E33DC1">
      <w:pPr>
        <w:pStyle w:val="StyleHeading2ParagraphCenturyGothic11ptBoldBlue"/>
        <w:rPr>
          <w:sz w:val="20"/>
          <w:szCs w:val="20"/>
        </w:rPr>
      </w:pPr>
      <w:bookmarkStart w:id="65" w:name="_Toc491096240"/>
      <w:r>
        <w:rPr>
          <w:sz w:val="20"/>
          <w:szCs w:val="20"/>
        </w:rPr>
        <w:lastRenderedPageBreak/>
        <w:t>2.6</w:t>
      </w:r>
      <w:r w:rsidR="00E33DC1" w:rsidRPr="00E33DC1">
        <w:rPr>
          <w:sz w:val="20"/>
          <w:szCs w:val="20"/>
        </w:rPr>
        <w:tab/>
        <w:t>School Meals</w:t>
      </w:r>
      <w:bookmarkEnd w:id="65"/>
    </w:p>
    <w:p w:rsidR="00744BEB" w:rsidRPr="00A62D79" w:rsidRDefault="005E6EF6" w:rsidP="00A62D79">
      <w:pPr>
        <w:pStyle w:val="Heading3"/>
        <w:ind w:left="709" w:hanging="709"/>
        <w:rPr>
          <w:rFonts w:ascii="Century Gothic" w:hAnsi="Century Gothic"/>
          <w:b/>
          <w:bCs/>
          <w:sz w:val="20"/>
          <w:szCs w:val="20"/>
        </w:rPr>
      </w:pPr>
      <w:bookmarkStart w:id="66" w:name="_Toc491096241"/>
      <w:r>
        <w:rPr>
          <w:rFonts w:ascii="Century Gothic" w:hAnsi="Century Gothic"/>
          <w:b/>
          <w:bCs/>
          <w:sz w:val="20"/>
          <w:szCs w:val="20"/>
        </w:rPr>
        <w:t>2.6</w:t>
      </w:r>
      <w:r w:rsidR="00744BEB" w:rsidRPr="00A62D79">
        <w:rPr>
          <w:rFonts w:ascii="Century Gothic" w:hAnsi="Century Gothic"/>
          <w:b/>
          <w:bCs/>
          <w:sz w:val="20"/>
          <w:szCs w:val="20"/>
        </w:rPr>
        <w:t>.1</w:t>
      </w:r>
      <w:r w:rsidR="00744BEB" w:rsidRPr="00A62D79">
        <w:rPr>
          <w:rFonts w:ascii="Century Gothic" w:hAnsi="Century Gothic"/>
          <w:b/>
          <w:bCs/>
          <w:sz w:val="20"/>
          <w:szCs w:val="20"/>
        </w:rPr>
        <w:tab/>
      </w:r>
      <w:r w:rsidR="006233FC" w:rsidRPr="00A62D79">
        <w:rPr>
          <w:rFonts w:ascii="Century Gothic" w:hAnsi="Century Gothic"/>
          <w:b/>
          <w:bCs/>
          <w:sz w:val="20"/>
          <w:szCs w:val="20"/>
        </w:rPr>
        <w:t xml:space="preserve">Entitlement to </w:t>
      </w:r>
      <w:r w:rsidR="00744BEB" w:rsidRPr="00A62D79">
        <w:rPr>
          <w:rFonts w:ascii="Century Gothic" w:hAnsi="Century Gothic"/>
          <w:b/>
          <w:bCs/>
          <w:sz w:val="20"/>
          <w:szCs w:val="20"/>
        </w:rPr>
        <w:t>Free School Meals</w:t>
      </w:r>
      <w:bookmarkEnd w:id="66"/>
    </w:p>
    <w:p w:rsidR="00744BEB" w:rsidRDefault="00744BEB" w:rsidP="004C56ED">
      <w:pPr>
        <w:rPr>
          <w:rFonts w:ascii="Century Gothic" w:hAnsi="Century Gothic"/>
          <w:sz w:val="20"/>
          <w:szCs w:val="20"/>
        </w:rPr>
      </w:pPr>
    </w:p>
    <w:p w:rsidR="00744BEB" w:rsidRDefault="00744BEB" w:rsidP="00DF0D60">
      <w:pPr>
        <w:ind w:left="709"/>
        <w:rPr>
          <w:rFonts w:ascii="Century Gothic" w:hAnsi="Century Gothic"/>
          <w:sz w:val="20"/>
          <w:szCs w:val="20"/>
        </w:rPr>
      </w:pPr>
      <w:r>
        <w:rPr>
          <w:rFonts w:ascii="Century Gothic" w:hAnsi="Century Gothic"/>
          <w:sz w:val="20"/>
          <w:szCs w:val="20"/>
        </w:rPr>
        <w:tab/>
      </w:r>
      <w:r w:rsidR="00DF0D60">
        <w:rPr>
          <w:rFonts w:ascii="Century Gothic" w:hAnsi="Century Gothic"/>
          <w:sz w:val="20"/>
          <w:szCs w:val="20"/>
        </w:rPr>
        <w:t>Approximately three out of ten (</w:t>
      </w:r>
      <w:r>
        <w:rPr>
          <w:rFonts w:ascii="Century Gothic" w:hAnsi="Century Gothic"/>
          <w:sz w:val="20"/>
          <w:szCs w:val="20"/>
        </w:rPr>
        <w:t>29%</w:t>
      </w:r>
      <w:r w:rsidR="00DF0D60">
        <w:rPr>
          <w:rFonts w:ascii="Century Gothic" w:hAnsi="Century Gothic"/>
          <w:sz w:val="20"/>
          <w:szCs w:val="20"/>
        </w:rPr>
        <w:t>)</w:t>
      </w:r>
      <w:r>
        <w:rPr>
          <w:rFonts w:ascii="Century Gothic" w:hAnsi="Century Gothic"/>
          <w:sz w:val="20"/>
          <w:szCs w:val="20"/>
        </w:rPr>
        <w:t xml:space="preserve"> parents reported that their child</w:t>
      </w:r>
      <w:r w:rsidR="006233FC">
        <w:rPr>
          <w:rFonts w:ascii="Century Gothic" w:hAnsi="Century Gothic"/>
          <w:sz w:val="20"/>
          <w:szCs w:val="20"/>
        </w:rPr>
        <w:t xml:space="preserve"> </w:t>
      </w:r>
      <w:r>
        <w:rPr>
          <w:rFonts w:ascii="Century Gothic" w:hAnsi="Century Gothic"/>
          <w:sz w:val="20"/>
          <w:szCs w:val="20"/>
        </w:rPr>
        <w:t>(ren) g</w:t>
      </w:r>
      <w:r w:rsidR="00596A59">
        <w:rPr>
          <w:rFonts w:ascii="Century Gothic" w:hAnsi="Century Gothic"/>
          <w:sz w:val="20"/>
          <w:szCs w:val="20"/>
        </w:rPr>
        <w:t>ets</w:t>
      </w:r>
      <w:r>
        <w:rPr>
          <w:rFonts w:ascii="Century Gothic" w:hAnsi="Century Gothic"/>
          <w:sz w:val="20"/>
          <w:szCs w:val="20"/>
        </w:rPr>
        <w:t xml:space="preserve"> free school meals.  </w:t>
      </w:r>
      <w:r w:rsidR="00820573">
        <w:rPr>
          <w:rFonts w:ascii="Century Gothic" w:hAnsi="Century Gothic"/>
          <w:sz w:val="20"/>
          <w:szCs w:val="20"/>
        </w:rPr>
        <w:t xml:space="preserve">This equates to </w:t>
      </w:r>
      <w:r w:rsidR="001F08AE">
        <w:rPr>
          <w:rFonts w:ascii="Century Gothic" w:hAnsi="Century Gothic"/>
          <w:sz w:val="20"/>
          <w:szCs w:val="20"/>
        </w:rPr>
        <w:t xml:space="preserve">30% of all children in the sample or 487 children.  </w:t>
      </w:r>
    </w:p>
    <w:p w:rsidR="00744BEB" w:rsidRDefault="00744BEB" w:rsidP="004C56ED">
      <w:pPr>
        <w:rPr>
          <w:rFonts w:ascii="Century Gothic" w:hAnsi="Century Gothic"/>
          <w:sz w:val="20"/>
          <w:szCs w:val="20"/>
        </w:rPr>
      </w:pPr>
    </w:p>
    <w:p w:rsidR="00744BEB" w:rsidRDefault="00744BEB" w:rsidP="004C56ED">
      <w:pPr>
        <w:rPr>
          <w:rFonts w:ascii="Century Gothic" w:hAnsi="Century Gothic"/>
          <w:sz w:val="20"/>
          <w:szCs w:val="20"/>
        </w:rPr>
      </w:pPr>
      <w:r>
        <w:rPr>
          <w:rFonts w:ascii="Century Gothic" w:hAnsi="Century Gothic"/>
          <w:sz w:val="20"/>
          <w:szCs w:val="20"/>
        </w:rPr>
        <w:tab/>
      </w:r>
      <w:r>
        <w:rPr>
          <w:rFonts w:ascii="Century Gothic" w:hAnsi="Century Gothic"/>
          <w:b/>
          <w:noProof/>
          <w:sz w:val="20"/>
          <w:szCs w:val="20"/>
          <w:lang w:eastAsia="en-GB"/>
        </w:rPr>
        <w:drawing>
          <wp:inline distT="0" distB="0" distL="0" distR="0">
            <wp:extent cx="5541645" cy="2907102"/>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5F80" w:rsidRDefault="00D35F80">
      <w:pPr>
        <w:rPr>
          <w:rFonts w:ascii="Century Gothic" w:hAnsi="Century Gothic"/>
          <w:sz w:val="20"/>
          <w:szCs w:val="20"/>
        </w:rPr>
      </w:pPr>
    </w:p>
    <w:p w:rsidR="00A155E0" w:rsidRDefault="00A155E0">
      <w:pPr>
        <w:rPr>
          <w:rFonts w:ascii="Century Gothic" w:hAnsi="Century Gothic"/>
          <w:sz w:val="20"/>
          <w:szCs w:val="20"/>
        </w:rPr>
      </w:pPr>
      <w:r>
        <w:rPr>
          <w:rFonts w:ascii="Century Gothic" w:hAnsi="Century Gothic"/>
          <w:sz w:val="20"/>
          <w:szCs w:val="20"/>
        </w:rPr>
        <w:br w:type="page"/>
      </w:r>
    </w:p>
    <w:p w:rsidR="006233FC" w:rsidRDefault="00744BEB" w:rsidP="00D35F80">
      <w:pPr>
        <w:ind w:left="709"/>
        <w:rPr>
          <w:rFonts w:ascii="Century Gothic" w:hAnsi="Century Gothic"/>
          <w:sz w:val="20"/>
          <w:szCs w:val="20"/>
        </w:rPr>
      </w:pPr>
      <w:r>
        <w:rPr>
          <w:rFonts w:ascii="Century Gothic" w:hAnsi="Century Gothic"/>
          <w:sz w:val="20"/>
          <w:szCs w:val="20"/>
        </w:rPr>
        <w:lastRenderedPageBreak/>
        <w:t xml:space="preserve">There were a number of statistically significant differences </w:t>
      </w:r>
      <w:r w:rsidR="006233FC">
        <w:rPr>
          <w:rFonts w:ascii="Century Gothic" w:hAnsi="Century Gothic"/>
          <w:sz w:val="20"/>
          <w:szCs w:val="20"/>
        </w:rPr>
        <w:t>in re</w:t>
      </w:r>
      <w:r w:rsidR="00A155E0">
        <w:rPr>
          <w:rFonts w:ascii="Century Gothic" w:hAnsi="Century Gothic"/>
          <w:sz w:val="20"/>
          <w:szCs w:val="20"/>
        </w:rPr>
        <w:t xml:space="preserve">sponse </w:t>
      </w:r>
      <w:r w:rsidR="001F08AE">
        <w:rPr>
          <w:rFonts w:ascii="Century Gothic" w:hAnsi="Century Gothic"/>
          <w:sz w:val="20"/>
          <w:szCs w:val="20"/>
        </w:rPr>
        <w:t xml:space="preserve">between different parent groups </w:t>
      </w:r>
      <w:r w:rsidR="00A155E0">
        <w:rPr>
          <w:rFonts w:ascii="Century Gothic" w:hAnsi="Century Gothic"/>
          <w:sz w:val="20"/>
          <w:szCs w:val="20"/>
        </w:rPr>
        <w:t>and these are highlighted in Table 2.</w:t>
      </w:r>
      <w:r w:rsidR="002A560C">
        <w:rPr>
          <w:rFonts w:ascii="Century Gothic" w:hAnsi="Century Gothic"/>
          <w:sz w:val="20"/>
          <w:szCs w:val="20"/>
        </w:rPr>
        <w:t>3</w:t>
      </w:r>
      <w:r w:rsidR="00A155E0">
        <w:rPr>
          <w:rFonts w:ascii="Century Gothic" w:hAnsi="Century Gothic"/>
          <w:sz w:val="20"/>
          <w:szCs w:val="20"/>
        </w:rPr>
        <w:t xml:space="preserve">.  </w:t>
      </w:r>
    </w:p>
    <w:p w:rsidR="006233FC" w:rsidRDefault="006233FC" w:rsidP="00D35F80">
      <w:pPr>
        <w:ind w:left="709"/>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962"/>
        <w:gridCol w:w="1424"/>
        <w:gridCol w:w="1127"/>
      </w:tblGrid>
      <w:tr w:rsidR="00744BEB"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744BEB" w:rsidRDefault="00744BEB" w:rsidP="00C66906">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3</w:t>
            </w:r>
            <w:r w:rsidRPr="00D12906">
              <w:rPr>
                <w:rFonts w:ascii="Century Gothic" w:hAnsi="Century Gothic"/>
                <w:sz w:val="18"/>
                <w:szCs w:val="18"/>
              </w:rPr>
              <w:t xml:space="preserve"> </w:t>
            </w:r>
            <w:r w:rsidR="003D5681">
              <w:rPr>
                <w:rFonts w:ascii="Century Gothic" w:hAnsi="Century Gothic"/>
                <w:sz w:val="18"/>
                <w:szCs w:val="18"/>
              </w:rPr>
              <w:t xml:space="preserve">Does </w:t>
            </w:r>
            <w:r>
              <w:rPr>
                <w:rFonts w:ascii="Century Gothic" w:hAnsi="Century Gothic"/>
                <w:sz w:val="18"/>
                <w:szCs w:val="18"/>
              </w:rPr>
              <w:t xml:space="preserve">your child(ren) </w:t>
            </w:r>
            <w:r w:rsidR="003D5681">
              <w:rPr>
                <w:rFonts w:ascii="Century Gothic" w:hAnsi="Century Gothic"/>
                <w:sz w:val="18"/>
                <w:szCs w:val="18"/>
              </w:rPr>
              <w:t xml:space="preserve">get a free school meal </w:t>
            </w:r>
            <w:r>
              <w:rPr>
                <w:rFonts w:ascii="Century Gothic" w:hAnsi="Century Gothic"/>
                <w:sz w:val="18"/>
                <w:szCs w:val="18"/>
              </w:rPr>
              <w:t>by socio-demographic characteristics</w:t>
            </w:r>
            <w:r w:rsidRPr="00D12906">
              <w:rPr>
                <w:rFonts w:ascii="Century Gothic" w:hAnsi="Century Gothic"/>
                <w:sz w:val="18"/>
                <w:szCs w:val="18"/>
              </w:rPr>
              <w:t xml:space="preserve"> [N=1006]</w:t>
            </w:r>
          </w:p>
          <w:p w:rsidR="003D5681" w:rsidRPr="00D12906" w:rsidRDefault="003D5681" w:rsidP="00C66906">
            <w:pPr>
              <w:rPr>
                <w:rFonts w:ascii="Century Gothic" w:hAnsi="Century Gothic"/>
                <w:sz w:val="18"/>
                <w:szCs w:val="18"/>
              </w:rPr>
            </w:pPr>
          </w:p>
        </w:tc>
      </w:tr>
      <w:tr w:rsidR="00744BEB" w:rsidRPr="001C1F39" w:rsidTr="00C66906">
        <w:trPr>
          <w:cantSplit/>
        </w:trPr>
        <w:tc>
          <w:tcPr>
            <w:tcW w:w="6521" w:type="dxa"/>
            <w:gridSpan w:val="2"/>
            <w:vMerge w:val="restart"/>
            <w:tcBorders>
              <w:top w:val="single" w:sz="6" w:space="0" w:color="0070C0"/>
              <w:left w:val="single" w:sz="6" w:space="0" w:color="0070C0"/>
              <w:right w:val="single" w:sz="6" w:space="0" w:color="0070C0"/>
            </w:tcBorders>
          </w:tcPr>
          <w:p w:rsidR="00744BEB" w:rsidRPr="00D12906" w:rsidRDefault="00744BEB" w:rsidP="00C66906">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744BEB" w:rsidRPr="00D12906" w:rsidRDefault="00D35F80" w:rsidP="00C66906">
            <w:pPr>
              <w:jc w:val="center"/>
              <w:rPr>
                <w:rFonts w:ascii="Century Gothic" w:hAnsi="Century Gothic"/>
                <w:sz w:val="18"/>
                <w:szCs w:val="18"/>
              </w:rPr>
            </w:pPr>
            <w:r>
              <w:rPr>
                <w:rFonts w:ascii="Century Gothic" w:hAnsi="Century Gothic"/>
                <w:sz w:val="18"/>
                <w:szCs w:val="18"/>
              </w:rPr>
              <w:t>Child</w:t>
            </w:r>
            <w:r w:rsidR="006233FC">
              <w:rPr>
                <w:rFonts w:ascii="Century Gothic" w:hAnsi="Century Gothic"/>
                <w:sz w:val="18"/>
                <w:szCs w:val="18"/>
              </w:rPr>
              <w:t xml:space="preserve"> </w:t>
            </w:r>
            <w:r>
              <w:rPr>
                <w:rFonts w:ascii="Century Gothic" w:hAnsi="Century Gothic"/>
                <w:sz w:val="18"/>
                <w:szCs w:val="18"/>
              </w:rPr>
              <w:t>(ren) get FSMs</w:t>
            </w:r>
            <w:r w:rsidR="00744BEB">
              <w:rPr>
                <w:rFonts w:ascii="Century Gothic" w:hAnsi="Century Gothic"/>
                <w:sz w:val="18"/>
                <w:szCs w:val="18"/>
              </w:rPr>
              <w:t xml:space="preserve"> </w:t>
            </w:r>
          </w:p>
        </w:tc>
        <w:tc>
          <w:tcPr>
            <w:tcW w:w="1127" w:type="dxa"/>
            <w:vMerge w:val="restart"/>
            <w:tcBorders>
              <w:top w:val="single" w:sz="6" w:space="0" w:color="0070C0"/>
              <w:left w:val="single" w:sz="6" w:space="0" w:color="0070C0"/>
              <w:right w:val="single" w:sz="6" w:space="0" w:color="0070C0"/>
            </w:tcBorders>
          </w:tcPr>
          <w:p w:rsidR="00744BEB" w:rsidRDefault="00744BEB" w:rsidP="00C66906">
            <w:pPr>
              <w:jc w:val="center"/>
              <w:rPr>
                <w:rFonts w:ascii="Century Gothic" w:hAnsi="Century Gothic"/>
                <w:sz w:val="18"/>
                <w:szCs w:val="18"/>
              </w:rPr>
            </w:pPr>
          </w:p>
          <w:p w:rsidR="00744BEB" w:rsidRPr="00D12906" w:rsidRDefault="00744BEB" w:rsidP="00C66906">
            <w:pPr>
              <w:jc w:val="center"/>
              <w:rPr>
                <w:rFonts w:ascii="Century Gothic" w:hAnsi="Century Gothic"/>
                <w:sz w:val="18"/>
                <w:szCs w:val="18"/>
              </w:rPr>
            </w:pPr>
            <w:r>
              <w:rPr>
                <w:rFonts w:ascii="Century Gothic" w:hAnsi="Century Gothic"/>
                <w:sz w:val="18"/>
                <w:szCs w:val="18"/>
              </w:rPr>
              <w:t>N</w:t>
            </w:r>
          </w:p>
        </w:tc>
      </w:tr>
      <w:tr w:rsidR="00744BEB" w:rsidRPr="001C1F39" w:rsidTr="00C66906">
        <w:trPr>
          <w:cantSplit/>
        </w:trPr>
        <w:tc>
          <w:tcPr>
            <w:tcW w:w="6521" w:type="dxa"/>
            <w:gridSpan w:val="2"/>
            <w:vMerge/>
            <w:tcBorders>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744BEB" w:rsidRDefault="00744BEB" w:rsidP="00C66906">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744BEB" w:rsidRDefault="00744BEB" w:rsidP="00C66906">
            <w:pPr>
              <w:jc w:val="center"/>
              <w:rPr>
                <w:rFonts w:ascii="Century Gothic" w:hAnsi="Century Gothic"/>
                <w:sz w:val="18"/>
                <w:szCs w:val="18"/>
              </w:rPr>
            </w:pPr>
          </w:p>
        </w:tc>
      </w:tr>
      <w:tr w:rsidR="00744BEB" w:rsidRPr="001C1F39" w:rsidTr="00C66906">
        <w:trPr>
          <w:cantSplit/>
        </w:trPr>
        <w:tc>
          <w:tcPr>
            <w:tcW w:w="6521" w:type="dxa"/>
            <w:gridSpan w:val="2"/>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r>
              <w:rPr>
                <w:rFonts w:ascii="Century Gothic" w:hAnsi="Century Gothic"/>
                <w:sz w:val="18"/>
                <w:szCs w:val="18"/>
              </w:rPr>
              <w:t>All parents</w:t>
            </w:r>
          </w:p>
        </w:tc>
        <w:tc>
          <w:tcPr>
            <w:tcW w:w="1424" w:type="dxa"/>
            <w:tcBorders>
              <w:top w:val="single" w:sz="6" w:space="0" w:color="0070C0"/>
              <w:left w:val="single" w:sz="6" w:space="0" w:color="0070C0"/>
              <w:bottom w:val="single" w:sz="6" w:space="0" w:color="0070C0"/>
              <w:right w:val="single" w:sz="6" w:space="0" w:color="0070C0"/>
            </w:tcBorders>
          </w:tcPr>
          <w:p w:rsidR="00744BEB" w:rsidRDefault="00D35F80" w:rsidP="00C66906">
            <w:pPr>
              <w:jc w:val="center"/>
              <w:rPr>
                <w:rFonts w:ascii="Century Gothic" w:hAnsi="Century Gothic"/>
                <w:sz w:val="18"/>
                <w:szCs w:val="18"/>
              </w:rPr>
            </w:pPr>
            <w:r>
              <w:rPr>
                <w:rFonts w:ascii="Century Gothic" w:hAnsi="Century Gothic"/>
                <w:sz w:val="18"/>
                <w:szCs w:val="18"/>
              </w:rPr>
              <w:t>29</w:t>
            </w:r>
          </w:p>
        </w:tc>
        <w:tc>
          <w:tcPr>
            <w:tcW w:w="1127" w:type="dxa"/>
            <w:tcBorders>
              <w:left w:val="single" w:sz="6" w:space="0" w:color="0070C0"/>
              <w:bottom w:val="single" w:sz="6" w:space="0" w:color="0070C0"/>
              <w:right w:val="single" w:sz="6" w:space="0" w:color="0070C0"/>
            </w:tcBorders>
          </w:tcPr>
          <w:p w:rsidR="00744BEB" w:rsidRDefault="00744BEB" w:rsidP="00C66906">
            <w:pPr>
              <w:jc w:val="center"/>
              <w:rPr>
                <w:rFonts w:ascii="Century Gothic" w:hAnsi="Century Gothic"/>
                <w:sz w:val="18"/>
                <w:szCs w:val="18"/>
              </w:rPr>
            </w:pPr>
            <w:r>
              <w:rPr>
                <w:rFonts w:ascii="Century Gothic" w:hAnsi="Century Gothic"/>
                <w:sz w:val="18"/>
                <w:szCs w:val="18"/>
              </w:rPr>
              <w:t>1006</w:t>
            </w:r>
          </w:p>
        </w:tc>
      </w:tr>
      <w:tr w:rsidR="00744BEB"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744BEB" w:rsidRDefault="00744BEB" w:rsidP="00C66906">
            <w:pPr>
              <w:jc w:val="center"/>
              <w:rPr>
                <w:rFonts w:ascii="Century Gothic" w:hAnsi="Century Gothic"/>
                <w:sz w:val="18"/>
                <w:szCs w:val="18"/>
              </w:rPr>
            </w:pPr>
          </w:p>
        </w:tc>
      </w:tr>
      <w:tr w:rsidR="00744BEB" w:rsidRPr="001C1F39" w:rsidTr="00C66906">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r w:rsidRPr="00D12906">
              <w:rPr>
                <w:rFonts w:ascii="Century Gothic" w:hAnsi="Century Gothic"/>
                <w:sz w:val="18"/>
                <w:szCs w:val="18"/>
              </w:rPr>
              <w:t>Sex</w:t>
            </w:r>
            <w:r>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r w:rsidRPr="00D12906">
              <w:rPr>
                <w:rFonts w:ascii="Century Gothic" w:hAnsi="Century Gothic"/>
                <w:sz w:val="18"/>
                <w:szCs w:val="18"/>
              </w:rPr>
              <w:t>Male</w:t>
            </w:r>
          </w:p>
        </w:tc>
        <w:tc>
          <w:tcPr>
            <w:tcW w:w="1424" w:type="dxa"/>
            <w:tcBorders>
              <w:top w:val="single" w:sz="6" w:space="0" w:color="0070C0"/>
              <w:left w:val="single" w:sz="6" w:space="0" w:color="0070C0"/>
              <w:bottom w:val="single" w:sz="6" w:space="0" w:color="0070C0"/>
              <w:right w:val="single" w:sz="6" w:space="0" w:color="0070C0"/>
            </w:tcBorders>
          </w:tcPr>
          <w:p w:rsidR="00744BEB" w:rsidRPr="00D12906" w:rsidRDefault="00D35F80" w:rsidP="00C66906">
            <w:pPr>
              <w:jc w:val="center"/>
              <w:rPr>
                <w:rFonts w:ascii="Century Gothic" w:hAnsi="Century Gothic"/>
                <w:sz w:val="18"/>
                <w:szCs w:val="18"/>
              </w:rPr>
            </w:pPr>
            <w:r>
              <w:rPr>
                <w:rFonts w:ascii="Century Gothic" w:hAnsi="Century Gothic"/>
                <w:sz w:val="18"/>
                <w:szCs w:val="18"/>
              </w:rPr>
              <w:t>22</w:t>
            </w:r>
          </w:p>
        </w:tc>
        <w:tc>
          <w:tcPr>
            <w:tcW w:w="1127" w:type="dxa"/>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jc w:val="center"/>
              <w:rPr>
                <w:rFonts w:ascii="Century Gothic" w:hAnsi="Century Gothic"/>
                <w:sz w:val="18"/>
                <w:szCs w:val="18"/>
              </w:rPr>
            </w:pPr>
            <w:r>
              <w:rPr>
                <w:rFonts w:ascii="Century Gothic" w:hAnsi="Century Gothic"/>
                <w:sz w:val="18"/>
                <w:szCs w:val="18"/>
              </w:rPr>
              <w:t>425</w:t>
            </w:r>
          </w:p>
        </w:tc>
      </w:tr>
      <w:tr w:rsidR="00744BEB"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r w:rsidRPr="00D12906">
              <w:rPr>
                <w:rFonts w:ascii="Century Gothic" w:hAnsi="Century Gothic"/>
                <w:sz w:val="18"/>
                <w:szCs w:val="18"/>
              </w:rPr>
              <w:t>Female</w:t>
            </w:r>
          </w:p>
        </w:tc>
        <w:tc>
          <w:tcPr>
            <w:tcW w:w="1424" w:type="dxa"/>
            <w:tcBorders>
              <w:top w:val="single" w:sz="6" w:space="0" w:color="0070C0"/>
              <w:left w:val="single" w:sz="6" w:space="0" w:color="0070C0"/>
              <w:bottom w:val="single" w:sz="6" w:space="0" w:color="0070C0"/>
              <w:right w:val="single" w:sz="6" w:space="0" w:color="0070C0"/>
            </w:tcBorders>
          </w:tcPr>
          <w:p w:rsidR="00744BEB" w:rsidRPr="00D12906" w:rsidRDefault="00D35F80" w:rsidP="00C66906">
            <w:pPr>
              <w:jc w:val="center"/>
              <w:rPr>
                <w:rFonts w:ascii="Century Gothic" w:hAnsi="Century Gothic"/>
                <w:sz w:val="18"/>
                <w:szCs w:val="18"/>
              </w:rPr>
            </w:pPr>
            <w:r>
              <w:rPr>
                <w:rFonts w:ascii="Century Gothic" w:hAnsi="Century Gothic"/>
                <w:sz w:val="18"/>
                <w:szCs w:val="18"/>
              </w:rPr>
              <w:t>34</w:t>
            </w:r>
          </w:p>
        </w:tc>
        <w:tc>
          <w:tcPr>
            <w:tcW w:w="1127" w:type="dxa"/>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jc w:val="center"/>
              <w:rPr>
                <w:rFonts w:ascii="Century Gothic" w:hAnsi="Century Gothic"/>
                <w:sz w:val="18"/>
                <w:szCs w:val="18"/>
              </w:rPr>
            </w:pPr>
            <w:r>
              <w:rPr>
                <w:rFonts w:ascii="Century Gothic" w:hAnsi="Century Gothic"/>
                <w:sz w:val="18"/>
                <w:szCs w:val="18"/>
              </w:rPr>
              <w:t>581</w:t>
            </w:r>
          </w:p>
        </w:tc>
      </w:tr>
      <w:tr w:rsidR="00744BEB"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744BEB" w:rsidRDefault="00744BEB" w:rsidP="00C66906">
            <w:pPr>
              <w:jc w:val="center"/>
              <w:rPr>
                <w:rFonts w:ascii="Century Gothic" w:hAnsi="Century Gothic"/>
                <w:sz w:val="18"/>
                <w:szCs w:val="18"/>
              </w:rPr>
            </w:pPr>
          </w:p>
        </w:tc>
      </w:tr>
      <w:tr w:rsidR="00744BEB" w:rsidRPr="001C1F39" w:rsidTr="00C66906">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r w:rsidRPr="00D12906">
              <w:rPr>
                <w:rFonts w:ascii="Century Gothic" w:hAnsi="Century Gothic"/>
                <w:sz w:val="18"/>
                <w:szCs w:val="18"/>
              </w:rPr>
              <w:t>Age</w:t>
            </w:r>
            <w:r>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744BEB" w:rsidP="00C66906">
            <w:pPr>
              <w:rPr>
                <w:rFonts w:ascii="Century Gothic" w:hAnsi="Century Gothic"/>
                <w:sz w:val="18"/>
                <w:szCs w:val="18"/>
              </w:rPr>
            </w:pPr>
            <w:r w:rsidRPr="00D12906">
              <w:rPr>
                <w:rFonts w:ascii="Century Gothic" w:hAnsi="Century Gothic"/>
                <w:sz w:val="18"/>
                <w:szCs w:val="18"/>
              </w:rPr>
              <w:t>16-34</w:t>
            </w:r>
          </w:p>
        </w:tc>
        <w:tc>
          <w:tcPr>
            <w:tcW w:w="1424"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D35F80" w:rsidP="00C66906">
            <w:pPr>
              <w:jc w:val="center"/>
              <w:rPr>
                <w:rFonts w:ascii="Century Gothic" w:hAnsi="Century Gothic"/>
                <w:sz w:val="18"/>
                <w:szCs w:val="18"/>
              </w:rPr>
            </w:pPr>
            <w:r>
              <w:rPr>
                <w:rFonts w:ascii="Century Gothic" w:hAnsi="Century Gothic"/>
                <w:sz w:val="18"/>
                <w:szCs w:val="18"/>
              </w:rPr>
              <w:t>46</w:t>
            </w:r>
          </w:p>
        </w:tc>
        <w:tc>
          <w:tcPr>
            <w:tcW w:w="1127"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744BEB" w:rsidP="00C66906">
            <w:pPr>
              <w:jc w:val="center"/>
              <w:rPr>
                <w:rFonts w:ascii="Century Gothic" w:hAnsi="Century Gothic"/>
                <w:sz w:val="18"/>
                <w:szCs w:val="18"/>
              </w:rPr>
            </w:pPr>
            <w:r>
              <w:rPr>
                <w:rFonts w:ascii="Century Gothic" w:hAnsi="Century Gothic"/>
                <w:sz w:val="18"/>
                <w:szCs w:val="18"/>
              </w:rPr>
              <w:t>257</w:t>
            </w:r>
          </w:p>
        </w:tc>
      </w:tr>
      <w:tr w:rsidR="00744BEB"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744BEB" w:rsidRPr="00D12906" w:rsidRDefault="00744BEB" w:rsidP="00C66906">
            <w:pPr>
              <w:rPr>
                <w:rFonts w:ascii="Century Gothic" w:hAnsi="Century Gothic"/>
                <w:sz w:val="18"/>
                <w:szCs w:val="18"/>
              </w:rPr>
            </w:pPr>
            <w:r w:rsidRPr="00D12906">
              <w:rPr>
                <w:rFonts w:ascii="Century Gothic" w:hAnsi="Century Gothic"/>
                <w:sz w:val="18"/>
                <w:szCs w:val="18"/>
              </w:rPr>
              <w:t>35 to 44</w:t>
            </w:r>
          </w:p>
        </w:tc>
        <w:tc>
          <w:tcPr>
            <w:tcW w:w="1424"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D35F80" w:rsidP="00C66906">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744BEB" w:rsidP="00C66906">
            <w:pPr>
              <w:jc w:val="center"/>
              <w:rPr>
                <w:rFonts w:ascii="Century Gothic" w:hAnsi="Century Gothic"/>
                <w:sz w:val="18"/>
                <w:szCs w:val="18"/>
              </w:rPr>
            </w:pPr>
            <w:r>
              <w:rPr>
                <w:rFonts w:ascii="Century Gothic" w:hAnsi="Century Gothic"/>
                <w:sz w:val="18"/>
                <w:szCs w:val="18"/>
              </w:rPr>
              <w:t>356</w:t>
            </w:r>
          </w:p>
        </w:tc>
      </w:tr>
      <w:tr w:rsidR="00744BEB"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744BEB" w:rsidRPr="00D12906" w:rsidRDefault="00744BEB"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744BEB" w:rsidRPr="00D12906" w:rsidRDefault="00744BEB" w:rsidP="00C66906">
            <w:pPr>
              <w:rPr>
                <w:rFonts w:ascii="Century Gothic" w:hAnsi="Century Gothic"/>
                <w:sz w:val="18"/>
                <w:szCs w:val="18"/>
              </w:rPr>
            </w:pPr>
            <w:r w:rsidRPr="00D12906">
              <w:rPr>
                <w:rFonts w:ascii="Century Gothic" w:hAnsi="Century Gothic"/>
                <w:sz w:val="18"/>
                <w:szCs w:val="18"/>
              </w:rPr>
              <w:t>45+</w:t>
            </w:r>
          </w:p>
        </w:tc>
        <w:tc>
          <w:tcPr>
            <w:tcW w:w="1424"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D35F80" w:rsidP="00C66906">
            <w:pPr>
              <w:jc w:val="center"/>
              <w:rPr>
                <w:rFonts w:ascii="Century Gothic" w:hAnsi="Century Gothic"/>
                <w:sz w:val="18"/>
                <w:szCs w:val="18"/>
              </w:rPr>
            </w:pPr>
            <w:r>
              <w:rPr>
                <w:rFonts w:ascii="Century Gothic" w:hAnsi="Century Gothic"/>
                <w:sz w:val="18"/>
                <w:szCs w:val="18"/>
              </w:rPr>
              <w:t>20</w:t>
            </w:r>
          </w:p>
        </w:tc>
        <w:tc>
          <w:tcPr>
            <w:tcW w:w="1127" w:type="dxa"/>
            <w:tcBorders>
              <w:top w:val="single" w:sz="6" w:space="0" w:color="0070C0"/>
              <w:left w:val="single" w:sz="6" w:space="0" w:color="0070C0"/>
              <w:bottom w:val="single" w:sz="6" w:space="0" w:color="0070C0"/>
              <w:right w:val="single" w:sz="6" w:space="0" w:color="0070C0"/>
            </w:tcBorders>
            <w:vAlign w:val="bottom"/>
          </w:tcPr>
          <w:p w:rsidR="00744BEB" w:rsidRPr="00D12906" w:rsidRDefault="00744BEB" w:rsidP="00C66906">
            <w:pPr>
              <w:jc w:val="center"/>
              <w:rPr>
                <w:rFonts w:ascii="Century Gothic" w:hAnsi="Century Gothic"/>
                <w:sz w:val="18"/>
                <w:szCs w:val="18"/>
              </w:rPr>
            </w:pPr>
            <w:r>
              <w:rPr>
                <w:rFonts w:ascii="Century Gothic" w:hAnsi="Century Gothic"/>
                <w:sz w:val="18"/>
                <w:szCs w:val="18"/>
              </w:rPr>
              <w:t>393</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C66906">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Marital Status*</w:t>
            </w:r>
          </w:p>
        </w:tc>
        <w:tc>
          <w:tcPr>
            <w:tcW w:w="3962" w:type="dxa"/>
            <w:tcBorders>
              <w:top w:val="single" w:sz="6" w:space="0" w:color="0070C0"/>
              <w:left w:val="single" w:sz="6" w:space="0" w:color="0070C0"/>
              <w:bottom w:val="single" w:sz="6" w:space="0" w:color="0070C0"/>
              <w:right w:val="single" w:sz="6" w:space="0" w:color="0070C0"/>
            </w:tcBorders>
            <w:vAlign w:val="center"/>
          </w:tcPr>
          <w:p w:rsidR="00D35F80" w:rsidRPr="00D12906" w:rsidRDefault="00D35F80" w:rsidP="00D35F80">
            <w:pPr>
              <w:rPr>
                <w:rFonts w:ascii="Century Gothic" w:hAnsi="Century Gothic"/>
                <w:sz w:val="18"/>
                <w:szCs w:val="18"/>
              </w:rPr>
            </w:pPr>
            <w:r>
              <w:rPr>
                <w:rFonts w:ascii="Century Gothic" w:hAnsi="Century Gothic"/>
                <w:sz w:val="18"/>
                <w:szCs w:val="18"/>
              </w:rPr>
              <w:t>Single</w:t>
            </w:r>
          </w:p>
        </w:tc>
        <w:tc>
          <w:tcPr>
            <w:tcW w:w="1424" w:type="dxa"/>
            <w:tcBorders>
              <w:top w:val="single" w:sz="6" w:space="0" w:color="0070C0"/>
              <w:left w:val="single" w:sz="6" w:space="0" w:color="0070C0"/>
              <w:bottom w:val="single" w:sz="6" w:space="0" w:color="0070C0"/>
              <w:right w:val="single" w:sz="6" w:space="0" w:color="0070C0"/>
            </w:tcBorders>
            <w:vAlign w:val="bottom"/>
          </w:tcPr>
          <w:p w:rsidR="00D35F80" w:rsidRDefault="00D35F80" w:rsidP="00D35F80">
            <w:pPr>
              <w:jc w:val="center"/>
              <w:rPr>
                <w:rFonts w:ascii="Century Gothic" w:hAnsi="Century Gothic"/>
                <w:sz w:val="18"/>
                <w:szCs w:val="18"/>
              </w:rPr>
            </w:pPr>
            <w:r>
              <w:rPr>
                <w:rFonts w:ascii="Century Gothic" w:hAnsi="Century Gothic"/>
                <w:sz w:val="18"/>
                <w:szCs w:val="18"/>
              </w:rPr>
              <w:t>66</w:t>
            </w:r>
          </w:p>
        </w:tc>
        <w:tc>
          <w:tcPr>
            <w:tcW w:w="1127" w:type="dxa"/>
            <w:tcBorders>
              <w:top w:val="single" w:sz="6" w:space="0" w:color="0070C0"/>
              <w:left w:val="single" w:sz="6" w:space="0" w:color="0070C0"/>
              <w:bottom w:val="single" w:sz="6" w:space="0" w:color="0070C0"/>
              <w:right w:val="single" w:sz="6" w:space="0" w:color="0070C0"/>
            </w:tcBorders>
            <w:vAlign w:val="bottom"/>
          </w:tcPr>
          <w:p w:rsidR="00D35F80" w:rsidRDefault="00D35F80" w:rsidP="00D35F80">
            <w:pPr>
              <w:jc w:val="center"/>
              <w:rPr>
                <w:rFonts w:ascii="Century Gothic" w:hAnsi="Century Gothic"/>
                <w:sz w:val="18"/>
                <w:szCs w:val="18"/>
              </w:rPr>
            </w:pPr>
            <w:r>
              <w:rPr>
                <w:rFonts w:ascii="Century Gothic" w:hAnsi="Century Gothic"/>
                <w:sz w:val="18"/>
                <w:szCs w:val="18"/>
              </w:rPr>
              <w:t>176</w:t>
            </w:r>
          </w:p>
        </w:tc>
      </w:tr>
      <w:tr w:rsidR="00D35F80" w:rsidRPr="001C1F39" w:rsidTr="00C66906">
        <w:trPr>
          <w:cantSplit/>
        </w:trPr>
        <w:tc>
          <w:tcPr>
            <w:tcW w:w="2559" w:type="dxa"/>
            <w:vMerge/>
            <w:tcBorders>
              <w:left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D35F80" w:rsidRPr="00D12906" w:rsidRDefault="00D35F80" w:rsidP="00D35F80">
            <w:pPr>
              <w:rPr>
                <w:rFonts w:ascii="Century Gothic" w:hAnsi="Century Gothic"/>
                <w:sz w:val="18"/>
                <w:szCs w:val="18"/>
              </w:rPr>
            </w:pPr>
            <w:r>
              <w:rPr>
                <w:rFonts w:ascii="Century Gothic" w:hAnsi="Century Gothic"/>
                <w:sz w:val="18"/>
                <w:szCs w:val="18"/>
              </w:rPr>
              <w:t>Married / cohabiting</w:t>
            </w:r>
          </w:p>
        </w:tc>
        <w:tc>
          <w:tcPr>
            <w:tcW w:w="1424" w:type="dxa"/>
            <w:tcBorders>
              <w:top w:val="single" w:sz="6" w:space="0" w:color="0070C0"/>
              <w:left w:val="single" w:sz="6" w:space="0" w:color="0070C0"/>
              <w:bottom w:val="single" w:sz="6" w:space="0" w:color="0070C0"/>
              <w:right w:val="single" w:sz="6" w:space="0" w:color="0070C0"/>
            </w:tcBorders>
            <w:vAlign w:val="bottom"/>
          </w:tcPr>
          <w:p w:rsidR="00D35F80" w:rsidRDefault="00D35F80" w:rsidP="00D35F80">
            <w:pPr>
              <w:jc w:val="center"/>
              <w:rPr>
                <w:rFonts w:ascii="Century Gothic" w:hAnsi="Century Gothic"/>
                <w:sz w:val="18"/>
                <w:szCs w:val="18"/>
              </w:rPr>
            </w:pPr>
            <w:r>
              <w:rPr>
                <w:rFonts w:ascii="Century Gothic" w:hAnsi="Century Gothic"/>
                <w:sz w:val="18"/>
                <w:szCs w:val="18"/>
              </w:rPr>
              <w:t>18</w:t>
            </w:r>
          </w:p>
        </w:tc>
        <w:tc>
          <w:tcPr>
            <w:tcW w:w="1127" w:type="dxa"/>
            <w:tcBorders>
              <w:top w:val="single" w:sz="6" w:space="0" w:color="0070C0"/>
              <w:left w:val="single" w:sz="6" w:space="0" w:color="0070C0"/>
              <w:bottom w:val="single" w:sz="6" w:space="0" w:color="0070C0"/>
              <w:right w:val="single" w:sz="6" w:space="0" w:color="0070C0"/>
            </w:tcBorders>
            <w:vAlign w:val="bottom"/>
          </w:tcPr>
          <w:p w:rsidR="00D35F80" w:rsidRDefault="00D35F80" w:rsidP="00D35F80">
            <w:pPr>
              <w:jc w:val="center"/>
              <w:rPr>
                <w:rFonts w:ascii="Century Gothic" w:hAnsi="Century Gothic"/>
                <w:sz w:val="18"/>
                <w:szCs w:val="18"/>
              </w:rPr>
            </w:pPr>
            <w:r>
              <w:rPr>
                <w:rFonts w:ascii="Century Gothic" w:hAnsi="Century Gothic"/>
                <w:sz w:val="18"/>
                <w:szCs w:val="18"/>
              </w:rPr>
              <w:t>737</w:t>
            </w:r>
          </w:p>
        </w:tc>
      </w:tr>
      <w:tr w:rsidR="00D35F80" w:rsidRPr="001C1F39" w:rsidTr="00C66906">
        <w:trPr>
          <w:cantSplit/>
        </w:trPr>
        <w:tc>
          <w:tcPr>
            <w:tcW w:w="2559" w:type="dxa"/>
            <w:vMerge/>
            <w:tcBorders>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D35F80" w:rsidRPr="00D12906" w:rsidRDefault="00D35F80" w:rsidP="00D35F80">
            <w:pPr>
              <w:rPr>
                <w:rFonts w:ascii="Century Gothic" w:hAnsi="Century Gothic"/>
                <w:sz w:val="18"/>
                <w:szCs w:val="18"/>
              </w:rPr>
            </w:pPr>
            <w:r>
              <w:rPr>
                <w:rFonts w:ascii="Century Gothic" w:hAnsi="Century Gothic"/>
                <w:sz w:val="18"/>
                <w:szCs w:val="18"/>
              </w:rPr>
              <w:t>Separated / widowed / divorced</w:t>
            </w:r>
          </w:p>
        </w:tc>
        <w:tc>
          <w:tcPr>
            <w:tcW w:w="1424" w:type="dxa"/>
            <w:tcBorders>
              <w:top w:val="single" w:sz="6" w:space="0" w:color="0070C0"/>
              <w:left w:val="single" w:sz="6" w:space="0" w:color="0070C0"/>
              <w:bottom w:val="single" w:sz="6" w:space="0" w:color="0070C0"/>
              <w:right w:val="single" w:sz="6" w:space="0" w:color="0070C0"/>
            </w:tcBorders>
            <w:vAlign w:val="bottom"/>
          </w:tcPr>
          <w:p w:rsidR="00D35F80" w:rsidRDefault="00D35F80" w:rsidP="00D35F80">
            <w:pPr>
              <w:jc w:val="center"/>
              <w:rPr>
                <w:rFonts w:ascii="Century Gothic" w:hAnsi="Century Gothic"/>
                <w:sz w:val="18"/>
                <w:szCs w:val="18"/>
              </w:rPr>
            </w:pPr>
            <w:r>
              <w:rPr>
                <w:rFonts w:ascii="Century Gothic" w:hAnsi="Century Gothic"/>
                <w:sz w:val="18"/>
                <w:szCs w:val="18"/>
              </w:rPr>
              <w:t>45</w:t>
            </w:r>
          </w:p>
        </w:tc>
        <w:tc>
          <w:tcPr>
            <w:tcW w:w="1127" w:type="dxa"/>
            <w:tcBorders>
              <w:top w:val="single" w:sz="6" w:space="0" w:color="0070C0"/>
              <w:left w:val="single" w:sz="6" w:space="0" w:color="0070C0"/>
              <w:bottom w:val="single" w:sz="6" w:space="0" w:color="0070C0"/>
              <w:right w:val="single" w:sz="6" w:space="0" w:color="0070C0"/>
            </w:tcBorders>
            <w:vAlign w:val="bottom"/>
          </w:tcPr>
          <w:p w:rsidR="00D35F80" w:rsidRDefault="00D35F80" w:rsidP="00D35F80">
            <w:pPr>
              <w:jc w:val="center"/>
              <w:rPr>
                <w:rFonts w:ascii="Century Gothic" w:hAnsi="Century Gothic"/>
                <w:sz w:val="18"/>
                <w:szCs w:val="18"/>
              </w:rPr>
            </w:pPr>
            <w:r>
              <w:rPr>
                <w:rFonts w:ascii="Century Gothic" w:hAnsi="Century Gothic"/>
                <w:sz w:val="18"/>
                <w:szCs w:val="18"/>
              </w:rPr>
              <w:t>93</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r w:rsidRPr="00D12906">
              <w:rPr>
                <w:rFonts w:ascii="Century Gothic" w:hAnsi="Century Gothic"/>
                <w:sz w:val="18"/>
                <w:szCs w:val="18"/>
              </w:rPr>
              <w:t>Social Class</w:t>
            </w:r>
            <w:r>
              <w:rPr>
                <w:rFonts w:ascii="Century Gothic" w:hAnsi="Century Gothic"/>
                <w:sz w:val="18"/>
                <w:szCs w:val="18"/>
              </w:rPr>
              <w:t xml:space="preserve"> *</w:t>
            </w:r>
          </w:p>
        </w:tc>
        <w:tc>
          <w:tcPr>
            <w:tcW w:w="3962"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r w:rsidRPr="00D12906">
              <w:rPr>
                <w:rFonts w:ascii="Century Gothic" w:hAnsi="Century Gothic"/>
                <w:sz w:val="18"/>
                <w:szCs w:val="18"/>
              </w:rPr>
              <w:t>ABC1</w:t>
            </w:r>
          </w:p>
        </w:tc>
        <w:tc>
          <w:tcPr>
            <w:tcW w:w="1424"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jc w:val="center"/>
              <w:rPr>
                <w:rFonts w:ascii="Century Gothic" w:hAnsi="Century Gothic"/>
                <w:sz w:val="18"/>
                <w:szCs w:val="18"/>
              </w:rPr>
            </w:pPr>
            <w:r>
              <w:rPr>
                <w:rFonts w:ascii="Century Gothic" w:hAnsi="Century Gothic"/>
                <w:sz w:val="18"/>
                <w:szCs w:val="18"/>
              </w:rPr>
              <w:t>11</w:t>
            </w:r>
          </w:p>
        </w:tc>
        <w:tc>
          <w:tcPr>
            <w:tcW w:w="1127"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jc w:val="center"/>
              <w:rPr>
                <w:rFonts w:ascii="Century Gothic" w:hAnsi="Century Gothic"/>
                <w:sz w:val="18"/>
                <w:szCs w:val="18"/>
              </w:rPr>
            </w:pPr>
            <w:r>
              <w:rPr>
                <w:rFonts w:ascii="Century Gothic" w:hAnsi="Century Gothic"/>
                <w:sz w:val="18"/>
                <w:szCs w:val="18"/>
              </w:rPr>
              <w:t>507</w:t>
            </w:r>
          </w:p>
        </w:tc>
      </w:tr>
      <w:tr w:rsidR="00D35F80"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r w:rsidRPr="00D12906">
              <w:rPr>
                <w:rFonts w:ascii="Century Gothic" w:hAnsi="Century Gothic"/>
                <w:sz w:val="18"/>
                <w:szCs w:val="18"/>
              </w:rPr>
              <w:t>C2DE</w:t>
            </w:r>
          </w:p>
        </w:tc>
        <w:tc>
          <w:tcPr>
            <w:tcW w:w="1424"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jc w:val="center"/>
              <w:rPr>
                <w:rFonts w:ascii="Century Gothic" w:hAnsi="Century Gothic"/>
                <w:sz w:val="18"/>
                <w:szCs w:val="18"/>
              </w:rPr>
            </w:pPr>
            <w:r>
              <w:rPr>
                <w:rFonts w:ascii="Century Gothic" w:hAnsi="Century Gothic"/>
                <w:sz w:val="18"/>
                <w:szCs w:val="18"/>
              </w:rPr>
              <w:t>47</w:t>
            </w:r>
          </w:p>
        </w:tc>
        <w:tc>
          <w:tcPr>
            <w:tcW w:w="1127"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jc w:val="center"/>
              <w:rPr>
                <w:rFonts w:ascii="Century Gothic" w:hAnsi="Century Gothic"/>
                <w:sz w:val="18"/>
                <w:szCs w:val="18"/>
              </w:rPr>
            </w:pPr>
            <w:r>
              <w:rPr>
                <w:rFonts w:ascii="Century Gothic" w:hAnsi="Century Gothic"/>
                <w:sz w:val="18"/>
                <w:szCs w:val="18"/>
              </w:rPr>
              <w:t>499</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Economic Activity*</w:t>
            </w:r>
          </w:p>
        </w:tc>
        <w:tc>
          <w:tcPr>
            <w:tcW w:w="3962"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Economically active</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21</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786</w:t>
            </w:r>
          </w:p>
        </w:tc>
      </w:tr>
      <w:tr w:rsidR="00D35F80" w:rsidRPr="001C1F39" w:rsidTr="00C66906">
        <w:trPr>
          <w:cantSplit/>
        </w:trPr>
        <w:tc>
          <w:tcPr>
            <w:tcW w:w="2559" w:type="dxa"/>
            <w:vMerge/>
            <w:tcBorders>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Economically inactive</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58</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220</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Educational attainment*</w:t>
            </w: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High</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11</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331</w:t>
            </w:r>
          </w:p>
        </w:tc>
      </w:tr>
      <w:tr w:rsidR="00D35F80" w:rsidRPr="001C1F39" w:rsidTr="00C66906">
        <w:trPr>
          <w:cantSplit/>
        </w:trPr>
        <w:tc>
          <w:tcPr>
            <w:tcW w:w="2559" w:type="dxa"/>
            <w:vMerge/>
            <w:tcBorders>
              <w:left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 xml:space="preserve">Medium </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35</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565</w:t>
            </w:r>
          </w:p>
        </w:tc>
      </w:tr>
      <w:tr w:rsidR="00D35F80" w:rsidRPr="001C1F39" w:rsidTr="00C66906">
        <w:trPr>
          <w:cantSplit/>
        </w:trPr>
        <w:tc>
          <w:tcPr>
            <w:tcW w:w="2559" w:type="dxa"/>
            <w:vMerge/>
            <w:tcBorders>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Low</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50</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110</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Number of children*</w:t>
            </w: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One</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558</w:t>
            </w:r>
          </w:p>
        </w:tc>
      </w:tr>
      <w:tr w:rsidR="00D35F80" w:rsidRPr="001C1F39" w:rsidTr="00C66906">
        <w:trPr>
          <w:cantSplit/>
        </w:trPr>
        <w:tc>
          <w:tcPr>
            <w:tcW w:w="2559" w:type="dxa"/>
            <w:vMerge/>
            <w:tcBorders>
              <w:left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Two</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30</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315</w:t>
            </w:r>
          </w:p>
        </w:tc>
      </w:tr>
      <w:tr w:rsidR="00D35F80" w:rsidRPr="001C1F39" w:rsidTr="00C66906">
        <w:trPr>
          <w:cantSplit/>
        </w:trPr>
        <w:tc>
          <w:tcPr>
            <w:tcW w:w="2559" w:type="dxa"/>
            <w:vMerge/>
            <w:tcBorders>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Three+</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37</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133</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Limiting long-term illness*</w:t>
            </w: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52</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73</w:t>
            </w:r>
          </w:p>
        </w:tc>
      </w:tr>
      <w:tr w:rsidR="00D35F80" w:rsidRPr="001C1F39" w:rsidTr="00C66906">
        <w:trPr>
          <w:cantSplit/>
        </w:trPr>
        <w:tc>
          <w:tcPr>
            <w:tcW w:w="2559" w:type="dxa"/>
            <w:vMerge/>
            <w:tcBorders>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933</w:t>
            </w:r>
          </w:p>
        </w:tc>
      </w:tr>
      <w:tr w:rsidR="00D35F8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p>
        </w:tc>
      </w:tr>
      <w:tr w:rsidR="00D35F80" w:rsidRPr="001C1F39" w:rsidTr="00C66906">
        <w:trPr>
          <w:cantSplit/>
        </w:trPr>
        <w:tc>
          <w:tcPr>
            <w:tcW w:w="2559" w:type="dxa"/>
            <w:vMerge w:val="restart"/>
            <w:tcBorders>
              <w:top w:val="single" w:sz="6" w:space="0" w:color="0070C0"/>
              <w:left w:val="single" w:sz="6" w:space="0" w:color="0070C0"/>
              <w:right w:val="single" w:sz="6" w:space="0" w:color="0070C0"/>
            </w:tcBorders>
          </w:tcPr>
          <w:p w:rsidR="00D35F80" w:rsidRPr="00D12906" w:rsidRDefault="00D35F80" w:rsidP="00D35F80">
            <w:pPr>
              <w:rPr>
                <w:rFonts w:ascii="Century Gothic" w:hAnsi="Century Gothic"/>
                <w:sz w:val="18"/>
                <w:szCs w:val="18"/>
              </w:rPr>
            </w:pPr>
            <w:r>
              <w:rPr>
                <w:rFonts w:ascii="Century Gothic" w:hAnsi="Century Gothic"/>
                <w:sz w:val="18"/>
                <w:szCs w:val="18"/>
              </w:rPr>
              <w:t>Single parent*</w:t>
            </w: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62</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222</w:t>
            </w:r>
          </w:p>
        </w:tc>
      </w:tr>
      <w:tr w:rsidR="00D35F80" w:rsidRPr="001C1F39" w:rsidTr="00C66906">
        <w:trPr>
          <w:cantSplit/>
        </w:trPr>
        <w:tc>
          <w:tcPr>
            <w:tcW w:w="2559" w:type="dxa"/>
            <w:vMerge/>
            <w:tcBorders>
              <w:left w:val="single" w:sz="6" w:space="0" w:color="0070C0"/>
              <w:bottom w:val="single" w:sz="6" w:space="0" w:color="0070C0"/>
              <w:right w:val="single" w:sz="6" w:space="0" w:color="0070C0"/>
            </w:tcBorders>
          </w:tcPr>
          <w:p w:rsidR="00D35F80" w:rsidRPr="00D12906" w:rsidRDefault="00D35F80" w:rsidP="00D35F8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35F80" w:rsidRDefault="00D35F80" w:rsidP="00D35F80">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20</w:t>
            </w:r>
          </w:p>
        </w:tc>
        <w:tc>
          <w:tcPr>
            <w:tcW w:w="1127" w:type="dxa"/>
            <w:tcBorders>
              <w:top w:val="single" w:sz="6" w:space="0" w:color="0070C0"/>
              <w:left w:val="single" w:sz="6" w:space="0" w:color="0070C0"/>
              <w:bottom w:val="single" w:sz="6" w:space="0" w:color="0070C0"/>
              <w:right w:val="single" w:sz="6" w:space="0" w:color="0070C0"/>
            </w:tcBorders>
          </w:tcPr>
          <w:p w:rsidR="00D35F80" w:rsidRDefault="00D35F80" w:rsidP="00D35F80">
            <w:pPr>
              <w:jc w:val="center"/>
              <w:rPr>
                <w:rFonts w:ascii="Century Gothic" w:hAnsi="Century Gothic"/>
                <w:sz w:val="18"/>
                <w:szCs w:val="18"/>
              </w:rPr>
            </w:pPr>
            <w:r>
              <w:rPr>
                <w:rFonts w:ascii="Century Gothic" w:hAnsi="Century Gothic"/>
                <w:sz w:val="18"/>
                <w:szCs w:val="18"/>
              </w:rPr>
              <w:t>770</w:t>
            </w:r>
          </w:p>
        </w:tc>
      </w:tr>
      <w:tr w:rsidR="00FD78FD" w:rsidRPr="001C1F39" w:rsidTr="000251BD">
        <w:trPr>
          <w:cantSplit/>
        </w:trPr>
        <w:tc>
          <w:tcPr>
            <w:tcW w:w="9072" w:type="dxa"/>
            <w:gridSpan w:val="4"/>
            <w:tcBorders>
              <w:left w:val="single" w:sz="6" w:space="0" w:color="0070C0"/>
              <w:bottom w:val="single" w:sz="6" w:space="0" w:color="0070C0"/>
              <w:right w:val="single" w:sz="6" w:space="0" w:color="0070C0"/>
            </w:tcBorders>
          </w:tcPr>
          <w:p w:rsidR="00FD78FD" w:rsidRDefault="00FD78FD" w:rsidP="00D35F80">
            <w:pPr>
              <w:jc w:val="center"/>
              <w:rPr>
                <w:rFonts w:ascii="Century Gothic" w:hAnsi="Century Gothic"/>
                <w:sz w:val="18"/>
                <w:szCs w:val="18"/>
              </w:rPr>
            </w:pPr>
          </w:p>
        </w:tc>
      </w:tr>
      <w:tr w:rsidR="00ED39A0" w:rsidRPr="001C1F39" w:rsidTr="000251BD">
        <w:trPr>
          <w:cantSplit/>
        </w:trPr>
        <w:tc>
          <w:tcPr>
            <w:tcW w:w="2559"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r w:rsidR="00003235">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424" w:type="dxa"/>
            <w:tcBorders>
              <w:top w:val="single" w:sz="6" w:space="0" w:color="0070C0"/>
              <w:left w:val="single" w:sz="6" w:space="0" w:color="0070C0"/>
              <w:bottom w:val="single" w:sz="6" w:space="0" w:color="0070C0"/>
              <w:right w:val="single" w:sz="6" w:space="0" w:color="0070C0"/>
            </w:tcBorders>
          </w:tcPr>
          <w:p w:rsidR="00ED39A0" w:rsidRDefault="00003235" w:rsidP="00ED39A0">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RPr="001C1F39" w:rsidTr="00C66906">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424" w:type="dxa"/>
            <w:tcBorders>
              <w:top w:val="single" w:sz="6" w:space="0" w:color="0070C0"/>
              <w:left w:val="single" w:sz="6" w:space="0" w:color="0070C0"/>
              <w:bottom w:val="single" w:sz="6" w:space="0" w:color="0070C0"/>
              <w:right w:val="single" w:sz="6" w:space="0" w:color="0070C0"/>
            </w:tcBorders>
          </w:tcPr>
          <w:p w:rsidR="00ED39A0" w:rsidRDefault="00003235" w:rsidP="00ED39A0">
            <w:pPr>
              <w:jc w:val="center"/>
              <w:rPr>
                <w:rFonts w:ascii="Century Gothic" w:hAnsi="Century Gothic"/>
                <w:sz w:val="18"/>
                <w:szCs w:val="18"/>
              </w:rPr>
            </w:pPr>
            <w:r>
              <w:rPr>
                <w:rFonts w:ascii="Century Gothic" w:hAnsi="Century Gothic"/>
                <w:sz w:val="18"/>
                <w:szCs w:val="18"/>
              </w:rPr>
              <w:t>14</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FD78FD"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FD78FD" w:rsidRDefault="00FD78FD" w:rsidP="00FD78FD">
            <w:pPr>
              <w:jc w:val="center"/>
              <w:rPr>
                <w:rFonts w:ascii="Century Gothic" w:hAnsi="Century Gothic"/>
                <w:sz w:val="18"/>
                <w:szCs w:val="18"/>
              </w:rPr>
            </w:pPr>
          </w:p>
        </w:tc>
      </w:tr>
      <w:tr w:rsidR="00FD78FD" w:rsidRPr="001C1F39" w:rsidTr="00C66906">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962"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Belfast</w:t>
            </w:r>
          </w:p>
        </w:tc>
        <w:tc>
          <w:tcPr>
            <w:tcW w:w="1424"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38</w:t>
            </w:r>
          </w:p>
        </w:tc>
        <w:tc>
          <w:tcPr>
            <w:tcW w:w="1127"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152</w:t>
            </w:r>
          </w:p>
        </w:tc>
      </w:tr>
      <w:tr w:rsidR="00FD78FD"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North Eastern</w:t>
            </w:r>
          </w:p>
        </w:tc>
        <w:tc>
          <w:tcPr>
            <w:tcW w:w="1424"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24</w:t>
            </w:r>
          </w:p>
        </w:tc>
        <w:tc>
          <w:tcPr>
            <w:tcW w:w="1127"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265</w:t>
            </w:r>
          </w:p>
        </w:tc>
      </w:tr>
      <w:tr w:rsidR="00FD78FD"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South Eastern</w:t>
            </w:r>
          </w:p>
        </w:tc>
        <w:tc>
          <w:tcPr>
            <w:tcW w:w="1424"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239</w:t>
            </w:r>
          </w:p>
        </w:tc>
      </w:tr>
      <w:tr w:rsidR="00FD78FD"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 xml:space="preserve">Southern </w:t>
            </w:r>
          </w:p>
        </w:tc>
        <w:tc>
          <w:tcPr>
            <w:tcW w:w="1424"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23</w:t>
            </w:r>
          </w:p>
        </w:tc>
        <w:tc>
          <w:tcPr>
            <w:tcW w:w="1127"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199</w:t>
            </w:r>
          </w:p>
        </w:tc>
      </w:tr>
      <w:tr w:rsidR="00FD78FD"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rPr>
                <w:rFonts w:ascii="Century Gothic" w:hAnsi="Century Gothic"/>
                <w:sz w:val="18"/>
                <w:szCs w:val="18"/>
              </w:rPr>
            </w:pPr>
            <w:r w:rsidRPr="00D12906">
              <w:rPr>
                <w:rFonts w:ascii="Century Gothic" w:hAnsi="Century Gothic"/>
                <w:sz w:val="18"/>
                <w:szCs w:val="18"/>
              </w:rPr>
              <w:t>Western</w:t>
            </w:r>
          </w:p>
        </w:tc>
        <w:tc>
          <w:tcPr>
            <w:tcW w:w="1424" w:type="dxa"/>
            <w:tcBorders>
              <w:top w:val="single" w:sz="6" w:space="0" w:color="0070C0"/>
              <w:left w:val="single" w:sz="6" w:space="0" w:color="0070C0"/>
              <w:bottom w:val="single" w:sz="6" w:space="0" w:color="0070C0"/>
              <w:right w:val="single" w:sz="6" w:space="0" w:color="0070C0"/>
            </w:tcBorders>
            <w:vAlign w:val="bottom"/>
          </w:tcPr>
          <w:p w:rsidR="00FD78FD" w:rsidRPr="00D12906" w:rsidRDefault="00FD78FD" w:rsidP="00FD78FD">
            <w:pPr>
              <w:jc w:val="center"/>
              <w:rPr>
                <w:rFonts w:ascii="Century Gothic" w:hAnsi="Century Gothic"/>
                <w:sz w:val="18"/>
                <w:szCs w:val="18"/>
              </w:rPr>
            </w:pPr>
            <w:r>
              <w:rPr>
                <w:rFonts w:ascii="Century Gothic" w:hAnsi="Century Gothic"/>
                <w:sz w:val="18"/>
                <w:szCs w:val="18"/>
              </w:rPr>
              <w:t>39</w:t>
            </w:r>
          </w:p>
        </w:tc>
        <w:tc>
          <w:tcPr>
            <w:tcW w:w="1127" w:type="dxa"/>
            <w:tcBorders>
              <w:top w:val="single" w:sz="6" w:space="0" w:color="0070C0"/>
              <w:left w:val="single" w:sz="6" w:space="0" w:color="0070C0"/>
              <w:bottom w:val="single" w:sz="6" w:space="0" w:color="0070C0"/>
              <w:right w:val="single" w:sz="6" w:space="0" w:color="0070C0"/>
            </w:tcBorders>
          </w:tcPr>
          <w:p w:rsidR="00FD78FD" w:rsidRPr="00D12906" w:rsidRDefault="00FD78FD" w:rsidP="00FD78FD">
            <w:pPr>
              <w:jc w:val="center"/>
              <w:rPr>
                <w:rFonts w:ascii="Century Gothic" w:hAnsi="Century Gothic"/>
                <w:sz w:val="18"/>
                <w:szCs w:val="18"/>
              </w:rPr>
            </w:pPr>
            <w:r>
              <w:rPr>
                <w:rFonts w:ascii="Century Gothic" w:hAnsi="Century Gothic"/>
                <w:sz w:val="18"/>
                <w:szCs w:val="18"/>
              </w:rPr>
              <w:t>151</w:t>
            </w:r>
          </w:p>
        </w:tc>
      </w:tr>
      <w:tr w:rsidR="00FD78FD"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FD78FD" w:rsidRDefault="00FD78FD" w:rsidP="00FD78FD">
            <w:pPr>
              <w:rPr>
                <w:rFonts w:ascii="Century Gothic" w:hAnsi="Century Gothic"/>
                <w:sz w:val="18"/>
                <w:szCs w:val="18"/>
              </w:rPr>
            </w:pPr>
            <w:r>
              <w:rPr>
                <w:rFonts w:ascii="Century Gothic" w:hAnsi="Century Gothic"/>
                <w:sz w:val="18"/>
                <w:szCs w:val="18"/>
              </w:rPr>
              <w:t xml:space="preserve"> </w:t>
            </w:r>
          </w:p>
          <w:p w:rsidR="00FD78FD" w:rsidRPr="008D60DF" w:rsidRDefault="00FD78FD" w:rsidP="00FD78FD">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744BEB" w:rsidRDefault="00744BEB" w:rsidP="004C56ED">
      <w:pPr>
        <w:rPr>
          <w:rFonts w:ascii="Century Gothic" w:hAnsi="Century Gothic"/>
          <w:sz w:val="20"/>
          <w:szCs w:val="20"/>
        </w:rPr>
      </w:pPr>
    </w:p>
    <w:p w:rsidR="003D5681" w:rsidRDefault="00E33DC1" w:rsidP="00C2030F">
      <w:pPr>
        <w:ind w:left="709" w:hanging="709"/>
        <w:rPr>
          <w:rFonts w:ascii="Century Gothic" w:hAnsi="Century Gothic"/>
          <w:sz w:val="20"/>
          <w:szCs w:val="20"/>
        </w:rPr>
      </w:pPr>
      <w:r>
        <w:rPr>
          <w:rFonts w:ascii="Century Gothic" w:hAnsi="Century Gothic"/>
          <w:sz w:val="20"/>
          <w:szCs w:val="20"/>
        </w:rPr>
        <w:tab/>
      </w:r>
    </w:p>
    <w:p w:rsidR="003D5681" w:rsidRDefault="003D5681">
      <w:pPr>
        <w:rPr>
          <w:rFonts w:ascii="Century Gothic" w:hAnsi="Century Gothic"/>
          <w:sz w:val="20"/>
          <w:szCs w:val="20"/>
        </w:rPr>
      </w:pPr>
      <w:r>
        <w:rPr>
          <w:rFonts w:ascii="Century Gothic" w:hAnsi="Century Gothic"/>
          <w:sz w:val="20"/>
          <w:szCs w:val="20"/>
        </w:rPr>
        <w:br w:type="page"/>
      </w:r>
    </w:p>
    <w:p w:rsidR="003D5681" w:rsidRPr="00A62D79" w:rsidRDefault="005E6EF6" w:rsidP="00A62D79">
      <w:pPr>
        <w:pStyle w:val="Heading3"/>
        <w:ind w:left="709" w:hanging="709"/>
        <w:rPr>
          <w:rFonts w:ascii="Century Gothic" w:hAnsi="Century Gothic"/>
          <w:b/>
          <w:bCs/>
          <w:sz w:val="20"/>
          <w:szCs w:val="20"/>
        </w:rPr>
      </w:pPr>
      <w:bookmarkStart w:id="67" w:name="_Toc491096242"/>
      <w:r>
        <w:rPr>
          <w:rFonts w:ascii="Century Gothic" w:hAnsi="Century Gothic"/>
          <w:b/>
          <w:bCs/>
          <w:sz w:val="20"/>
          <w:szCs w:val="20"/>
        </w:rPr>
        <w:lastRenderedPageBreak/>
        <w:t>2.6</w:t>
      </w:r>
      <w:r w:rsidR="003D5681" w:rsidRPr="00A62D79">
        <w:rPr>
          <w:rFonts w:ascii="Century Gothic" w:hAnsi="Century Gothic"/>
          <w:b/>
          <w:bCs/>
          <w:sz w:val="20"/>
          <w:szCs w:val="20"/>
        </w:rPr>
        <w:t>.2</w:t>
      </w:r>
      <w:r w:rsidR="003D5681" w:rsidRPr="00A62D79">
        <w:rPr>
          <w:rFonts w:ascii="Century Gothic" w:hAnsi="Century Gothic"/>
          <w:b/>
          <w:bCs/>
          <w:sz w:val="20"/>
          <w:szCs w:val="20"/>
        </w:rPr>
        <w:tab/>
        <w:t>School Dinner and Other Options</w:t>
      </w:r>
      <w:bookmarkEnd w:id="67"/>
    </w:p>
    <w:p w:rsidR="003D5681" w:rsidRDefault="003D5681" w:rsidP="00C2030F">
      <w:pPr>
        <w:ind w:left="709" w:hanging="709"/>
        <w:rPr>
          <w:rFonts w:ascii="Century Gothic" w:hAnsi="Century Gothic"/>
          <w:sz w:val="20"/>
          <w:szCs w:val="20"/>
        </w:rPr>
      </w:pPr>
    </w:p>
    <w:p w:rsidR="00C2030F" w:rsidRDefault="00C2030F" w:rsidP="003D5681">
      <w:pPr>
        <w:ind w:left="709"/>
        <w:rPr>
          <w:rFonts w:ascii="Century Gothic" w:hAnsi="Century Gothic"/>
          <w:sz w:val="20"/>
          <w:szCs w:val="20"/>
        </w:rPr>
      </w:pPr>
      <w:r>
        <w:rPr>
          <w:rFonts w:ascii="Century Gothic" w:hAnsi="Century Gothic"/>
          <w:sz w:val="20"/>
          <w:szCs w:val="20"/>
        </w:rPr>
        <w:t xml:space="preserve">Parents were asked if their child(ren) normally take(s) a school dinner or not.  </w:t>
      </w:r>
    </w:p>
    <w:p w:rsidR="00C2030F" w:rsidRDefault="00C2030F" w:rsidP="00C2030F">
      <w:pPr>
        <w:ind w:left="709" w:hanging="709"/>
        <w:rPr>
          <w:rFonts w:ascii="Century Gothic" w:hAnsi="Century Gothic"/>
          <w:sz w:val="20"/>
          <w:szCs w:val="20"/>
        </w:rPr>
      </w:pPr>
    </w:p>
    <w:p w:rsidR="00E33DC1" w:rsidRDefault="001F08AE" w:rsidP="00F51E78">
      <w:pPr>
        <w:ind w:left="709"/>
        <w:rPr>
          <w:rFonts w:ascii="Century Gothic" w:hAnsi="Century Gothic"/>
          <w:sz w:val="20"/>
          <w:szCs w:val="20"/>
        </w:rPr>
      </w:pPr>
      <w:r>
        <w:rPr>
          <w:rFonts w:ascii="Century Gothic" w:hAnsi="Century Gothic"/>
          <w:sz w:val="20"/>
          <w:szCs w:val="20"/>
        </w:rPr>
        <w:t>Among all children in the sample, 42% took a school din</w:t>
      </w:r>
      <w:r w:rsidR="00F51E78">
        <w:rPr>
          <w:rFonts w:ascii="Century Gothic" w:hAnsi="Century Gothic"/>
          <w:sz w:val="20"/>
          <w:szCs w:val="20"/>
        </w:rPr>
        <w:t>ner, 33% a packed lunch and 7</w:t>
      </w:r>
      <w:r w:rsidR="00C2030F">
        <w:rPr>
          <w:rFonts w:ascii="Century Gothic" w:hAnsi="Century Gothic"/>
          <w:sz w:val="20"/>
          <w:szCs w:val="20"/>
        </w:rPr>
        <w:t>% b</w:t>
      </w:r>
      <w:r w:rsidR="00F51E78">
        <w:rPr>
          <w:rFonts w:ascii="Century Gothic" w:hAnsi="Century Gothic"/>
          <w:sz w:val="20"/>
          <w:szCs w:val="20"/>
        </w:rPr>
        <w:t>ought</w:t>
      </w:r>
      <w:r w:rsidR="00C2030F">
        <w:rPr>
          <w:rFonts w:ascii="Century Gothic" w:hAnsi="Century Gothic"/>
          <w:sz w:val="20"/>
          <w:szCs w:val="20"/>
        </w:rPr>
        <w:t xml:space="preserve"> lunch away from the school site.  </w:t>
      </w:r>
      <w:r w:rsidR="00F51E78">
        <w:rPr>
          <w:rFonts w:ascii="Century Gothic" w:hAnsi="Century Gothic"/>
          <w:sz w:val="20"/>
          <w:szCs w:val="20"/>
        </w:rPr>
        <w:t>Three</w:t>
      </w:r>
      <w:r w:rsidR="00C2030F">
        <w:rPr>
          <w:rFonts w:ascii="Century Gothic" w:hAnsi="Century Gothic"/>
          <w:sz w:val="20"/>
          <w:szCs w:val="20"/>
        </w:rPr>
        <w:t xml:space="preserve"> percent </w:t>
      </w:r>
      <w:r w:rsidR="00596A59">
        <w:rPr>
          <w:rFonts w:ascii="Century Gothic" w:hAnsi="Century Gothic"/>
          <w:sz w:val="20"/>
          <w:szCs w:val="20"/>
        </w:rPr>
        <w:t xml:space="preserve">(3%) </w:t>
      </w:r>
      <w:r w:rsidR="00C2030F">
        <w:rPr>
          <w:rFonts w:ascii="Century Gothic" w:hAnsi="Century Gothic"/>
          <w:sz w:val="20"/>
          <w:szCs w:val="20"/>
        </w:rPr>
        <w:t xml:space="preserve">of </w:t>
      </w:r>
      <w:r w:rsidR="00F51E78">
        <w:rPr>
          <w:rFonts w:ascii="Century Gothic" w:hAnsi="Century Gothic"/>
          <w:sz w:val="20"/>
          <w:szCs w:val="20"/>
        </w:rPr>
        <w:t>children</w:t>
      </w:r>
      <w:r w:rsidR="00C2030F">
        <w:rPr>
          <w:rFonts w:ascii="Century Gothic" w:hAnsi="Century Gothic"/>
          <w:sz w:val="20"/>
          <w:szCs w:val="20"/>
        </w:rPr>
        <w:t xml:space="preserve"> normally have lunch at home</w:t>
      </w:r>
      <w:r w:rsidR="00A155E0">
        <w:rPr>
          <w:rFonts w:ascii="Century Gothic" w:hAnsi="Century Gothic"/>
          <w:sz w:val="20"/>
          <w:szCs w:val="20"/>
        </w:rPr>
        <w:t>,</w:t>
      </w:r>
      <w:r w:rsidR="00C2030F">
        <w:rPr>
          <w:rFonts w:ascii="Century Gothic" w:hAnsi="Century Gothic"/>
          <w:sz w:val="20"/>
          <w:szCs w:val="20"/>
        </w:rPr>
        <w:t xml:space="preserve"> whereas 15% sometimes ha</w:t>
      </w:r>
      <w:r w:rsidR="00F51E78">
        <w:rPr>
          <w:rFonts w:ascii="Century Gothic" w:hAnsi="Century Gothic"/>
          <w:sz w:val="20"/>
          <w:szCs w:val="20"/>
        </w:rPr>
        <w:t>ve</w:t>
      </w:r>
      <w:r w:rsidR="00C2030F">
        <w:rPr>
          <w:rFonts w:ascii="Century Gothic" w:hAnsi="Century Gothic"/>
          <w:sz w:val="20"/>
          <w:szCs w:val="20"/>
        </w:rPr>
        <w:t xml:space="preserve"> lunches and sometimes school dinners.  </w:t>
      </w:r>
    </w:p>
    <w:p w:rsidR="00C2030F" w:rsidRDefault="00C2030F" w:rsidP="004C56ED">
      <w:pPr>
        <w:rPr>
          <w:rFonts w:ascii="Century Gothic" w:hAnsi="Century Gothic"/>
          <w:sz w:val="20"/>
          <w:szCs w:val="20"/>
        </w:rPr>
      </w:pPr>
    </w:p>
    <w:p w:rsidR="00C2030F" w:rsidRDefault="00C2030F" w:rsidP="004C56ED">
      <w:pPr>
        <w:rPr>
          <w:rFonts w:ascii="Century Gothic" w:hAnsi="Century Gothic"/>
          <w:sz w:val="20"/>
          <w:szCs w:val="20"/>
        </w:rPr>
      </w:pPr>
      <w:r>
        <w:rPr>
          <w:rFonts w:ascii="Century Gothic" w:hAnsi="Century Gothic"/>
          <w:sz w:val="20"/>
          <w:szCs w:val="20"/>
        </w:rPr>
        <w:tab/>
      </w:r>
      <w:r>
        <w:rPr>
          <w:rFonts w:ascii="Century Gothic" w:hAnsi="Century Gothic"/>
          <w:b/>
          <w:noProof/>
          <w:sz w:val="20"/>
          <w:szCs w:val="20"/>
          <w:lang w:eastAsia="en-GB"/>
        </w:rPr>
        <w:drawing>
          <wp:inline distT="0" distB="0" distL="0" distR="0">
            <wp:extent cx="5541645" cy="4528867"/>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5681" w:rsidRDefault="003D5681" w:rsidP="004C56ED">
      <w:pPr>
        <w:rPr>
          <w:rFonts w:ascii="Century Gothic" w:hAnsi="Century Gothic"/>
          <w:sz w:val="20"/>
          <w:szCs w:val="20"/>
        </w:rPr>
      </w:pPr>
    </w:p>
    <w:p w:rsidR="003D5681" w:rsidRDefault="003D5681" w:rsidP="004C56ED">
      <w:pPr>
        <w:rPr>
          <w:rFonts w:ascii="Century Gothic" w:hAnsi="Century Gothic"/>
          <w:sz w:val="20"/>
          <w:szCs w:val="20"/>
        </w:rPr>
      </w:pPr>
      <w:r>
        <w:rPr>
          <w:rFonts w:ascii="Century Gothic" w:hAnsi="Century Gothic"/>
          <w:sz w:val="20"/>
          <w:szCs w:val="20"/>
        </w:rPr>
        <w:tab/>
        <w:t xml:space="preserve"> </w:t>
      </w:r>
    </w:p>
    <w:p w:rsidR="003D5681" w:rsidRDefault="003D5681">
      <w:pPr>
        <w:rPr>
          <w:rFonts w:ascii="Century Gothic" w:hAnsi="Century Gothic"/>
          <w:sz w:val="20"/>
          <w:szCs w:val="20"/>
        </w:rPr>
      </w:pPr>
      <w:r>
        <w:rPr>
          <w:rFonts w:ascii="Century Gothic" w:hAnsi="Century Gothic"/>
          <w:sz w:val="20"/>
          <w:szCs w:val="20"/>
        </w:rPr>
        <w:br w:type="page"/>
      </w:r>
    </w:p>
    <w:p w:rsidR="003D5681" w:rsidRDefault="003D5681" w:rsidP="00CF7347">
      <w:pPr>
        <w:ind w:left="709" w:hanging="709"/>
        <w:rPr>
          <w:rFonts w:ascii="Century Gothic" w:hAnsi="Century Gothic"/>
          <w:sz w:val="20"/>
          <w:szCs w:val="20"/>
        </w:rPr>
      </w:pPr>
      <w:r>
        <w:rPr>
          <w:rFonts w:ascii="Century Gothic" w:hAnsi="Century Gothic"/>
          <w:sz w:val="20"/>
          <w:szCs w:val="20"/>
        </w:rPr>
        <w:lastRenderedPageBreak/>
        <w:tab/>
      </w:r>
      <w:r w:rsidR="00CF7347">
        <w:rPr>
          <w:rFonts w:ascii="Century Gothic" w:hAnsi="Century Gothic"/>
          <w:sz w:val="20"/>
          <w:szCs w:val="20"/>
        </w:rPr>
        <w:t xml:space="preserve">There were a number of statistically significant differences </w:t>
      </w:r>
      <w:r w:rsidR="007C3B6A">
        <w:rPr>
          <w:rFonts w:ascii="Century Gothic" w:hAnsi="Century Gothic"/>
          <w:sz w:val="20"/>
          <w:szCs w:val="20"/>
        </w:rPr>
        <w:t xml:space="preserve">in response </w:t>
      </w:r>
      <w:r w:rsidR="00F51E78">
        <w:rPr>
          <w:rFonts w:ascii="Century Gothic" w:hAnsi="Century Gothic"/>
          <w:sz w:val="20"/>
          <w:szCs w:val="20"/>
        </w:rPr>
        <w:t xml:space="preserve">between different parent groups </w:t>
      </w:r>
      <w:r w:rsidR="007C3B6A">
        <w:rPr>
          <w:rFonts w:ascii="Century Gothic" w:hAnsi="Century Gothic"/>
          <w:sz w:val="20"/>
          <w:szCs w:val="20"/>
        </w:rPr>
        <w:t>and t</w:t>
      </w:r>
      <w:r w:rsidR="00A47CE5">
        <w:rPr>
          <w:rFonts w:ascii="Century Gothic" w:hAnsi="Century Gothic"/>
          <w:sz w:val="20"/>
          <w:szCs w:val="20"/>
        </w:rPr>
        <w:t>hese are highlighted in Table 2.</w:t>
      </w:r>
      <w:r w:rsidR="002A560C">
        <w:rPr>
          <w:rFonts w:ascii="Century Gothic" w:hAnsi="Century Gothic"/>
          <w:sz w:val="20"/>
          <w:szCs w:val="20"/>
        </w:rPr>
        <w:t>4</w:t>
      </w:r>
      <w:r w:rsidR="007C3B6A">
        <w:rPr>
          <w:rFonts w:ascii="Century Gothic" w:hAnsi="Century Gothic"/>
          <w:sz w:val="20"/>
          <w:szCs w:val="20"/>
        </w:rPr>
        <w:t>.</w:t>
      </w:r>
    </w:p>
    <w:p w:rsidR="00CF7347" w:rsidRDefault="00CF7347" w:rsidP="00CF7347">
      <w:pPr>
        <w:ind w:left="709" w:hanging="709"/>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962"/>
        <w:gridCol w:w="1424"/>
        <w:gridCol w:w="1127"/>
      </w:tblGrid>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4</w:t>
            </w:r>
            <w:r w:rsidRPr="00D12906">
              <w:rPr>
                <w:rFonts w:ascii="Century Gothic" w:hAnsi="Century Gothic"/>
                <w:sz w:val="18"/>
                <w:szCs w:val="18"/>
              </w:rPr>
              <w:t xml:space="preserve"> </w:t>
            </w:r>
            <w:r>
              <w:rPr>
                <w:rFonts w:ascii="Century Gothic" w:hAnsi="Century Gothic"/>
                <w:sz w:val="18"/>
                <w:szCs w:val="18"/>
              </w:rPr>
              <w:t>Child(ren) normally take a school dinner by socio-demographic characteristics</w:t>
            </w:r>
            <w:r w:rsidRPr="00D12906">
              <w:rPr>
                <w:rFonts w:ascii="Century Gothic" w:hAnsi="Century Gothic"/>
                <w:sz w:val="18"/>
                <w:szCs w:val="18"/>
              </w:rPr>
              <w:t xml:space="preserve"> [N=1006]</w:t>
            </w:r>
          </w:p>
          <w:p w:rsidR="003D5681" w:rsidRPr="00D12906" w:rsidRDefault="003D5681" w:rsidP="00C66906">
            <w:pPr>
              <w:rPr>
                <w:rFonts w:ascii="Century Gothic" w:hAnsi="Century Gothic"/>
                <w:sz w:val="18"/>
                <w:szCs w:val="18"/>
              </w:rPr>
            </w:pPr>
          </w:p>
        </w:tc>
      </w:tr>
      <w:tr w:rsidR="003D5681" w:rsidRPr="001C1F39" w:rsidTr="00C66906">
        <w:trPr>
          <w:cantSplit/>
        </w:trPr>
        <w:tc>
          <w:tcPr>
            <w:tcW w:w="6521" w:type="dxa"/>
            <w:gridSpan w:val="2"/>
            <w:vMerge w:val="restart"/>
            <w:tcBorders>
              <w:top w:val="single" w:sz="6" w:space="0" w:color="0070C0"/>
              <w:left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 xml:space="preserve">Child(ren) take a school dinner </w:t>
            </w:r>
          </w:p>
        </w:tc>
        <w:tc>
          <w:tcPr>
            <w:tcW w:w="1127" w:type="dxa"/>
            <w:vMerge w:val="restart"/>
            <w:tcBorders>
              <w:top w:val="single" w:sz="6" w:space="0" w:color="0070C0"/>
              <w:left w:val="single" w:sz="6" w:space="0" w:color="0070C0"/>
              <w:right w:val="single" w:sz="6" w:space="0" w:color="0070C0"/>
            </w:tcBorders>
          </w:tcPr>
          <w:p w:rsidR="003D5681" w:rsidRDefault="003D5681" w:rsidP="00C66906">
            <w:pPr>
              <w:jc w:val="center"/>
              <w:rPr>
                <w:rFonts w:ascii="Century Gothic" w:hAnsi="Century Gothic"/>
                <w:sz w:val="18"/>
                <w:szCs w:val="18"/>
              </w:rPr>
            </w:pPr>
          </w:p>
          <w:p w:rsidR="003D5681" w:rsidRPr="00D12906" w:rsidRDefault="003D5681" w:rsidP="00C66906">
            <w:pPr>
              <w:jc w:val="center"/>
              <w:rPr>
                <w:rFonts w:ascii="Century Gothic" w:hAnsi="Century Gothic"/>
                <w:sz w:val="18"/>
                <w:szCs w:val="18"/>
              </w:rPr>
            </w:pPr>
            <w:r>
              <w:rPr>
                <w:rFonts w:ascii="Century Gothic" w:hAnsi="Century Gothic"/>
                <w:sz w:val="18"/>
                <w:szCs w:val="18"/>
              </w:rPr>
              <w:t>N</w:t>
            </w:r>
          </w:p>
        </w:tc>
      </w:tr>
      <w:tr w:rsidR="003D5681" w:rsidRPr="001C1F39" w:rsidTr="00C66906">
        <w:trPr>
          <w:cantSplit/>
        </w:trPr>
        <w:tc>
          <w:tcPr>
            <w:tcW w:w="6521" w:type="dxa"/>
            <w:gridSpan w:val="2"/>
            <w:vMerge/>
            <w:tcBorders>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6521" w:type="dxa"/>
            <w:gridSpan w:val="2"/>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All parents</w:t>
            </w:r>
          </w:p>
        </w:tc>
        <w:tc>
          <w:tcPr>
            <w:tcW w:w="1424"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41</w:t>
            </w:r>
          </w:p>
        </w:tc>
        <w:tc>
          <w:tcPr>
            <w:tcW w:w="1127" w:type="dxa"/>
            <w:tcBorders>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1006</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sidRPr="00D12906">
              <w:rPr>
                <w:rFonts w:ascii="Century Gothic" w:hAnsi="Century Gothic"/>
                <w:sz w:val="18"/>
                <w:szCs w:val="18"/>
              </w:rPr>
              <w:t>Sex</w:t>
            </w:r>
            <w:r>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sidRPr="00D12906">
              <w:rPr>
                <w:rFonts w:ascii="Century Gothic" w:hAnsi="Century Gothic"/>
                <w:sz w:val="18"/>
                <w:szCs w:val="18"/>
              </w:rPr>
              <w:t>Male</w:t>
            </w:r>
          </w:p>
        </w:tc>
        <w:tc>
          <w:tcPr>
            <w:tcW w:w="1424"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37</w:t>
            </w:r>
          </w:p>
        </w:tc>
        <w:tc>
          <w:tcPr>
            <w:tcW w:w="1127"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425</w:t>
            </w:r>
          </w:p>
        </w:tc>
      </w:tr>
      <w:tr w:rsidR="003D5681"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sidRPr="00D12906">
              <w:rPr>
                <w:rFonts w:ascii="Century Gothic" w:hAnsi="Century Gothic"/>
                <w:sz w:val="18"/>
                <w:szCs w:val="18"/>
              </w:rPr>
              <w:t>Female</w:t>
            </w:r>
          </w:p>
        </w:tc>
        <w:tc>
          <w:tcPr>
            <w:tcW w:w="1424"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44</w:t>
            </w:r>
          </w:p>
        </w:tc>
        <w:tc>
          <w:tcPr>
            <w:tcW w:w="1127"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581</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Marital Status*</w:t>
            </w:r>
          </w:p>
        </w:tc>
        <w:tc>
          <w:tcPr>
            <w:tcW w:w="3962" w:type="dxa"/>
            <w:tcBorders>
              <w:top w:val="single" w:sz="6" w:space="0" w:color="0070C0"/>
              <w:left w:val="single" w:sz="6" w:space="0" w:color="0070C0"/>
              <w:bottom w:val="single" w:sz="6" w:space="0" w:color="0070C0"/>
              <w:right w:val="single" w:sz="6" w:space="0" w:color="0070C0"/>
            </w:tcBorders>
            <w:vAlign w:val="center"/>
          </w:tcPr>
          <w:p w:rsidR="003D5681" w:rsidRPr="00D12906" w:rsidRDefault="003D5681" w:rsidP="00C66906">
            <w:pPr>
              <w:rPr>
                <w:rFonts w:ascii="Century Gothic" w:hAnsi="Century Gothic"/>
                <w:sz w:val="18"/>
                <w:szCs w:val="18"/>
              </w:rPr>
            </w:pPr>
            <w:r>
              <w:rPr>
                <w:rFonts w:ascii="Century Gothic" w:hAnsi="Century Gothic"/>
                <w:sz w:val="18"/>
                <w:szCs w:val="18"/>
              </w:rPr>
              <w:t>Single</w:t>
            </w:r>
          </w:p>
        </w:tc>
        <w:tc>
          <w:tcPr>
            <w:tcW w:w="1424" w:type="dxa"/>
            <w:tcBorders>
              <w:top w:val="single" w:sz="6" w:space="0" w:color="0070C0"/>
              <w:left w:val="single" w:sz="6" w:space="0" w:color="0070C0"/>
              <w:bottom w:val="single" w:sz="6" w:space="0" w:color="0070C0"/>
              <w:right w:val="single" w:sz="6" w:space="0" w:color="0070C0"/>
            </w:tcBorders>
            <w:vAlign w:val="bottom"/>
          </w:tcPr>
          <w:p w:rsidR="003D5681" w:rsidRDefault="003D5681" w:rsidP="00C66906">
            <w:pPr>
              <w:jc w:val="center"/>
              <w:rPr>
                <w:rFonts w:ascii="Century Gothic" w:hAnsi="Century Gothic"/>
                <w:sz w:val="18"/>
                <w:szCs w:val="18"/>
              </w:rPr>
            </w:pPr>
            <w:r>
              <w:rPr>
                <w:rFonts w:ascii="Century Gothic" w:hAnsi="Century Gothic"/>
                <w:sz w:val="18"/>
                <w:szCs w:val="18"/>
              </w:rPr>
              <w:t>49</w:t>
            </w:r>
          </w:p>
        </w:tc>
        <w:tc>
          <w:tcPr>
            <w:tcW w:w="1127" w:type="dxa"/>
            <w:tcBorders>
              <w:top w:val="single" w:sz="6" w:space="0" w:color="0070C0"/>
              <w:left w:val="single" w:sz="6" w:space="0" w:color="0070C0"/>
              <w:bottom w:val="single" w:sz="6" w:space="0" w:color="0070C0"/>
              <w:right w:val="single" w:sz="6" w:space="0" w:color="0070C0"/>
            </w:tcBorders>
            <w:vAlign w:val="bottom"/>
          </w:tcPr>
          <w:p w:rsidR="003D5681" w:rsidRDefault="003D5681" w:rsidP="00C66906">
            <w:pPr>
              <w:jc w:val="center"/>
              <w:rPr>
                <w:rFonts w:ascii="Century Gothic" w:hAnsi="Century Gothic"/>
                <w:sz w:val="18"/>
                <w:szCs w:val="18"/>
              </w:rPr>
            </w:pPr>
            <w:r>
              <w:rPr>
                <w:rFonts w:ascii="Century Gothic" w:hAnsi="Century Gothic"/>
                <w:sz w:val="18"/>
                <w:szCs w:val="18"/>
              </w:rPr>
              <w:t>176</w:t>
            </w:r>
          </w:p>
        </w:tc>
      </w:tr>
      <w:tr w:rsidR="003D5681" w:rsidRPr="001C1F39" w:rsidTr="00C66906">
        <w:trPr>
          <w:cantSplit/>
        </w:trPr>
        <w:tc>
          <w:tcPr>
            <w:tcW w:w="2559" w:type="dxa"/>
            <w:vMerge/>
            <w:tcBorders>
              <w:left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3D5681" w:rsidRPr="00D12906" w:rsidRDefault="003D5681" w:rsidP="00C66906">
            <w:pPr>
              <w:rPr>
                <w:rFonts w:ascii="Century Gothic" w:hAnsi="Century Gothic"/>
                <w:sz w:val="18"/>
                <w:szCs w:val="18"/>
              </w:rPr>
            </w:pPr>
            <w:r>
              <w:rPr>
                <w:rFonts w:ascii="Century Gothic" w:hAnsi="Century Gothic"/>
                <w:sz w:val="18"/>
                <w:szCs w:val="18"/>
              </w:rPr>
              <w:t>Married / cohabiting</w:t>
            </w:r>
          </w:p>
        </w:tc>
        <w:tc>
          <w:tcPr>
            <w:tcW w:w="1424" w:type="dxa"/>
            <w:tcBorders>
              <w:top w:val="single" w:sz="6" w:space="0" w:color="0070C0"/>
              <w:left w:val="single" w:sz="6" w:space="0" w:color="0070C0"/>
              <w:bottom w:val="single" w:sz="6" w:space="0" w:color="0070C0"/>
              <w:right w:val="single" w:sz="6" w:space="0" w:color="0070C0"/>
            </w:tcBorders>
            <w:vAlign w:val="bottom"/>
          </w:tcPr>
          <w:p w:rsidR="003D5681" w:rsidRDefault="003D5681" w:rsidP="00C66906">
            <w:pPr>
              <w:jc w:val="center"/>
              <w:rPr>
                <w:rFonts w:ascii="Century Gothic" w:hAnsi="Century Gothic"/>
                <w:sz w:val="18"/>
                <w:szCs w:val="18"/>
              </w:rPr>
            </w:pPr>
            <w:r>
              <w:rPr>
                <w:rFonts w:ascii="Century Gothic" w:hAnsi="Century Gothic"/>
                <w:sz w:val="18"/>
                <w:szCs w:val="18"/>
              </w:rPr>
              <w:t>38</w:t>
            </w:r>
          </w:p>
        </w:tc>
        <w:tc>
          <w:tcPr>
            <w:tcW w:w="1127" w:type="dxa"/>
            <w:tcBorders>
              <w:top w:val="single" w:sz="6" w:space="0" w:color="0070C0"/>
              <w:left w:val="single" w:sz="6" w:space="0" w:color="0070C0"/>
              <w:bottom w:val="single" w:sz="6" w:space="0" w:color="0070C0"/>
              <w:right w:val="single" w:sz="6" w:space="0" w:color="0070C0"/>
            </w:tcBorders>
            <w:vAlign w:val="bottom"/>
          </w:tcPr>
          <w:p w:rsidR="003D5681" w:rsidRDefault="003D5681" w:rsidP="00C66906">
            <w:pPr>
              <w:jc w:val="center"/>
              <w:rPr>
                <w:rFonts w:ascii="Century Gothic" w:hAnsi="Century Gothic"/>
                <w:sz w:val="18"/>
                <w:szCs w:val="18"/>
              </w:rPr>
            </w:pPr>
            <w:r>
              <w:rPr>
                <w:rFonts w:ascii="Century Gothic" w:hAnsi="Century Gothic"/>
                <w:sz w:val="18"/>
                <w:szCs w:val="18"/>
              </w:rPr>
              <w:t>737</w:t>
            </w:r>
          </w:p>
        </w:tc>
      </w:tr>
      <w:tr w:rsidR="003D5681" w:rsidRPr="001C1F39" w:rsidTr="00C66906">
        <w:trPr>
          <w:cantSplit/>
        </w:trPr>
        <w:tc>
          <w:tcPr>
            <w:tcW w:w="2559" w:type="dxa"/>
            <w:vMerge/>
            <w:tcBorders>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vAlign w:val="center"/>
          </w:tcPr>
          <w:p w:rsidR="003D5681" w:rsidRPr="00D12906" w:rsidRDefault="003D5681" w:rsidP="00C66906">
            <w:pPr>
              <w:rPr>
                <w:rFonts w:ascii="Century Gothic" w:hAnsi="Century Gothic"/>
                <w:sz w:val="18"/>
                <w:szCs w:val="18"/>
              </w:rPr>
            </w:pPr>
            <w:r>
              <w:rPr>
                <w:rFonts w:ascii="Century Gothic" w:hAnsi="Century Gothic"/>
                <w:sz w:val="18"/>
                <w:szCs w:val="18"/>
              </w:rPr>
              <w:t>Separated / widowed / divorced</w:t>
            </w:r>
          </w:p>
        </w:tc>
        <w:tc>
          <w:tcPr>
            <w:tcW w:w="1424" w:type="dxa"/>
            <w:tcBorders>
              <w:top w:val="single" w:sz="6" w:space="0" w:color="0070C0"/>
              <w:left w:val="single" w:sz="6" w:space="0" w:color="0070C0"/>
              <w:bottom w:val="single" w:sz="6" w:space="0" w:color="0070C0"/>
              <w:right w:val="single" w:sz="6" w:space="0" w:color="0070C0"/>
            </w:tcBorders>
            <w:vAlign w:val="bottom"/>
          </w:tcPr>
          <w:p w:rsidR="003D5681" w:rsidRDefault="003D5681" w:rsidP="00C66906">
            <w:pPr>
              <w:jc w:val="center"/>
              <w:rPr>
                <w:rFonts w:ascii="Century Gothic" w:hAnsi="Century Gothic"/>
                <w:sz w:val="18"/>
                <w:szCs w:val="18"/>
              </w:rPr>
            </w:pPr>
            <w:r>
              <w:rPr>
                <w:rFonts w:ascii="Century Gothic" w:hAnsi="Century Gothic"/>
                <w:sz w:val="18"/>
                <w:szCs w:val="18"/>
              </w:rPr>
              <w:t>50</w:t>
            </w:r>
          </w:p>
        </w:tc>
        <w:tc>
          <w:tcPr>
            <w:tcW w:w="1127" w:type="dxa"/>
            <w:tcBorders>
              <w:top w:val="single" w:sz="6" w:space="0" w:color="0070C0"/>
              <w:left w:val="single" w:sz="6" w:space="0" w:color="0070C0"/>
              <w:bottom w:val="single" w:sz="6" w:space="0" w:color="0070C0"/>
              <w:right w:val="single" w:sz="6" w:space="0" w:color="0070C0"/>
            </w:tcBorders>
            <w:vAlign w:val="bottom"/>
          </w:tcPr>
          <w:p w:rsidR="003D5681" w:rsidRDefault="003D5681" w:rsidP="00C66906">
            <w:pPr>
              <w:jc w:val="center"/>
              <w:rPr>
                <w:rFonts w:ascii="Century Gothic" w:hAnsi="Century Gothic"/>
                <w:sz w:val="18"/>
                <w:szCs w:val="18"/>
              </w:rPr>
            </w:pPr>
            <w:r>
              <w:rPr>
                <w:rFonts w:ascii="Century Gothic" w:hAnsi="Century Gothic"/>
                <w:sz w:val="18"/>
                <w:szCs w:val="18"/>
              </w:rPr>
              <w:t>93</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sidRPr="00D12906">
              <w:rPr>
                <w:rFonts w:ascii="Century Gothic" w:hAnsi="Century Gothic"/>
                <w:sz w:val="18"/>
                <w:szCs w:val="18"/>
              </w:rPr>
              <w:t>Social Class</w:t>
            </w:r>
            <w:r>
              <w:rPr>
                <w:rFonts w:ascii="Century Gothic" w:hAnsi="Century Gothic"/>
                <w:sz w:val="18"/>
                <w:szCs w:val="18"/>
              </w:rPr>
              <w:t xml:space="preserve"> *</w:t>
            </w:r>
          </w:p>
        </w:tc>
        <w:tc>
          <w:tcPr>
            <w:tcW w:w="3962"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sidRPr="00D12906">
              <w:rPr>
                <w:rFonts w:ascii="Century Gothic" w:hAnsi="Century Gothic"/>
                <w:sz w:val="18"/>
                <w:szCs w:val="18"/>
              </w:rPr>
              <w:t>ABC1</w:t>
            </w:r>
          </w:p>
        </w:tc>
        <w:tc>
          <w:tcPr>
            <w:tcW w:w="1424"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35</w:t>
            </w:r>
          </w:p>
        </w:tc>
        <w:tc>
          <w:tcPr>
            <w:tcW w:w="1127"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507</w:t>
            </w:r>
          </w:p>
        </w:tc>
      </w:tr>
      <w:tr w:rsidR="003D5681" w:rsidRPr="001C1F39" w:rsidTr="00C66906">
        <w:trPr>
          <w:cantSplit/>
        </w:trPr>
        <w:tc>
          <w:tcPr>
            <w:tcW w:w="2559" w:type="dxa"/>
            <w:vMerge/>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sidRPr="00D12906">
              <w:rPr>
                <w:rFonts w:ascii="Century Gothic" w:hAnsi="Century Gothic"/>
                <w:sz w:val="18"/>
                <w:szCs w:val="18"/>
              </w:rPr>
              <w:t>C2DE</w:t>
            </w:r>
          </w:p>
        </w:tc>
        <w:tc>
          <w:tcPr>
            <w:tcW w:w="1424"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48</w:t>
            </w:r>
          </w:p>
        </w:tc>
        <w:tc>
          <w:tcPr>
            <w:tcW w:w="1127"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jc w:val="center"/>
              <w:rPr>
                <w:rFonts w:ascii="Century Gothic" w:hAnsi="Century Gothic"/>
                <w:sz w:val="18"/>
                <w:szCs w:val="18"/>
              </w:rPr>
            </w:pPr>
            <w:r>
              <w:rPr>
                <w:rFonts w:ascii="Century Gothic" w:hAnsi="Century Gothic"/>
                <w:sz w:val="18"/>
                <w:szCs w:val="18"/>
              </w:rPr>
              <w:t>499</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Economic Activity*</w:t>
            </w:r>
          </w:p>
        </w:tc>
        <w:tc>
          <w:tcPr>
            <w:tcW w:w="3962"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Economically active</w:t>
            </w:r>
          </w:p>
        </w:tc>
        <w:tc>
          <w:tcPr>
            <w:tcW w:w="1424"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38</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786</w:t>
            </w:r>
          </w:p>
        </w:tc>
      </w:tr>
      <w:tr w:rsidR="003D5681" w:rsidRPr="001C1F39" w:rsidTr="00C66906">
        <w:trPr>
          <w:cantSplit/>
        </w:trPr>
        <w:tc>
          <w:tcPr>
            <w:tcW w:w="2559" w:type="dxa"/>
            <w:vMerge/>
            <w:tcBorders>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Economically inactive</w:t>
            </w:r>
          </w:p>
        </w:tc>
        <w:tc>
          <w:tcPr>
            <w:tcW w:w="1424"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54</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220</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Educational attainment*</w:t>
            </w: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High</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34</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331</w:t>
            </w:r>
          </w:p>
        </w:tc>
      </w:tr>
      <w:tr w:rsidR="003D5681" w:rsidRPr="001C1F39" w:rsidTr="00C66906">
        <w:trPr>
          <w:cantSplit/>
        </w:trPr>
        <w:tc>
          <w:tcPr>
            <w:tcW w:w="2559" w:type="dxa"/>
            <w:vMerge/>
            <w:tcBorders>
              <w:left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 xml:space="preserve">Medium </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45</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565</w:t>
            </w:r>
          </w:p>
        </w:tc>
      </w:tr>
      <w:tr w:rsidR="003D5681" w:rsidRPr="001C1F39" w:rsidTr="00C66906">
        <w:trPr>
          <w:cantSplit/>
        </w:trPr>
        <w:tc>
          <w:tcPr>
            <w:tcW w:w="2559" w:type="dxa"/>
            <w:vMerge/>
            <w:tcBorders>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Low</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46</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110</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Number of children*</w:t>
            </w: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One</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32</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558</w:t>
            </w:r>
          </w:p>
        </w:tc>
      </w:tr>
      <w:tr w:rsidR="003D5681" w:rsidRPr="001C1F39" w:rsidTr="00C66906">
        <w:trPr>
          <w:cantSplit/>
        </w:trPr>
        <w:tc>
          <w:tcPr>
            <w:tcW w:w="2559" w:type="dxa"/>
            <w:vMerge/>
            <w:tcBorders>
              <w:left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Two</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51</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315</w:t>
            </w:r>
          </w:p>
        </w:tc>
      </w:tr>
      <w:tr w:rsidR="003D5681" w:rsidRPr="001C1F39" w:rsidTr="00C66906">
        <w:trPr>
          <w:cantSplit/>
        </w:trPr>
        <w:tc>
          <w:tcPr>
            <w:tcW w:w="2559" w:type="dxa"/>
            <w:vMerge/>
            <w:tcBorders>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Three+</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60</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133</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p>
        </w:tc>
      </w:tr>
      <w:tr w:rsidR="003D5681" w:rsidRPr="001C1F39" w:rsidTr="00C66906">
        <w:trPr>
          <w:cantSplit/>
        </w:trPr>
        <w:tc>
          <w:tcPr>
            <w:tcW w:w="2559" w:type="dxa"/>
            <w:vMerge w:val="restart"/>
            <w:tcBorders>
              <w:top w:val="single" w:sz="6" w:space="0" w:color="0070C0"/>
              <w:left w:val="single" w:sz="6" w:space="0" w:color="0070C0"/>
              <w:right w:val="single" w:sz="6" w:space="0" w:color="0070C0"/>
            </w:tcBorders>
          </w:tcPr>
          <w:p w:rsidR="003D5681" w:rsidRPr="00D12906" w:rsidRDefault="003D5681" w:rsidP="00C66906">
            <w:pPr>
              <w:rPr>
                <w:rFonts w:ascii="Century Gothic" w:hAnsi="Century Gothic"/>
                <w:sz w:val="18"/>
                <w:szCs w:val="18"/>
              </w:rPr>
            </w:pPr>
            <w:r>
              <w:rPr>
                <w:rFonts w:ascii="Century Gothic" w:hAnsi="Century Gothic"/>
                <w:sz w:val="18"/>
                <w:szCs w:val="18"/>
              </w:rPr>
              <w:t>Single parent*</w:t>
            </w: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52</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222</w:t>
            </w:r>
          </w:p>
        </w:tc>
      </w:tr>
      <w:tr w:rsidR="003D5681" w:rsidRPr="001C1F39" w:rsidTr="00C66906">
        <w:trPr>
          <w:cantSplit/>
        </w:trPr>
        <w:tc>
          <w:tcPr>
            <w:tcW w:w="2559" w:type="dxa"/>
            <w:vMerge/>
            <w:tcBorders>
              <w:left w:val="single" w:sz="6" w:space="0" w:color="0070C0"/>
              <w:bottom w:val="single" w:sz="6" w:space="0" w:color="0070C0"/>
              <w:right w:val="single" w:sz="6" w:space="0" w:color="0070C0"/>
            </w:tcBorders>
          </w:tcPr>
          <w:p w:rsidR="003D5681" w:rsidRPr="00D12906" w:rsidRDefault="003D5681"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3D5681" w:rsidRDefault="003D5681" w:rsidP="00C66906">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3D5681" w:rsidRDefault="00CF7347" w:rsidP="00C66906">
            <w:pPr>
              <w:jc w:val="center"/>
              <w:rPr>
                <w:rFonts w:ascii="Century Gothic" w:hAnsi="Century Gothic"/>
                <w:sz w:val="18"/>
                <w:szCs w:val="18"/>
              </w:rPr>
            </w:pPr>
            <w:r>
              <w:rPr>
                <w:rFonts w:ascii="Century Gothic" w:hAnsi="Century Gothic"/>
                <w:sz w:val="18"/>
                <w:szCs w:val="18"/>
              </w:rPr>
              <w:t>39</w:t>
            </w:r>
          </w:p>
        </w:tc>
        <w:tc>
          <w:tcPr>
            <w:tcW w:w="1127" w:type="dxa"/>
            <w:tcBorders>
              <w:top w:val="single" w:sz="6" w:space="0" w:color="0070C0"/>
              <w:left w:val="single" w:sz="6" w:space="0" w:color="0070C0"/>
              <w:bottom w:val="single" w:sz="6" w:space="0" w:color="0070C0"/>
              <w:right w:val="single" w:sz="6" w:space="0" w:color="0070C0"/>
            </w:tcBorders>
          </w:tcPr>
          <w:p w:rsidR="003D5681" w:rsidRDefault="003D5681" w:rsidP="00C66906">
            <w:pPr>
              <w:jc w:val="center"/>
              <w:rPr>
                <w:rFonts w:ascii="Century Gothic" w:hAnsi="Century Gothic"/>
                <w:sz w:val="18"/>
                <w:szCs w:val="18"/>
              </w:rPr>
            </w:pPr>
            <w:r>
              <w:rPr>
                <w:rFonts w:ascii="Century Gothic" w:hAnsi="Century Gothic"/>
                <w:sz w:val="18"/>
                <w:szCs w:val="18"/>
              </w:rPr>
              <w:t>770</w:t>
            </w:r>
          </w:p>
        </w:tc>
      </w:tr>
      <w:tr w:rsidR="00CF7347" w:rsidRPr="001C1F39" w:rsidTr="00C66906">
        <w:trPr>
          <w:cantSplit/>
        </w:trPr>
        <w:tc>
          <w:tcPr>
            <w:tcW w:w="9072" w:type="dxa"/>
            <w:gridSpan w:val="4"/>
            <w:tcBorders>
              <w:left w:val="single" w:sz="6" w:space="0" w:color="0070C0"/>
              <w:bottom w:val="single" w:sz="6" w:space="0" w:color="0070C0"/>
              <w:right w:val="single" w:sz="6" w:space="0" w:color="0070C0"/>
            </w:tcBorders>
          </w:tcPr>
          <w:p w:rsidR="00CF7347" w:rsidRDefault="00CF7347" w:rsidP="00C66906">
            <w:pPr>
              <w:jc w:val="center"/>
              <w:rPr>
                <w:rFonts w:ascii="Century Gothic" w:hAnsi="Century Gothic"/>
                <w:sz w:val="18"/>
                <w:szCs w:val="18"/>
              </w:rPr>
            </w:pPr>
          </w:p>
        </w:tc>
      </w:tr>
      <w:tr w:rsidR="00CF7347" w:rsidRPr="001C1F39" w:rsidTr="00C66906">
        <w:trPr>
          <w:cantSplit/>
        </w:trPr>
        <w:tc>
          <w:tcPr>
            <w:tcW w:w="2559" w:type="dxa"/>
            <w:vMerge w:val="restart"/>
            <w:tcBorders>
              <w:left w:val="single" w:sz="6" w:space="0" w:color="0070C0"/>
              <w:right w:val="single" w:sz="6" w:space="0" w:color="0070C0"/>
            </w:tcBorders>
          </w:tcPr>
          <w:p w:rsidR="00CF7347" w:rsidRPr="00D12906" w:rsidRDefault="00CF7347" w:rsidP="00C66906">
            <w:pPr>
              <w:rPr>
                <w:rFonts w:ascii="Century Gothic" w:hAnsi="Century Gothic"/>
                <w:sz w:val="18"/>
                <w:szCs w:val="18"/>
              </w:rPr>
            </w:pPr>
            <w:r>
              <w:rPr>
                <w:rFonts w:ascii="Century Gothic" w:hAnsi="Century Gothic"/>
                <w:sz w:val="18"/>
                <w:szCs w:val="18"/>
              </w:rPr>
              <w:t>Free school meals*</w:t>
            </w:r>
          </w:p>
        </w:tc>
        <w:tc>
          <w:tcPr>
            <w:tcW w:w="3962" w:type="dxa"/>
            <w:tcBorders>
              <w:top w:val="single" w:sz="6" w:space="0" w:color="0070C0"/>
              <w:left w:val="single" w:sz="6" w:space="0" w:color="0070C0"/>
              <w:bottom w:val="single" w:sz="6" w:space="0" w:color="0070C0"/>
              <w:right w:val="single" w:sz="6" w:space="0" w:color="0070C0"/>
            </w:tcBorders>
          </w:tcPr>
          <w:p w:rsidR="00CF7347" w:rsidRDefault="00CF7347" w:rsidP="00C66906">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CF7347" w:rsidRDefault="00CF7347" w:rsidP="00C66906">
            <w:pPr>
              <w:jc w:val="center"/>
              <w:rPr>
                <w:rFonts w:ascii="Century Gothic" w:hAnsi="Century Gothic"/>
                <w:sz w:val="18"/>
                <w:szCs w:val="18"/>
              </w:rPr>
            </w:pPr>
            <w:r>
              <w:rPr>
                <w:rFonts w:ascii="Century Gothic" w:hAnsi="Century Gothic"/>
                <w:sz w:val="18"/>
                <w:szCs w:val="18"/>
              </w:rPr>
              <w:t>65</w:t>
            </w:r>
          </w:p>
        </w:tc>
        <w:tc>
          <w:tcPr>
            <w:tcW w:w="1127" w:type="dxa"/>
            <w:tcBorders>
              <w:top w:val="single" w:sz="6" w:space="0" w:color="0070C0"/>
              <w:left w:val="single" w:sz="6" w:space="0" w:color="0070C0"/>
              <w:bottom w:val="single" w:sz="6" w:space="0" w:color="0070C0"/>
              <w:right w:val="single" w:sz="6" w:space="0" w:color="0070C0"/>
            </w:tcBorders>
          </w:tcPr>
          <w:p w:rsidR="00CF7347" w:rsidRDefault="00CF7347" w:rsidP="00C66906">
            <w:pPr>
              <w:jc w:val="center"/>
              <w:rPr>
                <w:rFonts w:ascii="Century Gothic" w:hAnsi="Century Gothic"/>
                <w:sz w:val="18"/>
                <w:szCs w:val="18"/>
              </w:rPr>
            </w:pPr>
            <w:r>
              <w:rPr>
                <w:rFonts w:ascii="Century Gothic" w:hAnsi="Century Gothic"/>
                <w:sz w:val="18"/>
                <w:szCs w:val="18"/>
              </w:rPr>
              <w:t>291</w:t>
            </w:r>
          </w:p>
        </w:tc>
      </w:tr>
      <w:tr w:rsidR="00CF7347" w:rsidRPr="001C1F39" w:rsidTr="00C66906">
        <w:trPr>
          <w:cantSplit/>
        </w:trPr>
        <w:tc>
          <w:tcPr>
            <w:tcW w:w="2559" w:type="dxa"/>
            <w:vMerge/>
            <w:tcBorders>
              <w:left w:val="single" w:sz="6" w:space="0" w:color="0070C0"/>
              <w:bottom w:val="single" w:sz="6" w:space="0" w:color="0070C0"/>
              <w:right w:val="single" w:sz="6" w:space="0" w:color="0070C0"/>
            </w:tcBorders>
          </w:tcPr>
          <w:p w:rsidR="00CF7347" w:rsidRPr="00D12906" w:rsidRDefault="00CF7347" w:rsidP="00C66906">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CF7347" w:rsidRDefault="00CF7347" w:rsidP="00C66906">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CF7347" w:rsidRDefault="00CF7347" w:rsidP="00C66906">
            <w:pPr>
              <w:jc w:val="center"/>
              <w:rPr>
                <w:rFonts w:ascii="Century Gothic" w:hAnsi="Century Gothic"/>
                <w:sz w:val="18"/>
                <w:szCs w:val="18"/>
              </w:rPr>
            </w:pPr>
            <w:r>
              <w:rPr>
                <w:rFonts w:ascii="Century Gothic" w:hAnsi="Century Gothic"/>
                <w:sz w:val="18"/>
                <w:szCs w:val="18"/>
              </w:rPr>
              <w:t>32</w:t>
            </w:r>
          </w:p>
        </w:tc>
        <w:tc>
          <w:tcPr>
            <w:tcW w:w="1127" w:type="dxa"/>
            <w:tcBorders>
              <w:top w:val="single" w:sz="6" w:space="0" w:color="0070C0"/>
              <w:left w:val="single" w:sz="6" w:space="0" w:color="0070C0"/>
              <w:bottom w:val="single" w:sz="6" w:space="0" w:color="0070C0"/>
              <w:right w:val="single" w:sz="6" w:space="0" w:color="0070C0"/>
            </w:tcBorders>
          </w:tcPr>
          <w:p w:rsidR="00CF7347" w:rsidRDefault="00CF7347" w:rsidP="00C66906">
            <w:pPr>
              <w:jc w:val="center"/>
              <w:rPr>
                <w:rFonts w:ascii="Century Gothic" w:hAnsi="Century Gothic"/>
                <w:sz w:val="18"/>
                <w:szCs w:val="18"/>
              </w:rPr>
            </w:pPr>
            <w:r>
              <w:rPr>
                <w:rFonts w:ascii="Century Gothic" w:hAnsi="Century Gothic"/>
                <w:sz w:val="18"/>
                <w:szCs w:val="18"/>
              </w:rPr>
              <w:t>715</w:t>
            </w:r>
          </w:p>
        </w:tc>
      </w:tr>
      <w:tr w:rsidR="00FD78FD" w:rsidRPr="001C1F39" w:rsidTr="000251BD">
        <w:trPr>
          <w:cantSplit/>
        </w:trPr>
        <w:tc>
          <w:tcPr>
            <w:tcW w:w="9072" w:type="dxa"/>
            <w:gridSpan w:val="4"/>
            <w:tcBorders>
              <w:left w:val="single" w:sz="6" w:space="0" w:color="0070C0"/>
              <w:bottom w:val="single" w:sz="6" w:space="0" w:color="0070C0"/>
              <w:right w:val="single" w:sz="6" w:space="0" w:color="0070C0"/>
            </w:tcBorders>
          </w:tcPr>
          <w:p w:rsidR="00FD78FD" w:rsidRDefault="00FD78FD" w:rsidP="00C66906">
            <w:pPr>
              <w:jc w:val="center"/>
              <w:rPr>
                <w:rFonts w:ascii="Century Gothic" w:hAnsi="Century Gothic"/>
                <w:sz w:val="18"/>
                <w:szCs w:val="18"/>
              </w:rPr>
            </w:pPr>
          </w:p>
        </w:tc>
      </w:tr>
      <w:tr w:rsidR="00ED39A0" w:rsidRPr="001C1F39" w:rsidTr="000251BD">
        <w:trPr>
          <w:cantSplit/>
        </w:trPr>
        <w:tc>
          <w:tcPr>
            <w:tcW w:w="2559"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r w:rsidR="00003235">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424" w:type="dxa"/>
            <w:tcBorders>
              <w:top w:val="single" w:sz="6" w:space="0" w:color="0070C0"/>
              <w:left w:val="single" w:sz="6" w:space="0" w:color="0070C0"/>
              <w:bottom w:val="single" w:sz="6" w:space="0" w:color="0070C0"/>
              <w:right w:val="single" w:sz="6" w:space="0" w:color="0070C0"/>
            </w:tcBorders>
          </w:tcPr>
          <w:p w:rsidR="00ED39A0" w:rsidRDefault="00003235" w:rsidP="00ED39A0">
            <w:pPr>
              <w:jc w:val="center"/>
              <w:rPr>
                <w:rFonts w:ascii="Century Gothic" w:hAnsi="Century Gothic"/>
                <w:sz w:val="18"/>
                <w:szCs w:val="18"/>
              </w:rPr>
            </w:pPr>
            <w:r>
              <w:rPr>
                <w:rFonts w:ascii="Century Gothic" w:hAnsi="Century Gothic"/>
                <w:sz w:val="18"/>
                <w:szCs w:val="18"/>
              </w:rPr>
              <w:t>42</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RPr="001C1F39" w:rsidTr="00C66906">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424" w:type="dxa"/>
            <w:tcBorders>
              <w:top w:val="single" w:sz="6" w:space="0" w:color="0070C0"/>
              <w:left w:val="single" w:sz="6" w:space="0" w:color="0070C0"/>
              <w:bottom w:val="single" w:sz="6" w:space="0" w:color="0070C0"/>
              <w:right w:val="single" w:sz="6" w:space="0" w:color="0070C0"/>
            </w:tcBorders>
          </w:tcPr>
          <w:p w:rsidR="00ED39A0" w:rsidRDefault="00003235" w:rsidP="00ED39A0">
            <w:pPr>
              <w:jc w:val="center"/>
              <w:rPr>
                <w:rFonts w:ascii="Century Gothic" w:hAnsi="Century Gothic"/>
                <w:sz w:val="18"/>
                <w:szCs w:val="18"/>
              </w:rPr>
            </w:pPr>
            <w:r>
              <w:rPr>
                <w:rFonts w:ascii="Century Gothic" w:hAnsi="Century Gothic"/>
                <w:sz w:val="18"/>
                <w:szCs w:val="18"/>
              </w:rPr>
              <w:t>51</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3D5681"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3D5681" w:rsidRDefault="00A01D04" w:rsidP="00C66906">
            <w:pPr>
              <w:rPr>
                <w:rFonts w:ascii="Century Gothic" w:hAnsi="Century Gothic"/>
                <w:sz w:val="18"/>
                <w:szCs w:val="18"/>
              </w:rPr>
            </w:pPr>
            <w:r>
              <w:rPr>
                <w:rFonts w:ascii="Century Gothic" w:hAnsi="Century Gothic"/>
                <w:sz w:val="18"/>
                <w:szCs w:val="18"/>
              </w:rPr>
              <w:t xml:space="preserve"> </w:t>
            </w:r>
          </w:p>
          <w:p w:rsidR="003D5681" w:rsidRPr="008D60DF" w:rsidRDefault="003D5681" w:rsidP="00C66906">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CF7347" w:rsidRDefault="00CF7347" w:rsidP="004C56ED">
      <w:pPr>
        <w:rPr>
          <w:rFonts w:ascii="Century Gothic" w:hAnsi="Century Gothic"/>
          <w:sz w:val="20"/>
          <w:szCs w:val="20"/>
        </w:rPr>
      </w:pPr>
    </w:p>
    <w:p w:rsidR="00CF7347" w:rsidRDefault="00CF7347">
      <w:pPr>
        <w:rPr>
          <w:rFonts w:ascii="Century Gothic" w:hAnsi="Century Gothic"/>
          <w:sz w:val="20"/>
          <w:szCs w:val="20"/>
        </w:rPr>
      </w:pPr>
      <w:r>
        <w:rPr>
          <w:rFonts w:ascii="Century Gothic" w:hAnsi="Century Gothic"/>
          <w:sz w:val="20"/>
          <w:szCs w:val="20"/>
        </w:rPr>
        <w:br w:type="page"/>
      </w:r>
    </w:p>
    <w:p w:rsidR="00CF7347" w:rsidRPr="00A62D79" w:rsidRDefault="005E6EF6" w:rsidP="00A62D79">
      <w:pPr>
        <w:pStyle w:val="Heading3"/>
        <w:ind w:left="709" w:hanging="709"/>
        <w:rPr>
          <w:rFonts w:ascii="Century Gothic" w:hAnsi="Century Gothic"/>
          <w:b/>
          <w:bCs/>
          <w:sz w:val="20"/>
          <w:szCs w:val="20"/>
        </w:rPr>
      </w:pPr>
      <w:bookmarkStart w:id="68" w:name="_Toc491096243"/>
      <w:r>
        <w:rPr>
          <w:rFonts w:ascii="Century Gothic" w:hAnsi="Century Gothic"/>
          <w:b/>
          <w:bCs/>
          <w:sz w:val="20"/>
          <w:szCs w:val="20"/>
        </w:rPr>
        <w:lastRenderedPageBreak/>
        <w:t>2.6</w:t>
      </w:r>
      <w:r w:rsidR="00CF7347" w:rsidRPr="00A62D79">
        <w:rPr>
          <w:rFonts w:ascii="Century Gothic" w:hAnsi="Century Gothic"/>
          <w:b/>
          <w:bCs/>
          <w:sz w:val="20"/>
          <w:szCs w:val="20"/>
        </w:rPr>
        <w:t>.3</w:t>
      </w:r>
      <w:r w:rsidR="00CF7347" w:rsidRPr="00A62D79">
        <w:rPr>
          <w:rFonts w:ascii="Century Gothic" w:hAnsi="Century Gothic"/>
          <w:b/>
          <w:bCs/>
          <w:sz w:val="20"/>
          <w:szCs w:val="20"/>
        </w:rPr>
        <w:tab/>
        <w:t>Average Daily Cost of School Meals</w:t>
      </w:r>
      <w:bookmarkEnd w:id="68"/>
    </w:p>
    <w:p w:rsidR="00CF7347" w:rsidRDefault="00CF7347" w:rsidP="00CF7347">
      <w:pPr>
        <w:ind w:left="709"/>
        <w:jc w:val="both"/>
        <w:rPr>
          <w:rFonts w:ascii="Century Gothic" w:hAnsi="Century Gothic"/>
          <w:sz w:val="20"/>
          <w:szCs w:val="20"/>
        </w:rPr>
      </w:pPr>
    </w:p>
    <w:p w:rsidR="007C3B6A" w:rsidRDefault="00CF7347" w:rsidP="007C3B6A">
      <w:pPr>
        <w:ind w:left="709"/>
        <w:jc w:val="both"/>
        <w:rPr>
          <w:rFonts w:ascii="Century Gothic" w:hAnsi="Century Gothic"/>
          <w:sz w:val="20"/>
          <w:szCs w:val="20"/>
        </w:rPr>
      </w:pPr>
      <w:r>
        <w:rPr>
          <w:rFonts w:ascii="Century Gothic" w:hAnsi="Century Gothic"/>
          <w:sz w:val="20"/>
          <w:szCs w:val="20"/>
        </w:rPr>
        <w:t xml:space="preserve">The survey estimated </w:t>
      </w:r>
      <w:r w:rsidR="007C3B6A">
        <w:rPr>
          <w:rFonts w:ascii="Century Gothic" w:hAnsi="Century Gothic"/>
          <w:sz w:val="20"/>
          <w:szCs w:val="20"/>
        </w:rPr>
        <w:t>that parents spend an average of £</w:t>
      </w:r>
      <w:r w:rsidR="00681C35">
        <w:rPr>
          <w:rFonts w:ascii="Century Gothic" w:hAnsi="Century Gothic"/>
          <w:sz w:val="20"/>
          <w:szCs w:val="20"/>
        </w:rPr>
        <w:t>3.06</w:t>
      </w:r>
      <w:r w:rsidR="007C3B6A">
        <w:rPr>
          <w:rFonts w:ascii="Century Gothic" w:hAnsi="Century Gothic"/>
          <w:sz w:val="20"/>
          <w:szCs w:val="20"/>
        </w:rPr>
        <w:t xml:space="preserve"> </w:t>
      </w:r>
      <w:r w:rsidR="001C4371">
        <w:rPr>
          <w:rFonts w:ascii="Century Gothic" w:hAnsi="Century Gothic"/>
          <w:sz w:val="20"/>
          <w:szCs w:val="20"/>
        </w:rPr>
        <w:t xml:space="preserve">per child each </w:t>
      </w:r>
      <w:r w:rsidR="007C3B6A">
        <w:rPr>
          <w:rFonts w:ascii="Century Gothic" w:hAnsi="Century Gothic"/>
          <w:sz w:val="20"/>
          <w:szCs w:val="20"/>
        </w:rPr>
        <w:t xml:space="preserve">day on school meals </w:t>
      </w:r>
      <w:r>
        <w:rPr>
          <w:rFonts w:ascii="Century Gothic" w:hAnsi="Century Gothic"/>
          <w:sz w:val="20"/>
          <w:szCs w:val="20"/>
        </w:rPr>
        <w:t>(ranging from £</w:t>
      </w:r>
      <w:r w:rsidR="00681C35">
        <w:rPr>
          <w:rFonts w:ascii="Century Gothic" w:hAnsi="Century Gothic"/>
          <w:sz w:val="20"/>
          <w:szCs w:val="20"/>
        </w:rPr>
        <w:t>1</w:t>
      </w:r>
      <w:r>
        <w:rPr>
          <w:rFonts w:ascii="Century Gothic" w:hAnsi="Century Gothic"/>
          <w:sz w:val="20"/>
          <w:szCs w:val="20"/>
        </w:rPr>
        <w:t xml:space="preserve"> to £</w:t>
      </w:r>
      <w:r w:rsidR="00F1231B">
        <w:rPr>
          <w:rFonts w:ascii="Century Gothic" w:hAnsi="Century Gothic"/>
          <w:sz w:val="20"/>
          <w:szCs w:val="20"/>
        </w:rPr>
        <w:t>10</w:t>
      </w:r>
      <w:r>
        <w:rPr>
          <w:rFonts w:ascii="Century Gothic" w:hAnsi="Century Gothic"/>
          <w:sz w:val="20"/>
          <w:szCs w:val="20"/>
        </w:rPr>
        <w:t xml:space="preserve">).  </w:t>
      </w:r>
    </w:p>
    <w:p w:rsidR="007C3B6A" w:rsidRDefault="007C3B6A" w:rsidP="007C3B6A">
      <w:pPr>
        <w:ind w:left="709"/>
        <w:jc w:val="both"/>
        <w:rPr>
          <w:rFonts w:ascii="Century Gothic" w:hAnsi="Century Gothic"/>
          <w:sz w:val="20"/>
          <w:szCs w:val="20"/>
        </w:rPr>
      </w:pPr>
    </w:p>
    <w:p w:rsidR="00CF7347" w:rsidRDefault="00CF7347" w:rsidP="007C3B6A">
      <w:pPr>
        <w:ind w:left="709"/>
        <w:jc w:val="both"/>
        <w:rPr>
          <w:rFonts w:ascii="Century Gothic" w:hAnsi="Century Gothic"/>
          <w:sz w:val="20"/>
          <w:szCs w:val="20"/>
        </w:rPr>
      </w:pPr>
      <w:r>
        <w:rPr>
          <w:rFonts w:ascii="Century Gothic" w:hAnsi="Century Gothic"/>
          <w:sz w:val="20"/>
          <w:szCs w:val="20"/>
        </w:rPr>
        <w:t xml:space="preserve">The average </w:t>
      </w:r>
      <w:r w:rsidR="007C3B6A">
        <w:rPr>
          <w:rFonts w:ascii="Century Gothic" w:hAnsi="Century Gothic"/>
          <w:sz w:val="20"/>
          <w:szCs w:val="20"/>
        </w:rPr>
        <w:t>daily cost of a school meal for a</w:t>
      </w:r>
      <w:r>
        <w:rPr>
          <w:rFonts w:ascii="Century Gothic" w:hAnsi="Century Gothic"/>
          <w:sz w:val="20"/>
          <w:szCs w:val="20"/>
        </w:rPr>
        <w:t xml:space="preserve"> per pre-school child was estimated at £</w:t>
      </w:r>
      <w:r w:rsidR="00681C35">
        <w:rPr>
          <w:rFonts w:ascii="Century Gothic" w:hAnsi="Century Gothic"/>
          <w:sz w:val="20"/>
          <w:szCs w:val="20"/>
        </w:rPr>
        <w:t>1.81</w:t>
      </w:r>
      <w:r w:rsidR="007C3B6A">
        <w:rPr>
          <w:rFonts w:ascii="Century Gothic" w:hAnsi="Century Gothic"/>
          <w:sz w:val="20"/>
          <w:szCs w:val="20"/>
        </w:rPr>
        <w:t xml:space="preserve">, with relatively higher daily costs estimated for </w:t>
      </w:r>
      <w:r>
        <w:rPr>
          <w:rFonts w:ascii="Century Gothic" w:hAnsi="Century Gothic"/>
          <w:sz w:val="20"/>
          <w:szCs w:val="20"/>
        </w:rPr>
        <w:t>children attending primary (£</w:t>
      </w:r>
      <w:r w:rsidR="00681C35">
        <w:rPr>
          <w:rFonts w:ascii="Century Gothic" w:hAnsi="Century Gothic"/>
          <w:sz w:val="20"/>
          <w:szCs w:val="20"/>
        </w:rPr>
        <w:t>2.64</w:t>
      </w:r>
      <w:r>
        <w:rPr>
          <w:rFonts w:ascii="Century Gothic" w:hAnsi="Century Gothic"/>
          <w:sz w:val="20"/>
          <w:szCs w:val="20"/>
        </w:rPr>
        <w:t>) and post primary (£</w:t>
      </w:r>
      <w:r w:rsidR="00681C35">
        <w:rPr>
          <w:rFonts w:ascii="Century Gothic" w:hAnsi="Century Gothic"/>
          <w:sz w:val="20"/>
          <w:szCs w:val="20"/>
        </w:rPr>
        <w:t>3.62</w:t>
      </w:r>
      <w:r>
        <w:rPr>
          <w:rFonts w:ascii="Century Gothic" w:hAnsi="Century Gothic"/>
          <w:sz w:val="20"/>
          <w:szCs w:val="20"/>
        </w:rPr>
        <w:t xml:space="preserve">) schools. </w:t>
      </w:r>
    </w:p>
    <w:p w:rsidR="00F51E78" w:rsidRDefault="00F51E78" w:rsidP="007C3B6A">
      <w:pPr>
        <w:ind w:left="709"/>
        <w:jc w:val="both"/>
        <w:rPr>
          <w:rFonts w:ascii="Century Gothic" w:hAnsi="Century Gothic"/>
          <w:sz w:val="20"/>
          <w:szCs w:val="20"/>
        </w:rPr>
      </w:pPr>
    </w:p>
    <w:p w:rsidR="00F51E78" w:rsidRDefault="00CF7347" w:rsidP="00F51E78">
      <w:pPr>
        <w:ind w:left="709"/>
        <w:jc w:val="both"/>
        <w:rPr>
          <w:rFonts w:ascii="Century Gothic" w:hAnsi="Century Gothic"/>
          <w:sz w:val="20"/>
          <w:szCs w:val="20"/>
        </w:rPr>
      </w:pPr>
      <w:r>
        <w:rPr>
          <w:rFonts w:ascii="Century Gothic" w:hAnsi="Century Gothic"/>
          <w:sz w:val="20"/>
          <w:szCs w:val="20"/>
        </w:rPr>
        <w:t xml:space="preserve">The average </w:t>
      </w:r>
      <w:r w:rsidR="007C3B6A">
        <w:rPr>
          <w:rFonts w:ascii="Century Gothic" w:hAnsi="Century Gothic"/>
          <w:sz w:val="20"/>
          <w:szCs w:val="20"/>
        </w:rPr>
        <w:t xml:space="preserve">daily cost for a child attending a controlled school was estimated at </w:t>
      </w:r>
      <w:r>
        <w:rPr>
          <w:rFonts w:ascii="Century Gothic" w:hAnsi="Century Gothic"/>
          <w:sz w:val="20"/>
          <w:szCs w:val="20"/>
        </w:rPr>
        <w:t>£</w:t>
      </w:r>
      <w:r w:rsidR="00681C35">
        <w:rPr>
          <w:rFonts w:ascii="Century Gothic" w:hAnsi="Century Gothic"/>
          <w:sz w:val="20"/>
          <w:szCs w:val="20"/>
        </w:rPr>
        <w:t>3.25</w:t>
      </w:r>
      <w:r>
        <w:rPr>
          <w:rFonts w:ascii="Century Gothic" w:hAnsi="Century Gothic"/>
          <w:sz w:val="20"/>
          <w:szCs w:val="20"/>
        </w:rPr>
        <w:t xml:space="preserve">, </w:t>
      </w:r>
      <w:r w:rsidR="007C3B6A">
        <w:rPr>
          <w:rFonts w:ascii="Century Gothic" w:hAnsi="Century Gothic"/>
          <w:sz w:val="20"/>
          <w:szCs w:val="20"/>
        </w:rPr>
        <w:t xml:space="preserve">with relatively lower daily costs estimated for children attending </w:t>
      </w:r>
      <w:r>
        <w:rPr>
          <w:rFonts w:ascii="Century Gothic" w:hAnsi="Century Gothic"/>
          <w:sz w:val="20"/>
          <w:szCs w:val="20"/>
        </w:rPr>
        <w:t xml:space="preserve">maintained </w:t>
      </w:r>
      <w:r w:rsidR="00F51E78">
        <w:rPr>
          <w:rFonts w:ascii="Century Gothic" w:hAnsi="Century Gothic"/>
          <w:sz w:val="20"/>
          <w:szCs w:val="20"/>
        </w:rPr>
        <w:t>(£</w:t>
      </w:r>
      <w:r w:rsidR="00681C35">
        <w:rPr>
          <w:rFonts w:ascii="Century Gothic" w:hAnsi="Century Gothic"/>
          <w:sz w:val="20"/>
          <w:szCs w:val="20"/>
        </w:rPr>
        <w:t>2.88</w:t>
      </w:r>
      <w:r w:rsidR="007C3B6A">
        <w:rPr>
          <w:rFonts w:ascii="Century Gothic" w:hAnsi="Century Gothic"/>
          <w:sz w:val="20"/>
          <w:szCs w:val="20"/>
        </w:rPr>
        <w:t xml:space="preserve">) and </w:t>
      </w:r>
      <w:r>
        <w:rPr>
          <w:rFonts w:ascii="Century Gothic" w:hAnsi="Century Gothic"/>
          <w:sz w:val="20"/>
          <w:szCs w:val="20"/>
        </w:rPr>
        <w:t xml:space="preserve">integrated </w:t>
      </w:r>
      <w:r w:rsidR="007C3B6A">
        <w:rPr>
          <w:rFonts w:ascii="Century Gothic" w:hAnsi="Century Gothic"/>
          <w:sz w:val="20"/>
          <w:szCs w:val="20"/>
        </w:rPr>
        <w:t>(£2.</w:t>
      </w:r>
      <w:r w:rsidR="00681C35">
        <w:rPr>
          <w:rFonts w:ascii="Century Gothic" w:hAnsi="Century Gothic"/>
          <w:sz w:val="20"/>
          <w:szCs w:val="20"/>
        </w:rPr>
        <w:t>82</w:t>
      </w:r>
      <w:r w:rsidR="007C3B6A">
        <w:rPr>
          <w:rFonts w:ascii="Century Gothic" w:hAnsi="Century Gothic"/>
          <w:sz w:val="20"/>
          <w:szCs w:val="20"/>
        </w:rPr>
        <w:t xml:space="preserve">) </w:t>
      </w:r>
      <w:r>
        <w:rPr>
          <w:rFonts w:ascii="Century Gothic" w:hAnsi="Century Gothic"/>
          <w:sz w:val="20"/>
          <w:szCs w:val="20"/>
        </w:rPr>
        <w:t>schools.</w:t>
      </w:r>
      <w:r w:rsidR="00F51E78">
        <w:rPr>
          <w:rFonts w:ascii="Century Gothic" w:hAnsi="Century Gothic"/>
          <w:sz w:val="20"/>
          <w:szCs w:val="20"/>
        </w:rPr>
        <w:t xml:space="preserve">  The figures for secondary and grammar schools were £</w:t>
      </w:r>
      <w:r w:rsidR="00681C35">
        <w:rPr>
          <w:rFonts w:ascii="Century Gothic" w:hAnsi="Century Gothic"/>
          <w:sz w:val="20"/>
          <w:szCs w:val="20"/>
        </w:rPr>
        <w:t>3.57 and £3.58</w:t>
      </w:r>
      <w:r w:rsidR="00F51E78">
        <w:rPr>
          <w:rFonts w:ascii="Century Gothic" w:hAnsi="Century Gothic"/>
          <w:sz w:val="20"/>
          <w:szCs w:val="20"/>
        </w:rPr>
        <w:t xml:space="preserve"> respectively.  </w:t>
      </w:r>
    </w:p>
    <w:p w:rsidR="00CF7347" w:rsidRDefault="00CF7347" w:rsidP="00CF7347">
      <w:pPr>
        <w:ind w:left="709"/>
        <w:jc w:val="both"/>
        <w:rPr>
          <w:rFonts w:ascii="Century Gothic" w:hAnsi="Century Gothic"/>
          <w:sz w:val="20"/>
          <w:szCs w:val="20"/>
        </w:rPr>
      </w:pPr>
    </w:p>
    <w:p w:rsidR="00CF7347" w:rsidRDefault="00CF7347" w:rsidP="00CF7347">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185139"/>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596A59">
        <w:rPr>
          <w:rFonts w:ascii="Century Gothic" w:hAnsi="Century Gothic"/>
          <w:sz w:val="20"/>
          <w:szCs w:val="20"/>
        </w:rPr>
        <w:t xml:space="preserve"> </w:t>
      </w:r>
    </w:p>
    <w:p w:rsidR="00CF7347" w:rsidRDefault="00CF7347" w:rsidP="00CF7347">
      <w:pPr>
        <w:ind w:left="709"/>
        <w:jc w:val="both"/>
        <w:rPr>
          <w:rFonts w:ascii="Century Gothic" w:hAnsi="Century Gothic"/>
          <w:sz w:val="20"/>
          <w:szCs w:val="20"/>
        </w:rPr>
      </w:pPr>
    </w:p>
    <w:p w:rsidR="00CF7347" w:rsidRDefault="007C3B6A" w:rsidP="00697088">
      <w:pPr>
        <w:ind w:left="709"/>
        <w:jc w:val="both"/>
        <w:rPr>
          <w:rFonts w:ascii="Century Gothic" w:hAnsi="Century Gothic"/>
          <w:sz w:val="20"/>
          <w:szCs w:val="20"/>
        </w:rPr>
      </w:pPr>
      <w:r>
        <w:rPr>
          <w:rFonts w:ascii="Century Gothic" w:hAnsi="Century Gothic"/>
          <w:sz w:val="20"/>
          <w:szCs w:val="20"/>
        </w:rPr>
        <w:t xml:space="preserve">Households in Northern Ireland were found </w:t>
      </w:r>
      <w:r w:rsidR="00DF0D60">
        <w:rPr>
          <w:rFonts w:ascii="Century Gothic" w:hAnsi="Century Gothic"/>
          <w:sz w:val="20"/>
          <w:szCs w:val="20"/>
        </w:rPr>
        <w:t>to spend</w:t>
      </w:r>
      <w:r>
        <w:rPr>
          <w:rFonts w:ascii="Century Gothic" w:hAnsi="Century Gothic"/>
          <w:sz w:val="20"/>
          <w:szCs w:val="20"/>
        </w:rPr>
        <w:t xml:space="preserve"> an average of £</w:t>
      </w:r>
      <w:r w:rsidR="00AF70DC">
        <w:rPr>
          <w:rFonts w:ascii="Century Gothic" w:hAnsi="Century Gothic"/>
          <w:sz w:val="20"/>
          <w:szCs w:val="20"/>
        </w:rPr>
        <w:t>4.72</w:t>
      </w:r>
      <w:r>
        <w:rPr>
          <w:rFonts w:ascii="Century Gothic" w:hAnsi="Century Gothic"/>
          <w:sz w:val="20"/>
          <w:szCs w:val="20"/>
        </w:rPr>
        <w:t xml:space="preserve"> per day on school meals (</w:t>
      </w:r>
      <w:r w:rsidR="00CF7347">
        <w:rPr>
          <w:rFonts w:ascii="Century Gothic" w:hAnsi="Century Gothic"/>
          <w:sz w:val="20"/>
          <w:szCs w:val="20"/>
        </w:rPr>
        <w:t>ranging from £</w:t>
      </w:r>
      <w:r w:rsidR="00AF70DC">
        <w:rPr>
          <w:rFonts w:ascii="Century Gothic" w:hAnsi="Century Gothic"/>
          <w:sz w:val="20"/>
          <w:szCs w:val="20"/>
        </w:rPr>
        <w:t>1</w:t>
      </w:r>
      <w:r w:rsidR="00CF7347">
        <w:rPr>
          <w:rFonts w:ascii="Century Gothic" w:hAnsi="Century Gothic"/>
          <w:sz w:val="20"/>
          <w:szCs w:val="20"/>
        </w:rPr>
        <w:t xml:space="preserve"> to £</w:t>
      </w:r>
      <w:r w:rsidR="00F1231B">
        <w:rPr>
          <w:rFonts w:ascii="Century Gothic" w:hAnsi="Century Gothic"/>
          <w:sz w:val="20"/>
          <w:szCs w:val="20"/>
        </w:rPr>
        <w:t>20</w:t>
      </w:r>
      <w:r w:rsidR="00CF7347">
        <w:rPr>
          <w:rFonts w:ascii="Century Gothic" w:hAnsi="Century Gothic"/>
          <w:sz w:val="20"/>
          <w:szCs w:val="20"/>
        </w:rPr>
        <w:t xml:space="preserve">).  </w:t>
      </w:r>
    </w:p>
    <w:p w:rsidR="00CF7347" w:rsidRDefault="00CF7347" w:rsidP="00CF7347">
      <w:pPr>
        <w:ind w:left="709"/>
        <w:jc w:val="both"/>
        <w:rPr>
          <w:rFonts w:ascii="Century Gothic" w:hAnsi="Century Gothic"/>
          <w:sz w:val="20"/>
          <w:szCs w:val="20"/>
        </w:rPr>
      </w:pPr>
    </w:p>
    <w:p w:rsidR="00F51E78" w:rsidRPr="00A62D79" w:rsidRDefault="00F51E78" w:rsidP="00F51E78">
      <w:pPr>
        <w:pStyle w:val="Heading3"/>
        <w:ind w:left="709" w:hanging="709"/>
        <w:rPr>
          <w:rFonts w:ascii="Century Gothic" w:hAnsi="Century Gothic"/>
          <w:b/>
          <w:bCs/>
          <w:sz w:val="20"/>
          <w:szCs w:val="20"/>
        </w:rPr>
      </w:pPr>
      <w:bookmarkStart w:id="69" w:name="_Toc491096244"/>
      <w:r>
        <w:rPr>
          <w:rFonts w:ascii="Century Gothic" w:hAnsi="Century Gothic"/>
          <w:b/>
          <w:bCs/>
          <w:sz w:val="20"/>
          <w:szCs w:val="20"/>
        </w:rPr>
        <w:lastRenderedPageBreak/>
        <w:t>2.6.4</w:t>
      </w:r>
      <w:r w:rsidRPr="00A62D79">
        <w:rPr>
          <w:rFonts w:ascii="Century Gothic" w:hAnsi="Century Gothic"/>
          <w:b/>
          <w:bCs/>
          <w:sz w:val="20"/>
          <w:szCs w:val="20"/>
        </w:rPr>
        <w:tab/>
        <w:t xml:space="preserve">Average </w:t>
      </w:r>
      <w:r>
        <w:rPr>
          <w:rFonts w:ascii="Century Gothic" w:hAnsi="Century Gothic"/>
          <w:b/>
          <w:bCs/>
          <w:sz w:val="20"/>
          <w:szCs w:val="20"/>
        </w:rPr>
        <w:t>Annual</w:t>
      </w:r>
      <w:r w:rsidRPr="00A62D79">
        <w:rPr>
          <w:rFonts w:ascii="Century Gothic" w:hAnsi="Century Gothic"/>
          <w:b/>
          <w:bCs/>
          <w:sz w:val="20"/>
          <w:szCs w:val="20"/>
        </w:rPr>
        <w:t xml:space="preserve"> Cost of School Meals</w:t>
      </w:r>
      <w:bookmarkEnd w:id="69"/>
    </w:p>
    <w:p w:rsidR="00F51E78" w:rsidRDefault="00F51E78" w:rsidP="00F51E78">
      <w:pPr>
        <w:ind w:left="709"/>
        <w:jc w:val="both"/>
        <w:rPr>
          <w:rFonts w:ascii="Century Gothic" w:hAnsi="Century Gothic"/>
          <w:sz w:val="20"/>
          <w:szCs w:val="20"/>
        </w:rPr>
      </w:pPr>
    </w:p>
    <w:p w:rsidR="00F51E78" w:rsidRDefault="00F51E78" w:rsidP="00F51E78">
      <w:pPr>
        <w:ind w:left="709"/>
        <w:jc w:val="both"/>
        <w:rPr>
          <w:rFonts w:ascii="Century Gothic" w:hAnsi="Century Gothic"/>
          <w:sz w:val="20"/>
          <w:szCs w:val="20"/>
        </w:rPr>
      </w:pPr>
      <w:r>
        <w:rPr>
          <w:rFonts w:ascii="Century Gothic" w:hAnsi="Century Gothic"/>
          <w:sz w:val="20"/>
          <w:szCs w:val="20"/>
        </w:rPr>
        <w:t>The survey estimated that parents spend an average of £</w:t>
      </w:r>
      <w:r w:rsidR="00AF70DC">
        <w:rPr>
          <w:rFonts w:ascii="Century Gothic" w:hAnsi="Century Gothic"/>
          <w:sz w:val="20"/>
          <w:szCs w:val="20"/>
        </w:rPr>
        <w:t>596.12</w:t>
      </w:r>
      <w:r>
        <w:rPr>
          <w:rFonts w:ascii="Century Gothic" w:hAnsi="Century Gothic"/>
          <w:sz w:val="20"/>
          <w:szCs w:val="20"/>
        </w:rPr>
        <w:t xml:space="preserve"> annually</w:t>
      </w:r>
      <w:r w:rsidR="00414962">
        <w:rPr>
          <w:rFonts w:ascii="Century Gothic" w:hAnsi="Century Gothic"/>
          <w:sz w:val="20"/>
          <w:szCs w:val="20"/>
        </w:rPr>
        <w:t xml:space="preserve"> on school meals.</w:t>
      </w:r>
    </w:p>
    <w:p w:rsidR="00F51E78" w:rsidRDefault="00F51E78" w:rsidP="00F51E78">
      <w:pPr>
        <w:ind w:left="709"/>
        <w:jc w:val="both"/>
        <w:rPr>
          <w:rFonts w:ascii="Century Gothic" w:hAnsi="Century Gothic"/>
          <w:sz w:val="20"/>
          <w:szCs w:val="20"/>
        </w:rPr>
      </w:pPr>
    </w:p>
    <w:p w:rsidR="00F51E78" w:rsidRDefault="00F51E78" w:rsidP="00F51E78">
      <w:pPr>
        <w:ind w:left="709"/>
        <w:jc w:val="both"/>
        <w:rPr>
          <w:rFonts w:ascii="Century Gothic" w:hAnsi="Century Gothic"/>
          <w:sz w:val="20"/>
          <w:szCs w:val="20"/>
        </w:rPr>
      </w:pPr>
      <w:r>
        <w:rPr>
          <w:rFonts w:ascii="Century Gothic" w:hAnsi="Century Gothic"/>
          <w:sz w:val="20"/>
          <w:szCs w:val="20"/>
        </w:rPr>
        <w:t xml:space="preserve">The average annual cost of </w:t>
      </w:r>
      <w:r w:rsidR="00414962">
        <w:rPr>
          <w:rFonts w:ascii="Century Gothic" w:hAnsi="Century Gothic"/>
          <w:sz w:val="20"/>
          <w:szCs w:val="20"/>
        </w:rPr>
        <w:t>s</w:t>
      </w:r>
      <w:r>
        <w:rPr>
          <w:rFonts w:ascii="Century Gothic" w:hAnsi="Century Gothic"/>
          <w:sz w:val="20"/>
          <w:szCs w:val="20"/>
        </w:rPr>
        <w:t>chool meal</w:t>
      </w:r>
      <w:r w:rsidR="00414962">
        <w:rPr>
          <w:rFonts w:ascii="Century Gothic" w:hAnsi="Century Gothic"/>
          <w:sz w:val="20"/>
          <w:szCs w:val="20"/>
        </w:rPr>
        <w:t>s</w:t>
      </w:r>
      <w:r>
        <w:rPr>
          <w:rFonts w:ascii="Century Gothic" w:hAnsi="Century Gothic"/>
          <w:sz w:val="20"/>
          <w:szCs w:val="20"/>
        </w:rPr>
        <w:t xml:space="preserve"> for a per pre-school child was estimated at £</w:t>
      </w:r>
      <w:r w:rsidR="00AF70DC">
        <w:rPr>
          <w:rFonts w:ascii="Century Gothic" w:hAnsi="Century Gothic"/>
          <w:sz w:val="20"/>
          <w:szCs w:val="20"/>
        </w:rPr>
        <w:t>353.05</w:t>
      </w:r>
      <w:r>
        <w:rPr>
          <w:rFonts w:ascii="Century Gothic" w:hAnsi="Century Gothic"/>
          <w:sz w:val="20"/>
          <w:szCs w:val="20"/>
        </w:rPr>
        <w:t>, with relatively higher annual costs estimated for children attending primary (£</w:t>
      </w:r>
      <w:r w:rsidR="00AF70DC">
        <w:rPr>
          <w:rFonts w:ascii="Century Gothic" w:hAnsi="Century Gothic"/>
          <w:sz w:val="20"/>
          <w:szCs w:val="20"/>
        </w:rPr>
        <w:t>515.00</w:t>
      </w:r>
      <w:r>
        <w:rPr>
          <w:rFonts w:ascii="Century Gothic" w:hAnsi="Century Gothic"/>
          <w:sz w:val="20"/>
          <w:szCs w:val="20"/>
        </w:rPr>
        <w:t>) and post primary (£</w:t>
      </w:r>
      <w:r w:rsidR="00AF70DC">
        <w:rPr>
          <w:rFonts w:ascii="Century Gothic" w:hAnsi="Century Gothic"/>
          <w:sz w:val="20"/>
          <w:szCs w:val="20"/>
        </w:rPr>
        <w:t>705.28</w:t>
      </w:r>
      <w:r>
        <w:rPr>
          <w:rFonts w:ascii="Century Gothic" w:hAnsi="Century Gothic"/>
          <w:sz w:val="20"/>
          <w:szCs w:val="20"/>
        </w:rPr>
        <w:t xml:space="preserve">) schools. </w:t>
      </w:r>
    </w:p>
    <w:p w:rsidR="00F51E78" w:rsidRDefault="00F51E78" w:rsidP="00F51E78">
      <w:pPr>
        <w:ind w:left="709"/>
        <w:jc w:val="both"/>
        <w:rPr>
          <w:rFonts w:ascii="Century Gothic" w:hAnsi="Century Gothic"/>
          <w:sz w:val="20"/>
          <w:szCs w:val="20"/>
        </w:rPr>
      </w:pPr>
    </w:p>
    <w:p w:rsidR="00F51E78" w:rsidRDefault="00F51E78" w:rsidP="00F51E78">
      <w:pPr>
        <w:ind w:left="709"/>
        <w:jc w:val="both"/>
        <w:rPr>
          <w:rFonts w:ascii="Century Gothic" w:hAnsi="Century Gothic"/>
          <w:sz w:val="20"/>
          <w:szCs w:val="20"/>
        </w:rPr>
      </w:pPr>
      <w:r>
        <w:rPr>
          <w:rFonts w:ascii="Century Gothic" w:hAnsi="Century Gothic"/>
          <w:sz w:val="20"/>
          <w:szCs w:val="20"/>
        </w:rPr>
        <w:t>The average annual cost for a child attending a controlled school was estimated at £</w:t>
      </w:r>
      <w:r w:rsidR="00AF70DC">
        <w:rPr>
          <w:rFonts w:ascii="Century Gothic" w:hAnsi="Century Gothic"/>
          <w:sz w:val="20"/>
          <w:szCs w:val="20"/>
        </w:rPr>
        <w:t>634.00</w:t>
      </w:r>
      <w:r>
        <w:rPr>
          <w:rFonts w:ascii="Century Gothic" w:hAnsi="Century Gothic"/>
          <w:sz w:val="20"/>
          <w:szCs w:val="20"/>
        </w:rPr>
        <w:t>, with relatively lower daily costs estimated for children attending maintained (£</w:t>
      </w:r>
      <w:r w:rsidR="00AF70DC">
        <w:rPr>
          <w:rFonts w:ascii="Century Gothic" w:hAnsi="Century Gothic"/>
          <w:sz w:val="20"/>
          <w:szCs w:val="20"/>
        </w:rPr>
        <w:t>562.49</w:t>
      </w:r>
      <w:r>
        <w:rPr>
          <w:rFonts w:ascii="Century Gothic" w:hAnsi="Century Gothic"/>
          <w:sz w:val="20"/>
          <w:szCs w:val="20"/>
        </w:rPr>
        <w:t>) and integrated (£</w:t>
      </w:r>
      <w:r w:rsidR="00AF70DC">
        <w:rPr>
          <w:rFonts w:ascii="Century Gothic" w:hAnsi="Century Gothic"/>
          <w:sz w:val="20"/>
          <w:szCs w:val="20"/>
        </w:rPr>
        <w:t>549.66</w:t>
      </w:r>
      <w:r>
        <w:rPr>
          <w:rFonts w:ascii="Century Gothic" w:hAnsi="Century Gothic"/>
          <w:sz w:val="20"/>
          <w:szCs w:val="20"/>
        </w:rPr>
        <w:t xml:space="preserve">) schools.  </w:t>
      </w:r>
      <w:r w:rsidR="00414962">
        <w:rPr>
          <w:rFonts w:ascii="Century Gothic" w:hAnsi="Century Gothic"/>
          <w:sz w:val="20"/>
          <w:szCs w:val="20"/>
        </w:rPr>
        <w:t>T</w:t>
      </w:r>
      <w:r>
        <w:rPr>
          <w:rFonts w:ascii="Century Gothic" w:hAnsi="Century Gothic"/>
          <w:sz w:val="20"/>
          <w:szCs w:val="20"/>
        </w:rPr>
        <w:t>he figures for secondary and grammar schools were £</w:t>
      </w:r>
      <w:r w:rsidR="00AF70DC">
        <w:rPr>
          <w:rFonts w:ascii="Century Gothic" w:hAnsi="Century Gothic"/>
          <w:sz w:val="20"/>
          <w:szCs w:val="20"/>
        </w:rPr>
        <w:t>695.81</w:t>
      </w:r>
      <w:r>
        <w:rPr>
          <w:rFonts w:ascii="Century Gothic" w:hAnsi="Century Gothic"/>
          <w:sz w:val="20"/>
          <w:szCs w:val="20"/>
        </w:rPr>
        <w:t xml:space="preserve"> and £</w:t>
      </w:r>
      <w:r w:rsidR="00414962">
        <w:rPr>
          <w:rFonts w:ascii="Century Gothic" w:hAnsi="Century Gothic"/>
          <w:sz w:val="20"/>
          <w:szCs w:val="20"/>
        </w:rPr>
        <w:t>6</w:t>
      </w:r>
      <w:r w:rsidR="00AF70DC">
        <w:rPr>
          <w:rFonts w:ascii="Century Gothic" w:hAnsi="Century Gothic"/>
          <w:sz w:val="20"/>
          <w:szCs w:val="20"/>
        </w:rPr>
        <w:t>98.55</w:t>
      </w:r>
      <w:r>
        <w:rPr>
          <w:rFonts w:ascii="Century Gothic" w:hAnsi="Century Gothic"/>
          <w:sz w:val="20"/>
          <w:szCs w:val="20"/>
        </w:rPr>
        <w:t xml:space="preserve"> respectively.  </w:t>
      </w:r>
    </w:p>
    <w:p w:rsidR="00F51E78" w:rsidRDefault="00F51E78" w:rsidP="00F51E78">
      <w:pPr>
        <w:ind w:left="709"/>
        <w:jc w:val="both"/>
        <w:rPr>
          <w:rFonts w:ascii="Century Gothic" w:hAnsi="Century Gothic"/>
          <w:sz w:val="20"/>
          <w:szCs w:val="20"/>
        </w:rPr>
      </w:pPr>
    </w:p>
    <w:p w:rsidR="00F51E78" w:rsidRDefault="00F51E78" w:rsidP="00F51E78">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185139"/>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1E78" w:rsidRDefault="00F51E78" w:rsidP="00F51E78">
      <w:pPr>
        <w:ind w:left="709"/>
        <w:jc w:val="both"/>
        <w:rPr>
          <w:rFonts w:ascii="Century Gothic" w:hAnsi="Century Gothic"/>
          <w:sz w:val="20"/>
          <w:szCs w:val="20"/>
        </w:rPr>
      </w:pPr>
    </w:p>
    <w:p w:rsidR="00F51E78" w:rsidRDefault="00F51E78" w:rsidP="00F51E78">
      <w:pPr>
        <w:ind w:left="709"/>
        <w:jc w:val="both"/>
        <w:rPr>
          <w:rFonts w:ascii="Century Gothic" w:hAnsi="Century Gothic"/>
          <w:sz w:val="20"/>
          <w:szCs w:val="20"/>
        </w:rPr>
      </w:pPr>
      <w:r>
        <w:rPr>
          <w:rFonts w:ascii="Century Gothic" w:hAnsi="Century Gothic"/>
          <w:sz w:val="20"/>
          <w:szCs w:val="20"/>
        </w:rPr>
        <w:t xml:space="preserve">Households in Northern Ireland were found to spend an average of </w:t>
      </w:r>
      <w:r w:rsidR="00414962">
        <w:rPr>
          <w:rFonts w:ascii="Century Gothic" w:hAnsi="Century Gothic"/>
          <w:sz w:val="20"/>
          <w:szCs w:val="20"/>
        </w:rPr>
        <w:t>£</w:t>
      </w:r>
      <w:r w:rsidR="00AF70DC">
        <w:rPr>
          <w:rFonts w:ascii="Century Gothic" w:hAnsi="Century Gothic"/>
          <w:sz w:val="20"/>
          <w:szCs w:val="20"/>
        </w:rPr>
        <w:t>920.61</w:t>
      </w:r>
      <w:r>
        <w:rPr>
          <w:rFonts w:ascii="Century Gothic" w:hAnsi="Century Gothic"/>
          <w:sz w:val="20"/>
          <w:szCs w:val="20"/>
        </w:rPr>
        <w:t xml:space="preserve"> </w:t>
      </w:r>
      <w:r w:rsidR="00414962">
        <w:rPr>
          <w:rFonts w:ascii="Century Gothic" w:hAnsi="Century Gothic"/>
          <w:sz w:val="20"/>
          <w:szCs w:val="20"/>
        </w:rPr>
        <w:t>annually on school meals.</w:t>
      </w:r>
      <w:r>
        <w:rPr>
          <w:rFonts w:ascii="Century Gothic" w:hAnsi="Century Gothic"/>
          <w:sz w:val="20"/>
          <w:szCs w:val="20"/>
        </w:rPr>
        <w:t xml:space="preserve"> </w:t>
      </w:r>
    </w:p>
    <w:p w:rsidR="00CF7347" w:rsidRDefault="00CF7347" w:rsidP="00CF7347">
      <w:pPr>
        <w:ind w:left="709"/>
        <w:jc w:val="both"/>
        <w:rPr>
          <w:rFonts w:ascii="Century Gothic" w:hAnsi="Century Gothic"/>
          <w:sz w:val="20"/>
          <w:szCs w:val="20"/>
        </w:rPr>
      </w:pPr>
    </w:p>
    <w:p w:rsidR="003F1048" w:rsidRPr="00A62D79" w:rsidRDefault="005E6EF6" w:rsidP="00A62D79">
      <w:pPr>
        <w:pStyle w:val="Heading3"/>
        <w:ind w:left="709" w:hanging="709"/>
        <w:rPr>
          <w:rFonts w:ascii="Century Gothic" w:hAnsi="Century Gothic"/>
          <w:b/>
          <w:bCs/>
          <w:sz w:val="20"/>
          <w:szCs w:val="20"/>
        </w:rPr>
      </w:pPr>
      <w:bookmarkStart w:id="70" w:name="_Toc491096245"/>
      <w:r>
        <w:rPr>
          <w:rFonts w:ascii="Century Gothic" w:hAnsi="Century Gothic"/>
          <w:b/>
          <w:bCs/>
          <w:sz w:val="20"/>
          <w:szCs w:val="20"/>
        </w:rPr>
        <w:lastRenderedPageBreak/>
        <w:t>2.6</w:t>
      </w:r>
      <w:r w:rsidR="003F1048" w:rsidRPr="00A62D79">
        <w:rPr>
          <w:rFonts w:ascii="Century Gothic" w:hAnsi="Century Gothic"/>
          <w:b/>
          <w:bCs/>
          <w:sz w:val="20"/>
          <w:szCs w:val="20"/>
        </w:rPr>
        <w:t>.5</w:t>
      </w:r>
      <w:r w:rsidR="003F1048" w:rsidRPr="00A62D79">
        <w:rPr>
          <w:rFonts w:ascii="Century Gothic" w:hAnsi="Century Gothic"/>
          <w:b/>
          <w:bCs/>
          <w:sz w:val="20"/>
          <w:szCs w:val="20"/>
        </w:rPr>
        <w:tab/>
        <w:t>Average Daily Cost of Snacks and Drinks</w:t>
      </w:r>
      <w:bookmarkEnd w:id="70"/>
    </w:p>
    <w:p w:rsidR="003F1048" w:rsidRDefault="003F1048" w:rsidP="003F1048">
      <w:pPr>
        <w:ind w:left="709"/>
        <w:jc w:val="both"/>
        <w:rPr>
          <w:rFonts w:ascii="Century Gothic" w:hAnsi="Century Gothic"/>
          <w:sz w:val="20"/>
          <w:szCs w:val="20"/>
        </w:rPr>
      </w:pPr>
    </w:p>
    <w:p w:rsidR="001C4371" w:rsidRDefault="001C4371" w:rsidP="001C4371">
      <w:pPr>
        <w:ind w:left="709"/>
        <w:jc w:val="both"/>
        <w:rPr>
          <w:rFonts w:ascii="Century Gothic" w:hAnsi="Century Gothic"/>
          <w:sz w:val="20"/>
          <w:szCs w:val="20"/>
        </w:rPr>
      </w:pPr>
      <w:r>
        <w:rPr>
          <w:rFonts w:ascii="Century Gothic" w:hAnsi="Century Gothic"/>
          <w:sz w:val="20"/>
          <w:szCs w:val="20"/>
        </w:rPr>
        <w:t xml:space="preserve">The survey estimated that parents spend an average of </w:t>
      </w:r>
      <w:r w:rsidR="003F1048">
        <w:rPr>
          <w:rFonts w:ascii="Century Gothic" w:hAnsi="Century Gothic"/>
          <w:sz w:val="20"/>
          <w:szCs w:val="20"/>
        </w:rPr>
        <w:t>£</w:t>
      </w:r>
      <w:r w:rsidR="00AF70DC">
        <w:rPr>
          <w:rFonts w:ascii="Century Gothic" w:hAnsi="Century Gothic"/>
          <w:sz w:val="20"/>
          <w:szCs w:val="20"/>
        </w:rPr>
        <w:t>1.58</w:t>
      </w:r>
      <w:r w:rsidR="003F1048">
        <w:rPr>
          <w:rFonts w:ascii="Century Gothic" w:hAnsi="Century Gothic"/>
          <w:sz w:val="20"/>
          <w:szCs w:val="20"/>
        </w:rPr>
        <w:t xml:space="preserve"> per child </w:t>
      </w:r>
      <w:r>
        <w:rPr>
          <w:rFonts w:ascii="Century Gothic" w:hAnsi="Century Gothic"/>
          <w:sz w:val="20"/>
          <w:szCs w:val="20"/>
        </w:rPr>
        <w:t xml:space="preserve">each day </w:t>
      </w:r>
      <w:r w:rsidR="003F1048">
        <w:rPr>
          <w:rFonts w:ascii="Century Gothic" w:hAnsi="Century Gothic"/>
          <w:sz w:val="20"/>
          <w:szCs w:val="20"/>
        </w:rPr>
        <w:t>on school sn</w:t>
      </w:r>
      <w:r w:rsidR="00AF70DC">
        <w:rPr>
          <w:rFonts w:ascii="Century Gothic" w:hAnsi="Century Gothic"/>
          <w:sz w:val="20"/>
          <w:szCs w:val="20"/>
        </w:rPr>
        <w:t>acks and drinks (ranging from £1</w:t>
      </w:r>
      <w:r w:rsidR="003F1048">
        <w:rPr>
          <w:rFonts w:ascii="Century Gothic" w:hAnsi="Century Gothic"/>
          <w:sz w:val="20"/>
          <w:szCs w:val="20"/>
        </w:rPr>
        <w:t xml:space="preserve"> to £</w:t>
      </w:r>
      <w:r w:rsidR="00AF70DC">
        <w:rPr>
          <w:rFonts w:ascii="Century Gothic" w:hAnsi="Century Gothic"/>
          <w:sz w:val="20"/>
          <w:szCs w:val="20"/>
        </w:rPr>
        <w:t>6</w:t>
      </w:r>
      <w:r w:rsidR="003F1048">
        <w:rPr>
          <w:rFonts w:ascii="Century Gothic" w:hAnsi="Century Gothic"/>
          <w:sz w:val="20"/>
          <w:szCs w:val="20"/>
        </w:rPr>
        <w:t xml:space="preserve">).  </w:t>
      </w:r>
    </w:p>
    <w:p w:rsidR="001C4371" w:rsidRDefault="001C4371" w:rsidP="001C4371">
      <w:pPr>
        <w:ind w:left="709"/>
        <w:jc w:val="both"/>
        <w:rPr>
          <w:rFonts w:ascii="Century Gothic" w:hAnsi="Century Gothic"/>
          <w:sz w:val="20"/>
          <w:szCs w:val="20"/>
        </w:rPr>
      </w:pPr>
    </w:p>
    <w:p w:rsidR="003F1048" w:rsidRDefault="003F1048" w:rsidP="001C4371">
      <w:pPr>
        <w:ind w:left="709"/>
        <w:jc w:val="both"/>
        <w:rPr>
          <w:rFonts w:ascii="Century Gothic" w:hAnsi="Century Gothic"/>
          <w:sz w:val="20"/>
          <w:szCs w:val="20"/>
        </w:rPr>
      </w:pPr>
      <w:r>
        <w:rPr>
          <w:rFonts w:ascii="Century Gothic" w:hAnsi="Century Gothic"/>
          <w:sz w:val="20"/>
          <w:szCs w:val="20"/>
        </w:rPr>
        <w:t xml:space="preserve">The average </w:t>
      </w:r>
      <w:r w:rsidR="00414962">
        <w:rPr>
          <w:rFonts w:ascii="Century Gothic" w:hAnsi="Century Gothic"/>
          <w:sz w:val="20"/>
          <w:szCs w:val="20"/>
        </w:rPr>
        <w:t xml:space="preserve">daily </w:t>
      </w:r>
      <w:r>
        <w:rPr>
          <w:rFonts w:ascii="Century Gothic" w:hAnsi="Century Gothic"/>
          <w:sz w:val="20"/>
          <w:szCs w:val="20"/>
        </w:rPr>
        <w:t>spend per pre-school child was estimated at £</w:t>
      </w:r>
      <w:r w:rsidR="00AF70DC">
        <w:rPr>
          <w:rFonts w:ascii="Century Gothic" w:hAnsi="Century Gothic"/>
          <w:sz w:val="20"/>
          <w:szCs w:val="20"/>
        </w:rPr>
        <w:t>1.31</w:t>
      </w:r>
      <w:r>
        <w:rPr>
          <w:rFonts w:ascii="Century Gothic" w:hAnsi="Century Gothic"/>
          <w:sz w:val="20"/>
          <w:szCs w:val="20"/>
        </w:rPr>
        <w:t xml:space="preserve"> with higher average spends estimated for children attending primary (£</w:t>
      </w:r>
      <w:r w:rsidR="00AF70DC">
        <w:rPr>
          <w:rFonts w:ascii="Century Gothic" w:hAnsi="Century Gothic"/>
          <w:sz w:val="20"/>
          <w:szCs w:val="20"/>
        </w:rPr>
        <w:t>1.40</w:t>
      </w:r>
      <w:r>
        <w:rPr>
          <w:rFonts w:ascii="Century Gothic" w:hAnsi="Century Gothic"/>
          <w:sz w:val="20"/>
          <w:szCs w:val="20"/>
        </w:rPr>
        <w:t>) and post primary (£</w:t>
      </w:r>
      <w:r w:rsidR="00AF70DC">
        <w:rPr>
          <w:rFonts w:ascii="Century Gothic" w:hAnsi="Century Gothic"/>
          <w:sz w:val="20"/>
          <w:szCs w:val="20"/>
        </w:rPr>
        <w:t>1.8</w:t>
      </w:r>
      <w:r w:rsidR="00414962">
        <w:rPr>
          <w:rFonts w:ascii="Century Gothic" w:hAnsi="Century Gothic"/>
          <w:sz w:val="20"/>
          <w:szCs w:val="20"/>
        </w:rPr>
        <w:t>5</w:t>
      </w:r>
      <w:r>
        <w:rPr>
          <w:rFonts w:ascii="Century Gothic" w:hAnsi="Century Gothic"/>
          <w:sz w:val="20"/>
          <w:szCs w:val="20"/>
        </w:rPr>
        <w:t xml:space="preserve">) schools. </w:t>
      </w:r>
    </w:p>
    <w:p w:rsidR="003F1048" w:rsidRDefault="003F1048" w:rsidP="003F1048">
      <w:pPr>
        <w:ind w:left="709"/>
        <w:jc w:val="both"/>
        <w:rPr>
          <w:rFonts w:ascii="Century Gothic" w:hAnsi="Century Gothic"/>
          <w:sz w:val="20"/>
          <w:szCs w:val="20"/>
        </w:rPr>
      </w:pPr>
    </w:p>
    <w:p w:rsidR="00700FB8" w:rsidRDefault="003F1048" w:rsidP="00700FB8">
      <w:pPr>
        <w:ind w:left="709"/>
        <w:jc w:val="both"/>
        <w:rPr>
          <w:rFonts w:ascii="Century Gothic" w:hAnsi="Century Gothic"/>
          <w:sz w:val="20"/>
          <w:szCs w:val="20"/>
        </w:rPr>
      </w:pPr>
      <w:r>
        <w:rPr>
          <w:rFonts w:ascii="Century Gothic" w:hAnsi="Century Gothic"/>
          <w:sz w:val="20"/>
          <w:szCs w:val="20"/>
        </w:rPr>
        <w:t xml:space="preserve">The average </w:t>
      </w:r>
      <w:r w:rsidR="00697088">
        <w:rPr>
          <w:rFonts w:ascii="Century Gothic" w:hAnsi="Century Gothic"/>
          <w:sz w:val="20"/>
          <w:szCs w:val="20"/>
        </w:rPr>
        <w:t xml:space="preserve">daily </w:t>
      </w:r>
      <w:r>
        <w:rPr>
          <w:rFonts w:ascii="Century Gothic" w:hAnsi="Century Gothic"/>
          <w:sz w:val="20"/>
          <w:szCs w:val="20"/>
        </w:rPr>
        <w:t>spen</w:t>
      </w:r>
      <w:r w:rsidR="00697088">
        <w:rPr>
          <w:rFonts w:ascii="Century Gothic" w:hAnsi="Century Gothic"/>
          <w:sz w:val="20"/>
          <w:szCs w:val="20"/>
        </w:rPr>
        <w:t>d</w:t>
      </w:r>
      <w:r>
        <w:rPr>
          <w:rFonts w:ascii="Century Gothic" w:hAnsi="Century Gothic"/>
          <w:sz w:val="20"/>
          <w:szCs w:val="20"/>
        </w:rPr>
        <w:t xml:space="preserve"> </w:t>
      </w:r>
      <w:r w:rsidR="001C4371">
        <w:rPr>
          <w:rFonts w:ascii="Century Gothic" w:hAnsi="Century Gothic"/>
          <w:sz w:val="20"/>
          <w:szCs w:val="20"/>
        </w:rPr>
        <w:t xml:space="preserve">on snacks and drinks </w:t>
      </w:r>
      <w:r>
        <w:rPr>
          <w:rFonts w:ascii="Century Gothic" w:hAnsi="Century Gothic"/>
          <w:sz w:val="20"/>
          <w:szCs w:val="20"/>
        </w:rPr>
        <w:t>per child attending controlled schools was £</w:t>
      </w:r>
      <w:r w:rsidR="00414962">
        <w:rPr>
          <w:rFonts w:ascii="Century Gothic" w:hAnsi="Century Gothic"/>
          <w:sz w:val="20"/>
          <w:szCs w:val="20"/>
        </w:rPr>
        <w:t>1.</w:t>
      </w:r>
      <w:r w:rsidR="00AF70DC">
        <w:rPr>
          <w:rFonts w:ascii="Century Gothic" w:hAnsi="Century Gothic"/>
          <w:sz w:val="20"/>
          <w:szCs w:val="20"/>
        </w:rPr>
        <w:t>59</w:t>
      </w:r>
      <w:r>
        <w:rPr>
          <w:rFonts w:ascii="Century Gothic" w:hAnsi="Century Gothic"/>
          <w:sz w:val="20"/>
          <w:szCs w:val="20"/>
        </w:rPr>
        <w:t xml:space="preserve">, with </w:t>
      </w:r>
      <w:r w:rsidR="001C4371">
        <w:rPr>
          <w:rFonts w:ascii="Century Gothic" w:hAnsi="Century Gothic"/>
          <w:sz w:val="20"/>
          <w:szCs w:val="20"/>
        </w:rPr>
        <w:t xml:space="preserve">relatively lower levels of spend recorded for </w:t>
      </w:r>
      <w:r>
        <w:rPr>
          <w:rFonts w:ascii="Century Gothic" w:hAnsi="Century Gothic"/>
          <w:sz w:val="20"/>
          <w:szCs w:val="20"/>
        </w:rPr>
        <w:t xml:space="preserve">children attending maintained </w:t>
      </w:r>
      <w:r w:rsidR="001C4371">
        <w:rPr>
          <w:rFonts w:ascii="Century Gothic" w:hAnsi="Century Gothic"/>
          <w:sz w:val="20"/>
          <w:szCs w:val="20"/>
        </w:rPr>
        <w:t>(£1.</w:t>
      </w:r>
      <w:r w:rsidR="00AF70DC">
        <w:rPr>
          <w:rFonts w:ascii="Century Gothic" w:hAnsi="Century Gothic"/>
          <w:sz w:val="20"/>
          <w:szCs w:val="20"/>
        </w:rPr>
        <w:t>56</w:t>
      </w:r>
      <w:r w:rsidR="00700FB8">
        <w:rPr>
          <w:rFonts w:ascii="Century Gothic" w:hAnsi="Century Gothic"/>
          <w:sz w:val="20"/>
          <w:szCs w:val="20"/>
        </w:rPr>
        <w:t>) and integrated (£1.</w:t>
      </w:r>
      <w:r w:rsidR="00AF70DC">
        <w:rPr>
          <w:rFonts w:ascii="Century Gothic" w:hAnsi="Century Gothic"/>
          <w:sz w:val="20"/>
          <w:szCs w:val="20"/>
        </w:rPr>
        <w:t>59</w:t>
      </w:r>
      <w:r w:rsidR="001C4371">
        <w:rPr>
          <w:rFonts w:ascii="Century Gothic" w:hAnsi="Century Gothic"/>
          <w:sz w:val="20"/>
          <w:szCs w:val="20"/>
        </w:rPr>
        <w:t xml:space="preserve">) schools.  </w:t>
      </w:r>
      <w:r w:rsidR="00700FB8">
        <w:rPr>
          <w:rFonts w:ascii="Century Gothic" w:hAnsi="Century Gothic"/>
          <w:sz w:val="20"/>
          <w:szCs w:val="20"/>
        </w:rPr>
        <w:t>The figures for secondary and grammar schools were £1.</w:t>
      </w:r>
      <w:r w:rsidR="00AF70DC">
        <w:rPr>
          <w:rFonts w:ascii="Century Gothic" w:hAnsi="Century Gothic"/>
          <w:sz w:val="20"/>
          <w:szCs w:val="20"/>
        </w:rPr>
        <w:t>84</w:t>
      </w:r>
      <w:r w:rsidR="00700FB8">
        <w:rPr>
          <w:rFonts w:ascii="Century Gothic" w:hAnsi="Century Gothic"/>
          <w:sz w:val="20"/>
          <w:szCs w:val="20"/>
        </w:rPr>
        <w:t xml:space="preserve"> and £1.</w:t>
      </w:r>
      <w:r w:rsidR="00AF70DC">
        <w:rPr>
          <w:rFonts w:ascii="Century Gothic" w:hAnsi="Century Gothic"/>
          <w:sz w:val="20"/>
          <w:szCs w:val="20"/>
        </w:rPr>
        <w:t>80</w:t>
      </w:r>
      <w:r w:rsidR="00700FB8">
        <w:rPr>
          <w:rFonts w:ascii="Century Gothic" w:hAnsi="Century Gothic"/>
          <w:sz w:val="20"/>
          <w:szCs w:val="20"/>
        </w:rPr>
        <w:t xml:space="preserve"> respectively.  </w:t>
      </w:r>
    </w:p>
    <w:p w:rsidR="001C4371" w:rsidRDefault="001C4371" w:rsidP="001C4371">
      <w:pPr>
        <w:ind w:left="709"/>
        <w:jc w:val="both"/>
        <w:rPr>
          <w:rFonts w:ascii="Century Gothic" w:hAnsi="Century Gothic"/>
          <w:sz w:val="20"/>
          <w:szCs w:val="20"/>
        </w:rPr>
      </w:pPr>
    </w:p>
    <w:p w:rsidR="003F1048" w:rsidRDefault="003F1048" w:rsidP="003F1048">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150634"/>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1048" w:rsidRDefault="003F1048" w:rsidP="003F1048">
      <w:pPr>
        <w:ind w:left="709"/>
        <w:jc w:val="both"/>
        <w:rPr>
          <w:rFonts w:ascii="Century Gothic" w:hAnsi="Century Gothic"/>
          <w:sz w:val="20"/>
          <w:szCs w:val="20"/>
        </w:rPr>
      </w:pPr>
    </w:p>
    <w:p w:rsidR="00853A3E" w:rsidRDefault="00697088" w:rsidP="00853A3E">
      <w:pPr>
        <w:ind w:left="709"/>
        <w:jc w:val="both"/>
        <w:rPr>
          <w:rFonts w:ascii="Century Gothic" w:hAnsi="Century Gothic"/>
          <w:sz w:val="20"/>
          <w:szCs w:val="20"/>
        </w:rPr>
      </w:pPr>
      <w:r>
        <w:rPr>
          <w:rFonts w:ascii="Century Gothic" w:hAnsi="Century Gothic"/>
          <w:sz w:val="20"/>
          <w:szCs w:val="20"/>
        </w:rPr>
        <w:t>H</w:t>
      </w:r>
      <w:r w:rsidR="00853A3E">
        <w:rPr>
          <w:rFonts w:ascii="Century Gothic" w:hAnsi="Century Gothic"/>
          <w:sz w:val="20"/>
          <w:szCs w:val="20"/>
        </w:rPr>
        <w:t>ouseholds in Northern Ireland spent an average of £</w:t>
      </w:r>
      <w:r w:rsidR="00AF70DC">
        <w:rPr>
          <w:rFonts w:ascii="Century Gothic" w:hAnsi="Century Gothic"/>
          <w:sz w:val="20"/>
          <w:szCs w:val="20"/>
        </w:rPr>
        <w:t>2.43</w:t>
      </w:r>
      <w:r w:rsidR="00853A3E">
        <w:rPr>
          <w:rFonts w:ascii="Century Gothic" w:hAnsi="Century Gothic"/>
          <w:sz w:val="20"/>
          <w:szCs w:val="20"/>
        </w:rPr>
        <w:t xml:space="preserve"> on snacks and drinks each day </w:t>
      </w:r>
      <w:r w:rsidR="008A3CC8">
        <w:rPr>
          <w:rFonts w:ascii="Century Gothic" w:hAnsi="Century Gothic"/>
          <w:sz w:val="20"/>
          <w:szCs w:val="20"/>
        </w:rPr>
        <w:t>(ranging from £</w:t>
      </w:r>
      <w:r w:rsidR="00AF70DC">
        <w:rPr>
          <w:rFonts w:ascii="Century Gothic" w:hAnsi="Century Gothic"/>
          <w:sz w:val="20"/>
          <w:szCs w:val="20"/>
        </w:rPr>
        <w:t>1</w:t>
      </w:r>
      <w:r w:rsidR="008A3CC8">
        <w:rPr>
          <w:rFonts w:ascii="Century Gothic" w:hAnsi="Century Gothic"/>
          <w:sz w:val="20"/>
          <w:szCs w:val="20"/>
        </w:rPr>
        <w:t xml:space="preserve"> to £15</w:t>
      </w:r>
      <w:r w:rsidR="003F1048">
        <w:rPr>
          <w:rFonts w:ascii="Century Gothic" w:hAnsi="Century Gothic"/>
          <w:sz w:val="20"/>
          <w:szCs w:val="20"/>
        </w:rPr>
        <w:t xml:space="preserve">).  </w:t>
      </w:r>
    </w:p>
    <w:p w:rsidR="00853A3E" w:rsidRDefault="00853A3E" w:rsidP="00853A3E">
      <w:pPr>
        <w:ind w:left="709"/>
        <w:jc w:val="both"/>
        <w:rPr>
          <w:rFonts w:ascii="Century Gothic" w:hAnsi="Century Gothic"/>
          <w:sz w:val="20"/>
          <w:szCs w:val="20"/>
        </w:rPr>
      </w:pPr>
    </w:p>
    <w:p w:rsidR="006D7C4F" w:rsidRPr="00A62D79" w:rsidRDefault="006D7C4F" w:rsidP="006D7C4F">
      <w:pPr>
        <w:pStyle w:val="Heading3"/>
        <w:ind w:left="709" w:hanging="709"/>
        <w:rPr>
          <w:rFonts w:ascii="Century Gothic" w:hAnsi="Century Gothic"/>
          <w:b/>
          <w:bCs/>
          <w:sz w:val="20"/>
          <w:szCs w:val="20"/>
        </w:rPr>
      </w:pPr>
      <w:bookmarkStart w:id="71" w:name="_Toc491096246"/>
      <w:r>
        <w:rPr>
          <w:rFonts w:ascii="Century Gothic" w:hAnsi="Century Gothic"/>
          <w:b/>
          <w:bCs/>
          <w:sz w:val="20"/>
          <w:szCs w:val="20"/>
        </w:rPr>
        <w:lastRenderedPageBreak/>
        <w:t>2.6.6</w:t>
      </w:r>
      <w:r w:rsidRPr="00A62D79">
        <w:rPr>
          <w:rFonts w:ascii="Century Gothic" w:hAnsi="Century Gothic"/>
          <w:b/>
          <w:bCs/>
          <w:sz w:val="20"/>
          <w:szCs w:val="20"/>
        </w:rPr>
        <w:tab/>
        <w:t xml:space="preserve">Average </w:t>
      </w:r>
      <w:r>
        <w:rPr>
          <w:rFonts w:ascii="Century Gothic" w:hAnsi="Century Gothic"/>
          <w:b/>
          <w:bCs/>
          <w:sz w:val="20"/>
          <w:szCs w:val="20"/>
        </w:rPr>
        <w:t>Annual</w:t>
      </w:r>
      <w:r w:rsidRPr="00A62D79">
        <w:rPr>
          <w:rFonts w:ascii="Century Gothic" w:hAnsi="Century Gothic"/>
          <w:b/>
          <w:bCs/>
          <w:sz w:val="20"/>
          <w:szCs w:val="20"/>
        </w:rPr>
        <w:t xml:space="preserve"> Cost of Snacks and Drinks</w:t>
      </w:r>
      <w:bookmarkEnd w:id="71"/>
    </w:p>
    <w:p w:rsidR="006D7C4F" w:rsidRDefault="006D7C4F" w:rsidP="006D7C4F">
      <w:pPr>
        <w:ind w:left="709"/>
        <w:jc w:val="both"/>
        <w:rPr>
          <w:rFonts w:ascii="Century Gothic" w:hAnsi="Century Gothic"/>
          <w:sz w:val="20"/>
          <w:szCs w:val="20"/>
        </w:rPr>
      </w:pPr>
    </w:p>
    <w:p w:rsidR="006D7C4F" w:rsidRDefault="006D7C4F" w:rsidP="006D7C4F">
      <w:pPr>
        <w:ind w:left="709"/>
        <w:jc w:val="both"/>
        <w:rPr>
          <w:rFonts w:ascii="Century Gothic" w:hAnsi="Century Gothic"/>
          <w:sz w:val="20"/>
          <w:szCs w:val="20"/>
        </w:rPr>
      </w:pPr>
      <w:r>
        <w:rPr>
          <w:rFonts w:ascii="Century Gothic" w:hAnsi="Century Gothic"/>
          <w:sz w:val="20"/>
          <w:szCs w:val="20"/>
        </w:rPr>
        <w:t>The survey estimated that parents spend an average of £</w:t>
      </w:r>
      <w:r w:rsidR="00AF70DC">
        <w:rPr>
          <w:rFonts w:ascii="Century Gothic" w:hAnsi="Century Gothic"/>
          <w:sz w:val="20"/>
          <w:szCs w:val="20"/>
        </w:rPr>
        <w:t>308.71</w:t>
      </w:r>
      <w:r>
        <w:rPr>
          <w:rFonts w:ascii="Century Gothic" w:hAnsi="Century Gothic"/>
          <w:sz w:val="20"/>
          <w:szCs w:val="20"/>
        </w:rPr>
        <w:t xml:space="preserve"> annually on school snacks and drinks. </w:t>
      </w:r>
    </w:p>
    <w:p w:rsidR="006D7C4F" w:rsidRDefault="006D7C4F" w:rsidP="006D7C4F">
      <w:pPr>
        <w:ind w:left="709"/>
        <w:jc w:val="both"/>
        <w:rPr>
          <w:rFonts w:ascii="Century Gothic" w:hAnsi="Century Gothic"/>
          <w:sz w:val="20"/>
          <w:szCs w:val="20"/>
        </w:rPr>
      </w:pPr>
    </w:p>
    <w:p w:rsidR="006D7C4F" w:rsidRDefault="006D7C4F" w:rsidP="006D7C4F">
      <w:pPr>
        <w:ind w:left="709"/>
        <w:jc w:val="both"/>
        <w:rPr>
          <w:rFonts w:ascii="Century Gothic" w:hAnsi="Century Gothic"/>
          <w:sz w:val="20"/>
          <w:szCs w:val="20"/>
        </w:rPr>
      </w:pPr>
      <w:r>
        <w:rPr>
          <w:rFonts w:ascii="Century Gothic" w:hAnsi="Century Gothic"/>
          <w:sz w:val="20"/>
          <w:szCs w:val="20"/>
        </w:rPr>
        <w:t>The average annual spend per pre-school child was estimated at £</w:t>
      </w:r>
      <w:r w:rsidR="00AF70DC">
        <w:rPr>
          <w:rFonts w:ascii="Century Gothic" w:hAnsi="Century Gothic"/>
          <w:sz w:val="20"/>
          <w:szCs w:val="20"/>
        </w:rPr>
        <w:t>255.00</w:t>
      </w:r>
      <w:r>
        <w:rPr>
          <w:rFonts w:ascii="Century Gothic" w:hAnsi="Century Gothic"/>
          <w:sz w:val="20"/>
          <w:szCs w:val="20"/>
        </w:rPr>
        <w:t xml:space="preserve"> with higher average spends estimated for children attending primary (£</w:t>
      </w:r>
      <w:r w:rsidR="00AF70DC">
        <w:rPr>
          <w:rFonts w:ascii="Century Gothic" w:hAnsi="Century Gothic"/>
          <w:sz w:val="20"/>
          <w:szCs w:val="20"/>
        </w:rPr>
        <w:t>272.91</w:t>
      </w:r>
      <w:r>
        <w:rPr>
          <w:rFonts w:ascii="Century Gothic" w:hAnsi="Century Gothic"/>
          <w:sz w:val="20"/>
          <w:szCs w:val="20"/>
        </w:rPr>
        <w:t>) and post primary (£</w:t>
      </w:r>
      <w:r w:rsidR="00AF70DC">
        <w:rPr>
          <w:rFonts w:ascii="Century Gothic" w:hAnsi="Century Gothic"/>
          <w:sz w:val="20"/>
          <w:szCs w:val="20"/>
        </w:rPr>
        <w:t>360.03</w:t>
      </w:r>
      <w:r>
        <w:rPr>
          <w:rFonts w:ascii="Century Gothic" w:hAnsi="Century Gothic"/>
          <w:sz w:val="20"/>
          <w:szCs w:val="20"/>
        </w:rPr>
        <w:t xml:space="preserve">) schools. </w:t>
      </w:r>
    </w:p>
    <w:p w:rsidR="006D7C4F" w:rsidRDefault="006D7C4F" w:rsidP="006D7C4F">
      <w:pPr>
        <w:ind w:left="709"/>
        <w:jc w:val="both"/>
        <w:rPr>
          <w:rFonts w:ascii="Century Gothic" w:hAnsi="Century Gothic"/>
          <w:sz w:val="20"/>
          <w:szCs w:val="20"/>
        </w:rPr>
      </w:pPr>
    </w:p>
    <w:p w:rsidR="006D7C4F" w:rsidRDefault="006D7C4F" w:rsidP="006D7C4F">
      <w:pPr>
        <w:ind w:left="709"/>
        <w:jc w:val="both"/>
        <w:rPr>
          <w:rFonts w:ascii="Century Gothic" w:hAnsi="Century Gothic"/>
          <w:sz w:val="20"/>
          <w:szCs w:val="20"/>
        </w:rPr>
      </w:pPr>
      <w:r>
        <w:rPr>
          <w:rFonts w:ascii="Century Gothic" w:hAnsi="Century Gothic"/>
          <w:sz w:val="20"/>
          <w:szCs w:val="20"/>
        </w:rPr>
        <w:t>The average annual spend on snacks and drinks per child attending controlled schools was £</w:t>
      </w:r>
      <w:r w:rsidR="00D10600">
        <w:rPr>
          <w:rFonts w:ascii="Century Gothic" w:hAnsi="Century Gothic"/>
          <w:sz w:val="20"/>
          <w:szCs w:val="20"/>
        </w:rPr>
        <w:t>310.01</w:t>
      </w:r>
      <w:r>
        <w:rPr>
          <w:rFonts w:ascii="Century Gothic" w:hAnsi="Century Gothic"/>
          <w:sz w:val="20"/>
          <w:szCs w:val="20"/>
        </w:rPr>
        <w:t>, with relatively lower levels of spend recorded for children attending maintained (£</w:t>
      </w:r>
      <w:r w:rsidR="00D10600">
        <w:rPr>
          <w:rFonts w:ascii="Century Gothic" w:hAnsi="Century Gothic"/>
          <w:sz w:val="20"/>
          <w:szCs w:val="20"/>
        </w:rPr>
        <w:t>303.65</w:t>
      </w:r>
      <w:r>
        <w:rPr>
          <w:rFonts w:ascii="Century Gothic" w:hAnsi="Century Gothic"/>
          <w:sz w:val="20"/>
          <w:szCs w:val="20"/>
        </w:rPr>
        <w:t>) and integrated (£</w:t>
      </w:r>
      <w:r w:rsidR="00D10600">
        <w:rPr>
          <w:rFonts w:ascii="Century Gothic" w:hAnsi="Century Gothic"/>
          <w:sz w:val="20"/>
          <w:szCs w:val="20"/>
        </w:rPr>
        <w:t>309.95</w:t>
      </w:r>
      <w:r>
        <w:rPr>
          <w:rFonts w:ascii="Century Gothic" w:hAnsi="Century Gothic"/>
          <w:sz w:val="20"/>
          <w:szCs w:val="20"/>
        </w:rPr>
        <w:t>) schools.  The figures for secondary and grammar schools were £2</w:t>
      </w:r>
      <w:r w:rsidR="00D10600">
        <w:rPr>
          <w:rFonts w:ascii="Century Gothic" w:hAnsi="Century Gothic"/>
          <w:sz w:val="20"/>
          <w:szCs w:val="20"/>
        </w:rPr>
        <w:t>58.44 and £351.53</w:t>
      </w:r>
      <w:r>
        <w:rPr>
          <w:rFonts w:ascii="Century Gothic" w:hAnsi="Century Gothic"/>
          <w:sz w:val="20"/>
          <w:szCs w:val="20"/>
        </w:rPr>
        <w:t xml:space="preserve"> respectively.  </w:t>
      </w:r>
    </w:p>
    <w:p w:rsidR="006D7C4F" w:rsidRDefault="006D7C4F" w:rsidP="006D7C4F">
      <w:pPr>
        <w:ind w:left="709"/>
        <w:jc w:val="both"/>
        <w:rPr>
          <w:rFonts w:ascii="Century Gothic" w:hAnsi="Century Gothic"/>
          <w:sz w:val="20"/>
          <w:szCs w:val="20"/>
        </w:rPr>
      </w:pPr>
    </w:p>
    <w:p w:rsidR="006D7C4F" w:rsidRDefault="006D7C4F" w:rsidP="006D7C4F">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150634"/>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7C4F" w:rsidRDefault="006D7C4F" w:rsidP="006D7C4F">
      <w:pPr>
        <w:ind w:left="709"/>
        <w:jc w:val="both"/>
        <w:rPr>
          <w:rFonts w:ascii="Century Gothic" w:hAnsi="Century Gothic"/>
          <w:sz w:val="20"/>
          <w:szCs w:val="20"/>
        </w:rPr>
      </w:pPr>
    </w:p>
    <w:p w:rsidR="006D7C4F" w:rsidRDefault="006D7C4F" w:rsidP="006D7C4F">
      <w:pPr>
        <w:ind w:left="709"/>
        <w:jc w:val="both"/>
        <w:rPr>
          <w:rFonts w:ascii="Century Gothic" w:hAnsi="Century Gothic"/>
          <w:sz w:val="20"/>
          <w:szCs w:val="20"/>
        </w:rPr>
      </w:pPr>
      <w:r>
        <w:rPr>
          <w:rFonts w:ascii="Century Gothic" w:hAnsi="Century Gothic"/>
          <w:sz w:val="20"/>
          <w:szCs w:val="20"/>
        </w:rPr>
        <w:t>Households in Northern Ireland spent an average of £</w:t>
      </w:r>
      <w:r w:rsidR="00AF70DC">
        <w:rPr>
          <w:rFonts w:ascii="Century Gothic" w:hAnsi="Century Gothic"/>
          <w:sz w:val="20"/>
          <w:szCs w:val="20"/>
        </w:rPr>
        <w:t>474.58</w:t>
      </w:r>
      <w:r>
        <w:rPr>
          <w:rFonts w:ascii="Century Gothic" w:hAnsi="Century Gothic"/>
          <w:sz w:val="20"/>
          <w:szCs w:val="20"/>
        </w:rPr>
        <w:t xml:space="preserve"> on snacks and drinks each year. </w:t>
      </w:r>
    </w:p>
    <w:p w:rsidR="003F1048" w:rsidRDefault="003F1048" w:rsidP="003F1048">
      <w:pPr>
        <w:ind w:left="709"/>
        <w:jc w:val="both"/>
        <w:rPr>
          <w:rFonts w:ascii="Century Gothic" w:hAnsi="Century Gothic"/>
          <w:sz w:val="20"/>
          <w:szCs w:val="20"/>
        </w:rPr>
      </w:pPr>
    </w:p>
    <w:p w:rsidR="00C66906" w:rsidRPr="00E33DC1" w:rsidRDefault="005E6EF6" w:rsidP="00C66906">
      <w:pPr>
        <w:pStyle w:val="StyleHeading2ParagraphCenturyGothic11ptBoldBlue"/>
        <w:rPr>
          <w:sz w:val="20"/>
          <w:szCs w:val="20"/>
        </w:rPr>
      </w:pPr>
      <w:bookmarkStart w:id="72" w:name="_Toc491096247"/>
      <w:r>
        <w:rPr>
          <w:sz w:val="20"/>
          <w:szCs w:val="20"/>
        </w:rPr>
        <w:lastRenderedPageBreak/>
        <w:t>2.7</w:t>
      </w:r>
      <w:r w:rsidR="00C66906" w:rsidRPr="00E33DC1">
        <w:rPr>
          <w:sz w:val="20"/>
          <w:szCs w:val="20"/>
        </w:rPr>
        <w:tab/>
        <w:t xml:space="preserve">School </w:t>
      </w:r>
      <w:r w:rsidR="00C66906">
        <w:rPr>
          <w:sz w:val="20"/>
          <w:szCs w:val="20"/>
        </w:rPr>
        <w:t>Fees / Voluntary Contributions</w:t>
      </w:r>
      <w:bookmarkEnd w:id="72"/>
    </w:p>
    <w:p w:rsidR="00C66906" w:rsidRDefault="00C66906" w:rsidP="00C66906">
      <w:pPr>
        <w:rPr>
          <w:rFonts w:ascii="Century Gothic" w:hAnsi="Century Gothic"/>
          <w:sz w:val="20"/>
          <w:szCs w:val="20"/>
        </w:rPr>
      </w:pPr>
    </w:p>
    <w:p w:rsidR="00C66906" w:rsidRDefault="00C66906" w:rsidP="00C66906">
      <w:pPr>
        <w:ind w:left="709" w:hanging="709"/>
        <w:rPr>
          <w:rFonts w:ascii="Century Gothic" w:hAnsi="Century Gothic"/>
          <w:sz w:val="20"/>
          <w:szCs w:val="20"/>
        </w:rPr>
      </w:pPr>
      <w:r>
        <w:rPr>
          <w:rFonts w:ascii="Century Gothic" w:hAnsi="Century Gothic"/>
          <w:sz w:val="20"/>
          <w:szCs w:val="20"/>
        </w:rPr>
        <w:tab/>
        <w:t xml:space="preserve">The survey included questions on school fees </w:t>
      </w:r>
      <w:r w:rsidR="00A47CE5">
        <w:rPr>
          <w:rFonts w:ascii="Century Gothic" w:hAnsi="Century Gothic"/>
          <w:sz w:val="20"/>
          <w:szCs w:val="20"/>
        </w:rPr>
        <w:t>and annual</w:t>
      </w:r>
      <w:r>
        <w:rPr>
          <w:rFonts w:ascii="Century Gothic" w:hAnsi="Century Gothic"/>
          <w:sz w:val="20"/>
          <w:szCs w:val="20"/>
        </w:rPr>
        <w:t xml:space="preserve"> voluntary contributions.  </w:t>
      </w:r>
    </w:p>
    <w:p w:rsidR="00C66906" w:rsidRPr="00A62D79" w:rsidRDefault="005E6EF6" w:rsidP="00A62D79">
      <w:pPr>
        <w:pStyle w:val="Heading3"/>
        <w:ind w:left="709" w:hanging="709"/>
        <w:rPr>
          <w:rFonts w:ascii="Century Gothic" w:hAnsi="Century Gothic"/>
          <w:b/>
          <w:bCs/>
          <w:sz w:val="20"/>
          <w:szCs w:val="20"/>
        </w:rPr>
      </w:pPr>
      <w:bookmarkStart w:id="73" w:name="_Toc491096248"/>
      <w:r>
        <w:rPr>
          <w:rFonts w:ascii="Century Gothic" w:hAnsi="Century Gothic"/>
          <w:b/>
          <w:bCs/>
          <w:sz w:val="20"/>
          <w:szCs w:val="20"/>
        </w:rPr>
        <w:t>2.7</w:t>
      </w:r>
      <w:r w:rsidR="00C66906" w:rsidRPr="00A62D79">
        <w:rPr>
          <w:rFonts w:ascii="Century Gothic" w:hAnsi="Century Gothic"/>
          <w:b/>
          <w:bCs/>
          <w:sz w:val="20"/>
          <w:szCs w:val="20"/>
        </w:rPr>
        <w:t>.1</w:t>
      </w:r>
      <w:r w:rsidR="00C66906" w:rsidRPr="00A62D79">
        <w:rPr>
          <w:rFonts w:ascii="Century Gothic" w:hAnsi="Century Gothic"/>
          <w:b/>
          <w:bCs/>
          <w:sz w:val="20"/>
          <w:szCs w:val="20"/>
        </w:rPr>
        <w:tab/>
      </w:r>
      <w:r w:rsidR="00A47CE5" w:rsidRPr="00A62D79">
        <w:rPr>
          <w:rFonts w:ascii="Century Gothic" w:hAnsi="Century Gothic"/>
          <w:b/>
          <w:bCs/>
          <w:sz w:val="20"/>
          <w:szCs w:val="20"/>
        </w:rPr>
        <w:t>Paying School Fees or being Asked for Voluntary Contributions</w:t>
      </w:r>
      <w:bookmarkEnd w:id="73"/>
    </w:p>
    <w:p w:rsidR="00C66906" w:rsidRDefault="00C66906" w:rsidP="00C66906">
      <w:pPr>
        <w:rPr>
          <w:rFonts w:ascii="Century Gothic" w:hAnsi="Century Gothic"/>
          <w:sz w:val="20"/>
          <w:szCs w:val="20"/>
        </w:rPr>
      </w:pPr>
    </w:p>
    <w:p w:rsidR="00C66906" w:rsidRDefault="00C66906" w:rsidP="00705F3C">
      <w:pPr>
        <w:ind w:left="709" w:hanging="709"/>
        <w:rPr>
          <w:rFonts w:ascii="Century Gothic" w:hAnsi="Century Gothic"/>
          <w:sz w:val="20"/>
          <w:szCs w:val="20"/>
        </w:rPr>
      </w:pPr>
      <w:r>
        <w:rPr>
          <w:rFonts w:ascii="Century Gothic" w:hAnsi="Century Gothic"/>
          <w:sz w:val="20"/>
          <w:szCs w:val="20"/>
        </w:rPr>
        <w:tab/>
      </w:r>
      <w:r w:rsidR="00705F3C">
        <w:rPr>
          <w:rFonts w:ascii="Century Gothic" w:hAnsi="Century Gothic"/>
          <w:sz w:val="20"/>
          <w:szCs w:val="20"/>
        </w:rPr>
        <w:t xml:space="preserve">Seven percent (7%) of children in the sample paid school fees, with 30% </w:t>
      </w:r>
      <w:r w:rsidR="00A47CE5">
        <w:rPr>
          <w:rFonts w:ascii="Century Gothic" w:hAnsi="Century Gothic"/>
          <w:sz w:val="20"/>
          <w:szCs w:val="20"/>
        </w:rPr>
        <w:t xml:space="preserve">having </w:t>
      </w:r>
      <w:r w:rsidR="00705F3C">
        <w:rPr>
          <w:rFonts w:ascii="Century Gothic" w:hAnsi="Century Gothic"/>
          <w:sz w:val="20"/>
          <w:szCs w:val="20"/>
        </w:rPr>
        <w:t>b</w:t>
      </w:r>
      <w:r w:rsidR="00A47CE5">
        <w:rPr>
          <w:rFonts w:ascii="Century Gothic" w:hAnsi="Century Gothic"/>
          <w:sz w:val="20"/>
          <w:szCs w:val="20"/>
        </w:rPr>
        <w:t xml:space="preserve">een </w:t>
      </w:r>
      <w:r>
        <w:rPr>
          <w:rFonts w:ascii="Century Gothic" w:hAnsi="Century Gothic"/>
          <w:sz w:val="20"/>
          <w:szCs w:val="20"/>
        </w:rPr>
        <w:t>asked for an annual voluntary contributi</w:t>
      </w:r>
      <w:r w:rsidR="00705F3C">
        <w:rPr>
          <w:rFonts w:ascii="Century Gothic" w:hAnsi="Century Gothic"/>
          <w:sz w:val="20"/>
          <w:szCs w:val="20"/>
        </w:rPr>
        <w:t>on.  Almost two out of three (63</w:t>
      </w:r>
      <w:r>
        <w:rPr>
          <w:rFonts w:ascii="Century Gothic" w:hAnsi="Century Gothic"/>
          <w:sz w:val="20"/>
          <w:szCs w:val="20"/>
        </w:rPr>
        <w:t>%) neither pa</w:t>
      </w:r>
      <w:r w:rsidR="00705F3C">
        <w:rPr>
          <w:rFonts w:ascii="Century Gothic" w:hAnsi="Century Gothic"/>
          <w:sz w:val="20"/>
          <w:szCs w:val="20"/>
        </w:rPr>
        <w:t>id</w:t>
      </w:r>
      <w:r>
        <w:rPr>
          <w:rFonts w:ascii="Century Gothic" w:hAnsi="Century Gothic"/>
          <w:sz w:val="20"/>
          <w:szCs w:val="20"/>
        </w:rPr>
        <w:t xml:space="preserve"> fees </w:t>
      </w:r>
      <w:r w:rsidR="00A47CE5">
        <w:rPr>
          <w:rFonts w:ascii="Century Gothic" w:hAnsi="Century Gothic"/>
          <w:sz w:val="20"/>
          <w:szCs w:val="20"/>
        </w:rPr>
        <w:t>n</w:t>
      </w:r>
      <w:r>
        <w:rPr>
          <w:rFonts w:ascii="Century Gothic" w:hAnsi="Century Gothic"/>
          <w:sz w:val="20"/>
          <w:szCs w:val="20"/>
        </w:rPr>
        <w:t>or ha</w:t>
      </w:r>
      <w:r w:rsidR="00705F3C">
        <w:rPr>
          <w:rFonts w:ascii="Century Gothic" w:hAnsi="Century Gothic"/>
          <w:sz w:val="20"/>
          <w:szCs w:val="20"/>
        </w:rPr>
        <w:t xml:space="preserve">d </w:t>
      </w:r>
      <w:r w:rsidR="00A47CE5">
        <w:rPr>
          <w:rFonts w:ascii="Century Gothic" w:hAnsi="Century Gothic"/>
          <w:sz w:val="20"/>
          <w:szCs w:val="20"/>
        </w:rPr>
        <w:t xml:space="preserve">they </w:t>
      </w:r>
      <w:r>
        <w:rPr>
          <w:rFonts w:ascii="Century Gothic" w:hAnsi="Century Gothic"/>
          <w:sz w:val="20"/>
          <w:szCs w:val="20"/>
        </w:rPr>
        <w:t xml:space="preserve">been asked for an annual voluntary contribution.  </w:t>
      </w:r>
    </w:p>
    <w:p w:rsidR="00C66906" w:rsidRDefault="00C66906" w:rsidP="00C66906">
      <w:pPr>
        <w:rPr>
          <w:rFonts w:ascii="Century Gothic" w:hAnsi="Century Gothic"/>
          <w:sz w:val="20"/>
          <w:szCs w:val="20"/>
        </w:rPr>
      </w:pPr>
    </w:p>
    <w:p w:rsidR="00C66906" w:rsidRDefault="00C66906" w:rsidP="00C66906">
      <w:pPr>
        <w:rPr>
          <w:rFonts w:ascii="Century Gothic" w:hAnsi="Century Gothic"/>
          <w:sz w:val="20"/>
          <w:szCs w:val="20"/>
        </w:rPr>
      </w:pPr>
      <w:r>
        <w:rPr>
          <w:rFonts w:ascii="Century Gothic" w:hAnsi="Century Gothic"/>
          <w:sz w:val="20"/>
          <w:szCs w:val="20"/>
        </w:rPr>
        <w:tab/>
      </w:r>
      <w:r>
        <w:rPr>
          <w:rFonts w:ascii="Century Gothic" w:hAnsi="Century Gothic"/>
          <w:b/>
          <w:noProof/>
          <w:sz w:val="20"/>
          <w:szCs w:val="20"/>
          <w:lang w:eastAsia="en-GB"/>
        </w:rPr>
        <w:drawing>
          <wp:inline distT="0" distB="0" distL="0" distR="0">
            <wp:extent cx="5541645" cy="267418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6906" w:rsidRDefault="00C66906" w:rsidP="00C66906">
      <w:pPr>
        <w:rPr>
          <w:rFonts w:ascii="Century Gothic" w:hAnsi="Century Gothic"/>
          <w:sz w:val="20"/>
          <w:szCs w:val="20"/>
        </w:rPr>
      </w:pPr>
    </w:p>
    <w:p w:rsidR="00A47CE5" w:rsidRDefault="00C66906" w:rsidP="00A47CE5">
      <w:pPr>
        <w:ind w:left="709" w:hanging="709"/>
        <w:jc w:val="both"/>
        <w:rPr>
          <w:rFonts w:ascii="Century Gothic" w:hAnsi="Century Gothic"/>
          <w:sz w:val="20"/>
          <w:szCs w:val="20"/>
        </w:rPr>
      </w:pPr>
      <w:r>
        <w:rPr>
          <w:rFonts w:ascii="Century Gothic" w:hAnsi="Century Gothic"/>
          <w:sz w:val="20"/>
          <w:szCs w:val="20"/>
        </w:rPr>
        <w:tab/>
      </w:r>
      <w:r w:rsidR="00A47CE5">
        <w:rPr>
          <w:rFonts w:ascii="Century Gothic" w:hAnsi="Century Gothic"/>
          <w:sz w:val="20"/>
          <w:szCs w:val="20"/>
        </w:rPr>
        <w:t xml:space="preserve">There were a number of statistically significant differences in response </w:t>
      </w:r>
      <w:r w:rsidR="00705F3C">
        <w:rPr>
          <w:rFonts w:ascii="Century Gothic" w:hAnsi="Century Gothic"/>
          <w:sz w:val="20"/>
          <w:szCs w:val="20"/>
        </w:rPr>
        <w:t xml:space="preserve">among different parent groups </w:t>
      </w:r>
      <w:r w:rsidR="00A47CE5">
        <w:rPr>
          <w:rFonts w:ascii="Century Gothic" w:hAnsi="Century Gothic"/>
          <w:sz w:val="20"/>
          <w:szCs w:val="20"/>
        </w:rPr>
        <w:t>and these are highlighted in Table 2.</w:t>
      </w:r>
      <w:r w:rsidR="002A560C">
        <w:rPr>
          <w:rFonts w:ascii="Century Gothic" w:hAnsi="Century Gothic"/>
          <w:sz w:val="20"/>
          <w:szCs w:val="20"/>
        </w:rPr>
        <w:t>5</w:t>
      </w:r>
      <w:r w:rsidR="00A47CE5">
        <w:rPr>
          <w:rFonts w:ascii="Century Gothic" w:hAnsi="Century Gothic"/>
          <w:sz w:val="20"/>
          <w:szCs w:val="20"/>
        </w:rPr>
        <w:t>.</w:t>
      </w:r>
    </w:p>
    <w:p w:rsidR="00C66906" w:rsidRDefault="00C66906" w:rsidP="00A47CE5">
      <w:pPr>
        <w:ind w:left="709" w:hanging="709"/>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3402"/>
        <w:gridCol w:w="1701"/>
        <w:gridCol w:w="1127"/>
      </w:tblGrid>
      <w:tr w:rsidR="00C66906"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C66906" w:rsidRPr="00D12906" w:rsidRDefault="00C66906" w:rsidP="008B2ABB">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5</w:t>
            </w:r>
            <w:r w:rsidRPr="00D12906">
              <w:rPr>
                <w:rFonts w:ascii="Century Gothic" w:hAnsi="Century Gothic"/>
                <w:sz w:val="18"/>
                <w:szCs w:val="18"/>
              </w:rPr>
              <w:t xml:space="preserve"> </w:t>
            </w:r>
            <w:r w:rsidR="008B2ABB" w:rsidRPr="008B2ABB">
              <w:rPr>
                <w:rFonts w:ascii="Century Gothic" w:hAnsi="Century Gothic"/>
                <w:sz w:val="18"/>
                <w:szCs w:val="18"/>
              </w:rPr>
              <w:t>Are you required to pay school fees or asked for voluntary contributions to your child’s school</w:t>
            </w:r>
            <w:r w:rsidR="008B2ABB">
              <w:rPr>
                <w:rFonts w:ascii="Century Gothic" w:hAnsi="Century Gothic"/>
                <w:sz w:val="18"/>
                <w:szCs w:val="18"/>
              </w:rPr>
              <w:t xml:space="preserve"> </w:t>
            </w:r>
            <w:r>
              <w:rPr>
                <w:rFonts w:ascii="Century Gothic" w:hAnsi="Century Gothic"/>
                <w:sz w:val="18"/>
                <w:szCs w:val="18"/>
              </w:rPr>
              <w:t>by socio-demographic characteristics</w:t>
            </w:r>
            <w:r w:rsidRPr="00D12906">
              <w:rPr>
                <w:rFonts w:ascii="Century Gothic" w:hAnsi="Century Gothic"/>
                <w:sz w:val="18"/>
                <w:szCs w:val="18"/>
              </w:rPr>
              <w:t xml:space="preserve"> [N=1006]</w:t>
            </w:r>
          </w:p>
        </w:tc>
      </w:tr>
      <w:tr w:rsidR="00C66906" w:rsidRPr="001C1F39" w:rsidTr="008B2ABB">
        <w:trPr>
          <w:cantSplit/>
        </w:trPr>
        <w:tc>
          <w:tcPr>
            <w:tcW w:w="6244" w:type="dxa"/>
            <w:gridSpan w:val="2"/>
            <w:vMerge w:val="restart"/>
            <w:tcBorders>
              <w:top w:val="single" w:sz="6" w:space="0" w:color="0070C0"/>
              <w:left w:val="single" w:sz="6" w:space="0" w:color="0070C0"/>
              <w:right w:val="single" w:sz="6" w:space="0" w:color="0070C0"/>
            </w:tcBorders>
          </w:tcPr>
          <w:p w:rsidR="00C66906" w:rsidRPr="00D12906" w:rsidRDefault="00C66906" w:rsidP="00C66906">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C66906" w:rsidRPr="00D12906" w:rsidRDefault="00F441EC" w:rsidP="00C66906">
            <w:pPr>
              <w:jc w:val="center"/>
              <w:rPr>
                <w:rFonts w:ascii="Century Gothic" w:hAnsi="Century Gothic"/>
                <w:sz w:val="18"/>
                <w:szCs w:val="18"/>
              </w:rPr>
            </w:pPr>
            <w:r>
              <w:rPr>
                <w:rFonts w:ascii="Century Gothic" w:hAnsi="Century Gothic"/>
                <w:sz w:val="18"/>
                <w:szCs w:val="18"/>
              </w:rPr>
              <w:t xml:space="preserve">Pay fees or </w:t>
            </w:r>
            <w:r w:rsidR="00A47CE5">
              <w:rPr>
                <w:rFonts w:ascii="Century Gothic" w:hAnsi="Century Gothic"/>
                <w:sz w:val="18"/>
                <w:szCs w:val="18"/>
              </w:rPr>
              <w:t xml:space="preserve">asked to </w:t>
            </w:r>
            <w:r>
              <w:rPr>
                <w:rFonts w:ascii="Century Gothic" w:hAnsi="Century Gothic"/>
                <w:sz w:val="18"/>
                <w:szCs w:val="18"/>
              </w:rPr>
              <w:t>make voluntary contribution</w:t>
            </w:r>
            <w:r w:rsidR="00C66906">
              <w:rPr>
                <w:rFonts w:ascii="Century Gothic" w:hAnsi="Century Gothic"/>
                <w:sz w:val="18"/>
                <w:szCs w:val="18"/>
              </w:rPr>
              <w:t xml:space="preserve"> </w:t>
            </w:r>
          </w:p>
        </w:tc>
        <w:tc>
          <w:tcPr>
            <w:tcW w:w="1127" w:type="dxa"/>
            <w:vMerge w:val="restart"/>
            <w:tcBorders>
              <w:top w:val="single" w:sz="6" w:space="0" w:color="0070C0"/>
              <w:left w:val="single" w:sz="6" w:space="0" w:color="0070C0"/>
              <w:right w:val="single" w:sz="6" w:space="0" w:color="0070C0"/>
            </w:tcBorders>
          </w:tcPr>
          <w:p w:rsidR="00C66906" w:rsidRDefault="00C66906" w:rsidP="00C66906">
            <w:pPr>
              <w:jc w:val="center"/>
              <w:rPr>
                <w:rFonts w:ascii="Century Gothic" w:hAnsi="Century Gothic"/>
                <w:sz w:val="18"/>
                <w:szCs w:val="18"/>
              </w:rPr>
            </w:pPr>
          </w:p>
          <w:p w:rsidR="00C66906" w:rsidRPr="00D12906" w:rsidRDefault="00C66906" w:rsidP="00C66906">
            <w:pPr>
              <w:jc w:val="center"/>
              <w:rPr>
                <w:rFonts w:ascii="Century Gothic" w:hAnsi="Century Gothic"/>
                <w:sz w:val="18"/>
                <w:szCs w:val="18"/>
              </w:rPr>
            </w:pPr>
            <w:r>
              <w:rPr>
                <w:rFonts w:ascii="Century Gothic" w:hAnsi="Century Gothic"/>
                <w:sz w:val="18"/>
                <w:szCs w:val="18"/>
              </w:rPr>
              <w:t>N</w:t>
            </w:r>
          </w:p>
        </w:tc>
      </w:tr>
      <w:tr w:rsidR="00C66906" w:rsidRPr="001C1F39" w:rsidTr="008B2ABB">
        <w:trPr>
          <w:cantSplit/>
        </w:trPr>
        <w:tc>
          <w:tcPr>
            <w:tcW w:w="6244" w:type="dxa"/>
            <w:gridSpan w:val="2"/>
            <w:vMerge/>
            <w:tcBorders>
              <w:left w:val="single" w:sz="6" w:space="0" w:color="0070C0"/>
              <w:bottom w:val="single" w:sz="6" w:space="0" w:color="0070C0"/>
              <w:right w:val="single" w:sz="6" w:space="0" w:color="0070C0"/>
            </w:tcBorders>
          </w:tcPr>
          <w:p w:rsidR="00C66906" w:rsidRPr="00D12906" w:rsidRDefault="00C66906" w:rsidP="00C66906">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C66906" w:rsidRDefault="00C66906" w:rsidP="00C66906">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C66906" w:rsidRDefault="00C66906" w:rsidP="00C66906">
            <w:pPr>
              <w:jc w:val="center"/>
              <w:rPr>
                <w:rFonts w:ascii="Century Gothic" w:hAnsi="Century Gothic"/>
                <w:sz w:val="18"/>
                <w:szCs w:val="18"/>
              </w:rPr>
            </w:pPr>
          </w:p>
        </w:tc>
      </w:tr>
      <w:tr w:rsidR="00C66906" w:rsidRPr="001C1F39" w:rsidTr="008B2ABB">
        <w:trPr>
          <w:cantSplit/>
        </w:trPr>
        <w:tc>
          <w:tcPr>
            <w:tcW w:w="6244" w:type="dxa"/>
            <w:gridSpan w:val="2"/>
            <w:tcBorders>
              <w:top w:val="single" w:sz="6" w:space="0" w:color="0070C0"/>
              <w:left w:val="single" w:sz="6" w:space="0" w:color="0070C0"/>
              <w:bottom w:val="single" w:sz="6" w:space="0" w:color="0070C0"/>
              <w:right w:val="single" w:sz="6" w:space="0" w:color="0070C0"/>
            </w:tcBorders>
          </w:tcPr>
          <w:p w:rsidR="00C66906" w:rsidRPr="00D12906" w:rsidRDefault="00C66906" w:rsidP="00C66906">
            <w:pPr>
              <w:rPr>
                <w:rFonts w:ascii="Century Gothic" w:hAnsi="Century Gothic"/>
                <w:sz w:val="18"/>
                <w:szCs w:val="18"/>
              </w:rPr>
            </w:pPr>
            <w:r>
              <w:rPr>
                <w:rFonts w:ascii="Century Gothic" w:hAnsi="Century Gothic"/>
                <w:sz w:val="18"/>
                <w:szCs w:val="18"/>
              </w:rPr>
              <w:t>All parents</w:t>
            </w:r>
          </w:p>
        </w:tc>
        <w:tc>
          <w:tcPr>
            <w:tcW w:w="1701" w:type="dxa"/>
            <w:tcBorders>
              <w:top w:val="single" w:sz="6" w:space="0" w:color="0070C0"/>
              <w:left w:val="single" w:sz="6" w:space="0" w:color="0070C0"/>
              <w:bottom w:val="single" w:sz="6" w:space="0" w:color="0070C0"/>
              <w:right w:val="single" w:sz="6" w:space="0" w:color="0070C0"/>
            </w:tcBorders>
          </w:tcPr>
          <w:p w:rsidR="00C66906" w:rsidRDefault="00F441EC" w:rsidP="00C66906">
            <w:pPr>
              <w:jc w:val="center"/>
              <w:rPr>
                <w:rFonts w:ascii="Century Gothic" w:hAnsi="Century Gothic"/>
                <w:sz w:val="18"/>
                <w:szCs w:val="18"/>
              </w:rPr>
            </w:pPr>
            <w:r>
              <w:rPr>
                <w:rFonts w:ascii="Century Gothic" w:hAnsi="Century Gothic"/>
                <w:sz w:val="18"/>
                <w:szCs w:val="18"/>
              </w:rPr>
              <w:t>4</w:t>
            </w:r>
            <w:r w:rsidR="00DF0D60">
              <w:rPr>
                <w:rFonts w:ascii="Century Gothic" w:hAnsi="Century Gothic"/>
                <w:sz w:val="18"/>
                <w:szCs w:val="18"/>
              </w:rPr>
              <w:t>4</w:t>
            </w:r>
          </w:p>
        </w:tc>
        <w:tc>
          <w:tcPr>
            <w:tcW w:w="1127" w:type="dxa"/>
            <w:tcBorders>
              <w:left w:val="single" w:sz="6" w:space="0" w:color="0070C0"/>
              <w:bottom w:val="single" w:sz="6" w:space="0" w:color="0070C0"/>
              <w:right w:val="single" w:sz="6" w:space="0" w:color="0070C0"/>
            </w:tcBorders>
          </w:tcPr>
          <w:p w:rsidR="00C66906" w:rsidRDefault="00C66906" w:rsidP="00C66906">
            <w:pPr>
              <w:jc w:val="center"/>
              <w:rPr>
                <w:rFonts w:ascii="Century Gothic" w:hAnsi="Century Gothic"/>
                <w:sz w:val="18"/>
                <w:szCs w:val="18"/>
              </w:rPr>
            </w:pPr>
            <w:r>
              <w:rPr>
                <w:rFonts w:ascii="Century Gothic" w:hAnsi="Century Gothic"/>
                <w:sz w:val="18"/>
                <w:szCs w:val="18"/>
              </w:rPr>
              <w:t>1006</w:t>
            </w:r>
          </w:p>
        </w:tc>
      </w:tr>
      <w:tr w:rsidR="00C66906"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C66906" w:rsidRDefault="00C66906" w:rsidP="00C66906">
            <w:pPr>
              <w:jc w:val="center"/>
              <w:rPr>
                <w:rFonts w:ascii="Century Gothic" w:hAnsi="Century Gothic"/>
                <w:sz w:val="18"/>
                <w:szCs w:val="18"/>
              </w:rPr>
            </w:pPr>
          </w:p>
        </w:tc>
      </w:tr>
      <w:tr w:rsidR="008B2ABB" w:rsidRPr="001C1F39" w:rsidTr="008B2ABB">
        <w:trPr>
          <w:cantSplit/>
        </w:trPr>
        <w:tc>
          <w:tcPr>
            <w:tcW w:w="2842" w:type="dxa"/>
            <w:vMerge w:val="restart"/>
            <w:tcBorders>
              <w:top w:val="single" w:sz="6" w:space="0" w:color="0070C0"/>
              <w:left w:val="single" w:sz="6" w:space="0" w:color="0070C0"/>
              <w:right w:val="single" w:sz="6" w:space="0" w:color="0070C0"/>
            </w:tcBorders>
          </w:tcPr>
          <w:p w:rsidR="008B2ABB" w:rsidRPr="00D12906" w:rsidRDefault="008B2ABB" w:rsidP="00C66906">
            <w:pPr>
              <w:rPr>
                <w:rFonts w:ascii="Century Gothic" w:hAnsi="Century Gothic"/>
                <w:sz w:val="18"/>
                <w:szCs w:val="18"/>
              </w:rPr>
            </w:pPr>
            <w:r>
              <w:rPr>
                <w:rFonts w:ascii="Century Gothic" w:hAnsi="Century Gothic"/>
                <w:sz w:val="18"/>
                <w:szCs w:val="18"/>
              </w:rPr>
              <w:t>School type*</w:t>
            </w:r>
          </w:p>
        </w:tc>
        <w:tc>
          <w:tcPr>
            <w:tcW w:w="3402" w:type="dxa"/>
            <w:tcBorders>
              <w:top w:val="single" w:sz="6" w:space="0" w:color="0070C0"/>
              <w:left w:val="single" w:sz="6" w:space="0" w:color="0070C0"/>
              <w:bottom w:val="single" w:sz="6" w:space="0" w:color="0070C0"/>
              <w:right w:val="single" w:sz="6" w:space="0" w:color="0070C0"/>
            </w:tcBorders>
          </w:tcPr>
          <w:p w:rsidR="008B2ABB" w:rsidRPr="00D12906" w:rsidRDefault="008B2ABB" w:rsidP="00C66906">
            <w:pPr>
              <w:rPr>
                <w:rFonts w:ascii="Century Gothic" w:hAnsi="Century Gothic"/>
                <w:sz w:val="18"/>
                <w:szCs w:val="18"/>
              </w:rPr>
            </w:pPr>
            <w:r>
              <w:rPr>
                <w:rFonts w:ascii="Century Gothic" w:hAnsi="Century Gothic"/>
                <w:sz w:val="18"/>
                <w:szCs w:val="18"/>
              </w:rPr>
              <w:t>Pre-school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8B2ABB" w:rsidRDefault="008B2ABB" w:rsidP="00C66906">
            <w:pPr>
              <w:jc w:val="center"/>
              <w:rPr>
                <w:rFonts w:ascii="Century Gothic" w:hAnsi="Century Gothic"/>
                <w:sz w:val="18"/>
                <w:szCs w:val="18"/>
              </w:rPr>
            </w:pPr>
            <w:r>
              <w:rPr>
                <w:rFonts w:ascii="Century Gothic" w:hAnsi="Century Gothic"/>
                <w:sz w:val="18"/>
                <w:szCs w:val="18"/>
              </w:rPr>
              <w:t>22</w:t>
            </w:r>
          </w:p>
        </w:tc>
        <w:tc>
          <w:tcPr>
            <w:tcW w:w="1127" w:type="dxa"/>
            <w:tcBorders>
              <w:top w:val="single" w:sz="6" w:space="0" w:color="0070C0"/>
              <w:left w:val="single" w:sz="6" w:space="0" w:color="0070C0"/>
              <w:bottom w:val="single" w:sz="6" w:space="0" w:color="0070C0"/>
              <w:right w:val="single" w:sz="6" w:space="0" w:color="0070C0"/>
            </w:tcBorders>
          </w:tcPr>
          <w:p w:rsidR="008B2ABB" w:rsidRDefault="008B2ABB" w:rsidP="00C66906">
            <w:pPr>
              <w:jc w:val="center"/>
              <w:rPr>
                <w:rFonts w:ascii="Century Gothic" w:hAnsi="Century Gothic"/>
                <w:sz w:val="18"/>
                <w:szCs w:val="18"/>
              </w:rPr>
            </w:pPr>
            <w:r>
              <w:rPr>
                <w:rFonts w:ascii="Century Gothic" w:hAnsi="Century Gothic"/>
                <w:sz w:val="18"/>
                <w:szCs w:val="18"/>
              </w:rPr>
              <w:t>60</w:t>
            </w:r>
          </w:p>
        </w:tc>
      </w:tr>
      <w:tr w:rsidR="008B2ABB" w:rsidRPr="001C1F39" w:rsidTr="008B2ABB">
        <w:trPr>
          <w:cantSplit/>
        </w:trPr>
        <w:tc>
          <w:tcPr>
            <w:tcW w:w="2842" w:type="dxa"/>
            <w:vMerge/>
            <w:tcBorders>
              <w:left w:val="single" w:sz="6" w:space="0" w:color="0070C0"/>
              <w:right w:val="single" w:sz="6" w:space="0" w:color="0070C0"/>
            </w:tcBorders>
          </w:tcPr>
          <w:p w:rsidR="008B2ABB" w:rsidRPr="00D12906" w:rsidRDefault="008B2ABB" w:rsidP="008B2ABB">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r>
              <w:rPr>
                <w:rFonts w:ascii="Century Gothic" w:hAnsi="Century Gothic"/>
                <w:sz w:val="18"/>
                <w:szCs w:val="18"/>
              </w:rPr>
              <w:t>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8B2ABB" w:rsidRDefault="008B2ABB" w:rsidP="008B2ABB">
            <w:pPr>
              <w:jc w:val="center"/>
              <w:rPr>
                <w:rFonts w:ascii="Century Gothic" w:hAnsi="Century Gothic"/>
                <w:sz w:val="18"/>
                <w:szCs w:val="18"/>
              </w:rPr>
            </w:pPr>
            <w:r>
              <w:rPr>
                <w:rFonts w:ascii="Century Gothic" w:hAnsi="Century Gothic"/>
                <w:sz w:val="18"/>
                <w:szCs w:val="18"/>
              </w:rPr>
              <w:t>33</w:t>
            </w:r>
          </w:p>
        </w:tc>
        <w:tc>
          <w:tcPr>
            <w:tcW w:w="1127" w:type="dxa"/>
            <w:tcBorders>
              <w:top w:val="single" w:sz="6" w:space="0" w:color="0070C0"/>
              <w:left w:val="single" w:sz="6" w:space="0" w:color="0070C0"/>
              <w:bottom w:val="single" w:sz="6" w:space="0" w:color="0070C0"/>
              <w:right w:val="single" w:sz="6" w:space="0" w:color="0070C0"/>
            </w:tcBorders>
          </w:tcPr>
          <w:p w:rsidR="008B2ABB" w:rsidRDefault="008B2ABB" w:rsidP="008B2ABB">
            <w:pPr>
              <w:jc w:val="center"/>
              <w:rPr>
                <w:rFonts w:ascii="Century Gothic" w:hAnsi="Century Gothic"/>
                <w:sz w:val="18"/>
                <w:szCs w:val="18"/>
              </w:rPr>
            </w:pPr>
            <w:r>
              <w:rPr>
                <w:rFonts w:ascii="Century Gothic" w:hAnsi="Century Gothic"/>
                <w:sz w:val="18"/>
                <w:szCs w:val="18"/>
              </w:rPr>
              <w:t>621</w:t>
            </w:r>
          </w:p>
        </w:tc>
      </w:tr>
      <w:tr w:rsidR="008B2ABB" w:rsidRPr="001C1F39" w:rsidTr="008B2ABB">
        <w:trPr>
          <w:cantSplit/>
        </w:trPr>
        <w:tc>
          <w:tcPr>
            <w:tcW w:w="2842" w:type="dxa"/>
            <w:vMerge/>
            <w:tcBorders>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r>
              <w:rPr>
                <w:rFonts w:ascii="Century Gothic" w:hAnsi="Century Gothic"/>
                <w:sz w:val="18"/>
                <w:szCs w:val="18"/>
              </w:rPr>
              <w:t>Post 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8B2ABB" w:rsidRDefault="008B2ABB" w:rsidP="008B2ABB">
            <w:pPr>
              <w:jc w:val="center"/>
              <w:rPr>
                <w:rFonts w:ascii="Century Gothic" w:hAnsi="Century Gothic"/>
                <w:sz w:val="18"/>
                <w:szCs w:val="18"/>
              </w:rPr>
            </w:pPr>
            <w:r>
              <w:rPr>
                <w:rFonts w:ascii="Century Gothic" w:hAnsi="Century Gothic"/>
                <w:sz w:val="18"/>
                <w:szCs w:val="18"/>
              </w:rPr>
              <w:t>63</w:t>
            </w:r>
          </w:p>
        </w:tc>
        <w:tc>
          <w:tcPr>
            <w:tcW w:w="1127" w:type="dxa"/>
            <w:tcBorders>
              <w:top w:val="single" w:sz="6" w:space="0" w:color="0070C0"/>
              <w:left w:val="single" w:sz="6" w:space="0" w:color="0070C0"/>
              <w:bottom w:val="single" w:sz="6" w:space="0" w:color="0070C0"/>
              <w:right w:val="single" w:sz="6" w:space="0" w:color="0070C0"/>
            </w:tcBorders>
          </w:tcPr>
          <w:p w:rsidR="008B2ABB" w:rsidRDefault="008B2ABB" w:rsidP="008B2ABB">
            <w:pPr>
              <w:jc w:val="center"/>
              <w:rPr>
                <w:rFonts w:ascii="Century Gothic" w:hAnsi="Century Gothic"/>
                <w:sz w:val="18"/>
                <w:szCs w:val="18"/>
              </w:rPr>
            </w:pPr>
            <w:r>
              <w:rPr>
                <w:rFonts w:ascii="Century Gothic" w:hAnsi="Century Gothic"/>
                <w:sz w:val="18"/>
                <w:szCs w:val="18"/>
              </w:rPr>
              <w:t>506</w:t>
            </w:r>
          </w:p>
        </w:tc>
      </w:tr>
      <w:tr w:rsidR="008B2ABB" w:rsidRPr="001C1F39" w:rsidTr="00013A8E">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B2ABB" w:rsidRDefault="008B2ABB" w:rsidP="008B2ABB">
            <w:pPr>
              <w:jc w:val="center"/>
              <w:rPr>
                <w:rFonts w:ascii="Century Gothic" w:hAnsi="Century Gothic"/>
                <w:sz w:val="18"/>
                <w:szCs w:val="18"/>
              </w:rPr>
            </w:pPr>
          </w:p>
        </w:tc>
      </w:tr>
      <w:tr w:rsidR="008B2ABB" w:rsidRPr="001C1F39" w:rsidTr="008B2ABB">
        <w:trPr>
          <w:cantSplit/>
        </w:trPr>
        <w:tc>
          <w:tcPr>
            <w:tcW w:w="2842" w:type="dxa"/>
            <w:vMerge w:val="restart"/>
            <w:tcBorders>
              <w:top w:val="single" w:sz="6" w:space="0" w:color="0070C0"/>
              <w:left w:val="single" w:sz="6" w:space="0" w:color="0070C0"/>
              <w:right w:val="single" w:sz="6" w:space="0" w:color="0070C0"/>
            </w:tcBorders>
          </w:tcPr>
          <w:p w:rsidR="008B2ABB" w:rsidRPr="00D12906" w:rsidRDefault="008B2ABB" w:rsidP="008B2ABB">
            <w:pPr>
              <w:rPr>
                <w:rFonts w:ascii="Century Gothic" w:hAnsi="Century Gothic"/>
                <w:sz w:val="18"/>
                <w:szCs w:val="18"/>
              </w:rPr>
            </w:pPr>
            <w:r>
              <w:rPr>
                <w:rFonts w:ascii="Century Gothic" w:hAnsi="Century Gothic"/>
                <w:sz w:val="18"/>
                <w:szCs w:val="18"/>
              </w:rPr>
              <w:t>School management type*</w:t>
            </w:r>
          </w:p>
        </w:tc>
        <w:tc>
          <w:tcPr>
            <w:tcW w:w="3402" w:type="dxa"/>
            <w:tcBorders>
              <w:top w:val="single" w:sz="6" w:space="0" w:color="0070C0"/>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r>
              <w:rPr>
                <w:rFonts w:ascii="Century Gothic" w:hAnsi="Century Gothic"/>
                <w:sz w:val="18"/>
                <w:szCs w:val="18"/>
              </w:rPr>
              <w:t>Controlled</w:t>
            </w:r>
          </w:p>
        </w:tc>
        <w:tc>
          <w:tcPr>
            <w:tcW w:w="1701" w:type="dxa"/>
            <w:tcBorders>
              <w:top w:val="single" w:sz="6" w:space="0" w:color="0070C0"/>
              <w:left w:val="single" w:sz="6" w:space="0" w:color="0070C0"/>
              <w:bottom w:val="single" w:sz="6" w:space="0" w:color="0070C0"/>
              <w:right w:val="single" w:sz="6" w:space="0" w:color="0070C0"/>
            </w:tcBorders>
            <w:vAlign w:val="bottom"/>
          </w:tcPr>
          <w:p w:rsidR="008B2ABB" w:rsidRDefault="008B2ABB" w:rsidP="008B2ABB">
            <w:pPr>
              <w:jc w:val="center"/>
              <w:rPr>
                <w:rFonts w:ascii="Century Gothic" w:hAnsi="Century Gothic"/>
                <w:sz w:val="18"/>
                <w:szCs w:val="18"/>
              </w:rPr>
            </w:pPr>
            <w:r>
              <w:rPr>
                <w:rFonts w:ascii="Century Gothic" w:hAnsi="Century Gothic"/>
                <w:sz w:val="18"/>
                <w:szCs w:val="18"/>
              </w:rPr>
              <w:t>53</w:t>
            </w:r>
          </w:p>
        </w:tc>
        <w:tc>
          <w:tcPr>
            <w:tcW w:w="1127" w:type="dxa"/>
            <w:tcBorders>
              <w:top w:val="single" w:sz="6" w:space="0" w:color="0070C0"/>
              <w:left w:val="single" w:sz="6" w:space="0" w:color="0070C0"/>
              <w:bottom w:val="single" w:sz="6" w:space="0" w:color="0070C0"/>
              <w:right w:val="single" w:sz="6" w:space="0" w:color="0070C0"/>
            </w:tcBorders>
          </w:tcPr>
          <w:p w:rsidR="008B2ABB" w:rsidRDefault="008B2ABB" w:rsidP="008B2ABB">
            <w:pPr>
              <w:jc w:val="center"/>
              <w:rPr>
                <w:rFonts w:ascii="Century Gothic" w:hAnsi="Century Gothic"/>
                <w:sz w:val="18"/>
                <w:szCs w:val="18"/>
              </w:rPr>
            </w:pPr>
            <w:r>
              <w:rPr>
                <w:rFonts w:ascii="Century Gothic" w:hAnsi="Century Gothic"/>
                <w:sz w:val="18"/>
                <w:szCs w:val="18"/>
              </w:rPr>
              <w:t>409</w:t>
            </w:r>
          </w:p>
        </w:tc>
      </w:tr>
      <w:tr w:rsidR="008B2ABB" w:rsidRPr="001C1F39" w:rsidTr="008B2ABB">
        <w:trPr>
          <w:cantSplit/>
        </w:trPr>
        <w:tc>
          <w:tcPr>
            <w:tcW w:w="2842" w:type="dxa"/>
            <w:vMerge/>
            <w:tcBorders>
              <w:left w:val="single" w:sz="6" w:space="0" w:color="0070C0"/>
              <w:right w:val="single" w:sz="6" w:space="0" w:color="0070C0"/>
            </w:tcBorders>
          </w:tcPr>
          <w:p w:rsidR="008B2ABB" w:rsidRPr="00D12906" w:rsidRDefault="008B2ABB" w:rsidP="008B2ABB">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r>
              <w:rPr>
                <w:rFonts w:ascii="Century Gothic" w:hAnsi="Century Gothic"/>
                <w:sz w:val="18"/>
                <w:szCs w:val="18"/>
              </w:rPr>
              <w:t>Maintained</w:t>
            </w:r>
          </w:p>
        </w:tc>
        <w:tc>
          <w:tcPr>
            <w:tcW w:w="1701" w:type="dxa"/>
            <w:tcBorders>
              <w:top w:val="single" w:sz="6" w:space="0" w:color="0070C0"/>
              <w:left w:val="single" w:sz="6" w:space="0" w:color="0070C0"/>
              <w:bottom w:val="single" w:sz="6" w:space="0" w:color="0070C0"/>
              <w:right w:val="single" w:sz="6" w:space="0" w:color="0070C0"/>
            </w:tcBorders>
            <w:vAlign w:val="bottom"/>
          </w:tcPr>
          <w:p w:rsidR="008B2ABB" w:rsidRDefault="008B2ABB" w:rsidP="008B2ABB">
            <w:pPr>
              <w:jc w:val="center"/>
              <w:rPr>
                <w:rFonts w:ascii="Century Gothic" w:hAnsi="Century Gothic"/>
                <w:sz w:val="18"/>
                <w:szCs w:val="18"/>
              </w:rPr>
            </w:pPr>
            <w:r>
              <w:rPr>
                <w:rFonts w:ascii="Century Gothic" w:hAnsi="Century Gothic"/>
                <w:sz w:val="18"/>
                <w:szCs w:val="18"/>
              </w:rPr>
              <w:t>34</w:t>
            </w:r>
          </w:p>
        </w:tc>
        <w:tc>
          <w:tcPr>
            <w:tcW w:w="1127" w:type="dxa"/>
            <w:tcBorders>
              <w:top w:val="single" w:sz="6" w:space="0" w:color="0070C0"/>
              <w:left w:val="single" w:sz="6" w:space="0" w:color="0070C0"/>
              <w:bottom w:val="single" w:sz="6" w:space="0" w:color="0070C0"/>
              <w:right w:val="single" w:sz="6" w:space="0" w:color="0070C0"/>
            </w:tcBorders>
          </w:tcPr>
          <w:p w:rsidR="008B2ABB" w:rsidRDefault="008B2ABB" w:rsidP="008B2ABB">
            <w:pPr>
              <w:jc w:val="center"/>
              <w:rPr>
                <w:rFonts w:ascii="Century Gothic" w:hAnsi="Century Gothic"/>
                <w:sz w:val="18"/>
                <w:szCs w:val="18"/>
              </w:rPr>
            </w:pPr>
            <w:r>
              <w:rPr>
                <w:rFonts w:ascii="Century Gothic" w:hAnsi="Century Gothic"/>
                <w:sz w:val="18"/>
                <w:szCs w:val="18"/>
              </w:rPr>
              <w:t>363</w:t>
            </w:r>
          </w:p>
        </w:tc>
      </w:tr>
      <w:tr w:rsidR="008B2ABB" w:rsidRPr="001C1F39" w:rsidTr="008B2ABB">
        <w:trPr>
          <w:cantSplit/>
        </w:trPr>
        <w:tc>
          <w:tcPr>
            <w:tcW w:w="2842" w:type="dxa"/>
            <w:vMerge/>
            <w:tcBorders>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8B2ABB" w:rsidRPr="00D12906" w:rsidRDefault="008B2ABB" w:rsidP="008B2ABB">
            <w:pPr>
              <w:rPr>
                <w:rFonts w:ascii="Century Gothic" w:hAnsi="Century Gothic"/>
                <w:sz w:val="18"/>
                <w:szCs w:val="18"/>
              </w:rPr>
            </w:pPr>
            <w:r>
              <w:rPr>
                <w:rFonts w:ascii="Century Gothic" w:hAnsi="Century Gothic"/>
                <w:sz w:val="18"/>
                <w:szCs w:val="18"/>
              </w:rPr>
              <w:t>Integrated</w:t>
            </w:r>
          </w:p>
        </w:tc>
        <w:tc>
          <w:tcPr>
            <w:tcW w:w="1701" w:type="dxa"/>
            <w:tcBorders>
              <w:top w:val="single" w:sz="6" w:space="0" w:color="0070C0"/>
              <w:left w:val="single" w:sz="6" w:space="0" w:color="0070C0"/>
              <w:bottom w:val="single" w:sz="6" w:space="0" w:color="0070C0"/>
              <w:right w:val="single" w:sz="6" w:space="0" w:color="0070C0"/>
            </w:tcBorders>
            <w:vAlign w:val="bottom"/>
          </w:tcPr>
          <w:p w:rsidR="008B2ABB" w:rsidRDefault="008B2ABB" w:rsidP="008B2ABB">
            <w:pPr>
              <w:jc w:val="center"/>
              <w:rPr>
                <w:rFonts w:ascii="Century Gothic" w:hAnsi="Century Gothic"/>
                <w:sz w:val="18"/>
                <w:szCs w:val="18"/>
              </w:rPr>
            </w:pPr>
            <w:r>
              <w:rPr>
                <w:rFonts w:ascii="Century Gothic" w:hAnsi="Century Gothic"/>
                <w:sz w:val="18"/>
                <w:szCs w:val="18"/>
              </w:rPr>
              <w:t>49</w:t>
            </w:r>
          </w:p>
        </w:tc>
        <w:tc>
          <w:tcPr>
            <w:tcW w:w="1127" w:type="dxa"/>
            <w:tcBorders>
              <w:top w:val="single" w:sz="6" w:space="0" w:color="0070C0"/>
              <w:left w:val="single" w:sz="6" w:space="0" w:color="0070C0"/>
              <w:bottom w:val="single" w:sz="6" w:space="0" w:color="0070C0"/>
              <w:right w:val="single" w:sz="6" w:space="0" w:color="0070C0"/>
            </w:tcBorders>
          </w:tcPr>
          <w:p w:rsidR="008B2ABB" w:rsidRDefault="008B2ABB" w:rsidP="008B2ABB">
            <w:pPr>
              <w:jc w:val="center"/>
              <w:rPr>
                <w:rFonts w:ascii="Century Gothic" w:hAnsi="Century Gothic"/>
                <w:sz w:val="18"/>
                <w:szCs w:val="18"/>
              </w:rPr>
            </w:pPr>
            <w:r>
              <w:rPr>
                <w:rFonts w:ascii="Century Gothic" w:hAnsi="Century Gothic"/>
                <w:sz w:val="18"/>
                <w:szCs w:val="18"/>
              </w:rPr>
              <w:t>209</w:t>
            </w:r>
          </w:p>
        </w:tc>
      </w:tr>
      <w:tr w:rsidR="00FD78FD" w:rsidRPr="001C1F39" w:rsidTr="000251BD">
        <w:trPr>
          <w:cantSplit/>
        </w:trPr>
        <w:tc>
          <w:tcPr>
            <w:tcW w:w="9072" w:type="dxa"/>
            <w:gridSpan w:val="4"/>
            <w:tcBorders>
              <w:left w:val="single" w:sz="6" w:space="0" w:color="0070C0"/>
              <w:bottom w:val="single" w:sz="6" w:space="0" w:color="0070C0"/>
              <w:right w:val="single" w:sz="6" w:space="0" w:color="0070C0"/>
            </w:tcBorders>
          </w:tcPr>
          <w:p w:rsidR="00FD78FD" w:rsidRDefault="00FD78FD" w:rsidP="008B2ABB">
            <w:pPr>
              <w:jc w:val="center"/>
              <w:rPr>
                <w:rFonts w:ascii="Century Gothic" w:hAnsi="Century Gothic"/>
                <w:sz w:val="18"/>
                <w:szCs w:val="18"/>
              </w:rPr>
            </w:pPr>
          </w:p>
        </w:tc>
      </w:tr>
      <w:tr w:rsidR="00ED39A0" w:rsidRPr="001C1F39" w:rsidTr="000251BD">
        <w:trPr>
          <w:cantSplit/>
        </w:trPr>
        <w:tc>
          <w:tcPr>
            <w:tcW w:w="2842"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r w:rsidR="00003235">
              <w:rPr>
                <w:rFonts w:ascii="Century Gothic" w:hAnsi="Century Gothic"/>
                <w:sz w:val="18"/>
                <w:szCs w:val="18"/>
              </w:rPr>
              <w:t>*</w:t>
            </w:r>
          </w:p>
        </w:tc>
        <w:tc>
          <w:tcPr>
            <w:tcW w:w="340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003235" w:rsidP="00ED39A0">
            <w:pPr>
              <w:jc w:val="center"/>
              <w:rPr>
                <w:rFonts w:ascii="Century Gothic" w:hAnsi="Century Gothic"/>
                <w:sz w:val="18"/>
                <w:szCs w:val="18"/>
              </w:rPr>
            </w:pPr>
            <w:r>
              <w:rPr>
                <w:rFonts w:ascii="Century Gothic" w:hAnsi="Century Gothic"/>
                <w:sz w:val="18"/>
                <w:szCs w:val="18"/>
              </w:rPr>
              <w:t>62</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RPr="001C1F39" w:rsidTr="008B2ABB">
        <w:trPr>
          <w:cantSplit/>
        </w:trPr>
        <w:tc>
          <w:tcPr>
            <w:tcW w:w="2842"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003235" w:rsidP="00ED39A0">
            <w:pPr>
              <w:jc w:val="center"/>
              <w:rPr>
                <w:rFonts w:ascii="Century Gothic" w:hAnsi="Century Gothic"/>
                <w:sz w:val="18"/>
                <w:szCs w:val="18"/>
              </w:rPr>
            </w:pPr>
            <w:r>
              <w:rPr>
                <w:rFonts w:ascii="Century Gothic" w:hAnsi="Century Gothic"/>
                <w:sz w:val="18"/>
                <w:szCs w:val="18"/>
              </w:rPr>
              <w:t>79</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ED39A0" w:rsidRPr="001C1F39" w:rsidTr="00013A8E">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RPr="001C1F39" w:rsidTr="008B2ABB">
        <w:trPr>
          <w:cantSplit/>
        </w:trPr>
        <w:tc>
          <w:tcPr>
            <w:tcW w:w="2842" w:type="dxa"/>
            <w:vMerge w:val="restart"/>
            <w:tcBorders>
              <w:top w:val="single" w:sz="6" w:space="0" w:color="0070C0"/>
              <w:left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Belfast</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46</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152</w:t>
            </w:r>
          </w:p>
        </w:tc>
      </w:tr>
      <w:tr w:rsidR="00ED39A0" w:rsidRPr="001C1F39" w:rsidTr="008B2ABB">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North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47</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265</w:t>
            </w:r>
          </w:p>
        </w:tc>
      </w:tr>
      <w:tr w:rsidR="00ED39A0" w:rsidRPr="001C1F39" w:rsidTr="008B2ABB">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South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49</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239</w:t>
            </w:r>
          </w:p>
        </w:tc>
      </w:tr>
      <w:tr w:rsidR="00ED39A0" w:rsidRPr="001C1F39" w:rsidTr="008B2ABB">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 xml:space="preserve">Southern </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35</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199</w:t>
            </w:r>
          </w:p>
        </w:tc>
      </w:tr>
      <w:tr w:rsidR="00ED39A0" w:rsidRPr="001C1F39" w:rsidTr="008B2ABB">
        <w:trPr>
          <w:cantSplit/>
        </w:trPr>
        <w:tc>
          <w:tcPr>
            <w:tcW w:w="2842"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Western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36</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151</w:t>
            </w:r>
          </w:p>
        </w:tc>
      </w:tr>
      <w:tr w:rsidR="00ED39A0" w:rsidRPr="001C1F39" w:rsidTr="00C66906">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 xml:space="preserve"> </w:t>
            </w:r>
          </w:p>
          <w:p w:rsidR="00ED39A0" w:rsidRPr="008D60DF" w:rsidRDefault="00ED39A0" w:rsidP="00ED39A0">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A47CE5" w:rsidRDefault="00A47CE5" w:rsidP="00C66906">
      <w:pPr>
        <w:rPr>
          <w:rFonts w:ascii="Century Gothic" w:hAnsi="Century Gothic"/>
          <w:b/>
          <w:color w:val="0070C0"/>
          <w:sz w:val="20"/>
          <w:szCs w:val="20"/>
        </w:rPr>
      </w:pPr>
    </w:p>
    <w:p w:rsidR="00C66906" w:rsidRPr="00A62D79" w:rsidRDefault="00C66906" w:rsidP="00A62D79">
      <w:pPr>
        <w:pStyle w:val="Heading3"/>
        <w:ind w:left="709" w:hanging="709"/>
        <w:rPr>
          <w:rFonts w:ascii="Century Gothic" w:hAnsi="Century Gothic"/>
          <w:b/>
          <w:bCs/>
          <w:sz w:val="20"/>
          <w:szCs w:val="20"/>
        </w:rPr>
      </w:pPr>
      <w:bookmarkStart w:id="74" w:name="_Toc491096249"/>
      <w:r w:rsidRPr="00A62D79">
        <w:rPr>
          <w:rFonts w:ascii="Century Gothic" w:hAnsi="Century Gothic"/>
          <w:b/>
          <w:bCs/>
          <w:sz w:val="20"/>
          <w:szCs w:val="20"/>
        </w:rPr>
        <w:lastRenderedPageBreak/>
        <w:t>2.7.2</w:t>
      </w:r>
      <w:r w:rsidR="00480C44" w:rsidRPr="00A62D79">
        <w:rPr>
          <w:rFonts w:ascii="Century Gothic" w:hAnsi="Century Gothic"/>
          <w:b/>
          <w:bCs/>
          <w:sz w:val="20"/>
          <w:szCs w:val="20"/>
        </w:rPr>
        <w:tab/>
      </w:r>
      <w:r w:rsidR="00013A8E" w:rsidRPr="00A62D79">
        <w:rPr>
          <w:rFonts w:ascii="Century Gothic" w:hAnsi="Century Gothic"/>
          <w:b/>
          <w:bCs/>
          <w:sz w:val="20"/>
          <w:szCs w:val="20"/>
        </w:rPr>
        <w:t xml:space="preserve">Average </w:t>
      </w:r>
      <w:r w:rsidR="00480C44" w:rsidRPr="00A62D79">
        <w:rPr>
          <w:rFonts w:ascii="Century Gothic" w:hAnsi="Century Gothic"/>
          <w:b/>
          <w:bCs/>
          <w:sz w:val="20"/>
          <w:szCs w:val="20"/>
        </w:rPr>
        <w:t xml:space="preserve">Annual </w:t>
      </w:r>
      <w:r w:rsidR="008B2ABB" w:rsidRPr="00A62D79">
        <w:rPr>
          <w:rFonts w:ascii="Century Gothic" w:hAnsi="Century Gothic"/>
          <w:b/>
          <w:bCs/>
          <w:sz w:val="20"/>
          <w:szCs w:val="20"/>
        </w:rPr>
        <w:t xml:space="preserve">Cost of Fees </w:t>
      </w:r>
      <w:r w:rsidR="00B80AE6">
        <w:rPr>
          <w:rFonts w:ascii="Century Gothic" w:hAnsi="Century Gothic"/>
          <w:b/>
          <w:bCs/>
          <w:sz w:val="20"/>
          <w:szCs w:val="20"/>
        </w:rPr>
        <w:t xml:space="preserve">/ </w:t>
      </w:r>
      <w:r w:rsidR="008B2ABB" w:rsidRPr="00A62D79">
        <w:rPr>
          <w:rFonts w:ascii="Century Gothic" w:hAnsi="Century Gothic"/>
          <w:b/>
          <w:bCs/>
          <w:sz w:val="20"/>
          <w:szCs w:val="20"/>
        </w:rPr>
        <w:t>Voluntary Contributions</w:t>
      </w:r>
      <w:r w:rsidR="00013A8E" w:rsidRPr="00A62D79">
        <w:rPr>
          <w:rFonts w:ascii="Century Gothic" w:hAnsi="Century Gothic"/>
          <w:b/>
          <w:bCs/>
          <w:sz w:val="20"/>
          <w:szCs w:val="20"/>
        </w:rPr>
        <w:t xml:space="preserve"> per Child</w:t>
      </w:r>
      <w:bookmarkEnd w:id="74"/>
    </w:p>
    <w:p w:rsidR="00C66906" w:rsidRDefault="00C66906" w:rsidP="00C66906">
      <w:pPr>
        <w:ind w:left="709" w:hanging="709"/>
        <w:rPr>
          <w:rFonts w:ascii="Century Gothic" w:hAnsi="Century Gothic"/>
          <w:sz w:val="20"/>
          <w:szCs w:val="20"/>
        </w:rPr>
      </w:pPr>
    </w:p>
    <w:p w:rsidR="00A47CE5" w:rsidRDefault="00C66906" w:rsidP="00480C44">
      <w:pPr>
        <w:ind w:left="709"/>
        <w:jc w:val="both"/>
        <w:rPr>
          <w:rFonts w:ascii="Century Gothic" w:hAnsi="Century Gothic"/>
          <w:sz w:val="20"/>
          <w:szCs w:val="20"/>
        </w:rPr>
      </w:pPr>
      <w:r>
        <w:rPr>
          <w:rFonts w:ascii="Century Gothic" w:hAnsi="Century Gothic"/>
          <w:sz w:val="20"/>
          <w:szCs w:val="20"/>
        </w:rPr>
        <w:t xml:space="preserve">The survey estimated that </w:t>
      </w:r>
      <w:r w:rsidR="00480C44">
        <w:rPr>
          <w:rFonts w:ascii="Century Gothic" w:hAnsi="Century Gothic"/>
          <w:sz w:val="20"/>
          <w:szCs w:val="20"/>
        </w:rPr>
        <w:t>among parents who pay school fees or make an annual voluntary contribution</w:t>
      </w:r>
      <w:r w:rsidR="00A47CE5">
        <w:rPr>
          <w:rFonts w:ascii="Century Gothic" w:hAnsi="Century Gothic"/>
          <w:sz w:val="20"/>
          <w:szCs w:val="20"/>
        </w:rPr>
        <w:t>,</w:t>
      </w:r>
      <w:r w:rsidR="00480C44">
        <w:rPr>
          <w:rFonts w:ascii="Century Gothic" w:hAnsi="Century Gothic"/>
          <w:sz w:val="20"/>
          <w:szCs w:val="20"/>
        </w:rPr>
        <w:t xml:space="preserve"> the average </w:t>
      </w:r>
      <w:r w:rsidR="00A47CE5">
        <w:rPr>
          <w:rFonts w:ascii="Century Gothic" w:hAnsi="Century Gothic"/>
          <w:sz w:val="20"/>
          <w:szCs w:val="20"/>
        </w:rPr>
        <w:t xml:space="preserve">annual </w:t>
      </w:r>
      <w:r w:rsidR="00705F3C">
        <w:rPr>
          <w:rFonts w:ascii="Century Gothic" w:hAnsi="Century Gothic"/>
          <w:sz w:val="20"/>
          <w:szCs w:val="20"/>
        </w:rPr>
        <w:t>cost per child is £</w:t>
      </w:r>
      <w:r w:rsidR="00ED31CA">
        <w:rPr>
          <w:rFonts w:ascii="Century Gothic" w:hAnsi="Century Gothic"/>
          <w:sz w:val="20"/>
          <w:szCs w:val="20"/>
        </w:rPr>
        <w:t>59</w:t>
      </w:r>
      <w:r w:rsidR="00705F3C">
        <w:rPr>
          <w:rFonts w:ascii="Century Gothic" w:hAnsi="Century Gothic"/>
          <w:sz w:val="20"/>
          <w:szCs w:val="20"/>
        </w:rPr>
        <w:t>.</w:t>
      </w:r>
      <w:r w:rsidR="00ED31CA">
        <w:rPr>
          <w:rFonts w:ascii="Century Gothic" w:hAnsi="Century Gothic"/>
          <w:sz w:val="20"/>
          <w:szCs w:val="20"/>
        </w:rPr>
        <w:t>59</w:t>
      </w:r>
      <w:r w:rsidR="00480C44">
        <w:rPr>
          <w:rFonts w:ascii="Century Gothic" w:hAnsi="Century Gothic"/>
          <w:sz w:val="20"/>
          <w:szCs w:val="20"/>
        </w:rPr>
        <w:t xml:space="preserve"> </w:t>
      </w:r>
      <w:r>
        <w:rPr>
          <w:rFonts w:ascii="Century Gothic" w:hAnsi="Century Gothic"/>
          <w:sz w:val="20"/>
          <w:szCs w:val="20"/>
        </w:rPr>
        <w:t>(ranging from £</w:t>
      </w:r>
      <w:r w:rsidR="00480C44">
        <w:rPr>
          <w:rFonts w:ascii="Century Gothic" w:hAnsi="Century Gothic"/>
          <w:sz w:val="20"/>
          <w:szCs w:val="20"/>
        </w:rPr>
        <w:t>4 to £50</w:t>
      </w:r>
      <w:r>
        <w:rPr>
          <w:rFonts w:ascii="Century Gothic" w:hAnsi="Century Gothic"/>
          <w:sz w:val="20"/>
          <w:szCs w:val="20"/>
        </w:rPr>
        <w:t xml:space="preserve">0).  </w:t>
      </w:r>
    </w:p>
    <w:p w:rsidR="00A47CE5" w:rsidRDefault="00A47CE5" w:rsidP="00480C44">
      <w:pPr>
        <w:ind w:left="709"/>
        <w:jc w:val="both"/>
        <w:rPr>
          <w:rFonts w:ascii="Century Gothic" w:hAnsi="Century Gothic"/>
          <w:sz w:val="20"/>
          <w:szCs w:val="20"/>
        </w:rPr>
      </w:pPr>
    </w:p>
    <w:p w:rsidR="00480C44" w:rsidRDefault="00C66906" w:rsidP="00480C44">
      <w:pPr>
        <w:ind w:left="709"/>
        <w:jc w:val="both"/>
        <w:rPr>
          <w:rFonts w:ascii="Century Gothic" w:hAnsi="Century Gothic"/>
          <w:sz w:val="20"/>
          <w:szCs w:val="20"/>
        </w:rPr>
      </w:pPr>
      <w:r>
        <w:rPr>
          <w:rFonts w:ascii="Century Gothic" w:hAnsi="Century Gothic"/>
          <w:sz w:val="20"/>
          <w:szCs w:val="20"/>
        </w:rPr>
        <w:t xml:space="preserve">The average annual </w:t>
      </w:r>
      <w:r w:rsidR="00A47CE5">
        <w:rPr>
          <w:rFonts w:ascii="Century Gothic" w:hAnsi="Century Gothic"/>
          <w:sz w:val="20"/>
          <w:szCs w:val="20"/>
        </w:rPr>
        <w:t>cost</w:t>
      </w:r>
      <w:r>
        <w:rPr>
          <w:rFonts w:ascii="Century Gothic" w:hAnsi="Century Gothic"/>
          <w:sz w:val="20"/>
          <w:szCs w:val="20"/>
        </w:rPr>
        <w:t xml:space="preserve"> per pre-school </w:t>
      </w:r>
      <w:r w:rsidRPr="001843B2">
        <w:rPr>
          <w:rFonts w:ascii="Century Gothic" w:hAnsi="Century Gothic"/>
          <w:sz w:val="20"/>
          <w:szCs w:val="20"/>
        </w:rPr>
        <w:t>child was estimated at £</w:t>
      </w:r>
      <w:r w:rsidR="00ED31CA">
        <w:rPr>
          <w:rFonts w:ascii="Century Gothic" w:hAnsi="Century Gothic"/>
          <w:sz w:val="20"/>
          <w:szCs w:val="20"/>
        </w:rPr>
        <w:t>50.60</w:t>
      </w:r>
      <w:r w:rsidR="00480C44" w:rsidRPr="001843B2">
        <w:rPr>
          <w:rFonts w:ascii="Century Gothic" w:hAnsi="Century Gothic"/>
          <w:sz w:val="20"/>
          <w:szCs w:val="20"/>
        </w:rPr>
        <w:t>, £</w:t>
      </w:r>
      <w:r w:rsidR="00ED31CA">
        <w:rPr>
          <w:rFonts w:ascii="Century Gothic" w:hAnsi="Century Gothic"/>
          <w:sz w:val="20"/>
          <w:szCs w:val="20"/>
        </w:rPr>
        <w:t>31.46</w:t>
      </w:r>
      <w:r w:rsidR="00480C44">
        <w:rPr>
          <w:rFonts w:ascii="Century Gothic" w:hAnsi="Century Gothic"/>
          <w:sz w:val="20"/>
          <w:szCs w:val="20"/>
        </w:rPr>
        <w:t xml:space="preserve"> for children attending primary schools and £</w:t>
      </w:r>
      <w:r w:rsidR="00ED31CA">
        <w:rPr>
          <w:rFonts w:ascii="Century Gothic" w:hAnsi="Century Gothic"/>
          <w:sz w:val="20"/>
          <w:szCs w:val="20"/>
        </w:rPr>
        <w:t>73.59</w:t>
      </w:r>
      <w:r w:rsidR="00480C44">
        <w:rPr>
          <w:rFonts w:ascii="Century Gothic" w:hAnsi="Century Gothic"/>
          <w:sz w:val="20"/>
          <w:szCs w:val="20"/>
        </w:rPr>
        <w:t xml:space="preserve"> for children attending post primary schools.  </w:t>
      </w:r>
    </w:p>
    <w:p w:rsidR="00480C44" w:rsidRDefault="00480C44" w:rsidP="00480C44">
      <w:pPr>
        <w:ind w:left="709"/>
        <w:jc w:val="both"/>
        <w:rPr>
          <w:rFonts w:ascii="Century Gothic" w:hAnsi="Century Gothic"/>
          <w:sz w:val="20"/>
          <w:szCs w:val="20"/>
        </w:rPr>
      </w:pPr>
    </w:p>
    <w:p w:rsidR="00705F3C" w:rsidRDefault="00C66906" w:rsidP="00705F3C">
      <w:pPr>
        <w:ind w:left="709"/>
        <w:jc w:val="both"/>
        <w:rPr>
          <w:rFonts w:ascii="Century Gothic" w:hAnsi="Century Gothic"/>
          <w:sz w:val="20"/>
          <w:szCs w:val="20"/>
        </w:rPr>
      </w:pPr>
      <w:r>
        <w:rPr>
          <w:rFonts w:ascii="Century Gothic" w:hAnsi="Century Gothic"/>
          <w:sz w:val="20"/>
          <w:szCs w:val="20"/>
        </w:rPr>
        <w:t xml:space="preserve">The average annual </w:t>
      </w:r>
      <w:r w:rsidR="00A47CE5">
        <w:rPr>
          <w:rFonts w:ascii="Century Gothic" w:hAnsi="Century Gothic"/>
          <w:sz w:val="20"/>
          <w:szCs w:val="20"/>
        </w:rPr>
        <w:t>cost of school fees / voluntary contributions</w:t>
      </w:r>
      <w:r>
        <w:rPr>
          <w:rFonts w:ascii="Century Gothic" w:hAnsi="Century Gothic"/>
          <w:sz w:val="20"/>
          <w:szCs w:val="20"/>
        </w:rPr>
        <w:t xml:space="preserve"> per child attending controlled schools was £</w:t>
      </w:r>
      <w:r w:rsidR="00677AFB">
        <w:rPr>
          <w:rFonts w:ascii="Century Gothic" w:hAnsi="Century Gothic"/>
          <w:sz w:val="20"/>
          <w:szCs w:val="20"/>
        </w:rPr>
        <w:t>55.83</w:t>
      </w:r>
      <w:r>
        <w:rPr>
          <w:rFonts w:ascii="Century Gothic" w:hAnsi="Century Gothic"/>
          <w:sz w:val="20"/>
          <w:szCs w:val="20"/>
        </w:rPr>
        <w:t xml:space="preserve">, </w:t>
      </w:r>
      <w:r w:rsidR="00A47CE5">
        <w:rPr>
          <w:rFonts w:ascii="Century Gothic" w:hAnsi="Century Gothic"/>
          <w:sz w:val="20"/>
          <w:szCs w:val="20"/>
        </w:rPr>
        <w:t>compared with £</w:t>
      </w:r>
      <w:r w:rsidR="00677AFB">
        <w:rPr>
          <w:rFonts w:ascii="Century Gothic" w:hAnsi="Century Gothic"/>
          <w:sz w:val="20"/>
          <w:szCs w:val="20"/>
        </w:rPr>
        <w:t>55.58</w:t>
      </w:r>
      <w:r w:rsidR="00A47CE5">
        <w:rPr>
          <w:rFonts w:ascii="Century Gothic" w:hAnsi="Century Gothic"/>
          <w:sz w:val="20"/>
          <w:szCs w:val="20"/>
        </w:rPr>
        <w:t xml:space="preserve"> for maintained schools and £</w:t>
      </w:r>
      <w:r w:rsidR="00677AFB">
        <w:rPr>
          <w:rFonts w:ascii="Century Gothic" w:hAnsi="Century Gothic"/>
          <w:sz w:val="20"/>
          <w:szCs w:val="20"/>
        </w:rPr>
        <w:t>63.77</w:t>
      </w:r>
      <w:r w:rsidR="00A47CE5">
        <w:rPr>
          <w:rFonts w:ascii="Century Gothic" w:hAnsi="Century Gothic"/>
          <w:sz w:val="20"/>
          <w:szCs w:val="20"/>
        </w:rPr>
        <w:t xml:space="preserve"> for integrated schools.  </w:t>
      </w:r>
      <w:r w:rsidR="00705F3C">
        <w:rPr>
          <w:rFonts w:ascii="Century Gothic" w:hAnsi="Century Gothic"/>
          <w:sz w:val="20"/>
          <w:szCs w:val="20"/>
        </w:rPr>
        <w:t>The figures for secondary and grammar schools were £</w:t>
      </w:r>
      <w:r w:rsidR="00677AFB">
        <w:rPr>
          <w:rFonts w:ascii="Century Gothic" w:hAnsi="Century Gothic"/>
          <w:sz w:val="20"/>
          <w:szCs w:val="20"/>
        </w:rPr>
        <w:t>41.58</w:t>
      </w:r>
      <w:r w:rsidR="00705F3C">
        <w:rPr>
          <w:rFonts w:ascii="Century Gothic" w:hAnsi="Century Gothic"/>
          <w:sz w:val="20"/>
          <w:szCs w:val="20"/>
        </w:rPr>
        <w:t xml:space="preserve"> and £</w:t>
      </w:r>
      <w:r w:rsidR="00677AFB">
        <w:rPr>
          <w:rFonts w:ascii="Century Gothic" w:hAnsi="Century Gothic"/>
          <w:sz w:val="20"/>
          <w:szCs w:val="20"/>
        </w:rPr>
        <w:t>135.08</w:t>
      </w:r>
      <w:r w:rsidR="00705F3C">
        <w:rPr>
          <w:rFonts w:ascii="Century Gothic" w:hAnsi="Century Gothic"/>
          <w:sz w:val="20"/>
          <w:szCs w:val="20"/>
        </w:rPr>
        <w:t xml:space="preserve"> respectively.  </w:t>
      </w:r>
    </w:p>
    <w:p w:rsidR="00A47CE5" w:rsidRDefault="00A47CE5" w:rsidP="00C66906">
      <w:pPr>
        <w:ind w:left="709"/>
        <w:jc w:val="both"/>
        <w:rPr>
          <w:rFonts w:ascii="Century Gothic" w:hAnsi="Century Gothic"/>
          <w:sz w:val="20"/>
          <w:szCs w:val="20"/>
        </w:rPr>
      </w:pPr>
    </w:p>
    <w:p w:rsidR="00C66906" w:rsidRDefault="00C66906" w:rsidP="00C66906">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564038"/>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6906" w:rsidRDefault="00C66906" w:rsidP="00C66906">
      <w:pPr>
        <w:ind w:left="709"/>
        <w:jc w:val="both"/>
        <w:rPr>
          <w:rFonts w:ascii="Century Gothic" w:hAnsi="Century Gothic"/>
          <w:sz w:val="20"/>
          <w:szCs w:val="20"/>
        </w:rPr>
      </w:pPr>
    </w:p>
    <w:p w:rsidR="00013A8E" w:rsidRDefault="00A47CE5" w:rsidP="00A47CE5">
      <w:pPr>
        <w:ind w:left="709"/>
        <w:jc w:val="both"/>
        <w:rPr>
          <w:rFonts w:ascii="Century Gothic" w:hAnsi="Century Gothic"/>
          <w:sz w:val="20"/>
          <w:szCs w:val="20"/>
        </w:rPr>
      </w:pPr>
      <w:r>
        <w:rPr>
          <w:rFonts w:ascii="Century Gothic" w:hAnsi="Century Gothic"/>
          <w:sz w:val="20"/>
          <w:szCs w:val="20"/>
        </w:rPr>
        <w:t xml:space="preserve">Among households who pay school fees and/ or make an annual voluntary contribution to their child’s school, the average cost is estimated at </w:t>
      </w:r>
      <w:r w:rsidR="00C66906">
        <w:rPr>
          <w:rFonts w:ascii="Century Gothic" w:hAnsi="Century Gothic"/>
          <w:sz w:val="20"/>
          <w:szCs w:val="20"/>
        </w:rPr>
        <w:t>£</w:t>
      </w:r>
      <w:r w:rsidR="0034052C">
        <w:rPr>
          <w:rFonts w:ascii="Century Gothic" w:hAnsi="Century Gothic"/>
          <w:sz w:val="20"/>
          <w:szCs w:val="20"/>
        </w:rPr>
        <w:t>73.56</w:t>
      </w:r>
      <w:r w:rsidR="00C66906">
        <w:rPr>
          <w:rFonts w:ascii="Century Gothic" w:hAnsi="Century Gothic"/>
          <w:sz w:val="20"/>
          <w:szCs w:val="20"/>
        </w:rPr>
        <w:t xml:space="preserve"> (ranging from £</w:t>
      </w:r>
      <w:r w:rsidR="00013A8E">
        <w:rPr>
          <w:rFonts w:ascii="Century Gothic" w:hAnsi="Century Gothic"/>
          <w:sz w:val="20"/>
          <w:szCs w:val="20"/>
        </w:rPr>
        <w:t>5</w:t>
      </w:r>
      <w:r w:rsidR="00C66906">
        <w:rPr>
          <w:rFonts w:ascii="Century Gothic" w:hAnsi="Century Gothic"/>
          <w:sz w:val="20"/>
          <w:szCs w:val="20"/>
        </w:rPr>
        <w:t xml:space="preserve"> to £</w:t>
      </w:r>
      <w:r w:rsidR="00013A8E">
        <w:rPr>
          <w:rFonts w:ascii="Century Gothic" w:hAnsi="Century Gothic"/>
          <w:sz w:val="20"/>
          <w:szCs w:val="20"/>
        </w:rPr>
        <w:t>60</w:t>
      </w:r>
      <w:r w:rsidR="00C66906">
        <w:rPr>
          <w:rFonts w:ascii="Century Gothic" w:hAnsi="Century Gothic"/>
          <w:sz w:val="20"/>
          <w:szCs w:val="20"/>
        </w:rPr>
        <w:t xml:space="preserve">0).  </w:t>
      </w:r>
    </w:p>
    <w:p w:rsidR="00013A8E" w:rsidRDefault="00013A8E" w:rsidP="00C66906">
      <w:pPr>
        <w:ind w:left="709"/>
        <w:jc w:val="both"/>
        <w:rPr>
          <w:rFonts w:ascii="Century Gothic" w:hAnsi="Century Gothic"/>
          <w:sz w:val="20"/>
          <w:szCs w:val="20"/>
        </w:rPr>
      </w:pPr>
    </w:p>
    <w:p w:rsidR="00C66906" w:rsidRDefault="00C66906" w:rsidP="00C66906">
      <w:pPr>
        <w:ind w:left="709"/>
        <w:jc w:val="both"/>
        <w:rPr>
          <w:rFonts w:ascii="Century Gothic" w:hAnsi="Century Gothic"/>
          <w:sz w:val="20"/>
          <w:szCs w:val="20"/>
        </w:rPr>
      </w:pPr>
    </w:p>
    <w:p w:rsidR="00C66906" w:rsidRDefault="00C66906" w:rsidP="00C66906">
      <w:pPr>
        <w:ind w:left="709"/>
        <w:jc w:val="both"/>
        <w:rPr>
          <w:rFonts w:ascii="Century Gothic" w:hAnsi="Century Gothic"/>
          <w:sz w:val="20"/>
          <w:szCs w:val="20"/>
        </w:rPr>
      </w:pPr>
    </w:p>
    <w:p w:rsidR="00A15F95" w:rsidRPr="00A62D79" w:rsidRDefault="00F128F8" w:rsidP="00A62D79">
      <w:pPr>
        <w:pStyle w:val="Heading3"/>
        <w:ind w:left="709" w:hanging="709"/>
        <w:rPr>
          <w:rFonts w:ascii="Century Gothic" w:hAnsi="Century Gothic"/>
          <w:b/>
          <w:bCs/>
          <w:sz w:val="20"/>
          <w:szCs w:val="20"/>
        </w:rPr>
      </w:pPr>
      <w:bookmarkStart w:id="75" w:name="_Toc491096250"/>
      <w:r>
        <w:rPr>
          <w:rFonts w:ascii="Century Gothic" w:hAnsi="Century Gothic"/>
          <w:b/>
          <w:bCs/>
          <w:sz w:val="20"/>
          <w:szCs w:val="20"/>
        </w:rPr>
        <w:lastRenderedPageBreak/>
        <w:t>2.7.3</w:t>
      </w:r>
      <w:r w:rsidR="00A15F95" w:rsidRPr="00A62D79">
        <w:rPr>
          <w:rFonts w:ascii="Century Gothic" w:hAnsi="Century Gothic"/>
          <w:b/>
          <w:bCs/>
          <w:sz w:val="20"/>
          <w:szCs w:val="20"/>
        </w:rPr>
        <w:tab/>
        <w:t>Parents Fee</w:t>
      </w:r>
      <w:r w:rsidR="00041282">
        <w:rPr>
          <w:rFonts w:ascii="Century Gothic" w:hAnsi="Century Gothic"/>
          <w:b/>
          <w:bCs/>
          <w:sz w:val="20"/>
          <w:szCs w:val="20"/>
        </w:rPr>
        <w:t>l</w:t>
      </w:r>
      <w:r w:rsidR="00A15F95" w:rsidRPr="00A62D79">
        <w:rPr>
          <w:rFonts w:ascii="Century Gothic" w:hAnsi="Century Gothic"/>
          <w:b/>
          <w:bCs/>
          <w:sz w:val="20"/>
          <w:szCs w:val="20"/>
        </w:rPr>
        <w:t>ing Under Pressure to Pay Voluntary Contribution</w:t>
      </w:r>
      <w:bookmarkEnd w:id="75"/>
    </w:p>
    <w:p w:rsidR="00A15F95" w:rsidRDefault="00A15F95" w:rsidP="00C66906">
      <w:pPr>
        <w:rPr>
          <w:rFonts w:ascii="Century Gothic" w:hAnsi="Century Gothic"/>
          <w:sz w:val="20"/>
          <w:szCs w:val="20"/>
        </w:rPr>
      </w:pPr>
    </w:p>
    <w:p w:rsidR="009D4AF6" w:rsidRDefault="00DE3B0D" w:rsidP="009D4AF6">
      <w:pPr>
        <w:ind w:left="709" w:hanging="851"/>
        <w:rPr>
          <w:rFonts w:ascii="Century Gothic" w:hAnsi="Century Gothic"/>
          <w:sz w:val="20"/>
          <w:szCs w:val="20"/>
        </w:rPr>
      </w:pPr>
      <w:r>
        <w:rPr>
          <w:rFonts w:ascii="Century Gothic" w:hAnsi="Century Gothic"/>
          <w:sz w:val="20"/>
          <w:szCs w:val="20"/>
        </w:rPr>
        <w:tab/>
      </w:r>
      <w:r w:rsidR="009D4AF6">
        <w:rPr>
          <w:rFonts w:ascii="Century Gothic" w:hAnsi="Century Gothic"/>
          <w:sz w:val="20"/>
          <w:szCs w:val="20"/>
        </w:rPr>
        <w:t xml:space="preserve">Parents were invited to say if they felt under any pressure to pay the voluntary contribution they were asked for, with 30% saying they felt a lot or some pressure to do so. </w:t>
      </w:r>
    </w:p>
    <w:p w:rsidR="009D4AF6" w:rsidRDefault="009D4AF6" w:rsidP="009D4AF6">
      <w:pPr>
        <w:ind w:left="709" w:hanging="851"/>
        <w:rPr>
          <w:rFonts w:ascii="Century Gothic" w:hAnsi="Century Gothic"/>
          <w:sz w:val="20"/>
          <w:szCs w:val="20"/>
        </w:rPr>
      </w:pPr>
    </w:p>
    <w:p w:rsidR="009D4AF6" w:rsidRDefault="009D4AF6" w:rsidP="009D4AF6">
      <w:pPr>
        <w:ind w:left="709"/>
        <w:rPr>
          <w:rFonts w:ascii="Century Gothic" w:hAnsi="Century Gothic"/>
          <w:sz w:val="20"/>
          <w:szCs w:val="20"/>
        </w:rPr>
      </w:pPr>
      <w:r>
        <w:rPr>
          <w:rFonts w:ascii="Century Gothic" w:hAnsi="Century Gothic"/>
          <w:sz w:val="20"/>
          <w:szCs w:val="20"/>
        </w:rPr>
        <w:t xml:space="preserve">Figure 2.26 shows among children (n=476) attending schools with a requirement to pay a voluntary contribution, 14% of their parents said they felt a lot of pressure, 19% felt some pressure and 67% felt no pressure.  </w:t>
      </w:r>
    </w:p>
    <w:p w:rsidR="00596A59" w:rsidRDefault="00596A59" w:rsidP="00DE3B0D">
      <w:pPr>
        <w:ind w:left="709" w:hanging="851"/>
        <w:rPr>
          <w:rFonts w:ascii="Century Gothic" w:hAnsi="Century Gothic"/>
          <w:sz w:val="20"/>
          <w:szCs w:val="20"/>
        </w:rPr>
      </w:pPr>
    </w:p>
    <w:p w:rsidR="00DE3B0D" w:rsidRDefault="00A15F95" w:rsidP="00C66906">
      <w:pPr>
        <w:rPr>
          <w:rFonts w:ascii="Century Gothic" w:hAnsi="Century Gothic"/>
          <w:sz w:val="20"/>
          <w:szCs w:val="20"/>
        </w:rPr>
      </w:pPr>
      <w:r>
        <w:rPr>
          <w:rFonts w:ascii="Century Gothic" w:hAnsi="Century Gothic"/>
          <w:sz w:val="20"/>
          <w:szCs w:val="20"/>
        </w:rPr>
        <w:tab/>
      </w:r>
      <w:r>
        <w:rPr>
          <w:rFonts w:ascii="Century Gothic" w:hAnsi="Century Gothic"/>
          <w:b/>
          <w:noProof/>
          <w:sz w:val="20"/>
          <w:szCs w:val="20"/>
          <w:lang w:eastAsia="en-GB"/>
        </w:rPr>
        <w:drawing>
          <wp:inline distT="0" distB="0" distL="0" distR="0">
            <wp:extent cx="5541645" cy="3502324"/>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1CFA" w:rsidRDefault="00BE1CFA">
      <w:pPr>
        <w:rPr>
          <w:rFonts w:ascii="Century Gothic" w:hAnsi="Century Gothic"/>
          <w:sz w:val="20"/>
          <w:szCs w:val="20"/>
        </w:rPr>
      </w:pPr>
      <w:r>
        <w:rPr>
          <w:rFonts w:ascii="Century Gothic" w:hAnsi="Century Gothic"/>
          <w:sz w:val="20"/>
          <w:szCs w:val="20"/>
        </w:rPr>
        <w:br w:type="page"/>
      </w:r>
    </w:p>
    <w:p w:rsidR="00B62A70" w:rsidRDefault="00BE1CFA" w:rsidP="00B62A70">
      <w:pPr>
        <w:ind w:left="709" w:hanging="709"/>
        <w:jc w:val="both"/>
        <w:rPr>
          <w:rFonts w:ascii="Century Gothic" w:hAnsi="Century Gothic"/>
          <w:sz w:val="20"/>
          <w:szCs w:val="20"/>
        </w:rPr>
      </w:pPr>
      <w:r>
        <w:rPr>
          <w:rFonts w:ascii="Century Gothic" w:hAnsi="Century Gothic"/>
          <w:sz w:val="20"/>
          <w:szCs w:val="20"/>
        </w:rPr>
        <w:lastRenderedPageBreak/>
        <w:tab/>
      </w:r>
      <w:r w:rsidR="00B62A70">
        <w:rPr>
          <w:rFonts w:ascii="Century Gothic" w:hAnsi="Century Gothic"/>
          <w:sz w:val="20"/>
          <w:szCs w:val="20"/>
        </w:rPr>
        <w:t xml:space="preserve">There were a number of statistically significant differences in response </w:t>
      </w:r>
      <w:r w:rsidR="005A4ED3">
        <w:rPr>
          <w:rFonts w:ascii="Century Gothic" w:hAnsi="Century Gothic"/>
          <w:sz w:val="20"/>
          <w:szCs w:val="20"/>
        </w:rPr>
        <w:t xml:space="preserve">between different parent groups </w:t>
      </w:r>
      <w:r w:rsidR="00B62A70">
        <w:rPr>
          <w:rFonts w:ascii="Century Gothic" w:hAnsi="Century Gothic"/>
          <w:sz w:val="20"/>
          <w:szCs w:val="20"/>
        </w:rPr>
        <w:t>and these are highlighted in Table 2.</w:t>
      </w:r>
      <w:r w:rsidR="002A560C">
        <w:rPr>
          <w:rFonts w:ascii="Century Gothic" w:hAnsi="Century Gothic"/>
          <w:sz w:val="20"/>
          <w:szCs w:val="20"/>
        </w:rPr>
        <w:t>6</w:t>
      </w:r>
      <w:r w:rsidR="00B62A70">
        <w:rPr>
          <w:rFonts w:ascii="Century Gothic" w:hAnsi="Century Gothic"/>
          <w:sz w:val="20"/>
          <w:szCs w:val="20"/>
        </w:rPr>
        <w:t>.</w:t>
      </w:r>
    </w:p>
    <w:p w:rsidR="00DE3B0D" w:rsidRDefault="00DE3B0D" w:rsidP="00B62A70">
      <w:pPr>
        <w:ind w:left="709" w:hanging="709"/>
        <w:rPr>
          <w:rFonts w:ascii="Century Gothic" w:hAnsi="Century Gothic"/>
          <w:sz w:val="20"/>
          <w:szCs w:val="20"/>
        </w:rPr>
      </w:pPr>
      <w:r>
        <w:rPr>
          <w:rFonts w:ascii="Century Gothic" w:hAnsi="Century Gothic"/>
          <w:sz w:val="20"/>
          <w:szCs w:val="20"/>
        </w:rPr>
        <w:tab/>
      </w: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962"/>
        <w:gridCol w:w="1424"/>
        <w:gridCol w:w="1127"/>
      </w:tblGrid>
      <w:tr w:rsidR="00DE3B0D" w:rsidRPr="001C1F39"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E3B0D" w:rsidRPr="00D12906" w:rsidRDefault="00DE3B0D" w:rsidP="00BE1CFA">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6</w:t>
            </w:r>
            <w:r w:rsidRPr="00D12906">
              <w:rPr>
                <w:rFonts w:ascii="Century Gothic" w:hAnsi="Century Gothic"/>
                <w:sz w:val="18"/>
                <w:szCs w:val="18"/>
              </w:rPr>
              <w:t xml:space="preserve"> </w:t>
            </w:r>
            <w:r w:rsidR="00BE1CFA">
              <w:rPr>
                <w:rFonts w:ascii="Century Gothic" w:hAnsi="Century Gothic"/>
                <w:sz w:val="18"/>
                <w:szCs w:val="18"/>
              </w:rPr>
              <w:t xml:space="preserve">Feel under pressure to pay voluntary contribution </w:t>
            </w:r>
            <w:r>
              <w:rPr>
                <w:rFonts w:ascii="Century Gothic" w:hAnsi="Century Gothic"/>
                <w:sz w:val="18"/>
                <w:szCs w:val="18"/>
              </w:rPr>
              <w:t>by socio-demographic characteristics</w:t>
            </w:r>
            <w:r w:rsidRPr="00D12906">
              <w:rPr>
                <w:rFonts w:ascii="Century Gothic" w:hAnsi="Century Gothic"/>
                <w:sz w:val="18"/>
                <w:szCs w:val="18"/>
              </w:rPr>
              <w:t xml:space="preserve"> [N=</w:t>
            </w:r>
            <w:r w:rsidR="00BE1CFA">
              <w:rPr>
                <w:rFonts w:ascii="Century Gothic" w:hAnsi="Century Gothic"/>
                <w:sz w:val="18"/>
                <w:szCs w:val="18"/>
              </w:rPr>
              <w:t>352</w:t>
            </w:r>
            <w:r w:rsidRPr="00D12906">
              <w:rPr>
                <w:rFonts w:ascii="Century Gothic" w:hAnsi="Century Gothic"/>
                <w:sz w:val="18"/>
                <w:szCs w:val="18"/>
              </w:rPr>
              <w:t>]</w:t>
            </w:r>
          </w:p>
        </w:tc>
      </w:tr>
      <w:tr w:rsidR="00DE3B0D" w:rsidRPr="001C1F39" w:rsidTr="00FB6985">
        <w:trPr>
          <w:cantSplit/>
        </w:trPr>
        <w:tc>
          <w:tcPr>
            <w:tcW w:w="6521" w:type="dxa"/>
            <w:gridSpan w:val="2"/>
            <w:vMerge w:val="restart"/>
            <w:tcBorders>
              <w:top w:val="single" w:sz="6" w:space="0" w:color="0070C0"/>
              <w:left w:val="single" w:sz="6" w:space="0" w:color="0070C0"/>
              <w:right w:val="single" w:sz="6" w:space="0" w:color="0070C0"/>
            </w:tcBorders>
          </w:tcPr>
          <w:p w:rsidR="00DE3B0D" w:rsidRPr="00D12906" w:rsidRDefault="00DE3B0D" w:rsidP="00FB6985">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DE3B0D" w:rsidRPr="00D12906" w:rsidRDefault="00DE3B0D" w:rsidP="00FB6985">
            <w:pPr>
              <w:jc w:val="center"/>
              <w:rPr>
                <w:rFonts w:ascii="Century Gothic" w:hAnsi="Century Gothic"/>
                <w:sz w:val="18"/>
                <w:szCs w:val="18"/>
              </w:rPr>
            </w:pPr>
            <w:r>
              <w:rPr>
                <w:rFonts w:ascii="Century Gothic" w:hAnsi="Century Gothic"/>
                <w:sz w:val="18"/>
                <w:szCs w:val="18"/>
              </w:rPr>
              <w:t xml:space="preserve">Feel under pressure to pay vol. contribution </w:t>
            </w:r>
          </w:p>
        </w:tc>
        <w:tc>
          <w:tcPr>
            <w:tcW w:w="1127" w:type="dxa"/>
            <w:vMerge w:val="restart"/>
            <w:tcBorders>
              <w:top w:val="single" w:sz="6" w:space="0" w:color="0070C0"/>
              <w:left w:val="single" w:sz="6" w:space="0" w:color="0070C0"/>
              <w:right w:val="single" w:sz="6" w:space="0" w:color="0070C0"/>
            </w:tcBorders>
          </w:tcPr>
          <w:p w:rsidR="00DE3B0D" w:rsidRDefault="00DE3B0D" w:rsidP="00FB6985">
            <w:pPr>
              <w:jc w:val="center"/>
              <w:rPr>
                <w:rFonts w:ascii="Century Gothic" w:hAnsi="Century Gothic"/>
                <w:sz w:val="18"/>
                <w:szCs w:val="18"/>
              </w:rPr>
            </w:pPr>
          </w:p>
          <w:p w:rsidR="00DE3B0D" w:rsidRPr="00D12906" w:rsidRDefault="00DE3B0D" w:rsidP="00FB6985">
            <w:pPr>
              <w:jc w:val="center"/>
              <w:rPr>
                <w:rFonts w:ascii="Century Gothic" w:hAnsi="Century Gothic"/>
                <w:sz w:val="18"/>
                <w:szCs w:val="18"/>
              </w:rPr>
            </w:pPr>
            <w:r>
              <w:rPr>
                <w:rFonts w:ascii="Century Gothic" w:hAnsi="Century Gothic"/>
                <w:sz w:val="18"/>
                <w:szCs w:val="18"/>
              </w:rPr>
              <w:t>N</w:t>
            </w:r>
          </w:p>
        </w:tc>
      </w:tr>
      <w:tr w:rsidR="00DE3B0D" w:rsidRPr="001C1F39" w:rsidTr="00FB6985">
        <w:trPr>
          <w:cantSplit/>
        </w:trPr>
        <w:tc>
          <w:tcPr>
            <w:tcW w:w="6521" w:type="dxa"/>
            <w:gridSpan w:val="2"/>
            <w:vMerge/>
            <w:tcBorders>
              <w:left w:val="single" w:sz="6" w:space="0" w:color="0070C0"/>
              <w:bottom w:val="single" w:sz="6" w:space="0" w:color="0070C0"/>
              <w:right w:val="single" w:sz="6" w:space="0" w:color="0070C0"/>
            </w:tcBorders>
          </w:tcPr>
          <w:p w:rsidR="00DE3B0D" w:rsidRPr="00D12906" w:rsidRDefault="00DE3B0D" w:rsidP="00FB6985">
            <w:pPr>
              <w:rPr>
                <w:rFonts w:ascii="Century Gothic" w:hAnsi="Century Gothic"/>
                <w:sz w:val="18"/>
                <w:szCs w:val="18"/>
              </w:rPr>
            </w:pP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FB6985">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DE3B0D" w:rsidRDefault="00DE3B0D" w:rsidP="00FB6985">
            <w:pPr>
              <w:jc w:val="center"/>
              <w:rPr>
                <w:rFonts w:ascii="Century Gothic" w:hAnsi="Century Gothic"/>
                <w:sz w:val="18"/>
                <w:szCs w:val="18"/>
              </w:rPr>
            </w:pPr>
          </w:p>
        </w:tc>
      </w:tr>
      <w:tr w:rsidR="00DE3B0D" w:rsidRPr="001C1F39" w:rsidTr="00FB6985">
        <w:trPr>
          <w:cantSplit/>
        </w:trPr>
        <w:tc>
          <w:tcPr>
            <w:tcW w:w="6521" w:type="dxa"/>
            <w:gridSpan w:val="2"/>
            <w:tcBorders>
              <w:top w:val="single" w:sz="6" w:space="0" w:color="0070C0"/>
              <w:left w:val="single" w:sz="6" w:space="0" w:color="0070C0"/>
              <w:bottom w:val="single" w:sz="6" w:space="0" w:color="0070C0"/>
              <w:right w:val="single" w:sz="6" w:space="0" w:color="0070C0"/>
            </w:tcBorders>
          </w:tcPr>
          <w:p w:rsidR="00DE3B0D" w:rsidRPr="00D12906" w:rsidRDefault="00DE3B0D" w:rsidP="00FB6985">
            <w:pPr>
              <w:rPr>
                <w:rFonts w:ascii="Century Gothic" w:hAnsi="Century Gothic"/>
                <w:sz w:val="18"/>
                <w:szCs w:val="18"/>
              </w:rPr>
            </w:pPr>
            <w:r>
              <w:rPr>
                <w:rFonts w:ascii="Century Gothic" w:hAnsi="Century Gothic"/>
                <w:sz w:val="18"/>
                <w:szCs w:val="18"/>
              </w:rPr>
              <w:t>All parents</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FB6985">
            <w:pPr>
              <w:jc w:val="center"/>
              <w:rPr>
                <w:rFonts w:ascii="Century Gothic" w:hAnsi="Century Gothic"/>
                <w:sz w:val="18"/>
                <w:szCs w:val="18"/>
              </w:rPr>
            </w:pPr>
            <w:r>
              <w:rPr>
                <w:rFonts w:ascii="Century Gothic" w:hAnsi="Century Gothic"/>
                <w:sz w:val="18"/>
                <w:szCs w:val="18"/>
              </w:rPr>
              <w:t>30</w:t>
            </w:r>
          </w:p>
        </w:tc>
        <w:tc>
          <w:tcPr>
            <w:tcW w:w="1127" w:type="dxa"/>
            <w:tcBorders>
              <w:left w:val="single" w:sz="6" w:space="0" w:color="0070C0"/>
              <w:bottom w:val="single" w:sz="6" w:space="0" w:color="0070C0"/>
              <w:right w:val="single" w:sz="6" w:space="0" w:color="0070C0"/>
            </w:tcBorders>
          </w:tcPr>
          <w:p w:rsidR="00DE3B0D" w:rsidRDefault="00BE1CFA" w:rsidP="00FB6985">
            <w:pPr>
              <w:jc w:val="center"/>
              <w:rPr>
                <w:rFonts w:ascii="Century Gothic" w:hAnsi="Century Gothic"/>
                <w:sz w:val="18"/>
                <w:szCs w:val="18"/>
              </w:rPr>
            </w:pPr>
            <w:r>
              <w:rPr>
                <w:rFonts w:ascii="Century Gothic" w:hAnsi="Century Gothic"/>
                <w:sz w:val="18"/>
                <w:szCs w:val="18"/>
              </w:rPr>
              <w:t>352</w:t>
            </w:r>
          </w:p>
        </w:tc>
      </w:tr>
      <w:tr w:rsidR="00DE3B0D" w:rsidRPr="001C1F39"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E3B0D" w:rsidRDefault="00DE3B0D" w:rsidP="00FB6985">
            <w:pPr>
              <w:jc w:val="center"/>
              <w:rPr>
                <w:rFonts w:ascii="Century Gothic" w:hAnsi="Century Gothic"/>
                <w:sz w:val="18"/>
                <w:szCs w:val="18"/>
              </w:rPr>
            </w:pPr>
          </w:p>
        </w:tc>
      </w:tr>
      <w:tr w:rsidR="00DE3B0D" w:rsidRPr="001C1F39" w:rsidTr="00FB6985">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Limiting long-term illness*</w:t>
            </w:r>
          </w:p>
        </w:tc>
        <w:tc>
          <w:tcPr>
            <w:tcW w:w="3962"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jc w:val="center"/>
              <w:rPr>
                <w:rFonts w:ascii="Century Gothic" w:hAnsi="Century Gothic"/>
                <w:sz w:val="18"/>
                <w:szCs w:val="18"/>
              </w:rPr>
            </w:pPr>
            <w:r>
              <w:rPr>
                <w:rFonts w:ascii="Century Gothic" w:hAnsi="Century Gothic"/>
                <w:sz w:val="18"/>
                <w:szCs w:val="18"/>
              </w:rPr>
              <w:t>50</w:t>
            </w:r>
          </w:p>
        </w:tc>
        <w:tc>
          <w:tcPr>
            <w:tcW w:w="1127"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jc w:val="center"/>
              <w:rPr>
                <w:rFonts w:ascii="Century Gothic" w:hAnsi="Century Gothic"/>
                <w:sz w:val="18"/>
                <w:szCs w:val="18"/>
              </w:rPr>
            </w:pPr>
            <w:r>
              <w:rPr>
                <w:rFonts w:ascii="Century Gothic" w:hAnsi="Century Gothic"/>
                <w:sz w:val="18"/>
                <w:szCs w:val="18"/>
              </w:rPr>
              <w:t>22</w:t>
            </w:r>
          </w:p>
        </w:tc>
      </w:tr>
      <w:tr w:rsidR="00DE3B0D" w:rsidRPr="001C1F39" w:rsidTr="00FB6985">
        <w:trPr>
          <w:cantSplit/>
        </w:trPr>
        <w:tc>
          <w:tcPr>
            <w:tcW w:w="2559" w:type="dxa"/>
            <w:vMerge/>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jc w:val="center"/>
              <w:rPr>
                <w:rFonts w:ascii="Century Gothic" w:hAnsi="Century Gothic"/>
                <w:sz w:val="18"/>
                <w:szCs w:val="18"/>
              </w:rPr>
            </w:pPr>
            <w:r>
              <w:rPr>
                <w:rFonts w:ascii="Century Gothic" w:hAnsi="Century Gothic"/>
                <w:sz w:val="18"/>
                <w:szCs w:val="18"/>
              </w:rPr>
              <w:t>29</w:t>
            </w:r>
          </w:p>
        </w:tc>
        <w:tc>
          <w:tcPr>
            <w:tcW w:w="1127"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jc w:val="center"/>
              <w:rPr>
                <w:rFonts w:ascii="Century Gothic" w:hAnsi="Century Gothic"/>
                <w:sz w:val="18"/>
                <w:szCs w:val="18"/>
              </w:rPr>
            </w:pPr>
            <w:r>
              <w:rPr>
                <w:rFonts w:ascii="Century Gothic" w:hAnsi="Century Gothic"/>
                <w:sz w:val="18"/>
                <w:szCs w:val="18"/>
              </w:rPr>
              <w:t>3</w:t>
            </w:r>
            <w:r w:rsidR="00BE1CFA">
              <w:rPr>
                <w:rFonts w:ascii="Century Gothic" w:hAnsi="Century Gothic"/>
                <w:sz w:val="18"/>
                <w:szCs w:val="18"/>
              </w:rPr>
              <w:t>3</w:t>
            </w:r>
            <w:r>
              <w:rPr>
                <w:rFonts w:ascii="Century Gothic" w:hAnsi="Century Gothic"/>
                <w:sz w:val="18"/>
                <w:szCs w:val="18"/>
              </w:rPr>
              <w:t>0</w:t>
            </w:r>
          </w:p>
        </w:tc>
      </w:tr>
      <w:tr w:rsidR="00DE3B0D" w:rsidRPr="001C1F39"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p>
        </w:tc>
      </w:tr>
      <w:tr w:rsidR="00DE3B0D" w:rsidRPr="001C1F39" w:rsidTr="00FB6985">
        <w:trPr>
          <w:cantSplit/>
        </w:trPr>
        <w:tc>
          <w:tcPr>
            <w:tcW w:w="2559" w:type="dxa"/>
            <w:vMerge w:val="restart"/>
            <w:tcBorders>
              <w:top w:val="single" w:sz="6" w:space="0" w:color="0070C0"/>
              <w:left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Economic Activity*</w:t>
            </w:r>
          </w:p>
        </w:tc>
        <w:tc>
          <w:tcPr>
            <w:tcW w:w="3962"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Economically active</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28</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283</w:t>
            </w:r>
          </w:p>
        </w:tc>
      </w:tr>
      <w:tr w:rsidR="00DE3B0D" w:rsidRPr="001C1F39" w:rsidTr="00FB6985">
        <w:trPr>
          <w:cantSplit/>
        </w:trPr>
        <w:tc>
          <w:tcPr>
            <w:tcW w:w="2559" w:type="dxa"/>
            <w:vMerge/>
            <w:tcBorders>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Economically inactive</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42</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69</w:t>
            </w:r>
          </w:p>
        </w:tc>
      </w:tr>
      <w:tr w:rsidR="00DE3B0D" w:rsidRPr="001C1F39"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p>
        </w:tc>
      </w:tr>
      <w:tr w:rsidR="00DE3B0D" w:rsidRPr="001C1F39" w:rsidTr="00FB6985">
        <w:trPr>
          <w:cantSplit/>
        </w:trPr>
        <w:tc>
          <w:tcPr>
            <w:tcW w:w="2559" w:type="dxa"/>
            <w:vMerge w:val="restart"/>
            <w:tcBorders>
              <w:top w:val="single" w:sz="6" w:space="0" w:color="0070C0"/>
              <w:left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Number of children*</w:t>
            </w: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One</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23</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197</w:t>
            </w:r>
          </w:p>
        </w:tc>
      </w:tr>
      <w:tr w:rsidR="00DE3B0D" w:rsidRPr="001C1F39" w:rsidTr="00FB6985">
        <w:trPr>
          <w:cantSplit/>
        </w:trPr>
        <w:tc>
          <w:tcPr>
            <w:tcW w:w="2559" w:type="dxa"/>
            <w:vMerge/>
            <w:tcBorders>
              <w:left w:val="single" w:sz="6" w:space="0" w:color="0070C0"/>
              <w:right w:val="single" w:sz="6" w:space="0" w:color="0070C0"/>
            </w:tcBorders>
          </w:tcPr>
          <w:p w:rsidR="00DE3B0D" w:rsidRPr="00D12906" w:rsidRDefault="00DE3B0D" w:rsidP="00DE3B0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Two</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35</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111</w:t>
            </w:r>
          </w:p>
        </w:tc>
      </w:tr>
      <w:tr w:rsidR="00DE3B0D" w:rsidRPr="001C1F39" w:rsidTr="00FB6985">
        <w:trPr>
          <w:cantSplit/>
        </w:trPr>
        <w:tc>
          <w:tcPr>
            <w:tcW w:w="2559" w:type="dxa"/>
            <w:vMerge/>
            <w:tcBorders>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Three+</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52</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44</w:t>
            </w:r>
          </w:p>
        </w:tc>
      </w:tr>
      <w:tr w:rsidR="00DE3B0D" w:rsidRPr="001C1F39"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p>
        </w:tc>
      </w:tr>
      <w:tr w:rsidR="00DE3B0D" w:rsidRPr="001C1F39" w:rsidTr="00FB6985">
        <w:trPr>
          <w:cantSplit/>
        </w:trPr>
        <w:tc>
          <w:tcPr>
            <w:tcW w:w="2559" w:type="dxa"/>
            <w:vMerge w:val="restart"/>
            <w:tcBorders>
              <w:top w:val="single" w:sz="6" w:space="0" w:color="0070C0"/>
              <w:left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Single parent*</w:t>
            </w: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43</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65</w:t>
            </w:r>
          </w:p>
        </w:tc>
      </w:tr>
      <w:tr w:rsidR="00DE3B0D" w:rsidRPr="001C1F39" w:rsidTr="00FB6985">
        <w:trPr>
          <w:cantSplit/>
        </w:trPr>
        <w:tc>
          <w:tcPr>
            <w:tcW w:w="2559" w:type="dxa"/>
            <w:vMerge/>
            <w:tcBorders>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282</w:t>
            </w:r>
          </w:p>
        </w:tc>
      </w:tr>
      <w:tr w:rsidR="00DE3B0D" w:rsidRPr="001C1F39" w:rsidTr="00FB6985">
        <w:trPr>
          <w:cantSplit/>
        </w:trPr>
        <w:tc>
          <w:tcPr>
            <w:tcW w:w="9072" w:type="dxa"/>
            <w:gridSpan w:val="4"/>
            <w:tcBorders>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p>
        </w:tc>
      </w:tr>
      <w:tr w:rsidR="00DE3B0D" w:rsidRPr="001C1F39" w:rsidTr="00FB6985">
        <w:trPr>
          <w:cantSplit/>
        </w:trPr>
        <w:tc>
          <w:tcPr>
            <w:tcW w:w="2559" w:type="dxa"/>
            <w:vMerge w:val="restart"/>
            <w:tcBorders>
              <w:left w:val="single" w:sz="6" w:space="0" w:color="0070C0"/>
              <w:right w:val="single" w:sz="6" w:space="0" w:color="0070C0"/>
            </w:tcBorders>
          </w:tcPr>
          <w:p w:rsidR="00DE3B0D" w:rsidRPr="00D12906" w:rsidRDefault="00DE3B0D" w:rsidP="00DE3B0D">
            <w:pPr>
              <w:rPr>
                <w:rFonts w:ascii="Century Gothic" w:hAnsi="Century Gothic"/>
                <w:sz w:val="18"/>
                <w:szCs w:val="18"/>
              </w:rPr>
            </w:pPr>
            <w:r>
              <w:rPr>
                <w:rFonts w:ascii="Century Gothic" w:hAnsi="Century Gothic"/>
                <w:sz w:val="18"/>
                <w:szCs w:val="18"/>
              </w:rPr>
              <w:t>Free school meals*</w:t>
            </w: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Yes</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46</w:t>
            </w:r>
          </w:p>
        </w:tc>
        <w:tc>
          <w:tcPr>
            <w:tcW w:w="1127" w:type="dxa"/>
            <w:tcBorders>
              <w:top w:val="single" w:sz="6" w:space="0" w:color="0070C0"/>
              <w:left w:val="single" w:sz="6" w:space="0" w:color="0070C0"/>
              <w:bottom w:val="single" w:sz="6" w:space="0" w:color="0070C0"/>
              <w:right w:val="single" w:sz="6" w:space="0" w:color="0070C0"/>
            </w:tcBorders>
          </w:tcPr>
          <w:p w:rsidR="00DE3B0D" w:rsidRDefault="00BE1CFA" w:rsidP="00DE3B0D">
            <w:pPr>
              <w:jc w:val="center"/>
              <w:rPr>
                <w:rFonts w:ascii="Century Gothic" w:hAnsi="Century Gothic"/>
                <w:sz w:val="18"/>
                <w:szCs w:val="18"/>
              </w:rPr>
            </w:pPr>
            <w:r>
              <w:rPr>
                <w:rFonts w:ascii="Century Gothic" w:hAnsi="Century Gothic"/>
                <w:sz w:val="18"/>
                <w:szCs w:val="18"/>
              </w:rPr>
              <w:t>70</w:t>
            </w:r>
          </w:p>
        </w:tc>
      </w:tr>
      <w:tr w:rsidR="00DE3B0D" w:rsidRPr="001C1F39" w:rsidTr="00FB6985">
        <w:trPr>
          <w:cantSplit/>
        </w:trPr>
        <w:tc>
          <w:tcPr>
            <w:tcW w:w="2559" w:type="dxa"/>
            <w:vMerge/>
            <w:tcBorders>
              <w:left w:val="single" w:sz="6" w:space="0" w:color="0070C0"/>
              <w:bottom w:val="single" w:sz="6" w:space="0" w:color="0070C0"/>
              <w:right w:val="single" w:sz="6" w:space="0" w:color="0070C0"/>
            </w:tcBorders>
          </w:tcPr>
          <w:p w:rsidR="00DE3B0D" w:rsidRPr="00D12906" w:rsidRDefault="00DE3B0D" w:rsidP="00DE3B0D">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DE3B0D" w:rsidRDefault="00DE3B0D" w:rsidP="00DE3B0D">
            <w:pPr>
              <w:rPr>
                <w:rFonts w:ascii="Century Gothic" w:hAnsi="Century Gothic"/>
                <w:sz w:val="18"/>
                <w:szCs w:val="18"/>
              </w:rPr>
            </w:pPr>
            <w:r>
              <w:rPr>
                <w:rFonts w:ascii="Century Gothic" w:hAnsi="Century Gothic"/>
                <w:sz w:val="18"/>
                <w:szCs w:val="18"/>
              </w:rPr>
              <w:t>No</w:t>
            </w:r>
          </w:p>
        </w:tc>
        <w:tc>
          <w:tcPr>
            <w:tcW w:w="1424" w:type="dxa"/>
            <w:tcBorders>
              <w:top w:val="single" w:sz="6" w:space="0" w:color="0070C0"/>
              <w:left w:val="single" w:sz="6" w:space="0" w:color="0070C0"/>
              <w:bottom w:val="single" w:sz="6" w:space="0" w:color="0070C0"/>
              <w:right w:val="single" w:sz="6" w:space="0" w:color="0070C0"/>
            </w:tcBorders>
          </w:tcPr>
          <w:p w:rsidR="00DE3B0D" w:rsidRDefault="00DE3B0D" w:rsidP="00DE3B0D">
            <w:pPr>
              <w:jc w:val="center"/>
              <w:rPr>
                <w:rFonts w:ascii="Century Gothic" w:hAnsi="Century Gothic"/>
                <w:sz w:val="18"/>
                <w:szCs w:val="18"/>
              </w:rPr>
            </w:pPr>
            <w:r>
              <w:rPr>
                <w:rFonts w:ascii="Century Gothic" w:hAnsi="Century Gothic"/>
                <w:sz w:val="18"/>
                <w:szCs w:val="18"/>
              </w:rPr>
              <w:t>27</w:t>
            </w:r>
          </w:p>
        </w:tc>
        <w:tc>
          <w:tcPr>
            <w:tcW w:w="1127" w:type="dxa"/>
            <w:tcBorders>
              <w:top w:val="single" w:sz="6" w:space="0" w:color="0070C0"/>
              <w:left w:val="single" w:sz="6" w:space="0" w:color="0070C0"/>
              <w:bottom w:val="single" w:sz="6" w:space="0" w:color="0070C0"/>
              <w:right w:val="single" w:sz="6" w:space="0" w:color="0070C0"/>
            </w:tcBorders>
          </w:tcPr>
          <w:p w:rsidR="00DE3B0D" w:rsidRDefault="00BE1CFA" w:rsidP="00DE3B0D">
            <w:pPr>
              <w:jc w:val="center"/>
              <w:rPr>
                <w:rFonts w:ascii="Century Gothic" w:hAnsi="Century Gothic"/>
                <w:sz w:val="18"/>
                <w:szCs w:val="18"/>
              </w:rPr>
            </w:pPr>
            <w:r>
              <w:rPr>
                <w:rFonts w:ascii="Century Gothic" w:hAnsi="Century Gothic"/>
                <w:sz w:val="18"/>
                <w:szCs w:val="18"/>
              </w:rPr>
              <w:t>282</w:t>
            </w:r>
          </w:p>
        </w:tc>
      </w:tr>
      <w:tr w:rsidR="00BE1CFA" w:rsidRPr="001C1F39" w:rsidTr="00FB6985">
        <w:trPr>
          <w:cantSplit/>
        </w:trPr>
        <w:tc>
          <w:tcPr>
            <w:tcW w:w="9072" w:type="dxa"/>
            <w:gridSpan w:val="4"/>
            <w:tcBorders>
              <w:left w:val="single" w:sz="6" w:space="0" w:color="0070C0"/>
              <w:bottom w:val="single" w:sz="6" w:space="0" w:color="0070C0"/>
              <w:right w:val="single" w:sz="6" w:space="0" w:color="0070C0"/>
            </w:tcBorders>
          </w:tcPr>
          <w:p w:rsidR="00BE1CFA" w:rsidRDefault="00BE1CFA" w:rsidP="00DE3B0D">
            <w:pPr>
              <w:jc w:val="center"/>
              <w:rPr>
                <w:rFonts w:ascii="Century Gothic" w:hAnsi="Century Gothic"/>
                <w:sz w:val="18"/>
                <w:szCs w:val="18"/>
              </w:rPr>
            </w:pPr>
          </w:p>
        </w:tc>
      </w:tr>
      <w:tr w:rsidR="00BE1CFA" w:rsidRPr="001C1F39" w:rsidTr="00FB6985">
        <w:trPr>
          <w:cantSplit/>
        </w:trPr>
        <w:tc>
          <w:tcPr>
            <w:tcW w:w="2559" w:type="dxa"/>
            <w:vMerge w:val="restart"/>
            <w:tcBorders>
              <w:left w:val="single" w:sz="6" w:space="0" w:color="0070C0"/>
              <w:right w:val="single" w:sz="6" w:space="0" w:color="0070C0"/>
            </w:tcBorders>
          </w:tcPr>
          <w:p w:rsidR="00BE1CFA" w:rsidRPr="00D12906" w:rsidRDefault="00BE1CFA" w:rsidP="00BE1CFA">
            <w:pPr>
              <w:rPr>
                <w:rFonts w:ascii="Century Gothic" w:hAnsi="Century Gothic"/>
                <w:sz w:val="18"/>
                <w:szCs w:val="18"/>
              </w:rPr>
            </w:pPr>
            <w:r>
              <w:rPr>
                <w:rFonts w:ascii="Century Gothic" w:hAnsi="Century Gothic"/>
                <w:sz w:val="18"/>
                <w:szCs w:val="18"/>
              </w:rPr>
              <w:t>School type*</w:t>
            </w:r>
          </w:p>
        </w:tc>
        <w:tc>
          <w:tcPr>
            <w:tcW w:w="3962" w:type="dxa"/>
            <w:tcBorders>
              <w:top w:val="single" w:sz="6" w:space="0" w:color="0070C0"/>
              <w:left w:val="single" w:sz="6" w:space="0" w:color="0070C0"/>
              <w:bottom w:val="single" w:sz="6" w:space="0" w:color="0070C0"/>
              <w:right w:val="single" w:sz="6" w:space="0" w:color="0070C0"/>
            </w:tcBorders>
          </w:tcPr>
          <w:p w:rsidR="00BE1CFA" w:rsidRDefault="00BE1CFA" w:rsidP="00BE1CFA">
            <w:pPr>
              <w:rPr>
                <w:rFonts w:ascii="Century Gothic" w:hAnsi="Century Gothic"/>
                <w:sz w:val="18"/>
                <w:szCs w:val="18"/>
              </w:rPr>
            </w:pPr>
            <w:r>
              <w:rPr>
                <w:rFonts w:ascii="Century Gothic" w:hAnsi="Century Gothic"/>
                <w:sz w:val="18"/>
                <w:szCs w:val="18"/>
              </w:rPr>
              <w:t>Pre-school children</w:t>
            </w:r>
          </w:p>
        </w:tc>
        <w:tc>
          <w:tcPr>
            <w:tcW w:w="1424" w:type="dxa"/>
            <w:tcBorders>
              <w:top w:val="single" w:sz="6" w:space="0" w:color="0070C0"/>
              <w:left w:val="single" w:sz="6" w:space="0" w:color="0070C0"/>
              <w:bottom w:val="single" w:sz="6" w:space="0" w:color="0070C0"/>
              <w:right w:val="single" w:sz="6" w:space="0" w:color="0070C0"/>
            </w:tcBorders>
          </w:tcPr>
          <w:p w:rsidR="00BE1CFA" w:rsidRDefault="00BE1CFA" w:rsidP="00BE1CFA">
            <w:pPr>
              <w:jc w:val="center"/>
              <w:rPr>
                <w:rFonts w:ascii="Century Gothic" w:hAnsi="Century Gothic"/>
                <w:sz w:val="18"/>
                <w:szCs w:val="18"/>
              </w:rPr>
            </w:pPr>
            <w:r>
              <w:rPr>
                <w:rFonts w:ascii="Century Gothic" w:hAnsi="Century Gothic"/>
                <w:sz w:val="18"/>
                <w:szCs w:val="18"/>
              </w:rPr>
              <w:t>50</w:t>
            </w:r>
          </w:p>
        </w:tc>
        <w:tc>
          <w:tcPr>
            <w:tcW w:w="1127" w:type="dxa"/>
            <w:tcBorders>
              <w:top w:val="single" w:sz="6" w:space="0" w:color="0070C0"/>
              <w:left w:val="single" w:sz="6" w:space="0" w:color="0070C0"/>
              <w:bottom w:val="single" w:sz="6" w:space="0" w:color="0070C0"/>
              <w:right w:val="single" w:sz="6" w:space="0" w:color="0070C0"/>
            </w:tcBorders>
          </w:tcPr>
          <w:p w:rsidR="00BE1CFA" w:rsidRDefault="00BE1CFA" w:rsidP="00BE1CFA">
            <w:pPr>
              <w:jc w:val="center"/>
              <w:rPr>
                <w:rFonts w:ascii="Century Gothic" w:hAnsi="Century Gothic"/>
                <w:sz w:val="18"/>
                <w:szCs w:val="18"/>
              </w:rPr>
            </w:pPr>
            <w:r>
              <w:rPr>
                <w:rFonts w:ascii="Century Gothic" w:hAnsi="Century Gothic"/>
                <w:sz w:val="18"/>
                <w:szCs w:val="18"/>
              </w:rPr>
              <w:t>10</w:t>
            </w:r>
          </w:p>
        </w:tc>
      </w:tr>
      <w:tr w:rsidR="00BE1CFA" w:rsidRPr="001C1F39" w:rsidTr="00FB6985">
        <w:trPr>
          <w:cantSplit/>
        </w:trPr>
        <w:tc>
          <w:tcPr>
            <w:tcW w:w="2559" w:type="dxa"/>
            <w:vMerge/>
            <w:tcBorders>
              <w:left w:val="single" w:sz="6" w:space="0" w:color="0070C0"/>
              <w:right w:val="single" w:sz="6" w:space="0" w:color="0070C0"/>
            </w:tcBorders>
          </w:tcPr>
          <w:p w:rsidR="00BE1CFA" w:rsidRPr="00D12906" w:rsidRDefault="00BE1CFA" w:rsidP="00BE1C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BE1CFA" w:rsidRDefault="00BE1CFA" w:rsidP="00BE1CFA">
            <w:pPr>
              <w:rPr>
                <w:rFonts w:ascii="Century Gothic" w:hAnsi="Century Gothic"/>
                <w:sz w:val="18"/>
                <w:szCs w:val="18"/>
              </w:rPr>
            </w:pPr>
            <w:r>
              <w:rPr>
                <w:rFonts w:ascii="Century Gothic" w:hAnsi="Century Gothic"/>
                <w:sz w:val="18"/>
                <w:szCs w:val="18"/>
              </w:rPr>
              <w:t>Primary school children</w:t>
            </w:r>
          </w:p>
        </w:tc>
        <w:tc>
          <w:tcPr>
            <w:tcW w:w="1424" w:type="dxa"/>
            <w:tcBorders>
              <w:top w:val="single" w:sz="6" w:space="0" w:color="0070C0"/>
              <w:left w:val="single" w:sz="6" w:space="0" w:color="0070C0"/>
              <w:bottom w:val="single" w:sz="6" w:space="0" w:color="0070C0"/>
              <w:right w:val="single" w:sz="6" w:space="0" w:color="0070C0"/>
            </w:tcBorders>
          </w:tcPr>
          <w:p w:rsidR="00BE1CFA" w:rsidRDefault="00BE1CFA" w:rsidP="00BE1CFA">
            <w:pPr>
              <w:jc w:val="center"/>
              <w:rPr>
                <w:rFonts w:ascii="Century Gothic" w:hAnsi="Century Gothic"/>
                <w:sz w:val="18"/>
                <w:szCs w:val="18"/>
              </w:rPr>
            </w:pPr>
            <w:r>
              <w:rPr>
                <w:rFonts w:ascii="Century Gothic" w:hAnsi="Century Gothic"/>
                <w:sz w:val="18"/>
                <w:szCs w:val="18"/>
              </w:rPr>
              <w:t>33</w:t>
            </w:r>
          </w:p>
        </w:tc>
        <w:tc>
          <w:tcPr>
            <w:tcW w:w="1127" w:type="dxa"/>
            <w:tcBorders>
              <w:top w:val="single" w:sz="6" w:space="0" w:color="0070C0"/>
              <w:left w:val="single" w:sz="6" w:space="0" w:color="0070C0"/>
              <w:bottom w:val="single" w:sz="6" w:space="0" w:color="0070C0"/>
              <w:right w:val="single" w:sz="6" w:space="0" w:color="0070C0"/>
            </w:tcBorders>
          </w:tcPr>
          <w:p w:rsidR="00BE1CFA" w:rsidRDefault="00BE1CFA" w:rsidP="00BE1CFA">
            <w:pPr>
              <w:jc w:val="center"/>
              <w:rPr>
                <w:rFonts w:ascii="Century Gothic" w:hAnsi="Century Gothic"/>
                <w:sz w:val="18"/>
                <w:szCs w:val="18"/>
              </w:rPr>
            </w:pPr>
            <w:r>
              <w:rPr>
                <w:rFonts w:ascii="Century Gothic" w:hAnsi="Century Gothic"/>
                <w:sz w:val="18"/>
                <w:szCs w:val="18"/>
              </w:rPr>
              <w:t>168</w:t>
            </w:r>
          </w:p>
        </w:tc>
      </w:tr>
      <w:tr w:rsidR="00BE1CFA" w:rsidRPr="001C1F39" w:rsidTr="00FB6985">
        <w:trPr>
          <w:cantSplit/>
        </w:trPr>
        <w:tc>
          <w:tcPr>
            <w:tcW w:w="2559" w:type="dxa"/>
            <w:vMerge/>
            <w:tcBorders>
              <w:left w:val="single" w:sz="6" w:space="0" w:color="0070C0"/>
              <w:bottom w:val="single" w:sz="6" w:space="0" w:color="0070C0"/>
              <w:right w:val="single" w:sz="6" w:space="0" w:color="0070C0"/>
            </w:tcBorders>
          </w:tcPr>
          <w:p w:rsidR="00BE1CFA" w:rsidRPr="00D12906" w:rsidRDefault="00BE1CFA" w:rsidP="00BE1CFA">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BE1CFA" w:rsidRDefault="00BE1CFA" w:rsidP="00BE1CFA">
            <w:pPr>
              <w:rPr>
                <w:rFonts w:ascii="Century Gothic" w:hAnsi="Century Gothic"/>
                <w:sz w:val="18"/>
                <w:szCs w:val="18"/>
              </w:rPr>
            </w:pPr>
            <w:r>
              <w:rPr>
                <w:rFonts w:ascii="Century Gothic" w:hAnsi="Century Gothic"/>
                <w:sz w:val="18"/>
                <w:szCs w:val="18"/>
              </w:rPr>
              <w:t>Post primary school children</w:t>
            </w:r>
          </w:p>
        </w:tc>
        <w:tc>
          <w:tcPr>
            <w:tcW w:w="1424" w:type="dxa"/>
            <w:tcBorders>
              <w:top w:val="single" w:sz="6" w:space="0" w:color="0070C0"/>
              <w:left w:val="single" w:sz="6" w:space="0" w:color="0070C0"/>
              <w:bottom w:val="single" w:sz="6" w:space="0" w:color="0070C0"/>
              <w:right w:val="single" w:sz="6" w:space="0" w:color="0070C0"/>
            </w:tcBorders>
          </w:tcPr>
          <w:p w:rsidR="00BE1CFA" w:rsidRDefault="00BE1CFA" w:rsidP="00BE1CFA">
            <w:pPr>
              <w:jc w:val="center"/>
              <w:rPr>
                <w:rFonts w:ascii="Century Gothic" w:hAnsi="Century Gothic"/>
                <w:sz w:val="18"/>
                <w:szCs w:val="18"/>
              </w:rPr>
            </w:pPr>
            <w:r>
              <w:rPr>
                <w:rFonts w:ascii="Century Gothic" w:hAnsi="Century Gothic"/>
                <w:sz w:val="18"/>
                <w:szCs w:val="18"/>
              </w:rPr>
              <w:t>33</w:t>
            </w:r>
          </w:p>
        </w:tc>
        <w:tc>
          <w:tcPr>
            <w:tcW w:w="1127" w:type="dxa"/>
            <w:tcBorders>
              <w:top w:val="single" w:sz="6" w:space="0" w:color="0070C0"/>
              <w:left w:val="single" w:sz="6" w:space="0" w:color="0070C0"/>
              <w:bottom w:val="single" w:sz="6" w:space="0" w:color="0070C0"/>
              <w:right w:val="single" w:sz="6" w:space="0" w:color="0070C0"/>
            </w:tcBorders>
          </w:tcPr>
          <w:p w:rsidR="00BE1CFA" w:rsidRDefault="00BE1CFA" w:rsidP="00BE1CFA">
            <w:pPr>
              <w:jc w:val="center"/>
              <w:rPr>
                <w:rFonts w:ascii="Century Gothic" w:hAnsi="Century Gothic"/>
                <w:sz w:val="18"/>
                <w:szCs w:val="18"/>
              </w:rPr>
            </w:pPr>
            <w:r>
              <w:rPr>
                <w:rFonts w:ascii="Century Gothic" w:hAnsi="Century Gothic"/>
                <w:sz w:val="18"/>
                <w:szCs w:val="18"/>
              </w:rPr>
              <w:t>246</w:t>
            </w:r>
          </w:p>
        </w:tc>
      </w:tr>
      <w:tr w:rsidR="00FD78FD" w:rsidRPr="001C1F39" w:rsidTr="000251BD">
        <w:trPr>
          <w:cantSplit/>
        </w:trPr>
        <w:tc>
          <w:tcPr>
            <w:tcW w:w="9072" w:type="dxa"/>
            <w:gridSpan w:val="4"/>
            <w:tcBorders>
              <w:left w:val="single" w:sz="6" w:space="0" w:color="0070C0"/>
              <w:bottom w:val="single" w:sz="6" w:space="0" w:color="0070C0"/>
              <w:right w:val="single" w:sz="6" w:space="0" w:color="0070C0"/>
            </w:tcBorders>
          </w:tcPr>
          <w:p w:rsidR="00FD78FD" w:rsidRDefault="00FD78FD" w:rsidP="00BE1CFA">
            <w:pPr>
              <w:jc w:val="center"/>
              <w:rPr>
                <w:rFonts w:ascii="Century Gothic" w:hAnsi="Century Gothic"/>
                <w:sz w:val="18"/>
                <w:szCs w:val="18"/>
              </w:rPr>
            </w:pPr>
          </w:p>
        </w:tc>
      </w:tr>
      <w:tr w:rsidR="00ED39A0" w:rsidRPr="001C1F39" w:rsidTr="000251BD">
        <w:trPr>
          <w:cantSplit/>
        </w:trPr>
        <w:tc>
          <w:tcPr>
            <w:tcW w:w="2559"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w:t>
            </w: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B55E4" w:rsidP="00ED39A0">
            <w:pPr>
              <w:jc w:val="center"/>
              <w:rPr>
                <w:rFonts w:ascii="Century Gothic" w:hAnsi="Century Gothic"/>
                <w:sz w:val="18"/>
                <w:szCs w:val="18"/>
              </w:rPr>
            </w:pPr>
            <w:r>
              <w:rPr>
                <w:rFonts w:ascii="Century Gothic" w:hAnsi="Century Gothic"/>
                <w:sz w:val="18"/>
                <w:szCs w:val="18"/>
              </w:rPr>
              <w:t>28</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RPr="001C1F39" w:rsidTr="00FB6985">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B55E4" w:rsidP="00ED39A0">
            <w:pPr>
              <w:jc w:val="center"/>
              <w:rPr>
                <w:rFonts w:ascii="Century Gothic" w:hAnsi="Century Gothic"/>
                <w:sz w:val="18"/>
                <w:szCs w:val="18"/>
              </w:rPr>
            </w:pPr>
            <w:r>
              <w:rPr>
                <w:rFonts w:ascii="Century Gothic" w:hAnsi="Century Gothic"/>
                <w:sz w:val="18"/>
                <w:szCs w:val="18"/>
              </w:rPr>
              <w:t>49</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ED39A0" w:rsidRPr="001C1F39" w:rsidTr="00FB6985">
        <w:trPr>
          <w:cantSplit/>
        </w:trPr>
        <w:tc>
          <w:tcPr>
            <w:tcW w:w="9072" w:type="dxa"/>
            <w:gridSpan w:val="4"/>
            <w:tcBorders>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RPr="001C1F39" w:rsidTr="00FB6985">
        <w:trPr>
          <w:cantSplit/>
        </w:trPr>
        <w:tc>
          <w:tcPr>
            <w:tcW w:w="2559"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School management type*</w:t>
            </w: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Controlled</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21</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179</w:t>
            </w:r>
          </w:p>
        </w:tc>
      </w:tr>
      <w:tr w:rsidR="00ED39A0" w:rsidRPr="001C1F39" w:rsidTr="00FB6985">
        <w:trPr>
          <w:cantSplit/>
        </w:trPr>
        <w:tc>
          <w:tcPr>
            <w:tcW w:w="2559"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Maintained</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48</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99</w:t>
            </w:r>
          </w:p>
        </w:tc>
      </w:tr>
      <w:tr w:rsidR="00ED39A0" w:rsidRPr="001C1F39" w:rsidTr="00FB6985">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Integrated</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30</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87</w:t>
            </w:r>
          </w:p>
        </w:tc>
      </w:tr>
      <w:tr w:rsidR="00ED39A0" w:rsidRPr="001C1F39" w:rsidTr="00FB6985">
        <w:trPr>
          <w:cantSplit/>
        </w:trPr>
        <w:tc>
          <w:tcPr>
            <w:tcW w:w="9072" w:type="dxa"/>
            <w:gridSpan w:val="4"/>
            <w:tcBorders>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RPr="001C1F39" w:rsidTr="00FB6985">
        <w:trPr>
          <w:cantSplit/>
        </w:trPr>
        <w:tc>
          <w:tcPr>
            <w:tcW w:w="2559"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Belfast</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45</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60</w:t>
            </w:r>
          </w:p>
        </w:tc>
      </w:tr>
      <w:tr w:rsidR="00ED39A0" w:rsidRPr="001C1F39" w:rsidTr="00FB6985">
        <w:trPr>
          <w:cantSplit/>
        </w:trPr>
        <w:tc>
          <w:tcPr>
            <w:tcW w:w="2559"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North Eastern</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21</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96</w:t>
            </w:r>
          </w:p>
        </w:tc>
      </w:tr>
      <w:tr w:rsidR="00ED39A0" w:rsidRPr="001C1F39" w:rsidTr="00FB6985">
        <w:trPr>
          <w:cantSplit/>
        </w:trPr>
        <w:tc>
          <w:tcPr>
            <w:tcW w:w="2559"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South Eastern</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24</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91</w:t>
            </w:r>
          </w:p>
        </w:tc>
      </w:tr>
      <w:tr w:rsidR="00ED39A0" w:rsidRPr="001C1F39" w:rsidTr="00FB6985">
        <w:trPr>
          <w:cantSplit/>
        </w:trPr>
        <w:tc>
          <w:tcPr>
            <w:tcW w:w="2559"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 xml:space="preserve">Southern </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33</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67</w:t>
            </w:r>
          </w:p>
        </w:tc>
      </w:tr>
      <w:tr w:rsidR="00ED39A0" w:rsidRPr="001C1F39" w:rsidTr="00FB6985">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96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Western</w:t>
            </w:r>
          </w:p>
        </w:tc>
        <w:tc>
          <w:tcPr>
            <w:tcW w:w="142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42</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38</w:t>
            </w:r>
          </w:p>
        </w:tc>
      </w:tr>
      <w:tr w:rsidR="00ED39A0" w:rsidRPr="001C1F39"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 xml:space="preserve"> </w:t>
            </w:r>
          </w:p>
          <w:p w:rsidR="00ED39A0" w:rsidRPr="008D60DF" w:rsidRDefault="00ED39A0" w:rsidP="00ED39A0">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C66906" w:rsidRDefault="00C66906" w:rsidP="00C66906">
      <w:pPr>
        <w:rPr>
          <w:rFonts w:ascii="Century Gothic" w:hAnsi="Century Gothic"/>
          <w:sz w:val="20"/>
          <w:szCs w:val="20"/>
        </w:rPr>
      </w:pPr>
      <w:r>
        <w:rPr>
          <w:rFonts w:ascii="Century Gothic" w:hAnsi="Century Gothic"/>
          <w:sz w:val="20"/>
          <w:szCs w:val="20"/>
        </w:rPr>
        <w:br w:type="page"/>
      </w:r>
    </w:p>
    <w:p w:rsidR="00CE1D22" w:rsidRDefault="00CE1D22" w:rsidP="00CE1D22">
      <w:pPr>
        <w:ind w:left="567" w:hanging="567"/>
        <w:rPr>
          <w:rFonts w:ascii="Century Gothic" w:hAnsi="Century Gothic"/>
          <w:sz w:val="20"/>
          <w:szCs w:val="20"/>
        </w:rPr>
      </w:pPr>
      <w:r>
        <w:rPr>
          <w:rFonts w:ascii="Century Gothic" w:hAnsi="Century Gothic"/>
          <w:sz w:val="20"/>
          <w:szCs w:val="20"/>
        </w:rPr>
        <w:lastRenderedPageBreak/>
        <w:tab/>
        <w:t>Table 2.7 presents an overview of the reasons why parents felt under pressure to pay an annual voluntary contr</w:t>
      </w:r>
      <w:r w:rsidR="00B62A70">
        <w:rPr>
          <w:rFonts w:ascii="Century Gothic" w:hAnsi="Century Gothic"/>
          <w:sz w:val="20"/>
          <w:szCs w:val="20"/>
        </w:rPr>
        <w:t xml:space="preserve">ibution to their child’s school, with the most common reason being that schools send out letters / reminders (26%).  </w:t>
      </w:r>
    </w:p>
    <w:p w:rsidR="00D00393" w:rsidRDefault="00D00393" w:rsidP="00C66906">
      <w:pPr>
        <w:rPr>
          <w:rFonts w:ascii="Century Gothic" w:hAnsi="Century Gothic"/>
          <w:sz w:val="20"/>
          <w:szCs w:val="20"/>
        </w:rPr>
      </w:pPr>
      <w:r>
        <w:rPr>
          <w:rFonts w:ascii="Century Gothic" w:hAnsi="Century Gothic"/>
          <w:sz w:val="20"/>
          <w:szCs w:val="20"/>
        </w:rPr>
        <w:tab/>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992"/>
        <w:gridCol w:w="709"/>
      </w:tblGrid>
      <w:tr w:rsidR="00D00393" w:rsidRPr="00B9347D" w:rsidTr="00867CF9">
        <w:trPr>
          <w:trHeight w:val="300"/>
        </w:trPr>
        <w:tc>
          <w:tcPr>
            <w:tcW w:w="8647" w:type="dxa"/>
            <w:gridSpan w:val="3"/>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00393" w:rsidRPr="00B62A70" w:rsidRDefault="00867CF9" w:rsidP="00D00393">
            <w:pPr>
              <w:rPr>
                <w:rFonts w:ascii="Century Gothic" w:hAnsi="Century Gothic"/>
                <w:sz w:val="18"/>
                <w:szCs w:val="18"/>
              </w:rPr>
            </w:pPr>
            <w:r w:rsidRPr="00B62A70">
              <w:rPr>
                <w:rFonts w:ascii="Century Gothic" w:hAnsi="Century Gothic"/>
                <w:sz w:val="18"/>
                <w:szCs w:val="18"/>
              </w:rPr>
              <w:t>Table 2.7:  Reasons parents stated for feeling under pressure to pay voluntary contributions (base =100: multiple response i.e. parents may have provided more than one response)</w:t>
            </w:r>
          </w:p>
        </w:tc>
      </w:tr>
      <w:tr w:rsidR="00D00393" w:rsidRPr="00B9347D" w:rsidTr="00867CF9">
        <w:trPr>
          <w:trHeight w:val="300"/>
        </w:trPr>
        <w:tc>
          <w:tcPr>
            <w:tcW w:w="694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00393" w:rsidRPr="00B62A70" w:rsidRDefault="00D00393" w:rsidP="00D00393">
            <w:pPr>
              <w:rPr>
                <w:rFonts w:ascii="Century Gothic" w:hAnsi="Century Gothic"/>
                <w:sz w:val="18"/>
                <w:szCs w:val="18"/>
              </w:rPr>
            </w:pP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00393" w:rsidRPr="00B62A70" w:rsidRDefault="00D00393" w:rsidP="00D00393">
            <w:pPr>
              <w:jc w:val="center"/>
              <w:rPr>
                <w:rFonts w:ascii="Century Gothic" w:hAnsi="Century Gothic"/>
                <w:sz w:val="18"/>
                <w:szCs w:val="18"/>
              </w:rPr>
            </w:pPr>
            <w:r w:rsidRPr="00B62A70">
              <w:rPr>
                <w:rFonts w:ascii="Century Gothic" w:hAnsi="Century Gothic"/>
                <w:sz w:val="18"/>
                <w:szCs w:val="18"/>
              </w:rPr>
              <w:t>%</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D00393" w:rsidRPr="00B62A70" w:rsidRDefault="00D00393" w:rsidP="00D00393">
            <w:pPr>
              <w:jc w:val="center"/>
              <w:rPr>
                <w:rFonts w:ascii="Century Gothic" w:hAnsi="Century Gothic"/>
                <w:sz w:val="18"/>
                <w:szCs w:val="18"/>
              </w:rPr>
            </w:pPr>
            <w:r w:rsidRPr="00B62A70">
              <w:rPr>
                <w:rFonts w:ascii="Century Gothic" w:hAnsi="Century Gothic"/>
                <w:sz w:val="18"/>
                <w:szCs w:val="18"/>
              </w:rPr>
              <w:t>n</w:t>
            </w:r>
          </w:p>
        </w:tc>
      </w:tr>
      <w:tr w:rsidR="00867CF9" w:rsidRPr="00B9347D" w:rsidTr="00867CF9">
        <w:trPr>
          <w:trHeight w:val="300"/>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School sends out letters / reminders</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26</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26</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Feel it is compulsory, it is expected</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15</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15</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Struggle to pay, can't pay it</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8</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8</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Feel under pressure to pay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7</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7</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It would look bad if I didn't pay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7</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7</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Everyone else / most people are paying</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5</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5</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It does not say it is voluntary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5</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5</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Don't want my child to feel different</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4</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4</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Has an effect on child at school if I don't pay it</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4</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4</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Asked every year for a substantial amount</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3</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3</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Other answer</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3</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3</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It is important to pay, feel it contributes</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3</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3</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I don't think anyone should have to pay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2</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2</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I sometimes don't pay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2</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2</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Teacher asking child directly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They sent out a direct debit form</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Named and shamed</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School states it is obligatory</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Same as all schools</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Get reminders from the bank</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trHeight w:val="288"/>
        </w:trPr>
        <w:tc>
          <w:tcPr>
            <w:tcW w:w="694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I think the government should pay this</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We receive emails about it</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r w:rsidR="00867CF9" w:rsidRPr="00B9347D" w:rsidTr="00867CF9">
        <w:trPr>
          <w:cantSplit/>
          <w:trHeight w:val="288"/>
        </w:trPr>
        <w:tc>
          <w:tcPr>
            <w:tcW w:w="6946" w:type="dxa"/>
            <w:tcBorders>
              <w:top w:val="single" w:sz="4" w:space="0" w:color="0070C0"/>
              <w:left w:val="single" w:sz="4" w:space="0" w:color="0070C0"/>
              <w:bottom w:val="single" w:sz="4" w:space="0" w:color="0070C0"/>
              <w:right w:val="single" w:sz="4" w:space="0" w:color="0070C0"/>
            </w:tcBorders>
            <w:shd w:val="clear" w:color="000000" w:fill="FFFFFF"/>
            <w:hideMark/>
          </w:tcPr>
          <w:p w:rsidR="00867CF9" w:rsidRPr="00B62A70" w:rsidRDefault="00867CF9" w:rsidP="00867CF9">
            <w:pPr>
              <w:rPr>
                <w:rFonts w:ascii="Century Gothic" w:hAnsi="Century Gothic"/>
                <w:sz w:val="18"/>
                <w:szCs w:val="18"/>
              </w:rPr>
            </w:pPr>
            <w:r w:rsidRPr="00B62A70">
              <w:rPr>
                <w:rFonts w:ascii="Century Gothic" w:hAnsi="Century Gothic"/>
                <w:sz w:val="18"/>
                <w:szCs w:val="18"/>
              </w:rPr>
              <w:t>Bad time of year due to buying uniform</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cs="Calibri"/>
                <w:color w:val="000000"/>
                <w:sz w:val="18"/>
                <w:szCs w:val="18"/>
              </w:rPr>
              <w:t>1</w:t>
            </w:r>
          </w:p>
        </w:tc>
        <w:tc>
          <w:tcPr>
            <w:tcW w:w="709"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67CF9" w:rsidRPr="00B62A70" w:rsidRDefault="00867CF9" w:rsidP="00867CF9">
            <w:pPr>
              <w:jc w:val="center"/>
              <w:rPr>
                <w:rFonts w:ascii="Century Gothic" w:hAnsi="Century Gothic"/>
                <w:sz w:val="18"/>
                <w:szCs w:val="18"/>
              </w:rPr>
            </w:pPr>
            <w:r w:rsidRPr="00B62A70">
              <w:rPr>
                <w:rFonts w:ascii="Century Gothic" w:hAnsi="Century Gothic"/>
                <w:sz w:val="18"/>
                <w:szCs w:val="18"/>
              </w:rPr>
              <w:t>1</w:t>
            </w:r>
          </w:p>
        </w:tc>
      </w:tr>
    </w:tbl>
    <w:p w:rsidR="00CE1D22" w:rsidRDefault="00CE1D22" w:rsidP="00C66906">
      <w:pPr>
        <w:rPr>
          <w:rFonts w:ascii="Century Gothic" w:hAnsi="Century Gothic"/>
          <w:sz w:val="20"/>
          <w:szCs w:val="20"/>
        </w:rPr>
      </w:pPr>
    </w:p>
    <w:p w:rsidR="00CE1D22" w:rsidRDefault="00CE1D22" w:rsidP="00CE1D22">
      <w:pPr>
        <w:rPr>
          <w:rFonts w:ascii="Century Gothic" w:hAnsi="Century Gothic"/>
          <w:sz w:val="20"/>
          <w:szCs w:val="20"/>
        </w:rPr>
      </w:pPr>
    </w:p>
    <w:p w:rsidR="00B12813" w:rsidRDefault="00B12813">
      <w:pPr>
        <w:rPr>
          <w:rFonts w:ascii="Century Gothic" w:hAnsi="Century Gothic"/>
          <w:b/>
          <w:color w:val="0070C0"/>
          <w:sz w:val="20"/>
          <w:szCs w:val="20"/>
        </w:rPr>
      </w:pPr>
      <w:r>
        <w:rPr>
          <w:rFonts w:ascii="Century Gothic" w:hAnsi="Century Gothic"/>
          <w:b/>
          <w:color w:val="0070C0"/>
          <w:sz w:val="20"/>
          <w:szCs w:val="20"/>
        </w:rPr>
        <w:br w:type="page"/>
      </w:r>
    </w:p>
    <w:p w:rsidR="00B12813" w:rsidRPr="00A62D79" w:rsidRDefault="00B12813" w:rsidP="00A62D79">
      <w:pPr>
        <w:pStyle w:val="StyleHeading2ParagraphCenturyGothic11ptBoldBlue"/>
        <w:rPr>
          <w:sz w:val="20"/>
          <w:szCs w:val="20"/>
        </w:rPr>
      </w:pPr>
      <w:bookmarkStart w:id="76" w:name="_Toc491096251"/>
      <w:r w:rsidRPr="00A62D79">
        <w:rPr>
          <w:sz w:val="20"/>
          <w:szCs w:val="20"/>
        </w:rPr>
        <w:lastRenderedPageBreak/>
        <w:t>2.8</w:t>
      </w:r>
      <w:r w:rsidRPr="00A62D79">
        <w:rPr>
          <w:sz w:val="20"/>
          <w:szCs w:val="20"/>
        </w:rPr>
        <w:tab/>
        <w:t>Educational Visits</w:t>
      </w:r>
      <w:r w:rsidR="00E23C14" w:rsidRPr="00A62D79">
        <w:rPr>
          <w:sz w:val="20"/>
          <w:szCs w:val="20"/>
        </w:rPr>
        <w:t xml:space="preserve"> / Class Outings</w:t>
      </w:r>
      <w:bookmarkEnd w:id="76"/>
      <w:r w:rsidRPr="00A62D79">
        <w:rPr>
          <w:sz w:val="20"/>
          <w:szCs w:val="20"/>
        </w:rPr>
        <w:tab/>
      </w:r>
    </w:p>
    <w:p w:rsidR="00B12813" w:rsidRDefault="00B12813" w:rsidP="00B12813">
      <w:pPr>
        <w:rPr>
          <w:rFonts w:ascii="Century Gothic" w:hAnsi="Century Gothic"/>
          <w:b/>
          <w:color w:val="0070C0"/>
          <w:sz w:val="20"/>
          <w:szCs w:val="20"/>
        </w:rPr>
      </w:pPr>
    </w:p>
    <w:p w:rsidR="00B12813" w:rsidRDefault="00B12813" w:rsidP="00B12813">
      <w:pPr>
        <w:ind w:left="709" w:hanging="709"/>
        <w:rPr>
          <w:rFonts w:ascii="Century Gothic" w:hAnsi="Century Gothic"/>
          <w:sz w:val="20"/>
          <w:szCs w:val="20"/>
          <w:lang w:val="en-US"/>
        </w:rPr>
      </w:pPr>
      <w:r>
        <w:rPr>
          <w:rFonts w:ascii="Century Gothic" w:hAnsi="Century Gothic"/>
          <w:b/>
          <w:color w:val="0070C0"/>
          <w:sz w:val="20"/>
          <w:szCs w:val="20"/>
        </w:rPr>
        <w:tab/>
      </w:r>
      <w:r>
        <w:rPr>
          <w:rFonts w:ascii="Century Gothic" w:hAnsi="Century Gothic"/>
          <w:sz w:val="20"/>
          <w:szCs w:val="20"/>
        </w:rPr>
        <w:t xml:space="preserve">Parents were asked about </w:t>
      </w:r>
      <w:r w:rsidR="00E23C14">
        <w:rPr>
          <w:rFonts w:ascii="Century Gothic" w:hAnsi="Century Gothic"/>
          <w:sz w:val="20"/>
          <w:szCs w:val="20"/>
        </w:rPr>
        <w:t xml:space="preserve">educational visits / class </w:t>
      </w:r>
      <w:r>
        <w:rPr>
          <w:rFonts w:ascii="Century Gothic" w:hAnsi="Century Gothic"/>
          <w:sz w:val="20"/>
          <w:szCs w:val="20"/>
        </w:rPr>
        <w:t xml:space="preserve">outings for their children in the last year including how much they had to pay and whether cost was a factor in allowing their children to participate in such </w:t>
      </w:r>
      <w:r w:rsidR="00E23C14">
        <w:rPr>
          <w:rFonts w:ascii="Century Gothic" w:hAnsi="Century Gothic"/>
          <w:sz w:val="20"/>
          <w:szCs w:val="20"/>
        </w:rPr>
        <w:t>outings</w:t>
      </w:r>
      <w:r>
        <w:rPr>
          <w:rFonts w:ascii="Century Gothic" w:hAnsi="Century Gothic"/>
          <w:sz w:val="20"/>
          <w:szCs w:val="20"/>
        </w:rPr>
        <w:t xml:space="preserve"> (note that </w:t>
      </w:r>
      <w:r w:rsidR="00E23C14">
        <w:rPr>
          <w:rFonts w:ascii="Century Gothic" w:hAnsi="Century Gothic"/>
          <w:sz w:val="20"/>
          <w:szCs w:val="20"/>
        </w:rPr>
        <w:t>educational visits / class outings refer</w:t>
      </w:r>
      <w:r>
        <w:rPr>
          <w:rFonts w:ascii="Century Gothic" w:hAnsi="Century Gothic"/>
          <w:sz w:val="20"/>
          <w:szCs w:val="20"/>
        </w:rPr>
        <w:t xml:space="preserve"> to </w:t>
      </w:r>
      <w:r>
        <w:rPr>
          <w:rFonts w:ascii="Century Gothic" w:hAnsi="Century Gothic"/>
          <w:sz w:val="20"/>
          <w:szCs w:val="20"/>
          <w:lang w:val="en-US"/>
        </w:rPr>
        <w:t>trips which whole classes go on mostly during the school day, and not additional</w:t>
      </w:r>
      <w:r w:rsidR="00E23C14">
        <w:rPr>
          <w:rFonts w:ascii="Century Gothic" w:hAnsi="Century Gothic"/>
          <w:sz w:val="20"/>
          <w:szCs w:val="20"/>
          <w:lang w:val="en-US"/>
        </w:rPr>
        <w:t xml:space="preserve"> </w:t>
      </w:r>
      <w:r>
        <w:rPr>
          <w:rFonts w:ascii="Century Gothic" w:hAnsi="Century Gothic"/>
          <w:sz w:val="20"/>
          <w:szCs w:val="20"/>
          <w:lang w:val="en-US"/>
        </w:rPr>
        <w:t>/</w:t>
      </w:r>
      <w:r w:rsidR="00E23C14">
        <w:rPr>
          <w:rFonts w:ascii="Century Gothic" w:hAnsi="Century Gothic"/>
          <w:sz w:val="20"/>
          <w:szCs w:val="20"/>
          <w:lang w:val="en-US"/>
        </w:rPr>
        <w:t xml:space="preserve"> </w:t>
      </w:r>
      <w:r>
        <w:rPr>
          <w:rFonts w:ascii="Century Gothic" w:hAnsi="Century Gothic"/>
          <w:sz w:val="20"/>
          <w:szCs w:val="20"/>
          <w:lang w:val="en-US"/>
        </w:rPr>
        <w:t>optional ones such as ski trips etc.).</w:t>
      </w:r>
    </w:p>
    <w:p w:rsidR="00D100C4" w:rsidRPr="00A62D79" w:rsidRDefault="00D100C4" w:rsidP="00D100C4">
      <w:pPr>
        <w:pStyle w:val="Heading3"/>
        <w:ind w:left="709" w:hanging="709"/>
        <w:rPr>
          <w:rFonts w:ascii="Century Gothic" w:hAnsi="Century Gothic"/>
          <w:b/>
          <w:bCs/>
          <w:sz w:val="20"/>
          <w:szCs w:val="20"/>
        </w:rPr>
      </w:pPr>
      <w:bookmarkStart w:id="77" w:name="_Toc491096252"/>
      <w:r w:rsidRPr="00A62D79">
        <w:rPr>
          <w:rFonts w:ascii="Century Gothic" w:hAnsi="Century Gothic"/>
          <w:b/>
          <w:bCs/>
          <w:sz w:val="20"/>
          <w:szCs w:val="20"/>
        </w:rPr>
        <w:t>2.8.1</w:t>
      </w:r>
      <w:r w:rsidRPr="00A62D79">
        <w:rPr>
          <w:rFonts w:ascii="Century Gothic" w:hAnsi="Century Gothic"/>
          <w:b/>
          <w:bCs/>
          <w:sz w:val="20"/>
          <w:szCs w:val="20"/>
        </w:rPr>
        <w:tab/>
      </w:r>
      <w:r>
        <w:rPr>
          <w:rFonts w:ascii="Century Gothic" w:hAnsi="Century Gothic"/>
          <w:b/>
          <w:bCs/>
          <w:sz w:val="20"/>
          <w:szCs w:val="20"/>
        </w:rPr>
        <w:t>Number of Educational Visits / Class Outings in Last Year</w:t>
      </w:r>
      <w:r w:rsidR="00890BD5">
        <w:rPr>
          <w:rFonts w:ascii="Century Gothic" w:hAnsi="Century Gothic"/>
          <w:b/>
          <w:bCs/>
          <w:sz w:val="20"/>
          <w:szCs w:val="20"/>
        </w:rPr>
        <w:t xml:space="preserve"> Paying For</w:t>
      </w:r>
      <w:bookmarkEnd w:id="77"/>
    </w:p>
    <w:p w:rsidR="00D100C4" w:rsidRDefault="00D100C4" w:rsidP="00B12813">
      <w:pPr>
        <w:ind w:left="709" w:hanging="709"/>
        <w:rPr>
          <w:rFonts w:ascii="Century Gothic" w:hAnsi="Century Gothic"/>
          <w:b/>
          <w:color w:val="0070C0"/>
          <w:sz w:val="20"/>
          <w:szCs w:val="20"/>
        </w:rPr>
      </w:pPr>
    </w:p>
    <w:p w:rsidR="00384B3B" w:rsidRDefault="00384B3B" w:rsidP="00890BD5">
      <w:pPr>
        <w:ind w:left="709" w:hanging="709"/>
        <w:rPr>
          <w:rFonts w:ascii="Century Gothic" w:hAnsi="Century Gothic"/>
          <w:sz w:val="20"/>
          <w:szCs w:val="20"/>
        </w:rPr>
      </w:pPr>
      <w:r>
        <w:rPr>
          <w:rFonts w:ascii="Century Gothic" w:hAnsi="Century Gothic"/>
          <w:b/>
          <w:color w:val="0070C0"/>
          <w:sz w:val="20"/>
          <w:szCs w:val="20"/>
        </w:rPr>
        <w:tab/>
      </w:r>
      <w:r>
        <w:rPr>
          <w:rFonts w:ascii="Century Gothic" w:hAnsi="Century Gothic"/>
          <w:sz w:val="20"/>
          <w:szCs w:val="20"/>
        </w:rPr>
        <w:t>Seven out of ten (70%) parents reported that</w:t>
      </w:r>
      <w:r w:rsidR="00890BD5">
        <w:rPr>
          <w:rFonts w:ascii="Century Gothic" w:hAnsi="Century Gothic"/>
          <w:sz w:val="20"/>
          <w:szCs w:val="20"/>
        </w:rPr>
        <w:t xml:space="preserve"> they had to pay for their child (ren) to go to educational visits / class outings in the last year.  </w:t>
      </w:r>
      <w:r>
        <w:rPr>
          <w:rFonts w:ascii="Century Gothic" w:hAnsi="Century Gothic"/>
          <w:sz w:val="20"/>
          <w:szCs w:val="20"/>
        </w:rPr>
        <w:t xml:space="preserve">This equates to 65% of children in the sample.  </w:t>
      </w:r>
    </w:p>
    <w:p w:rsidR="00384B3B" w:rsidRDefault="00384B3B" w:rsidP="00B12813">
      <w:pPr>
        <w:ind w:left="709" w:hanging="709"/>
        <w:rPr>
          <w:rFonts w:ascii="Century Gothic" w:hAnsi="Century Gothic"/>
          <w:sz w:val="20"/>
          <w:szCs w:val="20"/>
        </w:rPr>
      </w:pPr>
    </w:p>
    <w:p w:rsidR="00D100C4" w:rsidRDefault="00D100C4" w:rsidP="00B12813">
      <w:pPr>
        <w:ind w:left="709" w:hanging="709"/>
        <w:rPr>
          <w:rFonts w:ascii="Century Gothic" w:hAnsi="Century Gothic"/>
          <w:b/>
          <w:color w:val="0070C0"/>
          <w:sz w:val="20"/>
          <w:szCs w:val="20"/>
        </w:rPr>
      </w:pPr>
      <w:r>
        <w:rPr>
          <w:rFonts w:ascii="Century Gothic" w:hAnsi="Century Gothic"/>
          <w:b/>
          <w:color w:val="0070C0"/>
          <w:sz w:val="20"/>
          <w:szCs w:val="20"/>
        </w:rPr>
        <w:tab/>
      </w:r>
      <w:r>
        <w:rPr>
          <w:rFonts w:ascii="Century Gothic" w:hAnsi="Century Gothic"/>
          <w:b/>
          <w:noProof/>
          <w:sz w:val="20"/>
          <w:szCs w:val="20"/>
          <w:lang w:eastAsia="en-GB"/>
        </w:rPr>
        <w:drawing>
          <wp:inline distT="0" distB="0" distL="0" distR="0">
            <wp:extent cx="5541645" cy="5804452"/>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84B3B" w:rsidRDefault="00384B3B">
      <w:pPr>
        <w:rPr>
          <w:rFonts w:ascii="Century Gothic" w:hAnsi="Century Gothic"/>
          <w:b/>
          <w:bCs/>
          <w:color w:val="0070C0"/>
          <w:sz w:val="20"/>
          <w:szCs w:val="20"/>
        </w:rPr>
      </w:pPr>
      <w:r>
        <w:rPr>
          <w:rFonts w:ascii="Century Gothic" w:hAnsi="Century Gothic"/>
          <w:b/>
          <w:bCs/>
          <w:sz w:val="20"/>
          <w:szCs w:val="20"/>
        </w:rPr>
        <w:br w:type="page"/>
      </w:r>
    </w:p>
    <w:p w:rsidR="00B62A70" w:rsidRDefault="00B62A70" w:rsidP="00B62A70">
      <w:pPr>
        <w:ind w:left="709"/>
        <w:jc w:val="both"/>
        <w:rPr>
          <w:rFonts w:ascii="Century Gothic" w:hAnsi="Century Gothic"/>
          <w:sz w:val="20"/>
          <w:szCs w:val="20"/>
        </w:rPr>
      </w:pPr>
      <w:r>
        <w:rPr>
          <w:rFonts w:ascii="Century Gothic" w:hAnsi="Century Gothic"/>
          <w:sz w:val="20"/>
          <w:szCs w:val="20"/>
        </w:rPr>
        <w:lastRenderedPageBreak/>
        <w:t xml:space="preserve">There were a number of statistically significant differences in response </w:t>
      </w:r>
      <w:r w:rsidR="00890BD5">
        <w:rPr>
          <w:rFonts w:ascii="Century Gothic" w:hAnsi="Century Gothic"/>
          <w:sz w:val="20"/>
          <w:szCs w:val="20"/>
        </w:rPr>
        <w:t xml:space="preserve">between different groups of parents </w:t>
      </w:r>
      <w:r>
        <w:rPr>
          <w:rFonts w:ascii="Century Gothic" w:hAnsi="Century Gothic"/>
          <w:sz w:val="20"/>
          <w:szCs w:val="20"/>
        </w:rPr>
        <w:t>and th</w:t>
      </w:r>
      <w:r w:rsidR="002A560C">
        <w:rPr>
          <w:rFonts w:ascii="Century Gothic" w:hAnsi="Century Gothic"/>
          <w:sz w:val="20"/>
          <w:szCs w:val="20"/>
        </w:rPr>
        <w:t>ese are highlighted in Table 2.8</w:t>
      </w:r>
      <w:r>
        <w:rPr>
          <w:rFonts w:ascii="Century Gothic" w:hAnsi="Century Gothic"/>
          <w:sz w:val="20"/>
          <w:szCs w:val="20"/>
        </w:rPr>
        <w:t>.</w:t>
      </w:r>
    </w:p>
    <w:p w:rsidR="00B12813" w:rsidRDefault="00B12813" w:rsidP="00B12813">
      <w:pPr>
        <w:ind w:left="709"/>
        <w:jc w:val="both"/>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3402"/>
        <w:gridCol w:w="1701"/>
        <w:gridCol w:w="1127"/>
      </w:tblGrid>
      <w:tr w:rsidR="00B12813" w:rsidRPr="00D12906"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8</w:t>
            </w:r>
            <w:r w:rsidRPr="00B12813">
              <w:rPr>
                <w:rFonts w:ascii="Century Gothic" w:hAnsi="Century Gothic"/>
                <w:sz w:val="18"/>
                <w:szCs w:val="18"/>
              </w:rPr>
              <w:t xml:space="preserve"> </w:t>
            </w:r>
            <w:r w:rsidRPr="00B12813">
              <w:rPr>
                <w:rFonts w:ascii="Century Gothic" w:hAnsi="Century Gothic"/>
                <w:sz w:val="18"/>
                <w:szCs w:val="18"/>
                <w:lang w:val="en-US"/>
              </w:rPr>
              <w:t>Over the past year, how many outings did you have to pay for which your child went on with their whole class</w:t>
            </w:r>
            <w:r w:rsidRPr="00B12813">
              <w:rPr>
                <w:rFonts w:ascii="Century Gothic" w:hAnsi="Century Gothic"/>
                <w:sz w:val="18"/>
                <w:szCs w:val="18"/>
              </w:rPr>
              <w:t xml:space="preserve"> by socio-demographic characteristics [N=1006]</w:t>
            </w:r>
          </w:p>
        </w:tc>
      </w:tr>
      <w:tr w:rsidR="00B12813" w:rsidRPr="00D12906" w:rsidTr="00FB6985">
        <w:trPr>
          <w:cantSplit/>
        </w:trPr>
        <w:tc>
          <w:tcPr>
            <w:tcW w:w="6244" w:type="dxa"/>
            <w:gridSpan w:val="2"/>
            <w:vMerge w:val="restart"/>
            <w:tcBorders>
              <w:top w:val="single" w:sz="6" w:space="0" w:color="0070C0"/>
              <w:left w:val="single" w:sz="6" w:space="0" w:color="0070C0"/>
              <w:right w:val="single" w:sz="6" w:space="0" w:color="0070C0"/>
            </w:tcBorders>
          </w:tcPr>
          <w:p w:rsidR="00B12813" w:rsidRPr="00D12906" w:rsidRDefault="00B12813" w:rsidP="00FB6985">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B12813" w:rsidRPr="00D12906" w:rsidRDefault="00B12813" w:rsidP="00FB6985">
            <w:pPr>
              <w:jc w:val="center"/>
              <w:rPr>
                <w:rFonts w:ascii="Century Gothic" w:hAnsi="Century Gothic"/>
                <w:sz w:val="18"/>
                <w:szCs w:val="18"/>
              </w:rPr>
            </w:pPr>
            <w:r>
              <w:rPr>
                <w:rFonts w:ascii="Century Gothic" w:hAnsi="Century Gothic"/>
                <w:sz w:val="18"/>
                <w:szCs w:val="18"/>
              </w:rPr>
              <w:t xml:space="preserve">Pay for school outings in last year </w:t>
            </w:r>
          </w:p>
        </w:tc>
        <w:tc>
          <w:tcPr>
            <w:tcW w:w="1127" w:type="dxa"/>
            <w:vMerge w:val="restart"/>
            <w:tcBorders>
              <w:top w:val="single" w:sz="6" w:space="0" w:color="0070C0"/>
              <w:left w:val="single" w:sz="6" w:space="0" w:color="0070C0"/>
              <w:right w:val="single" w:sz="6" w:space="0" w:color="0070C0"/>
            </w:tcBorders>
          </w:tcPr>
          <w:p w:rsidR="00B12813" w:rsidRDefault="00B12813" w:rsidP="00FB6985">
            <w:pPr>
              <w:jc w:val="center"/>
              <w:rPr>
                <w:rFonts w:ascii="Century Gothic" w:hAnsi="Century Gothic"/>
                <w:sz w:val="18"/>
                <w:szCs w:val="18"/>
              </w:rPr>
            </w:pPr>
          </w:p>
          <w:p w:rsidR="00B12813" w:rsidRPr="00D12906" w:rsidRDefault="00B12813" w:rsidP="00FB6985">
            <w:pPr>
              <w:jc w:val="center"/>
              <w:rPr>
                <w:rFonts w:ascii="Century Gothic" w:hAnsi="Century Gothic"/>
                <w:sz w:val="18"/>
                <w:szCs w:val="18"/>
              </w:rPr>
            </w:pPr>
            <w:r>
              <w:rPr>
                <w:rFonts w:ascii="Century Gothic" w:hAnsi="Century Gothic"/>
                <w:sz w:val="18"/>
                <w:szCs w:val="18"/>
              </w:rPr>
              <w:t>N</w:t>
            </w:r>
          </w:p>
        </w:tc>
      </w:tr>
      <w:tr w:rsidR="00B12813" w:rsidTr="00FB6985">
        <w:trPr>
          <w:cantSplit/>
        </w:trPr>
        <w:tc>
          <w:tcPr>
            <w:tcW w:w="6244" w:type="dxa"/>
            <w:gridSpan w:val="2"/>
            <w:vMerge/>
            <w:tcBorders>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p>
        </w:tc>
      </w:tr>
      <w:tr w:rsidR="00B12813" w:rsidTr="00FB6985">
        <w:trPr>
          <w:cantSplit/>
        </w:trPr>
        <w:tc>
          <w:tcPr>
            <w:tcW w:w="6244" w:type="dxa"/>
            <w:gridSpan w:val="2"/>
            <w:tcBorders>
              <w:top w:val="single" w:sz="6" w:space="0" w:color="0070C0"/>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r>
              <w:rPr>
                <w:rFonts w:ascii="Century Gothic" w:hAnsi="Century Gothic"/>
                <w:sz w:val="18"/>
                <w:szCs w:val="18"/>
              </w:rPr>
              <w:t>All parents</w:t>
            </w:r>
          </w:p>
        </w:tc>
        <w:tc>
          <w:tcPr>
            <w:tcW w:w="1701" w:type="dxa"/>
            <w:tcBorders>
              <w:top w:val="single" w:sz="6" w:space="0" w:color="0070C0"/>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r>
              <w:rPr>
                <w:rFonts w:ascii="Century Gothic" w:hAnsi="Century Gothic"/>
                <w:sz w:val="18"/>
                <w:szCs w:val="18"/>
              </w:rPr>
              <w:t>70</w:t>
            </w:r>
          </w:p>
        </w:tc>
        <w:tc>
          <w:tcPr>
            <w:tcW w:w="1127" w:type="dxa"/>
            <w:tcBorders>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r>
              <w:rPr>
                <w:rFonts w:ascii="Century Gothic" w:hAnsi="Century Gothic"/>
                <w:sz w:val="18"/>
                <w:szCs w:val="18"/>
              </w:rPr>
              <w:t>1006</w:t>
            </w:r>
          </w:p>
        </w:tc>
      </w:tr>
      <w:tr w:rsidR="00B12813"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p>
        </w:tc>
      </w:tr>
      <w:tr w:rsidR="00B12813" w:rsidTr="00FB6985">
        <w:trPr>
          <w:cantSplit/>
        </w:trPr>
        <w:tc>
          <w:tcPr>
            <w:tcW w:w="2842" w:type="dxa"/>
            <w:vMerge w:val="restart"/>
            <w:tcBorders>
              <w:top w:val="single" w:sz="6" w:space="0" w:color="0070C0"/>
              <w:left w:val="single" w:sz="6" w:space="0" w:color="0070C0"/>
              <w:right w:val="single" w:sz="6" w:space="0" w:color="0070C0"/>
            </w:tcBorders>
          </w:tcPr>
          <w:p w:rsidR="00B12813" w:rsidRPr="00D12906" w:rsidRDefault="00B12813" w:rsidP="00FB6985">
            <w:pPr>
              <w:rPr>
                <w:rFonts w:ascii="Century Gothic" w:hAnsi="Century Gothic"/>
                <w:sz w:val="18"/>
                <w:szCs w:val="18"/>
              </w:rPr>
            </w:pPr>
            <w:r>
              <w:rPr>
                <w:rFonts w:ascii="Century Gothic" w:hAnsi="Century Gothic"/>
                <w:sz w:val="18"/>
                <w:szCs w:val="18"/>
              </w:rPr>
              <w:t>School type*</w:t>
            </w:r>
          </w:p>
        </w:tc>
        <w:tc>
          <w:tcPr>
            <w:tcW w:w="3402" w:type="dxa"/>
            <w:tcBorders>
              <w:top w:val="single" w:sz="6" w:space="0" w:color="0070C0"/>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r>
              <w:rPr>
                <w:rFonts w:ascii="Century Gothic" w:hAnsi="Century Gothic"/>
                <w:sz w:val="18"/>
                <w:szCs w:val="18"/>
              </w:rPr>
              <w:t>Pre-school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B12813" w:rsidRDefault="007D0D5B" w:rsidP="00FB6985">
            <w:pPr>
              <w:jc w:val="center"/>
              <w:rPr>
                <w:rFonts w:ascii="Century Gothic" w:hAnsi="Century Gothic"/>
                <w:sz w:val="18"/>
                <w:szCs w:val="18"/>
              </w:rPr>
            </w:pPr>
            <w:r>
              <w:rPr>
                <w:rFonts w:ascii="Century Gothic" w:hAnsi="Century Gothic"/>
                <w:sz w:val="18"/>
                <w:szCs w:val="18"/>
              </w:rPr>
              <w:t>62</w:t>
            </w:r>
          </w:p>
        </w:tc>
        <w:tc>
          <w:tcPr>
            <w:tcW w:w="1127" w:type="dxa"/>
            <w:tcBorders>
              <w:top w:val="single" w:sz="6" w:space="0" w:color="0070C0"/>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r>
              <w:rPr>
                <w:rFonts w:ascii="Century Gothic" w:hAnsi="Century Gothic"/>
                <w:sz w:val="18"/>
                <w:szCs w:val="18"/>
              </w:rPr>
              <w:t>60</w:t>
            </w:r>
          </w:p>
        </w:tc>
      </w:tr>
      <w:tr w:rsidR="00B12813" w:rsidTr="00FB6985">
        <w:trPr>
          <w:cantSplit/>
        </w:trPr>
        <w:tc>
          <w:tcPr>
            <w:tcW w:w="2842" w:type="dxa"/>
            <w:vMerge/>
            <w:tcBorders>
              <w:left w:val="single" w:sz="6" w:space="0" w:color="0070C0"/>
              <w:right w:val="single" w:sz="6" w:space="0" w:color="0070C0"/>
            </w:tcBorders>
          </w:tcPr>
          <w:p w:rsidR="00B12813" w:rsidRPr="00D12906" w:rsidRDefault="00B12813"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r>
              <w:rPr>
                <w:rFonts w:ascii="Century Gothic" w:hAnsi="Century Gothic"/>
                <w:sz w:val="18"/>
                <w:szCs w:val="18"/>
              </w:rPr>
              <w:t>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B12813" w:rsidRDefault="007D0D5B" w:rsidP="00FB6985">
            <w:pPr>
              <w:jc w:val="center"/>
              <w:rPr>
                <w:rFonts w:ascii="Century Gothic" w:hAnsi="Century Gothic"/>
                <w:sz w:val="18"/>
                <w:szCs w:val="18"/>
              </w:rPr>
            </w:pPr>
            <w:r>
              <w:rPr>
                <w:rFonts w:ascii="Century Gothic" w:hAnsi="Century Gothic"/>
                <w:sz w:val="18"/>
                <w:szCs w:val="18"/>
              </w:rPr>
              <w:t>75</w:t>
            </w:r>
          </w:p>
        </w:tc>
        <w:tc>
          <w:tcPr>
            <w:tcW w:w="1127" w:type="dxa"/>
            <w:tcBorders>
              <w:top w:val="single" w:sz="6" w:space="0" w:color="0070C0"/>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r>
              <w:rPr>
                <w:rFonts w:ascii="Century Gothic" w:hAnsi="Century Gothic"/>
                <w:sz w:val="18"/>
                <w:szCs w:val="18"/>
              </w:rPr>
              <w:t>621</w:t>
            </w:r>
          </w:p>
        </w:tc>
      </w:tr>
      <w:tr w:rsidR="00B12813" w:rsidTr="00FB6985">
        <w:trPr>
          <w:cantSplit/>
        </w:trPr>
        <w:tc>
          <w:tcPr>
            <w:tcW w:w="2842" w:type="dxa"/>
            <w:vMerge/>
            <w:tcBorders>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B12813" w:rsidRPr="00D12906" w:rsidRDefault="00B12813" w:rsidP="00FB6985">
            <w:pPr>
              <w:rPr>
                <w:rFonts w:ascii="Century Gothic" w:hAnsi="Century Gothic"/>
                <w:sz w:val="18"/>
                <w:szCs w:val="18"/>
              </w:rPr>
            </w:pPr>
            <w:r>
              <w:rPr>
                <w:rFonts w:ascii="Century Gothic" w:hAnsi="Century Gothic"/>
                <w:sz w:val="18"/>
                <w:szCs w:val="18"/>
              </w:rPr>
              <w:t>Post 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B12813" w:rsidRDefault="007D0D5B" w:rsidP="00FB6985">
            <w:pPr>
              <w:jc w:val="center"/>
              <w:rPr>
                <w:rFonts w:ascii="Century Gothic" w:hAnsi="Century Gothic"/>
                <w:sz w:val="18"/>
                <w:szCs w:val="18"/>
              </w:rPr>
            </w:pPr>
            <w:r>
              <w:rPr>
                <w:rFonts w:ascii="Century Gothic" w:hAnsi="Century Gothic"/>
                <w:sz w:val="18"/>
                <w:szCs w:val="18"/>
              </w:rPr>
              <w:t>70</w:t>
            </w:r>
          </w:p>
        </w:tc>
        <w:tc>
          <w:tcPr>
            <w:tcW w:w="1127" w:type="dxa"/>
            <w:tcBorders>
              <w:top w:val="single" w:sz="6" w:space="0" w:color="0070C0"/>
              <w:left w:val="single" w:sz="6" w:space="0" w:color="0070C0"/>
              <w:bottom w:val="single" w:sz="6" w:space="0" w:color="0070C0"/>
              <w:right w:val="single" w:sz="6" w:space="0" w:color="0070C0"/>
            </w:tcBorders>
          </w:tcPr>
          <w:p w:rsidR="00B12813" w:rsidRDefault="00B12813" w:rsidP="00FB6985">
            <w:pPr>
              <w:jc w:val="center"/>
              <w:rPr>
                <w:rFonts w:ascii="Century Gothic" w:hAnsi="Century Gothic"/>
                <w:sz w:val="18"/>
                <w:szCs w:val="18"/>
              </w:rPr>
            </w:pPr>
            <w:r>
              <w:rPr>
                <w:rFonts w:ascii="Century Gothic" w:hAnsi="Century Gothic"/>
                <w:sz w:val="18"/>
                <w:szCs w:val="18"/>
              </w:rPr>
              <w:t>506</w:t>
            </w:r>
          </w:p>
        </w:tc>
      </w:tr>
      <w:tr w:rsidR="00FD78FD" w:rsidTr="000251BD">
        <w:trPr>
          <w:cantSplit/>
        </w:trPr>
        <w:tc>
          <w:tcPr>
            <w:tcW w:w="9072" w:type="dxa"/>
            <w:gridSpan w:val="4"/>
            <w:tcBorders>
              <w:left w:val="single" w:sz="6" w:space="0" w:color="0070C0"/>
              <w:bottom w:val="single" w:sz="6" w:space="0" w:color="0070C0"/>
              <w:right w:val="single" w:sz="6" w:space="0" w:color="0070C0"/>
            </w:tcBorders>
          </w:tcPr>
          <w:p w:rsidR="00FD78FD" w:rsidRDefault="00FD78FD" w:rsidP="00FB6985">
            <w:pPr>
              <w:jc w:val="center"/>
              <w:rPr>
                <w:rFonts w:ascii="Century Gothic" w:hAnsi="Century Gothic"/>
                <w:sz w:val="18"/>
                <w:szCs w:val="18"/>
              </w:rPr>
            </w:pPr>
          </w:p>
        </w:tc>
      </w:tr>
      <w:tr w:rsidR="00ED39A0" w:rsidTr="000251BD">
        <w:trPr>
          <w:cantSplit/>
        </w:trPr>
        <w:tc>
          <w:tcPr>
            <w:tcW w:w="2842" w:type="dxa"/>
            <w:vMerge w:val="restart"/>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B55E4" w:rsidP="00ED39A0">
            <w:pPr>
              <w:jc w:val="center"/>
              <w:rPr>
                <w:rFonts w:ascii="Century Gothic" w:hAnsi="Century Gothic"/>
                <w:sz w:val="18"/>
                <w:szCs w:val="18"/>
              </w:rPr>
            </w:pPr>
            <w:r>
              <w:rPr>
                <w:rFonts w:ascii="Century Gothic" w:hAnsi="Century Gothic"/>
                <w:sz w:val="18"/>
                <w:szCs w:val="18"/>
              </w:rPr>
              <w:t>73</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Tr="00FB6985">
        <w:trPr>
          <w:cantSplit/>
        </w:trPr>
        <w:tc>
          <w:tcPr>
            <w:tcW w:w="2842"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B55E4" w:rsidP="00ED39A0">
            <w:pPr>
              <w:jc w:val="center"/>
              <w:rPr>
                <w:rFonts w:ascii="Century Gothic" w:hAnsi="Century Gothic"/>
                <w:sz w:val="18"/>
                <w:szCs w:val="18"/>
              </w:rPr>
            </w:pPr>
            <w:r>
              <w:rPr>
                <w:rFonts w:ascii="Century Gothic" w:hAnsi="Century Gothic"/>
                <w:sz w:val="18"/>
                <w:szCs w:val="18"/>
              </w:rPr>
              <w:t>77</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ED39A0"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Tr="00FB6985">
        <w:trPr>
          <w:cantSplit/>
        </w:trPr>
        <w:tc>
          <w:tcPr>
            <w:tcW w:w="2842" w:type="dxa"/>
            <w:vMerge w:val="restart"/>
            <w:tcBorders>
              <w:top w:val="single" w:sz="6" w:space="0" w:color="0070C0"/>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School management type*</w:t>
            </w: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Controlled</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77</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409</w:t>
            </w:r>
          </w:p>
        </w:tc>
      </w:tr>
      <w:tr w:rsidR="00ED39A0" w:rsidTr="00FB6985">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Maintained</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68</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363</w:t>
            </w:r>
          </w:p>
        </w:tc>
      </w:tr>
      <w:tr w:rsidR="00ED39A0" w:rsidTr="00FB6985">
        <w:trPr>
          <w:cantSplit/>
        </w:trPr>
        <w:tc>
          <w:tcPr>
            <w:tcW w:w="2842"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Integrated</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73</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209</w:t>
            </w:r>
          </w:p>
        </w:tc>
      </w:tr>
      <w:tr w:rsidR="00ED39A0"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Tr="00FB6985">
        <w:trPr>
          <w:cantSplit/>
        </w:trPr>
        <w:tc>
          <w:tcPr>
            <w:tcW w:w="2842" w:type="dxa"/>
            <w:vMerge w:val="restart"/>
            <w:tcBorders>
              <w:top w:val="single" w:sz="6" w:space="0" w:color="0070C0"/>
              <w:left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Belfast</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74</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152</w:t>
            </w:r>
          </w:p>
        </w:tc>
      </w:tr>
      <w:tr w:rsidR="00ED39A0" w:rsidTr="00FB6985">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North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75</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265</w:t>
            </w:r>
          </w:p>
        </w:tc>
      </w:tr>
      <w:tr w:rsidR="00ED39A0" w:rsidTr="00FB6985">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South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77</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239</w:t>
            </w:r>
          </w:p>
        </w:tc>
      </w:tr>
      <w:tr w:rsidR="00ED39A0" w:rsidTr="00FB6985">
        <w:trPr>
          <w:cantSplit/>
        </w:trPr>
        <w:tc>
          <w:tcPr>
            <w:tcW w:w="2842" w:type="dxa"/>
            <w:vMerge/>
            <w:tcBorders>
              <w:left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 xml:space="preserve">Southern </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58</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199</w:t>
            </w:r>
          </w:p>
        </w:tc>
      </w:tr>
      <w:tr w:rsidR="00ED39A0" w:rsidTr="00FB6985">
        <w:trPr>
          <w:cantSplit/>
        </w:trPr>
        <w:tc>
          <w:tcPr>
            <w:tcW w:w="2842"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Western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D39A0" w:rsidRDefault="00ED39A0" w:rsidP="00ED39A0">
            <w:pPr>
              <w:jc w:val="center"/>
              <w:rPr>
                <w:rFonts w:ascii="Century Gothic" w:hAnsi="Century Gothic"/>
                <w:sz w:val="18"/>
                <w:szCs w:val="18"/>
              </w:rPr>
            </w:pPr>
            <w:r>
              <w:rPr>
                <w:rFonts w:ascii="Century Gothic" w:hAnsi="Century Gothic"/>
                <w:sz w:val="18"/>
                <w:szCs w:val="18"/>
              </w:rPr>
              <w:t>62</w:t>
            </w:r>
          </w:p>
        </w:tc>
        <w:tc>
          <w:tcPr>
            <w:tcW w:w="1127"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151</w:t>
            </w:r>
          </w:p>
        </w:tc>
      </w:tr>
      <w:tr w:rsidR="00ED39A0" w:rsidRPr="008D60DF"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 xml:space="preserve"> </w:t>
            </w:r>
          </w:p>
          <w:p w:rsidR="00ED39A0" w:rsidRPr="008D60DF" w:rsidRDefault="00ED39A0" w:rsidP="00ED39A0">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890BD5" w:rsidRDefault="00890BD5" w:rsidP="00A62D79">
      <w:pPr>
        <w:pStyle w:val="Heading3"/>
        <w:ind w:left="709" w:hanging="709"/>
        <w:rPr>
          <w:rFonts w:ascii="Century Gothic" w:hAnsi="Century Gothic"/>
          <w:b/>
          <w:bCs/>
          <w:sz w:val="20"/>
          <w:szCs w:val="20"/>
        </w:rPr>
      </w:pPr>
    </w:p>
    <w:p w:rsidR="00890BD5" w:rsidRDefault="00890BD5">
      <w:pPr>
        <w:rPr>
          <w:rFonts w:ascii="Century Gothic" w:hAnsi="Century Gothic"/>
          <w:b/>
          <w:bCs/>
          <w:color w:val="0070C0"/>
          <w:sz w:val="20"/>
          <w:szCs w:val="20"/>
        </w:rPr>
      </w:pPr>
      <w:r>
        <w:rPr>
          <w:rFonts w:ascii="Century Gothic" w:hAnsi="Century Gothic"/>
          <w:b/>
          <w:bCs/>
          <w:sz w:val="20"/>
          <w:szCs w:val="20"/>
        </w:rPr>
        <w:br w:type="page"/>
      </w:r>
    </w:p>
    <w:p w:rsidR="007D0D5B" w:rsidRPr="00A62D79" w:rsidRDefault="005E6EF6" w:rsidP="00A62D79">
      <w:pPr>
        <w:pStyle w:val="Heading3"/>
        <w:ind w:left="709" w:hanging="709"/>
        <w:rPr>
          <w:rFonts w:ascii="Century Gothic" w:hAnsi="Century Gothic"/>
          <w:b/>
          <w:bCs/>
          <w:sz w:val="20"/>
          <w:szCs w:val="20"/>
        </w:rPr>
      </w:pPr>
      <w:bookmarkStart w:id="78" w:name="_Toc491096253"/>
      <w:r>
        <w:rPr>
          <w:rFonts w:ascii="Century Gothic" w:hAnsi="Century Gothic"/>
          <w:b/>
          <w:bCs/>
          <w:sz w:val="20"/>
          <w:szCs w:val="20"/>
        </w:rPr>
        <w:lastRenderedPageBreak/>
        <w:t>2.8.2</w:t>
      </w:r>
      <w:r w:rsidR="007D0D5B" w:rsidRPr="00A62D79">
        <w:rPr>
          <w:rFonts w:ascii="Century Gothic" w:hAnsi="Century Gothic"/>
          <w:b/>
          <w:bCs/>
          <w:sz w:val="20"/>
          <w:szCs w:val="20"/>
        </w:rPr>
        <w:tab/>
        <w:t xml:space="preserve">Average Annual Cost of </w:t>
      </w:r>
      <w:r w:rsidR="00E23C14" w:rsidRPr="00A62D79">
        <w:rPr>
          <w:rFonts w:ascii="Century Gothic" w:hAnsi="Century Gothic"/>
          <w:b/>
          <w:bCs/>
          <w:sz w:val="20"/>
          <w:szCs w:val="20"/>
        </w:rPr>
        <w:t xml:space="preserve">Educational Visits / Class Outings </w:t>
      </w:r>
      <w:r w:rsidR="007D0D5B" w:rsidRPr="00A62D79">
        <w:rPr>
          <w:rFonts w:ascii="Century Gothic" w:hAnsi="Century Gothic"/>
          <w:b/>
          <w:bCs/>
          <w:sz w:val="20"/>
          <w:szCs w:val="20"/>
        </w:rPr>
        <w:t>per Child</w:t>
      </w:r>
      <w:bookmarkEnd w:id="78"/>
    </w:p>
    <w:p w:rsidR="007D0D5B" w:rsidRDefault="007D0D5B" w:rsidP="00B12813">
      <w:pPr>
        <w:ind w:left="709"/>
        <w:jc w:val="both"/>
        <w:rPr>
          <w:rFonts w:ascii="Century Gothic" w:hAnsi="Century Gothic"/>
          <w:sz w:val="20"/>
          <w:szCs w:val="20"/>
        </w:rPr>
      </w:pPr>
    </w:p>
    <w:p w:rsidR="00C63592" w:rsidRDefault="00B12813" w:rsidP="000E047E">
      <w:pPr>
        <w:ind w:left="709"/>
        <w:jc w:val="both"/>
        <w:rPr>
          <w:rFonts w:ascii="Century Gothic" w:hAnsi="Century Gothic"/>
          <w:sz w:val="20"/>
          <w:szCs w:val="20"/>
        </w:rPr>
      </w:pPr>
      <w:r>
        <w:rPr>
          <w:rFonts w:ascii="Century Gothic" w:hAnsi="Century Gothic"/>
          <w:sz w:val="20"/>
          <w:szCs w:val="20"/>
        </w:rPr>
        <w:t xml:space="preserve">The survey estimated that </w:t>
      </w:r>
      <w:r w:rsidR="007D0D5B">
        <w:rPr>
          <w:rFonts w:ascii="Century Gothic" w:hAnsi="Century Gothic"/>
          <w:sz w:val="20"/>
          <w:szCs w:val="20"/>
        </w:rPr>
        <w:t xml:space="preserve">among parents who had paid for </w:t>
      </w:r>
      <w:r w:rsidR="00E23C14" w:rsidRPr="00E23C14">
        <w:rPr>
          <w:rFonts w:ascii="Century Gothic" w:hAnsi="Century Gothic"/>
          <w:sz w:val="20"/>
          <w:szCs w:val="20"/>
        </w:rPr>
        <w:t xml:space="preserve">educational visits / class outings </w:t>
      </w:r>
      <w:r w:rsidR="007D0D5B">
        <w:rPr>
          <w:rFonts w:ascii="Century Gothic" w:hAnsi="Century Gothic"/>
          <w:sz w:val="20"/>
          <w:szCs w:val="20"/>
        </w:rPr>
        <w:t>in the last year,</w:t>
      </w:r>
      <w:r>
        <w:rPr>
          <w:rFonts w:ascii="Century Gothic" w:hAnsi="Century Gothic"/>
          <w:sz w:val="20"/>
          <w:szCs w:val="20"/>
        </w:rPr>
        <w:t xml:space="preserve"> the average cost per child </w:t>
      </w:r>
      <w:r w:rsidR="007D0D5B">
        <w:rPr>
          <w:rFonts w:ascii="Century Gothic" w:hAnsi="Century Gothic"/>
          <w:sz w:val="20"/>
          <w:szCs w:val="20"/>
        </w:rPr>
        <w:t xml:space="preserve">was </w:t>
      </w:r>
      <w:r>
        <w:rPr>
          <w:rFonts w:ascii="Century Gothic" w:hAnsi="Century Gothic"/>
          <w:sz w:val="20"/>
          <w:szCs w:val="20"/>
        </w:rPr>
        <w:t>£</w:t>
      </w:r>
      <w:r w:rsidR="00677AFB">
        <w:rPr>
          <w:rFonts w:ascii="Century Gothic" w:hAnsi="Century Gothic"/>
          <w:sz w:val="20"/>
          <w:szCs w:val="20"/>
        </w:rPr>
        <w:t>21.29</w:t>
      </w:r>
      <w:r>
        <w:rPr>
          <w:rFonts w:ascii="Century Gothic" w:hAnsi="Century Gothic"/>
          <w:sz w:val="20"/>
          <w:szCs w:val="20"/>
        </w:rPr>
        <w:t xml:space="preserve"> (ranging from £</w:t>
      </w:r>
      <w:r w:rsidR="007D0D5B">
        <w:rPr>
          <w:rFonts w:ascii="Century Gothic" w:hAnsi="Century Gothic"/>
          <w:sz w:val="20"/>
          <w:szCs w:val="20"/>
        </w:rPr>
        <w:t>1 to £10</w:t>
      </w:r>
      <w:r>
        <w:rPr>
          <w:rFonts w:ascii="Century Gothic" w:hAnsi="Century Gothic"/>
          <w:sz w:val="20"/>
          <w:szCs w:val="20"/>
        </w:rPr>
        <w:t xml:space="preserve">).  </w:t>
      </w:r>
    </w:p>
    <w:p w:rsidR="00C63592" w:rsidRDefault="00C63592" w:rsidP="00B12813">
      <w:pPr>
        <w:ind w:left="709"/>
        <w:jc w:val="both"/>
        <w:rPr>
          <w:rFonts w:ascii="Century Gothic" w:hAnsi="Century Gothic"/>
          <w:sz w:val="20"/>
          <w:szCs w:val="20"/>
        </w:rPr>
      </w:pPr>
    </w:p>
    <w:p w:rsidR="00B12813" w:rsidRDefault="00B12813" w:rsidP="00B12813">
      <w:pPr>
        <w:ind w:left="709"/>
        <w:jc w:val="both"/>
        <w:rPr>
          <w:rFonts w:ascii="Century Gothic" w:hAnsi="Century Gothic"/>
          <w:sz w:val="20"/>
          <w:szCs w:val="20"/>
        </w:rPr>
      </w:pPr>
      <w:r>
        <w:rPr>
          <w:rFonts w:ascii="Century Gothic" w:hAnsi="Century Gothic"/>
          <w:sz w:val="20"/>
          <w:szCs w:val="20"/>
        </w:rPr>
        <w:t xml:space="preserve">The average annual </w:t>
      </w:r>
      <w:r w:rsidR="006A5BCC">
        <w:rPr>
          <w:rFonts w:ascii="Century Gothic" w:hAnsi="Century Gothic"/>
          <w:sz w:val="20"/>
          <w:szCs w:val="20"/>
        </w:rPr>
        <w:t xml:space="preserve">cost </w:t>
      </w:r>
      <w:r>
        <w:rPr>
          <w:rFonts w:ascii="Century Gothic" w:hAnsi="Century Gothic"/>
          <w:sz w:val="20"/>
          <w:szCs w:val="20"/>
        </w:rPr>
        <w:t>per pre-school child was estimated at £</w:t>
      </w:r>
      <w:r w:rsidR="00677AFB">
        <w:rPr>
          <w:rFonts w:ascii="Century Gothic" w:hAnsi="Century Gothic"/>
          <w:sz w:val="20"/>
          <w:szCs w:val="20"/>
        </w:rPr>
        <w:t>7.37</w:t>
      </w:r>
      <w:r w:rsidR="007D0D5B">
        <w:rPr>
          <w:rFonts w:ascii="Century Gothic" w:hAnsi="Century Gothic"/>
          <w:sz w:val="20"/>
          <w:szCs w:val="20"/>
        </w:rPr>
        <w:t>, £1</w:t>
      </w:r>
      <w:r w:rsidR="00677AFB">
        <w:rPr>
          <w:rFonts w:ascii="Century Gothic" w:hAnsi="Century Gothic"/>
          <w:sz w:val="20"/>
          <w:szCs w:val="20"/>
        </w:rPr>
        <w:t>7.07</w:t>
      </w:r>
      <w:r>
        <w:rPr>
          <w:rFonts w:ascii="Century Gothic" w:hAnsi="Century Gothic"/>
          <w:sz w:val="20"/>
          <w:szCs w:val="20"/>
        </w:rPr>
        <w:t xml:space="preserve"> for children </w:t>
      </w:r>
      <w:r w:rsidR="007D0D5B">
        <w:rPr>
          <w:rFonts w:ascii="Century Gothic" w:hAnsi="Century Gothic"/>
          <w:sz w:val="20"/>
          <w:szCs w:val="20"/>
        </w:rPr>
        <w:t>attending primary schools and £</w:t>
      </w:r>
      <w:r w:rsidR="00677AFB">
        <w:rPr>
          <w:rFonts w:ascii="Century Gothic" w:hAnsi="Century Gothic"/>
          <w:sz w:val="20"/>
          <w:szCs w:val="20"/>
        </w:rPr>
        <w:t>29.19</w:t>
      </w:r>
      <w:r>
        <w:rPr>
          <w:rFonts w:ascii="Century Gothic" w:hAnsi="Century Gothic"/>
          <w:sz w:val="20"/>
          <w:szCs w:val="20"/>
        </w:rPr>
        <w:t xml:space="preserve"> for children attending post primary schools.  </w:t>
      </w:r>
    </w:p>
    <w:p w:rsidR="00B12813" w:rsidRDefault="00B12813" w:rsidP="00B12813">
      <w:pPr>
        <w:ind w:left="709"/>
        <w:jc w:val="both"/>
        <w:rPr>
          <w:rFonts w:ascii="Century Gothic" w:hAnsi="Century Gothic"/>
          <w:sz w:val="20"/>
          <w:szCs w:val="20"/>
        </w:rPr>
      </w:pPr>
    </w:p>
    <w:p w:rsidR="00890BD5" w:rsidRDefault="00B12813" w:rsidP="00890BD5">
      <w:pPr>
        <w:ind w:left="709"/>
        <w:jc w:val="both"/>
        <w:rPr>
          <w:rFonts w:ascii="Century Gothic" w:hAnsi="Century Gothic"/>
          <w:sz w:val="20"/>
          <w:szCs w:val="20"/>
        </w:rPr>
      </w:pPr>
      <w:r>
        <w:rPr>
          <w:rFonts w:ascii="Century Gothic" w:hAnsi="Century Gothic"/>
          <w:sz w:val="20"/>
          <w:szCs w:val="20"/>
        </w:rPr>
        <w:t xml:space="preserve">The average annual </w:t>
      </w:r>
      <w:r w:rsidR="006A5BCC">
        <w:rPr>
          <w:rFonts w:ascii="Century Gothic" w:hAnsi="Century Gothic"/>
          <w:sz w:val="20"/>
          <w:szCs w:val="20"/>
        </w:rPr>
        <w:t>cost of educational visits / class outings</w:t>
      </w:r>
      <w:r>
        <w:rPr>
          <w:rFonts w:ascii="Century Gothic" w:hAnsi="Century Gothic"/>
          <w:sz w:val="20"/>
          <w:szCs w:val="20"/>
        </w:rPr>
        <w:t xml:space="preserve"> </w:t>
      </w:r>
      <w:r w:rsidR="006A5BCC">
        <w:rPr>
          <w:rFonts w:ascii="Century Gothic" w:hAnsi="Century Gothic"/>
          <w:sz w:val="20"/>
          <w:szCs w:val="20"/>
        </w:rPr>
        <w:t xml:space="preserve">for a </w:t>
      </w:r>
      <w:r>
        <w:rPr>
          <w:rFonts w:ascii="Century Gothic" w:hAnsi="Century Gothic"/>
          <w:sz w:val="20"/>
          <w:szCs w:val="20"/>
        </w:rPr>
        <w:t xml:space="preserve">child attending </w:t>
      </w:r>
      <w:r w:rsidR="006A5BCC">
        <w:rPr>
          <w:rFonts w:ascii="Century Gothic" w:hAnsi="Century Gothic"/>
          <w:sz w:val="20"/>
          <w:szCs w:val="20"/>
        </w:rPr>
        <w:t xml:space="preserve">a </w:t>
      </w:r>
      <w:r>
        <w:rPr>
          <w:rFonts w:ascii="Century Gothic" w:hAnsi="Century Gothic"/>
          <w:sz w:val="20"/>
          <w:szCs w:val="20"/>
        </w:rPr>
        <w:t>controlled school was £</w:t>
      </w:r>
      <w:r w:rsidR="00677AFB">
        <w:rPr>
          <w:rFonts w:ascii="Century Gothic" w:hAnsi="Century Gothic"/>
          <w:sz w:val="20"/>
          <w:szCs w:val="20"/>
        </w:rPr>
        <w:t>21.81</w:t>
      </w:r>
      <w:r>
        <w:rPr>
          <w:rFonts w:ascii="Century Gothic" w:hAnsi="Century Gothic"/>
          <w:sz w:val="20"/>
          <w:szCs w:val="20"/>
        </w:rPr>
        <w:t xml:space="preserve">, </w:t>
      </w:r>
      <w:r w:rsidR="00890BD5">
        <w:rPr>
          <w:rFonts w:ascii="Century Gothic" w:hAnsi="Century Gothic"/>
          <w:sz w:val="20"/>
          <w:szCs w:val="20"/>
        </w:rPr>
        <w:t>compared with £1</w:t>
      </w:r>
      <w:r w:rsidR="00677AFB">
        <w:rPr>
          <w:rFonts w:ascii="Century Gothic" w:hAnsi="Century Gothic"/>
          <w:sz w:val="20"/>
          <w:szCs w:val="20"/>
        </w:rPr>
        <w:t>9.07</w:t>
      </w:r>
      <w:r w:rsidR="006A5BCC">
        <w:rPr>
          <w:rFonts w:ascii="Century Gothic" w:hAnsi="Century Gothic"/>
          <w:sz w:val="20"/>
          <w:szCs w:val="20"/>
        </w:rPr>
        <w:t xml:space="preserve"> for maintained school </w:t>
      </w:r>
      <w:r w:rsidR="001843B2">
        <w:rPr>
          <w:rFonts w:ascii="Century Gothic" w:hAnsi="Century Gothic"/>
          <w:sz w:val="20"/>
          <w:szCs w:val="20"/>
        </w:rPr>
        <w:t>and £2</w:t>
      </w:r>
      <w:r w:rsidR="00677AFB">
        <w:rPr>
          <w:rFonts w:ascii="Century Gothic" w:hAnsi="Century Gothic"/>
          <w:sz w:val="20"/>
          <w:szCs w:val="20"/>
        </w:rPr>
        <w:t>5.13</w:t>
      </w:r>
      <w:r w:rsidR="006A5BCC" w:rsidRPr="001843B2">
        <w:rPr>
          <w:rFonts w:ascii="Century Gothic" w:hAnsi="Century Gothic"/>
          <w:sz w:val="20"/>
          <w:szCs w:val="20"/>
        </w:rPr>
        <w:t xml:space="preserve"> for an integrated school.</w:t>
      </w:r>
      <w:r w:rsidR="006A5BCC">
        <w:rPr>
          <w:rFonts w:ascii="Century Gothic" w:hAnsi="Century Gothic"/>
          <w:sz w:val="20"/>
          <w:szCs w:val="20"/>
        </w:rPr>
        <w:t xml:space="preserve">  </w:t>
      </w:r>
      <w:r w:rsidR="00890BD5">
        <w:rPr>
          <w:rFonts w:ascii="Century Gothic" w:hAnsi="Century Gothic"/>
          <w:sz w:val="20"/>
          <w:szCs w:val="20"/>
        </w:rPr>
        <w:t>The figures for secondary and grammar schools were £2</w:t>
      </w:r>
      <w:r w:rsidR="00677AFB">
        <w:rPr>
          <w:rFonts w:ascii="Century Gothic" w:hAnsi="Century Gothic"/>
          <w:sz w:val="20"/>
          <w:szCs w:val="20"/>
        </w:rPr>
        <w:t>9.15 and £30.1</w:t>
      </w:r>
      <w:r w:rsidR="00890BD5">
        <w:rPr>
          <w:rFonts w:ascii="Century Gothic" w:hAnsi="Century Gothic"/>
          <w:sz w:val="20"/>
          <w:szCs w:val="20"/>
        </w:rPr>
        <w:t xml:space="preserve">3 respectively.  </w:t>
      </w:r>
    </w:p>
    <w:p w:rsidR="006A5BCC" w:rsidRDefault="006A5BCC" w:rsidP="00B12813">
      <w:pPr>
        <w:ind w:left="709"/>
        <w:jc w:val="both"/>
        <w:rPr>
          <w:rFonts w:ascii="Century Gothic" w:hAnsi="Century Gothic"/>
          <w:sz w:val="20"/>
          <w:szCs w:val="20"/>
        </w:rPr>
      </w:pPr>
    </w:p>
    <w:p w:rsidR="00B12813" w:rsidRDefault="00B12813" w:rsidP="00B12813">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857336"/>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12813" w:rsidRDefault="00B12813" w:rsidP="00B12813">
      <w:pPr>
        <w:ind w:left="709"/>
        <w:jc w:val="both"/>
        <w:rPr>
          <w:rFonts w:ascii="Century Gothic" w:hAnsi="Century Gothic"/>
          <w:sz w:val="20"/>
          <w:szCs w:val="20"/>
        </w:rPr>
      </w:pPr>
    </w:p>
    <w:p w:rsidR="00B12813" w:rsidRDefault="00B12813" w:rsidP="00B12813">
      <w:pPr>
        <w:ind w:left="709"/>
        <w:jc w:val="both"/>
        <w:rPr>
          <w:rFonts w:ascii="Century Gothic" w:hAnsi="Century Gothic"/>
          <w:sz w:val="20"/>
          <w:szCs w:val="20"/>
        </w:rPr>
      </w:pPr>
    </w:p>
    <w:p w:rsidR="00B12813" w:rsidRDefault="00697088" w:rsidP="00B12813">
      <w:pPr>
        <w:ind w:left="709"/>
        <w:jc w:val="both"/>
        <w:rPr>
          <w:rFonts w:ascii="Century Gothic" w:hAnsi="Century Gothic"/>
          <w:sz w:val="20"/>
          <w:szCs w:val="20"/>
        </w:rPr>
      </w:pPr>
      <w:r>
        <w:rPr>
          <w:rFonts w:ascii="Century Gothic" w:hAnsi="Century Gothic"/>
          <w:sz w:val="20"/>
          <w:szCs w:val="20"/>
        </w:rPr>
        <w:t>T</w:t>
      </w:r>
      <w:r w:rsidR="00B12813">
        <w:rPr>
          <w:rFonts w:ascii="Century Gothic" w:hAnsi="Century Gothic"/>
          <w:sz w:val="20"/>
          <w:szCs w:val="20"/>
        </w:rPr>
        <w:t xml:space="preserve">he average annual cost of </w:t>
      </w:r>
      <w:r w:rsidR="00E23C14" w:rsidRPr="00E23C14">
        <w:rPr>
          <w:rFonts w:ascii="Century Gothic" w:hAnsi="Century Gothic"/>
          <w:sz w:val="20"/>
          <w:szCs w:val="20"/>
        </w:rPr>
        <w:t>educational visits / class outings</w:t>
      </w:r>
      <w:r w:rsidR="00B12813">
        <w:rPr>
          <w:rFonts w:ascii="Century Gothic" w:hAnsi="Century Gothic"/>
          <w:sz w:val="20"/>
          <w:szCs w:val="20"/>
        </w:rPr>
        <w:t xml:space="preserve"> </w:t>
      </w:r>
      <w:r w:rsidR="006A5BCC">
        <w:rPr>
          <w:rFonts w:ascii="Century Gothic" w:hAnsi="Century Gothic"/>
          <w:sz w:val="20"/>
          <w:szCs w:val="20"/>
        </w:rPr>
        <w:t xml:space="preserve">for households </w:t>
      </w:r>
      <w:r w:rsidR="00B12813">
        <w:rPr>
          <w:rFonts w:ascii="Century Gothic" w:hAnsi="Century Gothic"/>
          <w:sz w:val="20"/>
          <w:szCs w:val="20"/>
        </w:rPr>
        <w:t>in Northern Ireland is estimated at £</w:t>
      </w:r>
      <w:r w:rsidR="00677AFB">
        <w:rPr>
          <w:rFonts w:ascii="Century Gothic" w:hAnsi="Century Gothic"/>
          <w:sz w:val="20"/>
          <w:szCs w:val="20"/>
        </w:rPr>
        <w:t>30</w:t>
      </w:r>
      <w:r w:rsidR="00890BD5">
        <w:rPr>
          <w:rFonts w:ascii="Century Gothic" w:hAnsi="Century Gothic"/>
          <w:sz w:val="20"/>
          <w:szCs w:val="20"/>
        </w:rPr>
        <w:t>.1</w:t>
      </w:r>
      <w:r w:rsidR="00677AFB">
        <w:rPr>
          <w:rFonts w:ascii="Century Gothic" w:hAnsi="Century Gothic"/>
          <w:sz w:val="20"/>
          <w:szCs w:val="20"/>
        </w:rPr>
        <w:t>9</w:t>
      </w:r>
      <w:r w:rsidR="00890BD5">
        <w:rPr>
          <w:rFonts w:ascii="Century Gothic" w:hAnsi="Century Gothic"/>
          <w:sz w:val="20"/>
          <w:szCs w:val="20"/>
        </w:rPr>
        <w:t xml:space="preserve"> </w:t>
      </w:r>
      <w:r w:rsidR="00B12813">
        <w:rPr>
          <w:rFonts w:ascii="Century Gothic" w:hAnsi="Century Gothic"/>
          <w:sz w:val="20"/>
          <w:szCs w:val="20"/>
        </w:rPr>
        <w:t>(ranging from £</w:t>
      </w:r>
      <w:r w:rsidR="007D0D5B">
        <w:rPr>
          <w:rFonts w:ascii="Century Gothic" w:hAnsi="Century Gothic"/>
          <w:sz w:val="20"/>
          <w:szCs w:val="20"/>
        </w:rPr>
        <w:t>1</w:t>
      </w:r>
      <w:r w:rsidR="00B12813">
        <w:rPr>
          <w:rFonts w:ascii="Century Gothic" w:hAnsi="Century Gothic"/>
          <w:sz w:val="20"/>
          <w:szCs w:val="20"/>
        </w:rPr>
        <w:t xml:space="preserve"> to £</w:t>
      </w:r>
      <w:r w:rsidR="0008329C">
        <w:rPr>
          <w:rFonts w:ascii="Century Gothic" w:hAnsi="Century Gothic"/>
          <w:sz w:val="20"/>
          <w:szCs w:val="20"/>
        </w:rPr>
        <w:t>200</w:t>
      </w:r>
      <w:r w:rsidR="00B12813">
        <w:rPr>
          <w:rFonts w:ascii="Century Gothic" w:hAnsi="Century Gothic"/>
          <w:sz w:val="20"/>
          <w:szCs w:val="20"/>
        </w:rPr>
        <w:t xml:space="preserve">).  </w:t>
      </w:r>
    </w:p>
    <w:p w:rsidR="00B12813" w:rsidRDefault="00B12813" w:rsidP="00B12813">
      <w:pPr>
        <w:ind w:left="709"/>
        <w:jc w:val="both"/>
        <w:rPr>
          <w:rFonts w:ascii="Century Gothic" w:hAnsi="Century Gothic"/>
          <w:sz w:val="20"/>
          <w:szCs w:val="20"/>
        </w:rPr>
      </w:pPr>
    </w:p>
    <w:p w:rsidR="00B12813" w:rsidRDefault="00B12813" w:rsidP="00B12813">
      <w:pPr>
        <w:ind w:left="709"/>
        <w:jc w:val="both"/>
        <w:rPr>
          <w:rFonts w:ascii="Century Gothic" w:hAnsi="Century Gothic"/>
          <w:sz w:val="20"/>
          <w:szCs w:val="20"/>
        </w:rPr>
      </w:pPr>
    </w:p>
    <w:p w:rsidR="00B12813" w:rsidRDefault="00B12813" w:rsidP="00B12813">
      <w:pPr>
        <w:ind w:left="709"/>
        <w:jc w:val="both"/>
        <w:rPr>
          <w:rFonts w:ascii="Century Gothic" w:hAnsi="Century Gothic"/>
          <w:sz w:val="20"/>
          <w:szCs w:val="20"/>
        </w:rPr>
      </w:pPr>
    </w:p>
    <w:p w:rsidR="00A03E75" w:rsidRPr="00A62D79" w:rsidRDefault="00F128F8" w:rsidP="00A62D79">
      <w:pPr>
        <w:pStyle w:val="Heading3"/>
        <w:ind w:left="709" w:hanging="709"/>
        <w:rPr>
          <w:rFonts w:ascii="Century Gothic" w:hAnsi="Century Gothic"/>
          <w:b/>
          <w:bCs/>
          <w:sz w:val="20"/>
          <w:szCs w:val="20"/>
        </w:rPr>
      </w:pPr>
      <w:bookmarkStart w:id="79" w:name="_Toc491096254"/>
      <w:r>
        <w:rPr>
          <w:rFonts w:ascii="Century Gothic" w:hAnsi="Century Gothic"/>
          <w:b/>
          <w:bCs/>
          <w:sz w:val="20"/>
          <w:szCs w:val="20"/>
        </w:rPr>
        <w:lastRenderedPageBreak/>
        <w:t>2.8.3</w:t>
      </w:r>
      <w:r w:rsidR="00A03E75" w:rsidRPr="00A62D79">
        <w:rPr>
          <w:rFonts w:ascii="Century Gothic" w:hAnsi="Century Gothic"/>
          <w:b/>
          <w:bCs/>
          <w:sz w:val="20"/>
          <w:szCs w:val="20"/>
        </w:rPr>
        <w:tab/>
      </w:r>
      <w:r w:rsidR="006A5BCC" w:rsidRPr="00A62D79">
        <w:rPr>
          <w:rFonts w:ascii="Century Gothic" w:hAnsi="Century Gothic"/>
          <w:b/>
          <w:bCs/>
          <w:sz w:val="20"/>
          <w:szCs w:val="20"/>
        </w:rPr>
        <w:t xml:space="preserve">Children </w:t>
      </w:r>
      <w:r w:rsidR="00A03E75" w:rsidRPr="00A62D79">
        <w:rPr>
          <w:rFonts w:ascii="Century Gothic" w:hAnsi="Century Gothic"/>
          <w:b/>
          <w:bCs/>
          <w:sz w:val="20"/>
          <w:szCs w:val="20"/>
        </w:rPr>
        <w:t>Participat</w:t>
      </w:r>
      <w:r w:rsidR="006A5BCC" w:rsidRPr="00A62D79">
        <w:rPr>
          <w:rFonts w:ascii="Century Gothic" w:hAnsi="Century Gothic"/>
          <w:b/>
          <w:bCs/>
          <w:sz w:val="20"/>
          <w:szCs w:val="20"/>
        </w:rPr>
        <w:t>ing</w:t>
      </w:r>
      <w:r w:rsidR="00A03E75" w:rsidRPr="00A62D79">
        <w:rPr>
          <w:rFonts w:ascii="Century Gothic" w:hAnsi="Century Gothic"/>
          <w:b/>
          <w:bCs/>
          <w:sz w:val="20"/>
          <w:szCs w:val="20"/>
        </w:rPr>
        <w:t xml:space="preserve"> in Educational Visits / </w:t>
      </w:r>
      <w:r w:rsidR="00E23C14" w:rsidRPr="00A62D79">
        <w:rPr>
          <w:rFonts w:ascii="Century Gothic" w:hAnsi="Century Gothic"/>
          <w:b/>
          <w:bCs/>
          <w:sz w:val="20"/>
          <w:szCs w:val="20"/>
        </w:rPr>
        <w:t>Class</w:t>
      </w:r>
      <w:r w:rsidR="00A03E75" w:rsidRPr="00A62D79">
        <w:rPr>
          <w:rFonts w:ascii="Century Gothic" w:hAnsi="Century Gothic"/>
          <w:b/>
          <w:bCs/>
          <w:sz w:val="20"/>
          <w:szCs w:val="20"/>
        </w:rPr>
        <w:t xml:space="preserve"> Outings </w:t>
      </w:r>
      <w:r w:rsidR="006A5BCC" w:rsidRPr="00A62D79">
        <w:rPr>
          <w:rFonts w:ascii="Century Gothic" w:hAnsi="Century Gothic"/>
          <w:b/>
          <w:bCs/>
          <w:sz w:val="20"/>
          <w:szCs w:val="20"/>
        </w:rPr>
        <w:t>and</w:t>
      </w:r>
      <w:r w:rsidR="00A03E75" w:rsidRPr="00A62D79">
        <w:rPr>
          <w:rFonts w:ascii="Century Gothic" w:hAnsi="Century Gothic"/>
          <w:b/>
          <w:bCs/>
          <w:sz w:val="20"/>
          <w:szCs w:val="20"/>
        </w:rPr>
        <w:t xml:space="preserve"> Cost</w:t>
      </w:r>
      <w:bookmarkEnd w:id="79"/>
    </w:p>
    <w:p w:rsidR="00A03E75" w:rsidRDefault="00A03E75" w:rsidP="00A03E75">
      <w:pPr>
        <w:rPr>
          <w:rFonts w:ascii="Century Gothic" w:hAnsi="Century Gothic"/>
          <w:sz w:val="20"/>
          <w:szCs w:val="20"/>
        </w:rPr>
      </w:pPr>
    </w:p>
    <w:p w:rsidR="00A03E75" w:rsidRDefault="00A03E75" w:rsidP="00A03E75">
      <w:pPr>
        <w:ind w:left="709"/>
        <w:jc w:val="both"/>
        <w:rPr>
          <w:rFonts w:ascii="Century Gothic" w:hAnsi="Century Gothic"/>
          <w:sz w:val="20"/>
          <w:szCs w:val="20"/>
        </w:rPr>
      </w:pPr>
      <w:r>
        <w:rPr>
          <w:rFonts w:ascii="Century Gothic" w:hAnsi="Century Gothic"/>
          <w:sz w:val="20"/>
          <w:szCs w:val="20"/>
        </w:rPr>
        <w:t xml:space="preserve">Six percent (6%) of parents said that in the last year they were unable to let their child(ren) participate in an educational visit or </w:t>
      </w:r>
      <w:r w:rsidR="00E23C14">
        <w:rPr>
          <w:rFonts w:ascii="Century Gothic" w:hAnsi="Century Gothic"/>
          <w:sz w:val="20"/>
          <w:szCs w:val="20"/>
        </w:rPr>
        <w:t>class</w:t>
      </w:r>
      <w:r>
        <w:rPr>
          <w:rFonts w:ascii="Century Gothic" w:hAnsi="Century Gothic"/>
          <w:sz w:val="20"/>
          <w:szCs w:val="20"/>
        </w:rPr>
        <w:t xml:space="preserve"> outing due to cost.  </w:t>
      </w:r>
      <w:r w:rsidR="005A4ED3">
        <w:rPr>
          <w:rFonts w:ascii="Century Gothic" w:hAnsi="Century Gothic"/>
          <w:sz w:val="20"/>
          <w:szCs w:val="20"/>
        </w:rPr>
        <w:t>This equates to 6% (n=99) of children in the sample.</w:t>
      </w:r>
    </w:p>
    <w:p w:rsidR="00A03E75" w:rsidRDefault="00A03E75" w:rsidP="00A03E75">
      <w:pPr>
        <w:ind w:left="709"/>
        <w:jc w:val="both"/>
        <w:rPr>
          <w:rFonts w:ascii="Century Gothic" w:hAnsi="Century Gothic"/>
          <w:sz w:val="20"/>
          <w:szCs w:val="20"/>
        </w:rPr>
      </w:pPr>
    </w:p>
    <w:p w:rsidR="00A03E75" w:rsidRDefault="00A03E75" w:rsidP="00A03E75">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2829464"/>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3E75" w:rsidRDefault="00A03E75" w:rsidP="00A03E75">
      <w:pPr>
        <w:ind w:left="709"/>
        <w:jc w:val="both"/>
        <w:rPr>
          <w:rFonts w:ascii="Century Gothic" w:hAnsi="Century Gothic"/>
          <w:sz w:val="20"/>
          <w:szCs w:val="20"/>
        </w:rPr>
      </w:pPr>
    </w:p>
    <w:p w:rsidR="00A03E75" w:rsidRDefault="00A03E75">
      <w:pPr>
        <w:rPr>
          <w:rFonts w:ascii="Century Gothic" w:hAnsi="Century Gothic"/>
          <w:sz w:val="20"/>
          <w:szCs w:val="20"/>
        </w:rPr>
      </w:pPr>
      <w:r>
        <w:rPr>
          <w:rFonts w:ascii="Century Gothic" w:hAnsi="Century Gothic"/>
          <w:sz w:val="20"/>
          <w:szCs w:val="20"/>
        </w:rPr>
        <w:br w:type="page"/>
      </w:r>
    </w:p>
    <w:p w:rsidR="006A5BCC" w:rsidRDefault="006A5BCC" w:rsidP="006A5BCC">
      <w:pPr>
        <w:ind w:left="709"/>
        <w:jc w:val="both"/>
        <w:rPr>
          <w:rFonts w:ascii="Century Gothic" w:hAnsi="Century Gothic"/>
          <w:sz w:val="20"/>
          <w:szCs w:val="20"/>
        </w:rPr>
      </w:pPr>
      <w:r>
        <w:rPr>
          <w:rFonts w:ascii="Century Gothic" w:hAnsi="Century Gothic"/>
          <w:sz w:val="20"/>
          <w:szCs w:val="20"/>
        </w:rPr>
        <w:lastRenderedPageBreak/>
        <w:t xml:space="preserve">There were a number of statistically significant differences in response </w:t>
      </w:r>
      <w:r w:rsidR="005A4ED3">
        <w:rPr>
          <w:rFonts w:ascii="Century Gothic" w:hAnsi="Century Gothic"/>
          <w:sz w:val="20"/>
          <w:szCs w:val="20"/>
        </w:rPr>
        <w:t xml:space="preserve">between different parent groups </w:t>
      </w:r>
      <w:r>
        <w:rPr>
          <w:rFonts w:ascii="Century Gothic" w:hAnsi="Century Gothic"/>
          <w:sz w:val="20"/>
          <w:szCs w:val="20"/>
        </w:rPr>
        <w:t>and th</w:t>
      </w:r>
      <w:r w:rsidR="002A560C">
        <w:rPr>
          <w:rFonts w:ascii="Century Gothic" w:hAnsi="Century Gothic"/>
          <w:sz w:val="20"/>
          <w:szCs w:val="20"/>
        </w:rPr>
        <w:t>ese are highlighted in Table 2.9</w:t>
      </w:r>
      <w:r>
        <w:rPr>
          <w:rFonts w:ascii="Century Gothic" w:hAnsi="Century Gothic"/>
          <w:sz w:val="20"/>
          <w:szCs w:val="20"/>
        </w:rPr>
        <w:t>.</w:t>
      </w:r>
      <w:r w:rsidR="006B529D">
        <w:rPr>
          <w:rFonts w:ascii="Century Gothic" w:hAnsi="Century Gothic"/>
          <w:sz w:val="20"/>
          <w:szCs w:val="20"/>
        </w:rPr>
        <w:t xml:space="preserve">  Please note that the difference by school management type is not statistically significant.</w:t>
      </w:r>
    </w:p>
    <w:p w:rsidR="00345672" w:rsidRDefault="00345672" w:rsidP="00A03E75">
      <w:pPr>
        <w:ind w:left="709"/>
        <w:jc w:val="both"/>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976"/>
        <w:gridCol w:w="2410"/>
        <w:gridCol w:w="1127"/>
      </w:tblGrid>
      <w:tr w:rsidR="00A03E75" w:rsidRPr="00D12906"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002A560C">
              <w:rPr>
                <w:rFonts w:ascii="Century Gothic" w:hAnsi="Century Gothic"/>
                <w:sz w:val="18"/>
                <w:szCs w:val="18"/>
              </w:rPr>
              <w:t>9</w:t>
            </w:r>
            <w:r w:rsidRPr="00D12906">
              <w:rPr>
                <w:rFonts w:ascii="Century Gothic" w:hAnsi="Century Gothic"/>
                <w:sz w:val="18"/>
                <w:szCs w:val="18"/>
              </w:rPr>
              <w:t xml:space="preserve"> </w:t>
            </w:r>
            <w:r w:rsidR="00345672">
              <w:rPr>
                <w:rFonts w:ascii="Century Gothic" w:hAnsi="Century Gothic"/>
                <w:sz w:val="18"/>
                <w:szCs w:val="18"/>
              </w:rPr>
              <w:t>Unable to let child(ren) participate in educational visit</w:t>
            </w:r>
            <w:r w:rsidR="00E23C14">
              <w:rPr>
                <w:rFonts w:ascii="Century Gothic" w:hAnsi="Century Gothic"/>
                <w:sz w:val="18"/>
                <w:szCs w:val="18"/>
              </w:rPr>
              <w:t>s</w:t>
            </w:r>
            <w:r w:rsidR="00345672">
              <w:rPr>
                <w:rFonts w:ascii="Century Gothic" w:hAnsi="Century Gothic"/>
                <w:sz w:val="18"/>
                <w:szCs w:val="18"/>
              </w:rPr>
              <w:t xml:space="preserve"> / outing</w:t>
            </w:r>
            <w:r w:rsidR="00E23C14">
              <w:rPr>
                <w:rFonts w:ascii="Century Gothic" w:hAnsi="Century Gothic"/>
                <w:sz w:val="18"/>
                <w:szCs w:val="18"/>
              </w:rPr>
              <w:t>s</w:t>
            </w:r>
            <w:r w:rsidR="00345672">
              <w:rPr>
                <w:rFonts w:ascii="Century Gothic" w:hAnsi="Century Gothic"/>
                <w:sz w:val="18"/>
                <w:szCs w:val="18"/>
              </w:rPr>
              <w:t xml:space="preserve"> due to cost </w:t>
            </w:r>
            <w:r>
              <w:rPr>
                <w:rFonts w:ascii="Century Gothic" w:hAnsi="Century Gothic"/>
                <w:sz w:val="18"/>
                <w:szCs w:val="18"/>
              </w:rPr>
              <w:t>by socio-demographic characteristics</w:t>
            </w:r>
            <w:r w:rsidRPr="00D12906">
              <w:rPr>
                <w:rFonts w:ascii="Century Gothic" w:hAnsi="Century Gothic"/>
                <w:sz w:val="18"/>
                <w:szCs w:val="18"/>
              </w:rPr>
              <w:t xml:space="preserve"> [N=</w:t>
            </w:r>
            <w:r w:rsidR="00E23C14">
              <w:rPr>
                <w:rFonts w:ascii="Century Gothic" w:hAnsi="Century Gothic"/>
                <w:sz w:val="18"/>
                <w:szCs w:val="18"/>
              </w:rPr>
              <w:t>1006</w:t>
            </w:r>
            <w:r w:rsidRPr="00D12906">
              <w:rPr>
                <w:rFonts w:ascii="Century Gothic" w:hAnsi="Century Gothic"/>
                <w:sz w:val="18"/>
                <w:szCs w:val="18"/>
              </w:rPr>
              <w:t>]</w:t>
            </w:r>
          </w:p>
        </w:tc>
      </w:tr>
      <w:tr w:rsidR="00A03E75" w:rsidRPr="00D12906" w:rsidTr="00A03E75">
        <w:trPr>
          <w:cantSplit/>
        </w:trPr>
        <w:tc>
          <w:tcPr>
            <w:tcW w:w="5535" w:type="dxa"/>
            <w:gridSpan w:val="2"/>
            <w:vMerge w:val="restart"/>
            <w:tcBorders>
              <w:top w:val="single" w:sz="6" w:space="0" w:color="0070C0"/>
              <w:left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410" w:type="dxa"/>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jc w:val="center"/>
              <w:rPr>
                <w:rFonts w:ascii="Century Gothic" w:hAnsi="Century Gothic"/>
                <w:sz w:val="18"/>
                <w:szCs w:val="18"/>
              </w:rPr>
            </w:pPr>
            <w:r>
              <w:rPr>
                <w:rFonts w:ascii="Century Gothic" w:hAnsi="Century Gothic"/>
                <w:sz w:val="18"/>
                <w:szCs w:val="18"/>
              </w:rPr>
              <w:t>Unable to let child(ren) participate in educational visit</w:t>
            </w:r>
            <w:r w:rsidR="00E23C14">
              <w:rPr>
                <w:rFonts w:ascii="Century Gothic" w:hAnsi="Century Gothic"/>
                <w:sz w:val="18"/>
                <w:szCs w:val="18"/>
              </w:rPr>
              <w:t>s</w:t>
            </w:r>
            <w:r>
              <w:rPr>
                <w:rFonts w:ascii="Century Gothic" w:hAnsi="Century Gothic"/>
                <w:sz w:val="18"/>
                <w:szCs w:val="18"/>
              </w:rPr>
              <w:t xml:space="preserve"> / outing</w:t>
            </w:r>
            <w:r w:rsidR="00E23C14">
              <w:rPr>
                <w:rFonts w:ascii="Century Gothic" w:hAnsi="Century Gothic"/>
                <w:sz w:val="18"/>
                <w:szCs w:val="18"/>
              </w:rPr>
              <w:t>s</w:t>
            </w:r>
            <w:r>
              <w:rPr>
                <w:rFonts w:ascii="Century Gothic" w:hAnsi="Century Gothic"/>
                <w:sz w:val="18"/>
                <w:szCs w:val="18"/>
              </w:rPr>
              <w:t xml:space="preserve"> due to cost </w:t>
            </w:r>
          </w:p>
        </w:tc>
        <w:tc>
          <w:tcPr>
            <w:tcW w:w="1127" w:type="dxa"/>
            <w:vMerge w:val="restart"/>
            <w:tcBorders>
              <w:top w:val="single" w:sz="6" w:space="0" w:color="0070C0"/>
              <w:left w:val="single" w:sz="6" w:space="0" w:color="0070C0"/>
              <w:right w:val="single" w:sz="6" w:space="0" w:color="0070C0"/>
            </w:tcBorders>
          </w:tcPr>
          <w:p w:rsidR="00A03E75" w:rsidRDefault="00A03E75" w:rsidP="00FB6985">
            <w:pPr>
              <w:jc w:val="center"/>
              <w:rPr>
                <w:rFonts w:ascii="Century Gothic" w:hAnsi="Century Gothic"/>
                <w:sz w:val="18"/>
                <w:szCs w:val="18"/>
              </w:rPr>
            </w:pPr>
          </w:p>
          <w:p w:rsidR="00A03E75" w:rsidRPr="00D12906" w:rsidRDefault="00A03E75" w:rsidP="00FB6985">
            <w:pPr>
              <w:jc w:val="center"/>
              <w:rPr>
                <w:rFonts w:ascii="Century Gothic" w:hAnsi="Century Gothic"/>
                <w:sz w:val="18"/>
                <w:szCs w:val="18"/>
              </w:rPr>
            </w:pPr>
            <w:r>
              <w:rPr>
                <w:rFonts w:ascii="Century Gothic" w:hAnsi="Century Gothic"/>
                <w:sz w:val="18"/>
                <w:szCs w:val="18"/>
              </w:rPr>
              <w:t>N</w:t>
            </w:r>
          </w:p>
        </w:tc>
      </w:tr>
      <w:tr w:rsidR="00A03E75" w:rsidTr="00A03E75">
        <w:trPr>
          <w:cantSplit/>
        </w:trPr>
        <w:tc>
          <w:tcPr>
            <w:tcW w:w="5535" w:type="dxa"/>
            <w:gridSpan w:val="2"/>
            <w:vMerge/>
            <w:tcBorders>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410" w:type="dxa"/>
            <w:tcBorders>
              <w:top w:val="single" w:sz="6" w:space="0" w:color="0070C0"/>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p>
        </w:tc>
      </w:tr>
      <w:tr w:rsidR="00A03E75" w:rsidTr="00A03E75">
        <w:trPr>
          <w:cantSplit/>
        </w:trPr>
        <w:tc>
          <w:tcPr>
            <w:tcW w:w="5535" w:type="dxa"/>
            <w:gridSpan w:val="2"/>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All parents</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6</w:t>
            </w:r>
          </w:p>
        </w:tc>
        <w:tc>
          <w:tcPr>
            <w:tcW w:w="1127" w:type="dxa"/>
            <w:tcBorders>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1006</w:t>
            </w:r>
          </w:p>
        </w:tc>
      </w:tr>
      <w:tr w:rsidR="00A03E75"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p>
        </w:tc>
      </w:tr>
      <w:tr w:rsidR="00A03E75" w:rsidRPr="00D12906" w:rsidTr="00A03E75">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Limiting long-term illness*</w:t>
            </w:r>
          </w:p>
        </w:tc>
        <w:tc>
          <w:tcPr>
            <w:tcW w:w="2976" w:type="dxa"/>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Yes</w:t>
            </w:r>
          </w:p>
        </w:tc>
        <w:tc>
          <w:tcPr>
            <w:tcW w:w="2410" w:type="dxa"/>
            <w:tcBorders>
              <w:top w:val="single" w:sz="6" w:space="0" w:color="0070C0"/>
              <w:left w:val="single" w:sz="6" w:space="0" w:color="0070C0"/>
              <w:bottom w:val="single" w:sz="6" w:space="0" w:color="0070C0"/>
              <w:right w:val="single" w:sz="6" w:space="0" w:color="0070C0"/>
            </w:tcBorders>
          </w:tcPr>
          <w:p w:rsidR="00A03E75" w:rsidRPr="00D12906" w:rsidRDefault="00345672" w:rsidP="00FB6985">
            <w:pPr>
              <w:jc w:val="center"/>
              <w:rPr>
                <w:rFonts w:ascii="Century Gothic" w:hAnsi="Century Gothic"/>
                <w:sz w:val="18"/>
                <w:szCs w:val="18"/>
              </w:rPr>
            </w:pPr>
            <w:r>
              <w:rPr>
                <w:rFonts w:ascii="Century Gothic" w:hAnsi="Century Gothic"/>
                <w:sz w:val="18"/>
                <w:szCs w:val="18"/>
              </w:rPr>
              <w:t>22</w:t>
            </w:r>
          </w:p>
        </w:tc>
        <w:tc>
          <w:tcPr>
            <w:tcW w:w="1127" w:type="dxa"/>
            <w:tcBorders>
              <w:top w:val="single" w:sz="6" w:space="0" w:color="0070C0"/>
              <w:left w:val="single" w:sz="6" w:space="0" w:color="0070C0"/>
              <w:bottom w:val="single" w:sz="6" w:space="0" w:color="0070C0"/>
              <w:right w:val="single" w:sz="6" w:space="0" w:color="0070C0"/>
            </w:tcBorders>
          </w:tcPr>
          <w:p w:rsidR="00A03E75" w:rsidRPr="00D12906" w:rsidRDefault="00345672" w:rsidP="00FB6985">
            <w:pPr>
              <w:jc w:val="center"/>
              <w:rPr>
                <w:rFonts w:ascii="Century Gothic" w:hAnsi="Century Gothic"/>
                <w:sz w:val="18"/>
                <w:szCs w:val="18"/>
              </w:rPr>
            </w:pPr>
            <w:r>
              <w:rPr>
                <w:rFonts w:ascii="Century Gothic" w:hAnsi="Century Gothic"/>
                <w:sz w:val="18"/>
                <w:szCs w:val="18"/>
              </w:rPr>
              <w:t>73</w:t>
            </w:r>
          </w:p>
        </w:tc>
      </w:tr>
      <w:tr w:rsidR="00A03E75" w:rsidRPr="00D12906" w:rsidTr="00A03E75">
        <w:trPr>
          <w:cantSplit/>
        </w:trPr>
        <w:tc>
          <w:tcPr>
            <w:tcW w:w="2559" w:type="dxa"/>
            <w:vMerge/>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No</w:t>
            </w:r>
          </w:p>
        </w:tc>
        <w:tc>
          <w:tcPr>
            <w:tcW w:w="2410" w:type="dxa"/>
            <w:tcBorders>
              <w:top w:val="single" w:sz="6" w:space="0" w:color="0070C0"/>
              <w:left w:val="single" w:sz="6" w:space="0" w:color="0070C0"/>
              <w:bottom w:val="single" w:sz="6" w:space="0" w:color="0070C0"/>
              <w:right w:val="single" w:sz="6" w:space="0" w:color="0070C0"/>
            </w:tcBorders>
          </w:tcPr>
          <w:p w:rsidR="00A03E75" w:rsidRPr="00D12906" w:rsidRDefault="00345672" w:rsidP="00FB6985">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A03E75" w:rsidRPr="00D12906" w:rsidRDefault="00345672" w:rsidP="00FB6985">
            <w:pPr>
              <w:jc w:val="center"/>
              <w:rPr>
                <w:rFonts w:ascii="Century Gothic" w:hAnsi="Century Gothic"/>
                <w:sz w:val="18"/>
                <w:szCs w:val="18"/>
              </w:rPr>
            </w:pPr>
            <w:r>
              <w:rPr>
                <w:rFonts w:ascii="Century Gothic" w:hAnsi="Century Gothic"/>
                <w:sz w:val="18"/>
                <w:szCs w:val="18"/>
              </w:rPr>
              <w:t>933</w:t>
            </w:r>
          </w:p>
        </w:tc>
      </w:tr>
      <w:tr w:rsidR="00A03E75"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p>
        </w:tc>
      </w:tr>
      <w:tr w:rsidR="00345672" w:rsidTr="00A03E75">
        <w:trPr>
          <w:cantSplit/>
        </w:trPr>
        <w:tc>
          <w:tcPr>
            <w:tcW w:w="2559" w:type="dxa"/>
            <w:vMerge w:val="restart"/>
            <w:tcBorders>
              <w:top w:val="single" w:sz="6" w:space="0" w:color="0070C0"/>
              <w:left w:val="single" w:sz="6" w:space="0" w:color="0070C0"/>
              <w:right w:val="single" w:sz="6" w:space="0" w:color="0070C0"/>
            </w:tcBorders>
          </w:tcPr>
          <w:p w:rsidR="00345672" w:rsidRPr="00D12906" w:rsidRDefault="00345672" w:rsidP="00345672">
            <w:pPr>
              <w:rPr>
                <w:rFonts w:ascii="Century Gothic" w:hAnsi="Century Gothic"/>
                <w:sz w:val="18"/>
                <w:szCs w:val="18"/>
              </w:rPr>
            </w:pPr>
            <w:r>
              <w:rPr>
                <w:rFonts w:ascii="Century Gothic" w:hAnsi="Century Gothic"/>
                <w:sz w:val="18"/>
                <w:szCs w:val="18"/>
              </w:rPr>
              <w:t>Economic Activity*</w:t>
            </w:r>
          </w:p>
        </w:tc>
        <w:tc>
          <w:tcPr>
            <w:tcW w:w="2976" w:type="dxa"/>
            <w:tcBorders>
              <w:top w:val="single" w:sz="6" w:space="0" w:color="0070C0"/>
              <w:left w:val="single" w:sz="6" w:space="0" w:color="0070C0"/>
              <w:bottom w:val="single" w:sz="6" w:space="0" w:color="0070C0"/>
              <w:right w:val="single" w:sz="6" w:space="0" w:color="0070C0"/>
            </w:tcBorders>
          </w:tcPr>
          <w:p w:rsidR="00345672" w:rsidRPr="00D12906" w:rsidRDefault="00345672" w:rsidP="00345672">
            <w:pPr>
              <w:rPr>
                <w:rFonts w:ascii="Century Gothic" w:hAnsi="Century Gothic"/>
                <w:sz w:val="18"/>
                <w:szCs w:val="18"/>
              </w:rPr>
            </w:pPr>
            <w:r>
              <w:rPr>
                <w:rFonts w:ascii="Century Gothic" w:hAnsi="Century Gothic"/>
                <w:sz w:val="18"/>
                <w:szCs w:val="18"/>
              </w:rPr>
              <w:t>Economically active</w:t>
            </w:r>
          </w:p>
        </w:tc>
        <w:tc>
          <w:tcPr>
            <w:tcW w:w="2410" w:type="dxa"/>
            <w:tcBorders>
              <w:top w:val="single" w:sz="6" w:space="0" w:color="0070C0"/>
              <w:left w:val="single" w:sz="6" w:space="0" w:color="0070C0"/>
              <w:bottom w:val="single" w:sz="6" w:space="0" w:color="0070C0"/>
              <w:right w:val="single" w:sz="6" w:space="0" w:color="0070C0"/>
            </w:tcBorders>
          </w:tcPr>
          <w:p w:rsidR="00345672" w:rsidRDefault="00345672" w:rsidP="00345672">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345672" w:rsidRDefault="00345672" w:rsidP="00345672">
            <w:pPr>
              <w:jc w:val="center"/>
              <w:rPr>
                <w:rFonts w:ascii="Century Gothic" w:hAnsi="Century Gothic"/>
                <w:sz w:val="18"/>
                <w:szCs w:val="18"/>
              </w:rPr>
            </w:pPr>
            <w:r>
              <w:rPr>
                <w:rFonts w:ascii="Century Gothic" w:hAnsi="Century Gothic"/>
                <w:sz w:val="18"/>
                <w:szCs w:val="18"/>
              </w:rPr>
              <w:t>786</w:t>
            </w:r>
          </w:p>
        </w:tc>
      </w:tr>
      <w:tr w:rsidR="00345672" w:rsidTr="00A03E75">
        <w:trPr>
          <w:cantSplit/>
        </w:trPr>
        <w:tc>
          <w:tcPr>
            <w:tcW w:w="2559" w:type="dxa"/>
            <w:vMerge/>
            <w:tcBorders>
              <w:left w:val="single" w:sz="6" w:space="0" w:color="0070C0"/>
              <w:bottom w:val="single" w:sz="6" w:space="0" w:color="0070C0"/>
              <w:right w:val="single" w:sz="6" w:space="0" w:color="0070C0"/>
            </w:tcBorders>
          </w:tcPr>
          <w:p w:rsidR="00345672" w:rsidRPr="00D12906" w:rsidRDefault="00345672" w:rsidP="00345672">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345672" w:rsidRPr="00D12906" w:rsidRDefault="00345672" w:rsidP="00345672">
            <w:pPr>
              <w:rPr>
                <w:rFonts w:ascii="Century Gothic" w:hAnsi="Century Gothic"/>
                <w:sz w:val="18"/>
                <w:szCs w:val="18"/>
              </w:rPr>
            </w:pPr>
            <w:r>
              <w:rPr>
                <w:rFonts w:ascii="Century Gothic" w:hAnsi="Century Gothic"/>
                <w:sz w:val="18"/>
                <w:szCs w:val="18"/>
              </w:rPr>
              <w:t>Economically inactive</w:t>
            </w:r>
          </w:p>
        </w:tc>
        <w:tc>
          <w:tcPr>
            <w:tcW w:w="2410" w:type="dxa"/>
            <w:tcBorders>
              <w:top w:val="single" w:sz="6" w:space="0" w:color="0070C0"/>
              <w:left w:val="single" w:sz="6" w:space="0" w:color="0070C0"/>
              <w:bottom w:val="single" w:sz="6" w:space="0" w:color="0070C0"/>
              <w:right w:val="single" w:sz="6" w:space="0" w:color="0070C0"/>
            </w:tcBorders>
          </w:tcPr>
          <w:p w:rsidR="00345672" w:rsidRDefault="00345672" w:rsidP="00345672">
            <w:pPr>
              <w:jc w:val="center"/>
              <w:rPr>
                <w:rFonts w:ascii="Century Gothic" w:hAnsi="Century Gothic"/>
                <w:sz w:val="18"/>
                <w:szCs w:val="18"/>
              </w:rPr>
            </w:pPr>
            <w:r>
              <w:rPr>
                <w:rFonts w:ascii="Century Gothic" w:hAnsi="Century Gothic"/>
                <w:sz w:val="18"/>
                <w:szCs w:val="18"/>
              </w:rPr>
              <w:t>11</w:t>
            </w:r>
          </w:p>
        </w:tc>
        <w:tc>
          <w:tcPr>
            <w:tcW w:w="1127" w:type="dxa"/>
            <w:tcBorders>
              <w:top w:val="single" w:sz="6" w:space="0" w:color="0070C0"/>
              <w:left w:val="single" w:sz="6" w:space="0" w:color="0070C0"/>
              <w:bottom w:val="single" w:sz="6" w:space="0" w:color="0070C0"/>
              <w:right w:val="single" w:sz="6" w:space="0" w:color="0070C0"/>
            </w:tcBorders>
          </w:tcPr>
          <w:p w:rsidR="00345672" w:rsidRDefault="00345672" w:rsidP="00345672">
            <w:pPr>
              <w:jc w:val="center"/>
              <w:rPr>
                <w:rFonts w:ascii="Century Gothic" w:hAnsi="Century Gothic"/>
                <w:sz w:val="18"/>
                <w:szCs w:val="18"/>
              </w:rPr>
            </w:pPr>
            <w:r>
              <w:rPr>
                <w:rFonts w:ascii="Century Gothic" w:hAnsi="Century Gothic"/>
                <w:sz w:val="18"/>
                <w:szCs w:val="18"/>
              </w:rPr>
              <w:t>220</w:t>
            </w:r>
          </w:p>
        </w:tc>
      </w:tr>
      <w:tr w:rsidR="00345672" w:rsidTr="00FB6985">
        <w:trPr>
          <w:cantSplit/>
        </w:trPr>
        <w:tc>
          <w:tcPr>
            <w:tcW w:w="9072" w:type="dxa"/>
            <w:gridSpan w:val="4"/>
            <w:tcBorders>
              <w:left w:val="single" w:sz="6" w:space="0" w:color="0070C0"/>
              <w:bottom w:val="single" w:sz="6" w:space="0" w:color="0070C0"/>
              <w:right w:val="single" w:sz="6" w:space="0" w:color="0070C0"/>
            </w:tcBorders>
          </w:tcPr>
          <w:p w:rsidR="00345672" w:rsidRDefault="00345672" w:rsidP="00FB6985">
            <w:pPr>
              <w:jc w:val="center"/>
              <w:rPr>
                <w:rFonts w:ascii="Century Gothic" w:hAnsi="Century Gothic"/>
                <w:sz w:val="18"/>
                <w:szCs w:val="18"/>
              </w:rPr>
            </w:pPr>
          </w:p>
        </w:tc>
      </w:tr>
      <w:tr w:rsidR="00345672" w:rsidTr="00FB6985">
        <w:trPr>
          <w:cantSplit/>
        </w:trPr>
        <w:tc>
          <w:tcPr>
            <w:tcW w:w="2559" w:type="dxa"/>
            <w:vMerge w:val="restart"/>
            <w:tcBorders>
              <w:left w:val="single" w:sz="6" w:space="0" w:color="0070C0"/>
              <w:right w:val="single" w:sz="6" w:space="0" w:color="0070C0"/>
            </w:tcBorders>
          </w:tcPr>
          <w:p w:rsidR="00345672" w:rsidRPr="00D12906" w:rsidRDefault="00345672" w:rsidP="00FB6985">
            <w:pPr>
              <w:rPr>
                <w:rFonts w:ascii="Century Gothic" w:hAnsi="Century Gothic"/>
                <w:sz w:val="18"/>
                <w:szCs w:val="18"/>
              </w:rPr>
            </w:pPr>
            <w:r>
              <w:rPr>
                <w:rFonts w:ascii="Century Gothic" w:hAnsi="Century Gothic"/>
                <w:sz w:val="18"/>
                <w:szCs w:val="18"/>
              </w:rPr>
              <w:t>Social Class*</w:t>
            </w:r>
          </w:p>
        </w:tc>
        <w:tc>
          <w:tcPr>
            <w:tcW w:w="2976" w:type="dxa"/>
            <w:tcBorders>
              <w:top w:val="single" w:sz="6" w:space="0" w:color="0070C0"/>
              <w:left w:val="single" w:sz="6" w:space="0" w:color="0070C0"/>
              <w:bottom w:val="single" w:sz="6" w:space="0" w:color="0070C0"/>
              <w:right w:val="single" w:sz="6" w:space="0" w:color="0070C0"/>
            </w:tcBorders>
          </w:tcPr>
          <w:p w:rsidR="00345672" w:rsidRDefault="00345672" w:rsidP="00FB6985">
            <w:pPr>
              <w:rPr>
                <w:rFonts w:ascii="Century Gothic" w:hAnsi="Century Gothic"/>
                <w:sz w:val="18"/>
                <w:szCs w:val="18"/>
              </w:rPr>
            </w:pPr>
            <w:r>
              <w:rPr>
                <w:rFonts w:ascii="Century Gothic" w:hAnsi="Century Gothic"/>
                <w:sz w:val="18"/>
                <w:szCs w:val="18"/>
              </w:rPr>
              <w:t>ABC1</w:t>
            </w:r>
          </w:p>
        </w:tc>
        <w:tc>
          <w:tcPr>
            <w:tcW w:w="2410" w:type="dxa"/>
            <w:tcBorders>
              <w:top w:val="single" w:sz="6" w:space="0" w:color="0070C0"/>
              <w:left w:val="single" w:sz="6" w:space="0" w:color="0070C0"/>
              <w:bottom w:val="single" w:sz="6" w:space="0" w:color="0070C0"/>
              <w:right w:val="single" w:sz="6" w:space="0" w:color="0070C0"/>
            </w:tcBorders>
          </w:tcPr>
          <w:p w:rsidR="00345672" w:rsidRDefault="00345672" w:rsidP="00FB6985">
            <w:pPr>
              <w:jc w:val="center"/>
              <w:rPr>
                <w:rFonts w:ascii="Century Gothic" w:hAnsi="Century Gothic"/>
                <w:sz w:val="18"/>
                <w:szCs w:val="18"/>
              </w:rPr>
            </w:pPr>
            <w:r>
              <w:rPr>
                <w:rFonts w:ascii="Century Gothic" w:hAnsi="Century Gothic"/>
                <w:sz w:val="18"/>
                <w:szCs w:val="18"/>
              </w:rPr>
              <w:t>4</w:t>
            </w:r>
          </w:p>
        </w:tc>
        <w:tc>
          <w:tcPr>
            <w:tcW w:w="1127" w:type="dxa"/>
            <w:tcBorders>
              <w:top w:val="single" w:sz="6" w:space="0" w:color="0070C0"/>
              <w:left w:val="single" w:sz="6" w:space="0" w:color="0070C0"/>
              <w:bottom w:val="single" w:sz="6" w:space="0" w:color="0070C0"/>
              <w:right w:val="single" w:sz="6" w:space="0" w:color="0070C0"/>
            </w:tcBorders>
          </w:tcPr>
          <w:p w:rsidR="00345672" w:rsidRDefault="00345672" w:rsidP="00FB6985">
            <w:pPr>
              <w:jc w:val="center"/>
              <w:rPr>
                <w:rFonts w:ascii="Century Gothic" w:hAnsi="Century Gothic"/>
                <w:sz w:val="18"/>
                <w:szCs w:val="18"/>
              </w:rPr>
            </w:pPr>
            <w:r>
              <w:rPr>
                <w:rFonts w:ascii="Century Gothic" w:hAnsi="Century Gothic"/>
                <w:sz w:val="18"/>
                <w:szCs w:val="18"/>
              </w:rPr>
              <w:t>507</w:t>
            </w:r>
          </w:p>
        </w:tc>
      </w:tr>
      <w:tr w:rsidR="00345672" w:rsidTr="00A03E75">
        <w:trPr>
          <w:cantSplit/>
        </w:trPr>
        <w:tc>
          <w:tcPr>
            <w:tcW w:w="2559" w:type="dxa"/>
            <w:vMerge/>
            <w:tcBorders>
              <w:left w:val="single" w:sz="6" w:space="0" w:color="0070C0"/>
              <w:bottom w:val="single" w:sz="6" w:space="0" w:color="0070C0"/>
              <w:right w:val="single" w:sz="6" w:space="0" w:color="0070C0"/>
            </w:tcBorders>
          </w:tcPr>
          <w:p w:rsidR="00345672" w:rsidRPr="00D12906" w:rsidRDefault="00345672" w:rsidP="00FB6985">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345672" w:rsidRDefault="00345672" w:rsidP="00FB6985">
            <w:pPr>
              <w:rPr>
                <w:rFonts w:ascii="Century Gothic" w:hAnsi="Century Gothic"/>
                <w:sz w:val="18"/>
                <w:szCs w:val="18"/>
              </w:rPr>
            </w:pPr>
            <w:r>
              <w:rPr>
                <w:rFonts w:ascii="Century Gothic" w:hAnsi="Century Gothic"/>
                <w:sz w:val="18"/>
                <w:szCs w:val="18"/>
              </w:rPr>
              <w:t>C2DE</w:t>
            </w:r>
          </w:p>
        </w:tc>
        <w:tc>
          <w:tcPr>
            <w:tcW w:w="2410" w:type="dxa"/>
            <w:tcBorders>
              <w:top w:val="single" w:sz="6" w:space="0" w:color="0070C0"/>
              <w:left w:val="single" w:sz="6" w:space="0" w:color="0070C0"/>
              <w:bottom w:val="single" w:sz="6" w:space="0" w:color="0070C0"/>
              <w:right w:val="single" w:sz="6" w:space="0" w:color="0070C0"/>
            </w:tcBorders>
          </w:tcPr>
          <w:p w:rsidR="00345672" w:rsidRDefault="00345672" w:rsidP="00FB6985">
            <w:pPr>
              <w:jc w:val="center"/>
              <w:rPr>
                <w:rFonts w:ascii="Century Gothic" w:hAnsi="Century Gothic"/>
                <w:sz w:val="18"/>
                <w:szCs w:val="18"/>
              </w:rPr>
            </w:pPr>
            <w:r>
              <w:rPr>
                <w:rFonts w:ascii="Century Gothic" w:hAnsi="Century Gothic"/>
                <w:sz w:val="18"/>
                <w:szCs w:val="18"/>
              </w:rPr>
              <w:t>8</w:t>
            </w:r>
          </w:p>
        </w:tc>
        <w:tc>
          <w:tcPr>
            <w:tcW w:w="1127" w:type="dxa"/>
            <w:tcBorders>
              <w:top w:val="single" w:sz="6" w:space="0" w:color="0070C0"/>
              <w:left w:val="single" w:sz="6" w:space="0" w:color="0070C0"/>
              <w:bottom w:val="single" w:sz="6" w:space="0" w:color="0070C0"/>
              <w:right w:val="single" w:sz="6" w:space="0" w:color="0070C0"/>
            </w:tcBorders>
          </w:tcPr>
          <w:p w:rsidR="00345672" w:rsidRDefault="00345672" w:rsidP="00FB6985">
            <w:pPr>
              <w:jc w:val="center"/>
              <w:rPr>
                <w:rFonts w:ascii="Century Gothic" w:hAnsi="Century Gothic"/>
                <w:sz w:val="18"/>
                <w:szCs w:val="18"/>
              </w:rPr>
            </w:pPr>
            <w:r>
              <w:rPr>
                <w:rFonts w:ascii="Century Gothic" w:hAnsi="Century Gothic"/>
                <w:sz w:val="18"/>
                <w:szCs w:val="18"/>
              </w:rPr>
              <w:t>499</w:t>
            </w:r>
          </w:p>
        </w:tc>
      </w:tr>
      <w:tr w:rsidR="00A03E75"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p>
        </w:tc>
      </w:tr>
      <w:tr w:rsidR="00A03E75" w:rsidTr="00A03E75">
        <w:trPr>
          <w:cantSplit/>
        </w:trPr>
        <w:tc>
          <w:tcPr>
            <w:tcW w:w="2559" w:type="dxa"/>
            <w:vMerge w:val="restart"/>
            <w:tcBorders>
              <w:top w:val="single" w:sz="6" w:space="0" w:color="0070C0"/>
              <w:left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Single parent*</w:t>
            </w: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Yes</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9</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222</w:t>
            </w:r>
          </w:p>
        </w:tc>
      </w:tr>
      <w:tr w:rsidR="00A03E75" w:rsidTr="00A03E75">
        <w:trPr>
          <w:cantSplit/>
        </w:trPr>
        <w:tc>
          <w:tcPr>
            <w:tcW w:w="2559" w:type="dxa"/>
            <w:vMerge/>
            <w:tcBorders>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No</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770</w:t>
            </w:r>
          </w:p>
        </w:tc>
      </w:tr>
      <w:tr w:rsidR="00A03E75" w:rsidTr="00FB6985">
        <w:trPr>
          <w:cantSplit/>
        </w:trPr>
        <w:tc>
          <w:tcPr>
            <w:tcW w:w="9072" w:type="dxa"/>
            <w:gridSpan w:val="4"/>
            <w:tcBorders>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p>
        </w:tc>
      </w:tr>
      <w:tr w:rsidR="00A03E75" w:rsidTr="00A03E75">
        <w:trPr>
          <w:cantSplit/>
        </w:trPr>
        <w:tc>
          <w:tcPr>
            <w:tcW w:w="2559" w:type="dxa"/>
            <w:vMerge w:val="restart"/>
            <w:tcBorders>
              <w:left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Free school meals*</w:t>
            </w: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Yes</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11</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291</w:t>
            </w:r>
          </w:p>
        </w:tc>
      </w:tr>
      <w:tr w:rsidR="00A03E75" w:rsidTr="00A03E75">
        <w:trPr>
          <w:cantSplit/>
        </w:trPr>
        <w:tc>
          <w:tcPr>
            <w:tcW w:w="2559" w:type="dxa"/>
            <w:vMerge/>
            <w:tcBorders>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No</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4</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715</w:t>
            </w:r>
          </w:p>
        </w:tc>
      </w:tr>
      <w:tr w:rsidR="00A03E75" w:rsidTr="00FB6985">
        <w:trPr>
          <w:cantSplit/>
        </w:trPr>
        <w:tc>
          <w:tcPr>
            <w:tcW w:w="9072" w:type="dxa"/>
            <w:gridSpan w:val="4"/>
            <w:tcBorders>
              <w:left w:val="single" w:sz="6" w:space="0" w:color="0070C0"/>
              <w:bottom w:val="single" w:sz="6" w:space="0" w:color="0070C0"/>
              <w:right w:val="single" w:sz="6" w:space="0" w:color="0070C0"/>
            </w:tcBorders>
          </w:tcPr>
          <w:p w:rsidR="00A03E75" w:rsidRDefault="00A03E75" w:rsidP="00FB6985">
            <w:pPr>
              <w:jc w:val="center"/>
              <w:rPr>
                <w:rFonts w:ascii="Century Gothic" w:hAnsi="Century Gothic"/>
                <w:sz w:val="18"/>
                <w:szCs w:val="18"/>
              </w:rPr>
            </w:pPr>
          </w:p>
        </w:tc>
      </w:tr>
      <w:tr w:rsidR="00A03E75" w:rsidTr="00A03E75">
        <w:trPr>
          <w:cantSplit/>
        </w:trPr>
        <w:tc>
          <w:tcPr>
            <w:tcW w:w="2559" w:type="dxa"/>
            <w:vMerge w:val="restart"/>
            <w:tcBorders>
              <w:left w:val="single" w:sz="6" w:space="0" w:color="0070C0"/>
              <w:right w:val="single" w:sz="6" w:space="0" w:color="0070C0"/>
            </w:tcBorders>
          </w:tcPr>
          <w:p w:rsidR="00A03E75" w:rsidRPr="00D12906" w:rsidRDefault="00A03E75" w:rsidP="00FB6985">
            <w:pPr>
              <w:rPr>
                <w:rFonts w:ascii="Century Gothic" w:hAnsi="Century Gothic"/>
                <w:sz w:val="18"/>
                <w:szCs w:val="18"/>
              </w:rPr>
            </w:pPr>
            <w:r>
              <w:rPr>
                <w:rFonts w:ascii="Century Gothic" w:hAnsi="Century Gothic"/>
                <w:sz w:val="18"/>
                <w:szCs w:val="18"/>
              </w:rPr>
              <w:t>School type*</w:t>
            </w: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Pre-school children</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0</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60</w:t>
            </w:r>
          </w:p>
        </w:tc>
      </w:tr>
      <w:tr w:rsidR="00A03E75" w:rsidTr="00A03E75">
        <w:trPr>
          <w:cantSplit/>
        </w:trPr>
        <w:tc>
          <w:tcPr>
            <w:tcW w:w="2559" w:type="dxa"/>
            <w:vMerge/>
            <w:tcBorders>
              <w:left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Primary school children</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6</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621</w:t>
            </w:r>
          </w:p>
        </w:tc>
      </w:tr>
      <w:tr w:rsidR="00A03E75" w:rsidTr="00A03E75">
        <w:trPr>
          <w:cantSplit/>
        </w:trPr>
        <w:tc>
          <w:tcPr>
            <w:tcW w:w="2559" w:type="dxa"/>
            <w:vMerge/>
            <w:tcBorders>
              <w:left w:val="single" w:sz="6" w:space="0" w:color="0070C0"/>
              <w:bottom w:val="single" w:sz="6" w:space="0" w:color="0070C0"/>
              <w:right w:val="single" w:sz="6" w:space="0" w:color="0070C0"/>
            </w:tcBorders>
          </w:tcPr>
          <w:p w:rsidR="00A03E75" w:rsidRPr="00D12906" w:rsidRDefault="00A03E75" w:rsidP="00FB6985">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A03E75" w:rsidRDefault="00A03E75" w:rsidP="00FB6985">
            <w:pPr>
              <w:rPr>
                <w:rFonts w:ascii="Century Gothic" w:hAnsi="Century Gothic"/>
                <w:sz w:val="18"/>
                <w:szCs w:val="18"/>
              </w:rPr>
            </w:pPr>
            <w:r>
              <w:rPr>
                <w:rFonts w:ascii="Century Gothic" w:hAnsi="Century Gothic"/>
                <w:sz w:val="18"/>
                <w:szCs w:val="18"/>
              </w:rPr>
              <w:t>Post primary school children</w:t>
            </w:r>
          </w:p>
        </w:tc>
        <w:tc>
          <w:tcPr>
            <w:tcW w:w="2410"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7</w:t>
            </w:r>
          </w:p>
        </w:tc>
        <w:tc>
          <w:tcPr>
            <w:tcW w:w="1127" w:type="dxa"/>
            <w:tcBorders>
              <w:top w:val="single" w:sz="6" w:space="0" w:color="0070C0"/>
              <w:left w:val="single" w:sz="6" w:space="0" w:color="0070C0"/>
              <w:bottom w:val="single" w:sz="6" w:space="0" w:color="0070C0"/>
              <w:right w:val="single" w:sz="6" w:space="0" w:color="0070C0"/>
            </w:tcBorders>
          </w:tcPr>
          <w:p w:rsidR="00A03E75" w:rsidRDefault="00345672" w:rsidP="00FB6985">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4"/>
            <w:tcBorders>
              <w:left w:val="single" w:sz="6" w:space="0" w:color="0070C0"/>
              <w:bottom w:val="single" w:sz="6" w:space="0" w:color="0070C0"/>
              <w:right w:val="single" w:sz="6" w:space="0" w:color="0070C0"/>
            </w:tcBorders>
          </w:tcPr>
          <w:p w:rsidR="00574614" w:rsidRDefault="00574614" w:rsidP="00FB6985">
            <w:pPr>
              <w:jc w:val="center"/>
              <w:rPr>
                <w:rFonts w:ascii="Century Gothic" w:hAnsi="Century Gothic"/>
                <w:sz w:val="18"/>
                <w:szCs w:val="18"/>
              </w:rPr>
            </w:pPr>
          </w:p>
        </w:tc>
      </w:tr>
      <w:tr w:rsidR="00574614" w:rsidTr="000251BD">
        <w:trPr>
          <w:cantSplit/>
        </w:trPr>
        <w:tc>
          <w:tcPr>
            <w:tcW w:w="2559" w:type="dxa"/>
            <w:vMerge w:val="restart"/>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w:t>
            </w: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410"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8</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A03E75">
        <w:trPr>
          <w:cantSplit/>
        </w:trPr>
        <w:tc>
          <w:tcPr>
            <w:tcW w:w="2559"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410"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FB6985">
        <w:trPr>
          <w:cantSplit/>
        </w:trPr>
        <w:tc>
          <w:tcPr>
            <w:tcW w:w="9072" w:type="dxa"/>
            <w:gridSpan w:val="4"/>
            <w:tcBorders>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A03E75">
        <w:trPr>
          <w:cantSplit/>
        </w:trPr>
        <w:tc>
          <w:tcPr>
            <w:tcW w:w="2559" w:type="dxa"/>
            <w:vMerge w:val="restart"/>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A03E75">
        <w:trPr>
          <w:cantSplit/>
        </w:trPr>
        <w:tc>
          <w:tcPr>
            <w:tcW w:w="2559"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A03E75">
        <w:trPr>
          <w:cantSplit/>
        </w:trPr>
        <w:tc>
          <w:tcPr>
            <w:tcW w:w="2559"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FB6985">
        <w:trPr>
          <w:cantSplit/>
        </w:trPr>
        <w:tc>
          <w:tcPr>
            <w:tcW w:w="9072" w:type="dxa"/>
            <w:gridSpan w:val="4"/>
            <w:tcBorders>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A03E75">
        <w:trPr>
          <w:cantSplit/>
        </w:trPr>
        <w:tc>
          <w:tcPr>
            <w:tcW w:w="2559" w:type="dxa"/>
            <w:vMerge w:val="restart"/>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60</w:t>
            </w:r>
          </w:p>
        </w:tc>
      </w:tr>
      <w:tr w:rsidR="00574614" w:rsidTr="00A03E75">
        <w:trPr>
          <w:cantSplit/>
        </w:trPr>
        <w:tc>
          <w:tcPr>
            <w:tcW w:w="2559"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96</w:t>
            </w:r>
          </w:p>
        </w:tc>
      </w:tr>
      <w:tr w:rsidR="00574614" w:rsidTr="00A03E75">
        <w:trPr>
          <w:cantSplit/>
        </w:trPr>
        <w:tc>
          <w:tcPr>
            <w:tcW w:w="2559"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91</w:t>
            </w:r>
          </w:p>
        </w:tc>
      </w:tr>
      <w:tr w:rsidR="00574614" w:rsidTr="00A03E75">
        <w:trPr>
          <w:cantSplit/>
        </w:trPr>
        <w:tc>
          <w:tcPr>
            <w:tcW w:w="2559"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67</w:t>
            </w:r>
          </w:p>
        </w:tc>
      </w:tr>
      <w:tr w:rsidR="00574614" w:rsidTr="00A03E75">
        <w:trPr>
          <w:cantSplit/>
        </w:trPr>
        <w:tc>
          <w:tcPr>
            <w:tcW w:w="2559"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976"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241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38</w:t>
            </w:r>
          </w:p>
        </w:tc>
      </w:tr>
      <w:tr w:rsidR="00574614" w:rsidRPr="008D60DF"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A03E75" w:rsidRDefault="00A03E75" w:rsidP="00A03E75">
      <w:pPr>
        <w:ind w:left="709"/>
        <w:jc w:val="both"/>
        <w:rPr>
          <w:rFonts w:ascii="Century Gothic" w:hAnsi="Century Gothic"/>
          <w:sz w:val="20"/>
          <w:szCs w:val="20"/>
        </w:rPr>
      </w:pPr>
    </w:p>
    <w:p w:rsidR="00E23C14" w:rsidRDefault="00E23C14">
      <w:pPr>
        <w:rPr>
          <w:rFonts w:ascii="Century Gothic" w:hAnsi="Century Gothic"/>
          <w:b/>
          <w:color w:val="0070C0"/>
          <w:sz w:val="20"/>
          <w:szCs w:val="20"/>
        </w:rPr>
      </w:pPr>
      <w:r>
        <w:rPr>
          <w:rFonts w:ascii="Century Gothic" w:hAnsi="Century Gothic"/>
          <w:b/>
          <w:color w:val="0070C0"/>
          <w:sz w:val="20"/>
          <w:szCs w:val="20"/>
        </w:rPr>
        <w:br w:type="page"/>
      </w:r>
    </w:p>
    <w:p w:rsidR="00E23C14" w:rsidRPr="00A62D79" w:rsidRDefault="00E23C14" w:rsidP="00A62D79">
      <w:pPr>
        <w:pStyle w:val="StyleHeading2ParagraphCenturyGothic11ptBoldBlue"/>
        <w:rPr>
          <w:sz w:val="20"/>
          <w:szCs w:val="20"/>
        </w:rPr>
      </w:pPr>
      <w:bookmarkStart w:id="80" w:name="_Toc491096255"/>
      <w:r w:rsidRPr="00A62D79">
        <w:rPr>
          <w:sz w:val="20"/>
          <w:szCs w:val="20"/>
        </w:rPr>
        <w:lastRenderedPageBreak/>
        <w:t>2.9</w:t>
      </w:r>
      <w:r w:rsidRPr="00A62D79">
        <w:rPr>
          <w:sz w:val="20"/>
          <w:szCs w:val="20"/>
        </w:rPr>
        <w:tab/>
        <w:t>Additional Trips and Holidays</w:t>
      </w:r>
      <w:bookmarkEnd w:id="80"/>
    </w:p>
    <w:p w:rsidR="00A03E75" w:rsidRDefault="00A03E75" w:rsidP="00E23C14">
      <w:pPr>
        <w:jc w:val="both"/>
        <w:rPr>
          <w:rFonts w:ascii="Century Gothic" w:hAnsi="Century Gothic"/>
          <w:sz w:val="20"/>
          <w:szCs w:val="20"/>
        </w:rPr>
      </w:pPr>
    </w:p>
    <w:p w:rsidR="003D5681" w:rsidRDefault="00E23C14" w:rsidP="00E23C14">
      <w:pPr>
        <w:ind w:left="709" w:hanging="709"/>
        <w:rPr>
          <w:rFonts w:ascii="Century Gothic" w:hAnsi="Century Gothic"/>
          <w:sz w:val="20"/>
          <w:szCs w:val="20"/>
          <w:lang w:val="en-US"/>
        </w:rPr>
      </w:pPr>
      <w:r>
        <w:rPr>
          <w:rFonts w:ascii="Century Gothic" w:hAnsi="Century Gothic"/>
          <w:sz w:val="20"/>
          <w:szCs w:val="20"/>
        </w:rPr>
        <w:tab/>
        <w:t>Parents were asked if the</w:t>
      </w:r>
      <w:r>
        <w:rPr>
          <w:rFonts w:ascii="Century Gothic" w:hAnsi="Century Gothic"/>
          <w:sz w:val="20"/>
          <w:szCs w:val="20"/>
          <w:lang w:val="en-US"/>
        </w:rPr>
        <w:t xml:space="preserve">ir </w:t>
      </w:r>
      <w:r w:rsidR="00291EF6">
        <w:rPr>
          <w:rFonts w:ascii="Century Gothic" w:hAnsi="Century Gothic"/>
          <w:sz w:val="20"/>
          <w:szCs w:val="20"/>
          <w:lang w:val="en-US"/>
        </w:rPr>
        <w:t>child’</w:t>
      </w:r>
      <w:r>
        <w:rPr>
          <w:rFonts w:ascii="Century Gothic" w:hAnsi="Century Gothic"/>
          <w:sz w:val="20"/>
          <w:szCs w:val="20"/>
          <w:lang w:val="en-US"/>
        </w:rPr>
        <w:t>s school organises additional, optional trips or holidays</w:t>
      </w:r>
      <w:r w:rsidR="00291EF6">
        <w:rPr>
          <w:rFonts w:ascii="Century Gothic" w:hAnsi="Century Gothic"/>
          <w:sz w:val="20"/>
          <w:szCs w:val="20"/>
          <w:lang w:val="en-US"/>
        </w:rPr>
        <w:t>,</w:t>
      </w:r>
      <w:r>
        <w:rPr>
          <w:rFonts w:ascii="Century Gothic" w:hAnsi="Century Gothic"/>
          <w:sz w:val="20"/>
          <w:szCs w:val="20"/>
          <w:lang w:val="en-US"/>
        </w:rPr>
        <w:t xml:space="preserve"> that are not a class or subject trip (e.g. ski trips, camping holidays, excursions to celebrate the end of the school term / year)</w:t>
      </w:r>
      <w:r w:rsidR="00291EF6">
        <w:rPr>
          <w:rFonts w:ascii="Century Gothic" w:hAnsi="Century Gothic"/>
          <w:sz w:val="20"/>
          <w:szCs w:val="20"/>
          <w:lang w:val="en-US"/>
        </w:rPr>
        <w:t xml:space="preserve"> and if they had paid for their child(ren) to go on these trips.</w:t>
      </w:r>
    </w:p>
    <w:p w:rsidR="00291EF6" w:rsidRPr="00A62D79" w:rsidRDefault="00291EF6" w:rsidP="00A62D79">
      <w:pPr>
        <w:pStyle w:val="Heading3"/>
        <w:ind w:left="709" w:hanging="709"/>
        <w:rPr>
          <w:rFonts w:ascii="Century Gothic" w:hAnsi="Century Gothic"/>
          <w:b/>
          <w:bCs/>
          <w:sz w:val="20"/>
          <w:szCs w:val="20"/>
        </w:rPr>
      </w:pPr>
      <w:bookmarkStart w:id="81" w:name="_Toc491096256"/>
      <w:r w:rsidRPr="00A62D79">
        <w:rPr>
          <w:rFonts w:ascii="Century Gothic" w:hAnsi="Century Gothic"/>
          <w:b/>
          <w:bCs/>
          <w:sz w:val="20"/>
          <w:szCs w:val="20"/>
        </w:rPr>
        <w:t>2.9.1</w:t>
      </w:r>
      <w:r w:rsidRPr="00A62D79">
        <w:rPr>
          <w:rFonts w:ascii="Century Gothic" w:hAnsi="Century Gothic"/>
          <w:b/>
          <w:bCs/>
          <w:sz w:val="20"/>
          <w:szCs w:val="20"/>
        </w:rPr>
        <w:tab/>
        <w:t>Availability of Additional Trips</w:t>
      </w:r>
      <w:r w:rsidR="00EE7948" w:rsidRPr="00A62D79">
        <w:rPr>
          <w:rFonts w:ascii="Century Gothic" w:hAnsi="Century Gothic"/>
          <w:b/>
          <w:bCs/>
          <w:sz w:val="20"/>
          <w:szCs w:val="20"/>
        </w:rPr>
        <w:t xml:space="preserve"> and Holidays</w:t>
      </w:r>
      <w:bookmarkEnd w:id="81"/>
      <w:r w:rsidRPr="00A62D79">
        <w:rPr>
          <w:rFonts w:ascii="Century Gothic" w:hAnsi="Century Gothic"/>
          <w:b/>
          <w:bCs/>
          <w:sz w:val="20"/>
          <w:szCs w:val="20"/>
        </w:rPr>
        <w:t xml:space="preserve"> </w:t>
      </w:r>
    </w:p>
    <w:p w:rsidR="00291EF6" w:rsidRDefault="00291EF6" w:rsidP="00E23C14">
      <w:pPr>
        <w:ind w:left="709" w:hanging="709"/>
        <w:rPr>
          <w:rFonts w:ascii="Century Gothic" w:hAnsi="Century Gothic"/>
          <w:sz w:val="20"/>
          <w:szCs w:val="20"/>
        </w:rPr>
      </w:pPr>
    </w:p>
    <w:p w:rsidR="00291EF6" w:rsidRDefault="00291EF6" w:rsidP="00E23C14">
      <w:pPr>
        <w:ind w:left="709" w:hanging="709"/>
        <w:rPr>
          <w:rFonts w:ascii="Century Gothic" w:hAnsi="Century Gothic"/>
          <w:sz w:val="20"/>
          <w:szCs w:val="20"/>
          <w:lang w:val="en-US"/>
        </w:rPr>
      </w:pPr>
      <w:r>
        <w:rPr>
          <w:rFonts w:ascii="Century Gothic" w:hAnsi="Century Gothic"/>
          <w:sz w:val="20"/>
          <w:szCs w:val="20"/>
        </w:rPr>
        <w:tab/>
        <w:t xml:space="preserve">Less than half (46%) of parents said their child’s school organises </w:t>
      </w:r>
      <w:r>
        <w:rPr>
          <w:rFonts w:ascii="Century Gothic" w:hAnsi="Century Gothic"/>
          <w:sz w:val="20"/>
          <w:szCs w:val="20"/>
          <w:lang w:val="en-US"/>
        </w:rPr>
        <w:t>additional, optional trips or holidays, that are not a class or subject trip.</w:t>
      </w:r>
      <w:r w:rsidR="00E21C5B">
        <w:rPr>
          <w:rFonts w:ascii="Century Gothic" w:hAnsi="Century Gothic"/>
          <w:sz w:val="20"/>
          <w:szCs w:val="20"/>
          <w:lang w:val="en-US"/>
        </w:rPr>
        <w:t xml:space="preserve">  This equates to 41% (n=663) of all children in the sample having the option of additional trips.</w:t>
      </w:r>
    </w:p>
    <w:p w:rsidR="00291EF6" w:rsidRDefault="00291EF6" w:rsidP="00E23C14">
      <w:pPr>
        <w:ind w:left="709" w:hanging="709"/>
        <w:rPr>
          <w:rFonts w:ascii="Century Gothic" w:hAnsi="Century Gothic"/>
          <w:sz w:val="20"/>
          <w:szCs w:val="20"/>
          <w:lang w:val="en-US"/>
        </w:rPr>
      </w:pPr>
    </w:p>
    <w:p w:rsidR="00291EF6" w:rsidRDefault="00291EF6" w:rsidP="00E23C14">
      <w:pPr>
        <w:ind w:left="709" w:hanging="709"/>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22636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91EF6" w:rsidRDefault="00291EF6" w:rsidP="00E23C14">
      <w:pPr>
        <w:ind w:left="709" w:hanging="709"/>
        <w:rPr>
          <w:rFonts w:ascii="Century Gothic" w:hAnsi="Century Gothic"/>
          <w:sz w:val="20"/>
          <w:szCs w:val="20"/>
          <w:lang w:val="en-US"/>
        </w:rPr>
      </w:pPr>
    </w:p>
    <w:p w:rsidR="006A5BCC" w:rsidRDefault="0093116E" w:rsidP="006A5BCC">
      <w:pPr>
        <w:ind w:left="709"/>
        <w:jc w:val="both"/>
        <w:rPr>
          <w:rFonts w:ascii="Century Gothic" w:hAnsi="Century Gothic"/>
          <w:sz w:val="20"/>
          <w:szCs w:val="20"/>
        </w:rPr>
      </w:pPr>
      <w:r>
        <w:rPr>
          <w:rFonts w:ascii="Century Gothic" w:hAnsi="Century Gothic"/>
          <w:sz w:val="20"/>
          <w:szCs w:val="20"/>
          <w:lang w:val="en-US"/>
        </w:rPr>
        <w:tab/>
      </w:r>
      <w:r w:rsidR="006A5BCC">
        <w:rPr>
          <w:rFonts w:ascii="Century Gothic" w:hAnsi="Century Gothic"/>
          <w:sz w:val="20"/>
          <w:szCs w:val="20"/>
        </w:rPr>
        <w:t xml:space="preserve">There were a number of statistically significant differences in response </w:t>
      </w:r>
      <w:r w:rsidR="00E21C5B">
        <w:rPr>
          <w:rFonts w:ascii="Century Gothic" w:hAnsi="Century Gothic"/>
          <w:sz w:val="20"/>
          <w:szCs w:val="20"/>
        </w:rPr>
        <w:t xml:space="preserve">by different parent groups </w:t>
      </w:r>
      <w:r w:rsidR="006A5BCC">
        <w:rPr>
          <w:rFonts w:ascii="Century Gothic" w:hAnsi="Century Gothic"/>
          <w:sz w:val="20"/>
          <w:szCs w:val="20"/>
        </w:rPr>
        <w:t>and these are highlighted in Table 2.1</w:t>
      </w:r>
      <w:r w:rsidR="002A560C">
        <w:rPr>
          <w:rFonts w:ascii="Century Gothic" w:hAnsi="Century Gothic"/>
          <w:sz w:val="20"/>
          <w:szCs w:val="20"/>
        </w:rPr>
        <w:t>0</w:t>
      </w:r>
      <w:r w:rsidR="006A5BCC">
        <w:rPr>
          <w:rFonts w:ascii="Century Gothic" w:hAnsi="Century Gothic"/>
          <w:sz w:val="20"/>
          <w:szCs w:val="20"/>
        </w:rPr>
        <w:t>.</w:t>
      </w:r>
    </w:p>
    <w:p w:rsidR="00291EF6" w:rsidRDefault="00291EF6" w:rsidP="00E23C14">
      <w:pPr>
        <w:ind w:left="709" w:hanging="709"/>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3402"/>
        <w:gridCol w:w="1701"/>
        <w:gridCol w:w="1127"/>
      </w:tblGrid>
      <w:tr w:rsidR="00291EF6" w:rsidRPr="00D12906"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Pr="00B12813">
              <w:rPr>
                <w:rFonts w:ascii="Century Gothic" w:hAnsi="Century Gothic"/>
                <w:sz w:val="18"/>
                <w:szCs w:val="18"/>
              </w:rPr>
              <w:t>1</w:t>
            </w:r>
            <w:r w:rsidR="002A560C">
              <w:rPr>
                <w:rFonts w:ascii="Century Gothic" w:hAnsi="Century Gothic"/>
                <w:sz w:val="18"/>
                <w:szCs w:val="18"/>
              </w:rPr>
              <w:t>0</w:t>
            </w:r>
            <w:r w:rsidRPr="00B12813">
              <w:rPr>
                <w:rFonts w:ascii="Century Gothic" w:hAnsi="Century Gothic"/>
                <w:sz w:val="18"/>
                <w:szCs w:val="18"/>
              </w:rPr>
              <w:t xml:space="preserve"> </w:t>
            </w:r>
            <w:r w:rsidRPr="00291EF6">
              <w:rPr>
                <w:rFonts w:ascii="Century Gothic" w:hAnsi="Century Gothic"/>
                <w:sz w:val="18"/>
                <w:szCs w:val="18"/>
              </w:rPr>
              <w:t xml:space="preserve">Does your </w:t>
            </w:r>
            <w:r w:rsidRPr="00291EF6">
              <w:rPr>
                <w:rFonts w:ascii="Century Gothic" w:hAnsi="Century Gothic"/>
                <w:sz w:val="18"/>
                <w:szCs w:val="18"/>
                <w:lang w:val="en-US"/>
              </w:rPr>
              <w:t>child’s school organise additional, optional trips or holidays, that are not a class or subject trip</w:t>
            </w:r>
            <w:r w:rsidRPr="00291EF6">
              <w:rPr>
                <w:rFonts w:ascii="Century Gothic" w:hAnsi="Century Gothic"/>
                <w:sz w:val="18"/>
                <w:szCs w:val="18"/>
              </w:rPr>
              <w:t xml:space="preserve"> by socio-demographic characteristics [N=1006]</w:t>
            </w:r>
          </w:p>
        </w:tc>
      </w:tr>
      <w:tr w:rsidR="00291EF6" w:rsidRPr="00D12906" w:rsidTr="00FB6985">
        <w:trPr>
          <w:cantSplit/>
        </w:trPr>
        <w:tc>
          <w:tcPr>
            <w:tcW w:w="6244" w:type="dxa"/>
            <w:gridSpan w:val="2"/>
            <w:vMerge w:val="restart"/>
            <w:tcBorders>
              <w:top w:val="single" w:sz="6" w:space="0" w:color="0070C0"/>
              <w:left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jc w:val="center"/>
              <w:rPr>
                <w:rFonts w:ascii="Century Gothic" w:hAnsi="Century Gothic"/>
                <w:sz w:val="18"/>
                <w:szCs w:val="18"/>
              </w:rPr>
            </w:pPr>
            <w:r>
              <w:rPr>
                <w:rFonts w:ascii="Century Gothic" w:hAnsi="Century Gothic"/>
                <w:sz w:val="18"/>
                <w:szCs w:val="18"/>
              </w:rPr>
              <w:t xml:space="preserve">Pay for school outings in last year </w:t>
            </w:r>
          </w:p>
        </w:tc>
        <w:tc>
          <w:tcPr>
            <w:tcW w:w="1127" w:type="dxa"/>
            <w:vMerge w:val="restart"/>
            <w:tcBorders>
              <w:top w:val="single" w:sz="6" w:space="0" w:color="0070C0"/>
              <w:left w:val="single" w:sz="6" w:space="0" w:color="0070C0"/>
              <w:right w:val="single" w:sz="6" w:space="0" w:color="0070C0"/>
            </w:tcBorders>
          </w:tcPr>
          <w:p w:rsidR="00291EF6" w:rsidRDefault="00291EF6" w:rsidP="00FB6985">
            <w:pPr>
              <w:jc w:val="center"/>
              <w:rPr>
                <w:rFonts w:ascii="Century Gothic" w:hAnsi="Century Gothic"/>
                <w:sz w:val="18"/>
                <w:szCs w:val="18"/>
              </w:rPr>
            </w:pPr>
          </w:p>
          <w:p w:rsidR="00291EF6" w:rsidRPr="00D12906" w:rsidRDefault="00291EF6" w:rsidP="00FB6985">
            <w:pPr>
              <w:jc w:val="center"/>
              <w:rPr>
                <w:rFonts w:ascii="Century Gothic" w:hAnsi="Century Gothic"/>
                <w:sz w:val="18"/>
                <w:szCs w:val="18"/>
              </w:rPr>
            </w:pPr>
            <w:r>
              <w:rPr>
                <w:rFonts w:ascii="Century Gothic" w:hAnsi="Century Gothic"/>
                <w:sz w:val="18"/>
                <w:szCs w:val="18"/>
              </w:rPr>
              <w:t>N</w:t>
            </w:r>
          </w:p>
        </w:tc>
      </w:tr>
      <w:tr w:rsidR="00291EF6" w:rsidTr="00FB6985">
        <w:trPr>
          <w:cantSplit/>
        </w:trPr>
        <w:tc>
          <w:tcPr>
            <w:tcW w:w="6244" w:type="dxa"/>
            <w:gridSpan w:val="2"/>
            <w:vMerge/>
            <w:tcBorders>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p>
        </w:tc>
      </w:tr>
      <w:tr w:rsidR="00291EF6" w:rsidTr="00FB6985">
        <w:trPr>
          <w:cantSplit/>
        </w:trPr>
        <w:tc>
          <w:tcPr>
            <w:tcW w:w="6244" w:type="dxa"/>
            <w:gridSpan w:val="2"/>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All parents</w:t>
            </w:r>
          </w:p>
        </w:tc>
        <w:tc>
          <w:tcPr>
            <w:tcW w:w="1701"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46</w:t>
            </w:r>
          </w:p>
        </w:tc>
        <w:tc>
          <w:tcPr>
            <w:tcW w:w="1127" w:type="dxa"/>
            <w:tcBorders>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1006</w:t>
            </w:r>
          </w:p>
        </w:tc>
      </w:tr>
      <w:tr w:rsidR="00291EF6"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p>
        </w:tc>
      </w:tr>
      <w:tr w:rsidR="00291EF6" w:rsidTr="00FB6985">
        <w:trPr>
          <w:cantSplit/>
        </w:trPr>
        <w:tc>
          <w:tcPr>
            <w:tcW w:w="2842" w:type="dxa"/>
            <w:vMerge w:val="restart"/>
            <w:tcBorders>
              <w:top w:val="single" w:sz="6" w:space="0" w:color="0070C0"/>
              <w:left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School type*</w:t>
            </w: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Pre-school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12</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60</w:t>
            </w:r>
          </w:p>
        </w:tc>
      </w:tr>
      <w:tr w:rsidR="00291EF6" w:rsidTr="00FB6985">
        <w:trPr>
          <w:cantSplit/>
        </w:trPr>
        <w:tc>
          <w:tcPr>
            <w:tcW w:w="2842" w:type="dxa"/>
            <w:vMerge/>
            <w:tcBorders>
              <w:left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36</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621</w:t>
            </w:r>
          </w:p>
        </w:tc>
      </w:tr>
      <w:tr w:rsidR="00291EF6" w:rsidTr="00FB6985">
        <w:trPr>
          <w:cantSplit/>
        </w:trPr>
        <w:tc>
          <w:tcPr>
            <w:tcW w:w="2842" w:type="dxa"/>
            <w:vMerge/>
            <w:tcBorders>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Post 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66</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4"/>
            <w:tcBorders>
              <w:left w:val="single" w:sz="6" w:space="0" w:color="0070C0"/>
              <w:bottom w:val="single" w:sz="6" w:space="0" w:color="0070C0"/>
              <w:right w:val="single" w:sz="6" w:space="0" w:color="0070C0"/>
            </w:tcBorders>
          </w:tcPr>
          <w:p w:rsidR="00574614" w:rsidRDefault="00574614" w:rsidP="00FB6985">
            <w:pPr>
              <w:jc w:val="center"/>
              <w:rPr>
                <w:rFonts w:ascii="Century Gothic" w:hAnsi="Century Gothic"/>
                <w:sz w:val="18"/>
                <w:szCs w:val="18"/>
              </w:rPr>
            </w:pPr>
          </w:p>
        </w:tc>
      </w:tr>
      <w:tr w:rsidR="00574614" w:rsidTr="000251BD">
        <w:trPr>
          <w:cantSplit/>
        </w:trPr>
        <w:tc>
          <w:tcPr>
            <w:tcW w:w="2842" w:type="dxa"/>
            <w:vMerge w:val="restart"/>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p>
        </w:tc>
        <w:tc>
          <w:tcPr>
            <w:tcW w:w="3402"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1701"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70</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842"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1701"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68</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291EF6"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p>
        </w:tc>
      </w:tr>
      <w:tr w:rsidR="00291EF6" w:rsidTr="00FB6985">
        <w:trPr>
          <w:cantSplit/>
        </w:trPr>
        <w:tc>
          <w:tcPr>
            <w:tcW w:w="2842" w:type="dxa"/>
            <w:vMerge w:val="restart"/>
            <w:tcBorders>
              <w:top w:val="single" w:sz="6" w:space="0" w:color="0070C0"/>
              <w:left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School management type*</w:t>
            </w: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Controlled</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44</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409</w:t>
            </w:r>
          </w:p>
        </w:tc>
      </w:tr>
      <w:tr w:rsidR="00291EF6" w:rsidTr="00FB6985">
        <w:trPr>
          <w:cantSplit/>
        </w:trPr>
        <w:tc>
          <w:tcPr>
            <w:tcW w:w="2842" w:type="dxa"/>
            <w:vMerge/>
            <w:tcBorders>
              <w:left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Maintained</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52</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363</w:t>
            </w:r>
          </w:p>
        </w:tc>
      </w:tr>
      <w:tr w:rsidR="00291EF6" w:rsidTr="00FB6985">
        <w:trPr>
          <w:cantSplit/>
        </w:trPr>
        <w:tc>
          <w:tcPr>
            <w:tcW w:w="2842" w:type="dxa"/>
            <w:vMerge/>
            <w:tcBorders>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Pr>
                <w:rFonts w:ascii="Century Gothic" w:hAnsi="Century Gothic"/>
                <w:sz w:val="18"/>
                <w:szCs w:val="18"/>
              </w:rPr>
              <w:t>Integrated</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50</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209</w:t>
            </w:r>
          </w:p>
        </w:tc>
      </w:tr>
      <w:tr w:rsidR="00291EF6"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p>
        </w:tc>
      </w:tr>
      <w:tr w:rsidR="00291EF6" w:rsidTr="00FB6985">
        <w:trPr>
          <w:cantSplit/>
        </w:trPr>
        <w:tc>
          <w:tcPr>
            <w:tcW w:w="2842" w:type="dxa"/>
            <w:vMerge w:val="restart"/>
            <w:tcBorders>
              <w:top w:val="single" w:sz="6" w:space="0" w:color="0070C0"/>
              <w:left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Belfast</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59</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152</w:t>
            </w:r>
          </w:p>
        </w:tc>
      </w:tr>
      <w:tr w:rsidR="00291EF6" w:rsidTr="00FB6985">
        <w:trPr>
          <w:cantSplit/>
        </w:trPr>
        <w:tc>
          <w:tcPr>
            <w:tcW w:w="2842" w:type="dxa"/>
            <w:vMerge/>
            <w:tcBorders>
              <w:left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North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41</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265</w:t>
            </w:r>
          </w:p>
        </w:tc>
      </w:tr>
      <w:tr w:rsidR="00291EF6" w:rsidTr="00FB6985">
        <w:trPr>
          <w:cantSplit/>
        </w:trPr>
        <w:tc>
          <w:tcPr>
            <w:tcW w:w="2842" w:type="dxa"/>
            <w:vMerge/>
            <w:tcBorders>
              <w:left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South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39</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239</w:t>
            </w:r>
          </w:p>
        </w:tc>
      </w:tr>
      <w:tr w:rsidR="00291EF6" w:rsidTr="00FB6985">
        <w:trPr>
          <w:cantSplit/>
        </w:trPr>
        <w:tc>
          <w:tcPr>
            <w:tcW w:w="2842" w:type="dxa"/>
            <w:vMerge/>
            <w:tcBorders>
              <w:left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 xml:space="preserve">Southern </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65</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199</w:t>
            </w:r>
          </w:p>
        </w:tc>
      </w:tr>
      <w:tr w:rsidR="00291EF6" w:rsidTr="00FB6985">
        <w:trPr>
          <w:cantSplit/>
        </w:trPr>
        <w:tc>
          <w:tcPr>
            <w:tcW w:w="2842" w:type="dxa"/>
            <w:vMerge/>
            <w:tcBorders>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291EF6" w:rsidRPr="00D12906" w:rsidRDefault="00291EF6" w:rsidP="00FB6985">
            <w:pPr>
              <w:rPr>
                <w:rFonts w:ascii="Century Gothic" w:hAnsi="Century Gothic"/>
                <w:sz w:val="18"/>
                <w:szCs w:val="18"/>
              </w:rPr>
            </w:pPr>
            <w:r w:rsidRPr="00D12906">
              <w:rPr>
                <w:rFonts w:ascii="Century Gothic" w:hAnsi="Century Gothic"/>
                <w:sz w:val="18"/>
                <w:szCs w:val="18"/>
              </w:rPr>
              <w:t>Western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291EF6" w:rsidRDefault="0093116E" w:rsidP="00FB6985">
            <w:pPr>
              <w:jc w:val="center"/>
              <w:rPr>
                <w:rFonts w:ascii="Century Gothic" w:hAnsi="Century Gothic"/>
                <w:sz w:val="18"/>
                <w:szCs w:val="18"/>
              </w:rPr>
            </w:pPr>
            <w:r>
              <w:rPr>
                <w:rFonts w:ascii="Century Gothic" w:hAnsi="Century Gothic"/>
                <w:sz w:val="18"/>
                <w:szCs w:val="18"/>
              </w:rPr>
              <w:t>29</w:t>
            </w:r>
          </w:p>
        </w:tc>
        <w:tc>
          <w:tcPr>
            <w:tcW w:w="1127" w:type="dxa"/>
            <w:tcBorders>
              <w:top w:val="single" w:sz="6" w:space="0" w:color="0070C0"/>
              <w:left w:val="single" w:sz="6" w:space="0" w:color="0070C0"/>
              <w:bottom w:val="single" w:sz="6" w:space="0" w:color="0070C0"/>
              <w:right w:val="single" w:sz="6" w:space="0" w:color="0070C0"/>
            </w:tcBorders>
          </w:tcPr>
          <w:p w:rsidR="00291EF6" w:rsidRDefault="00291EF6" w:rsidP="00FB6985">
            <w:pPr>
              <w:jc w:val="center"/>
              <w:rPr>
                <w:rFonts w:ascii="Century Gothic" w:hAnsi="Century Gothic"/>
                <w:sz w:val="18"/>
                <w:szCs w:val="18"/>
              </w:rPr>
            </w:pPr>
            <w:r>
              <w:rPr>
                <w:rFonts w:ascii="Century Gothic" w:hAnsi="Century Gothic"/>
                <w:sz w:val="18"/>
                <w:szCs w:val="18"/>
              </w:rPr>
              <w:t>151</w:t>
            </w:r>
          </w:p>
        </w:tc>
      </w:tr>
      <w:tr w:rsidR="00291EF6" w:rsidRPr="008D60DF" w:rsidTr="00FB6985">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291EF6" w:rsidRDefault="00A01D04" w:rsidP="00FB6985">
            <w:pPr>
              <w:rPr>
                <w:rFonts w:ascii="Century Gothic" w:hAnsi="Century Gothic"/>
                <w:sz w:val="18"/>
                <w:szCs w:val="18"/>
              </w:rPr>
            </w:pPr>
            <w:r>
              <w:rPr>
                <w:rFonts w:ascii="Century Gothic" w:hAnsi="Century Gothic"/>
                <w:sz w:val="18"/>
                <w:szCs w:val="18"/>
              </w:rPr>
              <w:t xml:space="preserve"> </w:t>
            </w:r>
          </w:p>
          <w:p w:rsidR="00291EF6" w:rsidRPr="008D60DF" w:rsidRDefault="00291EF6" w:rsidP="00FB6985">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6A5BCC" w:rsidRDefault="006A5BCC" w:rsidP="00EE7948">
      <w:pPr>
        <w:rPr>
          <w:rFonts w:ascii="Century Gothic" w:hAnsi="Century Gothic"/>
          <w:b/>
          <w:color w:val="0070C0"/>
          <w:sz w:val="20"/>
          <w:szCs w:val="20"/>
        </w:rPr>
      </w:pPr>
    </w:p>
    <w:p w:rsidR="00EE7948" w:rsidRPr="00A62D79" w:rsidRDefault="00EE7948" w:rsidP="00A62D79">
      <w:pPr>
        <w:pStyle w:val="Heading3"/>
        <w:ind w:left="709" w:hanging="709"/>
        <w:rPr>
          <w:rFonts w:ascii="Century Gothic" w:hAnsi="Century Gothic"/>
          <w:b/>
          <w:bCs/>
          <w:sz w:val="20"/>
          <w:szCs w:val="20"/>
        </w:rPr>
      </w:pPr>
      <w:bookmarkStart w:id="82" w:name="_Toc491096257"/>
      <w:r w:rsidRPr="00A62D79">
        <w:rPr>
          <w:rFonts w:ascii="Century Gothic" w:hAnsi="Century Gothic"/>
          <w:b/>
          <w:bCs/>
          <w:sz w:val="20"/>
          <w:szCs w:val="20"/>
        </w:rPr>
        <w:lastRenderedPageBreak/>
        <w:t>2.9.2</w:t>
      </w:r>
      <w:r w:rsidRPr="00A62D79">
        <w:rPr>
          <w:rFonts w:ascii="Century Gothic" w:hAnsi="Century Gothic"/>
          <w:b/>
          <w:bCs/>
          <w:sz w:val="20"/>
          <w:szCs w:val="20"/>
        </w:rPr>
        <w:tab/>
        <w:t>Paying for Additional Trips and Holidays</w:t>
      </w:r>
      <w:bookmarkEnd w:id="82"/>
    </w:p>
    <w:p w:rsidR="00291EF6" w:rsidRDefault="00291EF6" w:rsidP="00E23C14">
      <w:pPr>
        <w:ind w:left="709" w:hanging="709"/>
        <w:rPr>
          <w:rFonts w:ascii="Century Gothic" w:hAnsi="Century Gothic"/>
          <w:sz w:val="20"/>
          <w:szCs w:val="20"/>
        </w:rPr>
      </w:pPr>
    </w:p>
    <w:p w:rsidR="006B529D" w:rsidRDefault="00D15A3A" w:rsidP="006B529D">
      <w:pPr>
        <w:ind w:left="709"/>
        <w:jc w:val="both"/>
        <w:rPr>
          <w:rFonts w:ascii="Century Gothic" w:hAnsi="Century Gothic"/>
          <w:sz w:val="20"/>
          <w:szCs w:val="20"/>
        </w:rPr>
      </w:pPr>
      <w:r>
        <w:rPr>
          <w:rFonts w:ascii="Century Gothic" w:hAnsi="Century Gothic"/>
          <w:sz w:val="20"/>
          <w:szCs w:val="20"/>
        </w:rPr>
        <w:t>In schools where</w:t>
      </w:r>
      <w:r w:rsidR="00EE7948">
        <w:rPr>
          <w:rFonts w:ascii="Century Gothic" w:hAnsi="Century Gothic"/>
          <w:sz w:val="20"/>
          <w:szCs w:val="20"/>
        </w:rPr>
        <w:t xml:space="preserve"> additional trips and holidays were available</w:t>
      </w:r>
      <w:r>
        <w:rPr>
          <w:rFonts w:ascii="Century Gothic" w:hAnsi="Century Gothic"/>
          <w:sz w:val="20"/>
          <w:szCs w:val="20"/>
        </w:rPr>
        <w:t xml:space="preserve">, 39% of children </w:t>
      </w:r>
      <w:r w:rsidR="00EE7948">
        <w:rPr>
          <w:rFonts w:ascii="Century Gothic" w:hAnsi="Century Gothic"/>
          <w:sz w:val="20"/>
          <w:szCs w:val="20"/>
        </w:rPr>
        <w:t xml:space="preserve">had paid for such trips and </w:t>
      </w:r>
      <w:r w:rsidR="006B529D">
        <w:rPr>
          <w:rFonts w:ascii="Century Gothic" w:hAnsi="Century Gothic"/>
          <w:sz w:val="20"/>
          <w:szCs w:val="20"/>
        </w:rPr>
        <w:t xml:space="preserve">holidays. </w:t>
      </w:r>
    </w:p>
    <w:p w:rsidR="00EE7948" w:rsidRDefault="00EE7948" w:rsidP="00EE7948">
      <w:pPr>
        <w:ind w:left="709"/>
        <w:jc w:val="both"/>
        <w:rPr>
          <w:rFonts w:ascii="Century Gothic" w:hAnsi="Century Gothic"/>
          <w:sz w:val="20"/>
          <w:szCs w:val="20"/>
        </w:rPr>
      </w:pPr>
    </w:p>
    <w:p w:rsidR="00EE7948" w:rsidRDefault="00EE7948" w:rsidP="00EE7948">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3700732"/>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7948" w:rsidRDefault="00EE7948" w:rsidP="00EE7948">
      <w:pPr>
        <w:ind w:left="709"/>
        <w:jc w:val="both"/>
        <w:rPr>
          <w:rFonts w:ascii="Century Gothic" w:hAnsi="Century Gothic"/>
          <w:sz w:val="20"/>
          <w:szCs w:val="20"/>
        </w:rPr>
      </w:pPr>
    </w:p>
    <w:p w:rsidR="00265A52" w:rsidRDefault="00265A52">
      <w:pPr>
        <w:rPr>
          <w:rFonts w:ascii="Century Gothic" w:hAnsi="Century Gothic"/>
          <w:sz w:val="20"/>
          <w:szCs w:val="20"/>
        </w:rPr>
      </w:pPr>
      <w:r>
        <w:rPr>
          <w:rFonts w:ascii="Century Gothic" w:hAnsi="Century Gothic"/>
          <w:sz w:val="20"/>
          <w:szCs w:val="20"/>
        </w:rPr>
        <w:br w:type="page"/>
      </w:r>
    </w:p>
    <w:p w:rsidR="006A5BCC" w:rsidRDefault="006A5BCC" w:rsidP="006A5BCC">
      <w:pPr>
        <w:ind w:left="709"/>
        <w:jc w:val="both"/>
        <w:rPr>
          <w:rFonts w:ascii="Century Gothic" w:hAnsi="Century Gothic"/>
          <w:sz w:val="20"/>
          <w:szCs w:val="20"/>
        </w:rPr>
      </w:pPr>
      <w:r>
        <w:rPr>
          <w:rFonts w:ascii="Century Gothic" w:hAnsi="Century Gothic"/>
          <w:sz w:val="20"/>
          <w:szCs w:val="20"/>
        </w:rPr>
        <w:lastRenderedPageBreak/>
        <w:t xml:space="preserve">There were a number of statistically significant differences in response </w:t>
      </w:r>
      <w:r w:rsidR="00D15A3A">
        <w:rPr>
          <w:rFonts w:ascii="Century Gothic" w:hAnsi="Century Gothic"/>
          <w:sz w:val="20"/>
          <w:szCs w:val="20"/>
        </w:rPr>
        <w:t xml:space="preserve">between different parent groups </w:t>
      </w:r>
      <w:r>
        <w:rPr>
          <w:rFonts w:ascii="Century Gothic" w:hAnsi="Century Gothic"/>
          <w:sz w:val="20"/>
          <w:szCs w:val="20"/>
        </w:rPr>
        <w:t>and these are highlighted in Table 2.1</w:t>
      </w:r>
      <w:r w:rsidR="002A560C">
        <w:rPr>
          <w:rFonts w:ascii="Century Gothic" w:hAnsi="Century Gothic"/>
          <w:sz w:val="20"/>
          <w:szCs w:val="20"/>
        </w:rPr>
        <w:t>1</w:t>
      </w:r>
      <w:r>
        <w:rPr>
          <w:rFonts w:ascii="Century Gothic" w:hAnsi="Century Gothic"/>
          <w:sz w:val="20"/>
          <w:szCs w:val="20"/>
        </w:rPr>
        <w:t xml:space="preserve"> [note that the difference between school type is not statistically significant].</w:t>
      </w:r>
    </w:p>
    <w:p w:rsidR="00EE7948" w:rsidRDefault="00EE7948" w:rsidP="00EE7948">
      <w:pPr>
        <w:ind w:left="709"/>
        <w:jc w:val="both"/>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3402"/>
        <w:gridCol w:w="1701"/>
        <w:gridCol w:w="1127"/>
      </w:tblGrid>
      <w:tr w:rsidR="00EE7948" w:rsidRPr="00D12906" w:rsidTr="00786662">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Pr="00B12813">
              <w:rPr>
                <w:rFonts w:ascii="Century Gothic" w:hAnsi="Century Gothic"/>
                <w:sz w:val="18"/>
                <w:szCs w:val="18"/>
              </w:rPr>
              <w:t>1</w:t>
            </w:r>
            <w:r w:rsidR="002A560C">
              <w:rPr>
                <w:rFonts w:ascii="Century Gothic" w:hAnsi="Century Gothic"/>
                <w:sz w:val="18"/>
                <w:szCs w:val="18"/>
              </w:rPr>
              <w:t>1</w:t>
            </w:r>
            <w:r w:rsidRPr="00B12813">
              <w:rPr>
                <w:rFonts w:ascii="Century Gothic" w:hAnsi="Century Gothic"/>
                <w:sz w:val="18"/>
                <w:szCs w:val="18"/>
              </w:rPr>
              <w:t xml:space="preserve"> </w:t>
            </w:r>
            <w:r w:rsidRPr="00B12813">
              <w:rPr>
                <w:rFonts w:ascii="Century Gothic" w:hAnsi="Century Gothic"/>
                <w:sz w:val="18"/>
                <w:szCs w:val="18"/>
                <w:lang w:val="en-US"/>
              </w:rPr>
              <w:t xml:space="preserve">Over the past year, how many </w:t>
            </w:r>
            <w:r w:rsidR="00411F15">
              <w:rPr>
                <w:rFonts w:ascii="Century Gothic" w:hAnsi="Century Gothic"/>
                <w:sz w:val="18"/>
                <w:szCs w:val="18"/>
                <w:lang w:val="en-US"/>
              </w:rPr>
              <w:t>additional trips or holidays</w:t>
            </w:r>
            <w:r w:rsidRPr="00B12813">
              <w:rPr>
                <w:rFonts w:ascii="Century Gothic" w:hAnsi="Century Gothic"/>
                <w:sz w:val="18"/>
                <w:szCs w:val="18"/>
                <w:lang w:val="en-US"/>
              </w:rPr>
              <w:t xml:space="preserve"> did you </w:t>
            </w:r>
            <w:r w:rsidR="00411F15">
              <w:rPr>
                <w:rFonts w:ascii="Century Gothic" w:hAnsi="Century Gothic"/>
                <w:sz w:val="18"/>
                <w:szCs w:val="18"/>
                <w:lang w:val="en-US"/>
              </w:rPr>
              <w:t>pay for your child</w:t>
            </w:r>
            <w:r w:rsidRPr="00B12813">
              <w:rPr>
                <w:rFonts w:ascii="Century Gothic" w:hAnsi="Century Gothic"/>
                <w:sz w:val="18"/>
                <w:szCs w:val="18"/>
              </w:rPr>
              <w:t xml:space="preserve"> by socio-</w:t>
            </w:r>
            <w:r w:rsidR="00411F15">
              <w:rPr>
                <w:rFonts w:ascii="Century Gothic" w:hAnsi="Century Gothic"/>
                <w:sz w:val="18"/>
                <w:szCs w:val="18"/>
              </w:rPr>
              <w:t>demographic characteristics [N=436</w:t>
            </w:r>
            <w:r w:rsidRPr="00B12813">
              <w:rPr>
                <w:rFonts w:ascii="Century Gothic" w:hAnsi="Century Gothic"/>
                <w:sz w:val="18"/>
                <w:szCs w:val="18"/>
              </w:rPr>
              <w:t>]</w:t>
            </w:r>
          </w:p>
        </w:tc>
      </w:tr>
      <w:tr w:rsidR="00EE7948" w:rsidRPr="00D12906" w:rsidTr="00786662">
        <w:trPr>
          <w:cantSplit/>
        </w:trPr>
        <w:tc>
          <w:tcPr>
            <w:tcW w:w="6244" w:type="dxa"/>
            <w:gridSpan w:val="2"/>
            <w:vMerge w:val="restart"/>
            <w:tcBorders>
              <w:top w:val="single" w:sz="6" w:space="0" w:color="0070C0"/>
              <w:left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jc w:val="center"/>
              <w:rPr>
                <w:rFonts w:ascii="Century Gothic" w:hAnsi="Century Gothic"/>
                <w:sz w:val="18"/>
                <w:szCs w:val="18"/>
              </w:rPr>
            </w:pPr>
            <w:r>
              <w:rPr>
                <w:rFonts w:ascii="Century Gothic" w:hAnsi="Century Gothic"/>
                <w:sz w:val="18"/>
                <w:szCs w:val="18"/>
              </w:rPr>
              <w:t xml:space="preserve">Pay for school outings in last year </w:t>
            </w:r>
          </w:p>
        </w:tc>
        <w:tc>
          <w:tcPr>
            <w:tcW w:w="1127" w:type="dxa"/>
            <w:vMerge w:val="restart"/>
            <w:tcBorders>
              <w:top w:val="single" w:sz="6" w:space="0" w:color="0070C0"/>
              <w:left w:val="single" w:sz="6" w:space="0" w:color="0070C0"/>
              <w:right w:val="single" w:sz="6" w:space="0" w:color="0070C0"/>
            </w:tcBorders>
          </w:tcPr>
          <w:p w:rsidR="00EE7948" w:rsidRDefault="00EE7948" w:rsidP="00786662">
            <w:pPr>
              <w:jc w:val="center"/>
              <w:rPr>
                <w:rFonts w:ascii="Century Gothic" w:hAnsi="Century Gothic"/>
                <w:sz w:val="18"/>
                <w:szCs w:val="18"/>
              </w:rPr>
            </w:pPr>
          </w:p>
          <w:p w:rsidR="00EE7948" w:rsidRPr="00D12906" w:rsidRDefault="00EE7948" w:rsidP="00786662">
            <w:pPr>
              <w:jc w:val="center"/>
              <w:rPr>
                <w:rFonts w:ascii="Century Gothic" w:hAnsi="Century Gothic"/>
                <w:sz w:val="18"/>
                <w:szCs w:val="18"/>
              </w:rPr>
            </w:pPr>
            <w:r>
              <w:rPr>
                <w:rFonts w:ascii="Century Gothic" w:hAnsi="Century Gothic"/>
                <w:sz w:val="18"/>
                <w:szCs w:val="18"/>
              </w:rPr>
              <w:t>N</w:t>
            </w:r>
          </w:p>
        </w:tc>
      </w:tr>
      <w:tr w:rsidR="00EE7948" w:rsidTr="00786662">
        <w:trPr>
          <w:cantSplit/>
        </w:trPr>
        <w:tc>
          <w:tcPr>
            <w:tcW w:w="6244" w:type="dxa"/>
            <w:gridSpan w:val="2"/>
            <w:vMerge/>
            <w:tcBorders>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p>
        </w:tc>
      </w:tr>
      <w:tr w:rsidR="00EE7948" w:rsidTr="00786662">
        <w:trPr>
          <w:cantSplit/>
        </w:trPr>
        <w:tc>
          <w:tcPr>
            <w:tcW w:w="6244" w:type="dxa"/>
            <w:gridSpan w:val="2"/>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All parents</w:t>
            </w:r>
          </w:p>
        </w:tc>
        <w:tc>
          <w:tcPr>
            <w:tcW w:w="1701"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40</w:t>
            </w:r>
          </w:p>
        </w:tc>
        <w:tc>
          <w:tcPr>
            <w:tcW w:w="1127" w:type="dxa"/>
            <w:tcBorders>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463</w:t>
            </w:r>
          </w:p>
        </w:tc>
      </w:tr>
      <w:tr w:rsidR="00EE7948" w:rsidTr="00786662">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p>
        </w:tc>
      </w:tr>
      <w:tr w:rsidR="00EE7948" w:rsidTr="00786662">
        <w:trPr>
          <w:cantSplit/>
        </w:trPr>
        <w:tc>
          <w:tcPr>
            <w:tcW w:w="2842" w:type="dxa"/>
            <w:vMerge w:val="restart"/>
            <w:tcBorders>
              <w:top w:val="single" w:sz="6" w:space="0" w:color="0070C0"/>
              <w:left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School type</w:t>
            </w: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Pre-school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43</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7</w:t>
            </w:r>
          </w:p>
        </w:tc>
      </w:tr>
      <w:tr w:rsidR="00EE7948" w:rsidTr="00786662">
        <w:trPr>
          <w:cantSplit/>
        </w:trPr>
        <w:tc>
          <w:tcPr>
            <w:tcW w:w="2842" w:type="dxa"/>
            <w:vMerge/>
            <w:tcBorders>
              <w:left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44</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223</w:t>
            </w:r>
          </w:p>
        </w:tc>
      </w:tr>
      <w:tr w:rsidR="00EE7948" w:rsidTr="00786662">
        <w:trPr>
          <w:cantSplit/>
        </w:trPr>
        <w:tc>
          <w:tcPr>
            <w:tcW w:w="2842" w:type="dxa"/>
            <w:vMerge/>
            <w:tcBorders>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Post 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40</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332</w:t>
            </w:r>
          </w:p>
        </w:tc>
      </w:tr>
      <w:tr w:rsidR="00574614" w:rsidTr="000251BD">
        <w:trPr>
          <w:cantSplit/>
        </w:trPr>
        <w:tc>
          <w:tcPr>
            <w:tcW w:w="9072" w:type="dxa"/>
            <w:gridSpan w:val="4"/>
            <w:tcBorders>
              <w:left w:val="single" w:sz="6" w:space="0" w:color="0070C0"/>
              <w:bottom w:val="single" w:sz="6" w:space="0" w:color="0070C0"/>
              <w:right w:val="single" w:sz="6" w:space="0" w:color="0070C0"/>
            </w:tcBorders>
          </w:tcPr>
          <w:p w:rsidR="00574614" w:rsidRDefault="00574614" w:rsidP="00786662">
            <w:pPr>
              <w:jc w:val="center"/>
              <w:rPr>
                <w:rFonts w:ascii="Century Gothic" w:hAnsi="Century Gothic"/>
                <w:sz w:val="18"/>
                <w:szCs w:val="18"/>
              </w:rPr>
            </w:pPr>
          </w:p>
        </w:tc>
      </w:tr>
      <w:tr w:rsidR="00574614" w:rsidTr="000251BD">
        <w:trPr>
          <w:cantSplit/>
        </w:trPr>
        <w:tc>
          <w:tcPr>
            <w:tcW w:w="2842" w:type="dxa"/>
            <w:vMerge w:val="restart"/>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1701"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34</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842"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1701"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58</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EE7948" w:rsidTr="00786662">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p>
        </w:tc>
      </w:tr>
      <w:tr w:rsidR="00EE7948" w:rsidTr="00786662">
        <w:trPr>
          <w:cantSplit/>
        </w:trPr>
        <w:tc>
          <w:tcPr>
            <w:tcW w:w="2842" w:type="dxa"/>
            <w:vMerge w:val="restart"/>
            <w:tcBorders>
              <w:top w:val="single" w:sz="6" w:space="0" w:color="0070C0"/>
              <w:left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School management type</w:t>
            </w:r>
            <w:r w:rsidR="006A5BCC">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Controlled</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45</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181</w:t>
            </w:r>
          </w:p>
        </w:tc>
      </w:tr>
      <w:tr w:rsidR="00EE7948" w:rsidTr="00786662">
        <w:trPr>
          <w:cantSplit/>
        </w:trPr>
        <w:tc>
          <w:tcPr>
            <w:tcW w:w="2842" w:type="dxa"/>
            <w:vMerge/>
            <w:tcBorders>
              <w:left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Maintained</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38</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189</w:t>
            </w:r>
          </w:p>
        </w:tc>
      </w:tr>
      <w:tr w:rsidR="00EE7948" w:rsidTr="00786662">
        <w:trPr>
          <w:cantSplit/>
        </w:trPr>
        <w:tc>
          <w:tcPr>
            <w:tcW w:w="2842" w:type="dxa"/>
            <w:vMerge/>
            <w:tcBorders>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Pr>
                <w:rFonts w:ascii="Century Gothic" w:hAnsi="Century Gothic"/>
                <w:sz w:val="18"/>
                <w:szCs w:val="18"/>
              </w:rPr>
              <w:t>Integrated</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41</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104</w:t>
            </w:r>
          </w:p>
        </w:tc>
      </w:tr>
      <w:tr w:rsidR="00EE7948" w:rsidTr="00786662">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p>
        </w:tc>
      </w:tr>
      <w:tr w:rsidR="00EE7948" w:rsidTr="00786662">
        <w:trPr>
          <w:cantSplit/>
        </w:trPr>
        <w:tc>
          <w:tcPr>
            <w:tcW w:w="2842" w:type="dxa"/>
            <w:vMerge w:val="restart"/>
            <w:tcBorders>
              <w:top w:val="single" w:sz="6" w:space="0" w:color="0070C0"/>
              <w:left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Belfast</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23</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89</w:t>
            </w:r>
          </w:p>
        </w:tc>
      </w:tr>
      <w:tr w:rsidR="00EE7948" w:rsidTr="00786662">
        <w:trPr>
          <w:cantSplit/>
        </w:trPr>
        <w:tc>
          <w:tcPr>
            <w:tcW w:w="2842" w:type="dxa"/>
            <w:vMerge/>
            <w:tcBorders>
              <w:left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North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43</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108</w:t>
            </w:r>
          </w:p>
        </w:tc>
      </w:tr>
      <w:tr w:rsidR="00EE7948" w:rsidTr="00786662">
        <w:trPr>
          <w:cantSplit/>
        </w:trPr>
        <w:tc>
          <w:tcPr>
            <w:tcW w:w="2842" w:type="dxa"/>
            <w:vMerge/>
            <w:tcBorders>
              <w:left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South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50</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93</w:t>
            </w:r>
          </w:p>
        </w:tc>
      </w:tr>
      <w:tr w:rsidR="00EE7948" w:rsidTr="00786662">
        <w:trPr>
          <w:cantSplit/>
        </w:trPr>
        <w:tc>
          <w:tcPr>
            <w:tcW w:w="2842" w:type="dxa"/>
            <w:vMerge/>
            <w:tcBorders>
              <w:left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 xml:space="preserve">Southern </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43</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130</w:t>
            </w:r>
          </w:p>
        </w:tc>
      </w:tr>
      <w:tr w:rsidR="00EE7948" w:rsidTr="00786662">
        <w:trPr>
          <w:cantSplit/>
        </w:trPr>
        <w:tc>
          <w:tcPr>
            <w:tcW w:w="2842" w:type="dxa"/>
            <w:vMerge/>
            <w:tcBorders>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EE7948" w:rsidRPr="00D12906" w:rsidRDefault="00EE7948" w:rsidP="00786662">
            <w:pPr>
              <w:rPr>
                <w:rFonts w:ascii="Century Gothic" w:hAnsi="Century Gothic"/>
                <w:sz w:val="18"/>
                <w:szCs w:val="18"/>
              </w:rPr>
            </w:pPr>
            <w:r w:rsidRPr="00D12906">
              <w:rPr>
                <w:rFonts w:ascii="Century Gothic" w:hAnsi="Century Gothic"/>
                <w:sz w:val="18"/>
                <w:szCs w:val="18"/>
              </w:rPr>
              <w:t>Western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EE7948" w:rsidRDefault="00EE7948" w:rsidP="00786662">
            <w:pPr>
              <w:jc w:val="center"/>
              <w:rPr>
                <w:rFonts w:ascii="Century Gothic" w:hAnsi="Century Gothic"/>
                <w:sz w:val="18"/>
                <w:szCs w:val="18"/>
              </w:rPr>
            </w:pPr>
            <w:r>
              <w:rPr>
                <w:rFonts w:ascii="Century Gothic" w:hAnsi="Century Gothic"/>
                <w:sz w:val="18"/>
                <w:szCs w:val="18"/>
              </w:rPr>
              <w:t>44</w:t>
            </w:r>
          </w:p>
        </w:tc>
        <w:tc>
          <w:tcPr>
            <w:tcW w:w="1127" w:type="dxa"/>
            <w:tcBorders>
              <w:top w:val="single" w:sz="6" w:space="0" w:color="0070C0"/>
              <w:left w:val="single" w:sz="6" w:space="0" w:color="0070C0"/>
              <w:bottom w:val="single" w:sz="6" w:space="0" w:color="0070C0"/>
              <w:right w:val="single" w:sz="6" w:space="0" w:color="0070C0"/>
            </w:tcBorders>
          </w:tcPr>
          <w:p w:rsidR="00EE7948" w:rsidRDefault="00EE7948" w:rsidP="00786662">
            <w:pPr>
              <w:jc w:val="center"/>
              <w:rPr>
                <w:rFonts w:ascii="Century Gothic" w:hAnsi="Century Gothic"/>
                <w:sz w:val="18"/>
                <w:szCs w:val="18"/>
              </w:rPr>
            </w:pPr>
            <w:r>
              <w:rPr>
                <w:rFonts w:ascii="Century Gothic" w:hAnsi="Century Gothic"/>
                <w:sz w:val="18"/>
                <w:szCs w:val="18"/>
              </w:rPr>
              <w:t>43</w:t>
            </w:r>
          </w:p>
        </w:tc>
      </w:tr>
      <w:tr w:rsidR="00EE7948" w:rsidRPr="008D60DF" w:rsidTr="00786662">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E7948" w:rsidRDefault="00A01D04" w:rsidP="00786662">
            <w:pPr>
              <w:rPr>
                <w:rFonts w:ascii="Century Gothic" w:hAnsi="Century Gothic"/>
                <w:sz w:val="18"/>
                <w:szCs w:val="18"/>
              </w:rPr>
            </w:pPr>
            <w:r>
              <w:rPr>
                <w:rFonts w:ascii="Century Gothic" w:hAnsi="Century Gothic"/>
                <w:sz w:val="18"/>
                <w:szCs w:val="18"/>
              </w:rPr>
              <w:t xml:space="preserve"> </w:t>
            </w:r>
          </w:p>
          <w:p w:rsidR="00EE7948" w:rsidRPr="008D60DF" w:rsidRDefault="00EE7948" w:rsidP="00786662">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265A52" w:rsidRDefault="00265A52" w:rsidP="00A62D79">
      <w:pPr>
        <w:pStyle w:val="Heading3"/>
        <w:ind w:left="709" w:hanging="709"/>
        <w:rPr>
          <w:rFonts w:ascii="Century Gothic" w:hAnsi="Century Gothic"/>
          <w:b/>
          <w:bCs/>
          <w:sz w:val="20"/>
          <w:szCs w:val="20"/>
        </w:rPr>
      </w:pPr>
    </w:p>
    <w:p w:rsidR="00265A52" w:rsidRDefault="00265A52">
      <w:pPr>
        <w:rPr>
          <w:rFonts w:ascii="Century Gothic" w:hAnsi="Century Gothic"/>
          <w:b/>
          <w:bCs/>
          <w:color w:val="0070C0"/>
          <w:sz w:val="20"/>
          <w:szCs w:val="20"/>
        </w:rPr>
      </w:pPr>
      <w:r>
        <w:rPr>
          <w:rFonts w:ascii="Century Gothic" w:hAnsi="Century Gothic"/>
          <w:b/>
          <w:bCs/>
          <w:sz w:val="20"/>
          <w:szCs w:val="20"/>
        </w:rPr>
        <w:br w:type="page"/>
      </w:r>
    </w:p>
    <w:p w:rsidR="00EE7948" w:rsidRPr="00A62D79" w:rsidRDefault="00EE7948" w:rsidP="00A62D79">
      <w:pPr>
        <w:pStyle w:val="Heading3"/>
        <w:ind w:left="709" w:hanging="709"/>
        <w:rPr>
          <w:rFonts w:ascii="Century Gothic" w:hAnsi="Century Gothic"/>
          <w:b/>
          <w:bCs/>
          <w:sz w:val="20"/>
          <w:szCs w:val="20"/>
        </w:rPr>
      </w:pPr>
      <w:bookmarkStart w:id="83" w:name="_Toc491096258"/>
      <w:r w:rsidRPr="00A62D79">
        <w:rPr>
          <w:rFonts w:ascii="Century Gothic" w:hAnsi="Century Gothic"/>
          <w:b/>
          <w:bCs/>
          <w:sz w:val="20"/>
          <w:szCs w:val="20"/>
        </w:rPr>
        <w:lastRenderedPageBreak/>
        <w:t>2.</w:t>
      </w:r>
      <w:r w:rsidR="00411F15" w:rsidRPr="00A62D79">
        <w:rPr>
          <w:rFonts w:ascii="Century Gothic" w:hAnsi="Century Gothic"/>
          <w:b/>
          <w:bCs/>
          <w:sz w:val="20"/>
          <w:szCs w:val="20"/>
        </w:rPr>
        <w:t>9</w:t>
      </w:r>
      <w:r w:rsidRPr="00A62D79">
        <w:rPr>
          <w:rFonts w:ascii="Century Gothic" w:hAnsi="Century Gothic"/>
          <w:b/>
          <w:bCs/>
          <w:sz w:val="20"/>
          <w:szCs w:val="20"/>
        </w:rPr>
        <w:t>.3</w:t>
      </w:r>
      <w:r w:rsidRPr="00A62D79">
        <w:rPr>
          <w:rFonts w:ascii="Century Gothic" w:hAnsi="Century Gothic"/>
          <w:b/>
          <w:bCs/>
          <w:sz w:val="20"/>
          <w:szCs w:val="20"/>
        </w:rPr>
        <w:tab/>
        <w:t xml:space="preserve">Average Annual Cost of </w:t>
      </w:r>
      <w:r w:rsidR="00411F15" w:rsidRPr="00A62D79">
        <w:rPr>
          <w:rFonts w:ascii="Century Gothic" w:hAnsi="Century Gothic"/>
          <w:b/>
          <w:bCs/>
          <w:sz w:val="20"/>
          <w:szCs w:val="20"/>
        </w:rPr>
        <w:t>Additional Trips or Holidays</w:t>
      </w:r>
      <w:r w:rsidRPr="00A62D79">
        <w:rPr>
          <w:rFonts w:ascii="Century Gothic" w:hAnsi="Century Gothic"/>
          <w:b/>
          <w:bCs/>
          <w:sz w:val="20"/>
          <w:szCs w:val="20"/>
        </w:rPr>
        <w:t xml:space="preserve"> per Child</w:t>
      </w:r>
      <w:bookmarkEnd w:id="83"/>
    </w:p>
    <w:p w:rsidR="006A5BCC" w:rsidRDefault="006A5BCC" w:rsidP="00EE7948">
      <w:pPr>
        <w:ind w:left="709"/>
        <w:jc w:val="both"/>
        <w:rPr>
          <w:rFonts w:ascii="Century Gothic" w:hAnsi="Century Gothic"/>
          <w:sz w:val="20"/>
          <w:szCs w:val="20"/>
        </w:rPr>
      </w:pPr>
    </w:p>
    <w:p w:rsidR="00411F15" w:rsidRDefault="00EE7948" w:rsidP="00EE7948">
      <w:pPr>
        <w:ind w:left="709"/>
        <w:jc w:val="both"/>
        <w:rPr>
          <w:rFonts w:ascii="Century Gothic" w:hAnsi="Century Gothic"/>
          <w:sz w:val="20"/>
          <w:szCs w:val="20"/>
        </w:rPr>
      </w:pPr>
      <w:r>
        <w:rPr>
          <w:rFonts w:ascii="Century Gothic" w:hAnsi="Century Gothic"/>
          <w:sz w:val="20"/>
          <w:szCs w:val="20"/>
        </w:rPr>
        <w:t xml:space="preserve">The survey estimated that among parents who had paid for </w:t>
      </w:r>
      <w:r w:rsidR="00411F15">
        <w:rPr>
          <w:rFonts w:ascii="Century Gothic" w:hAnsi="Century Gothic"/>
          <w:sz w:val="20"/>
          <w:szCs w:val="20"/>
        </w:rPr>
        <w:t>additional trips or holidays</w:t>
      </w:r>
      <w:r w:rsidRPr="00E23C14">
        <w:rPr>
          <w:rFonts w:ascii="Century Gothic" w:hAnsi="Century Gothic"/>
          <w:sz w:val="20"/>
          <w:szCs w:val="20"/>
        </w:rPr>
        <w:t xml:space="preserve"> </w:t>
      </w:r>
      <w:r>
        <w:rPr>
          <w:rFonts w:ascii="Century Gothic" w:hAnsi="Century Gothic"/>
          <w:sz w:val="20"/>
          <w:szCs w:val="20"/>
        </w:rPr>
        <w:t>in the last year, the average cost per child was £</w:t>
      </w:r>
      <w:r w:rsidR="00677AFB">
        <w:rPr>
          <w:rFonts w:ascii="Century Gothic" w:hAnsi="Century Gothic"/>
          <w:sz w:val="20"/>
          <w:szCs w:val="20"/>
        </w:rPr>
        <w:t>249.61</w:t>
      </w:r>
      <w:r>
        <w:rPr>
          <w:rFonts w:ascii="Century Gothic" w:hAnsi="Century Gothic"/>
          <w:sz w:val="20"/>
          <w:szCs w:val="20"/>
        </w:rPr>
        <w:t xml:space="preserve"> (ranging from £</w:t>
      </w:r>
      <w:r w:rsidR="00411F15">
        <w:rPr>
          <w:rFonts w:ascii="Century Gothic" w:hAnsi="Century Gothic"/>
          <w:sz w:val="20"/>
          <w:szCs w:val="20"/>
        </w:rPr>
        <w:t>2</w:t>
      </w:r>
      <w:r>
        <w:rPr>
          <w:rFonts w:ascii="Century Gothic" w:hAnsi="Century Gothic"/>
          <w:sz w:val="20"/>
          <w:szCs w:val="20"/>
        </w:rPr>
        <w:t xml:space="preserve"> to £1</w:t>
      </w:r>
      <w:r w:rsidR="00411F15">
        <w:rPr>
          <w:rFonts w:ascii="Century Gothic" w:hAnsi="Century Gothic"/>
          <w:sz w:val="20"/>
          <w:szCs w:val="20"/>
        </w:rPr>
        <w:t>200</w:t>
      </w:r>
      <w:r>
        <w:rPr>
          <w:rFonts w:ascii="Century Gothic" w:hAnsi="Century Gothic"/>
          <w:sz w:val="20"/>
          <w:szCs w:val="20"/>
        </w:rPr>
        <w:t xml:space="preserve">).  </w:t>
      </w:r>
    </w:p>
    <w:p w:rsidR="00411F15" w:rsidRDefault="00411F15" w:rsidP="00EE7948">
      <w:pPr>
        <w:ind w:left="709"/>
        <w:jc w:val="both"/>
        <w:rPr>
          <w:rFonts w:ascii="Century Gothic" w:hAnsi="Century Gothic"/>
          <w:sz w:val="20"/>
          <w:szCs w:val="20"/>
        </w:rPr>
      </w:pPr>
    </w:p>
    <w:p w:rsidR="006A5BCC" w:rsidRDefault="006A5BCC" w:rsidP="00EE7948">
      <w:pPr>
        <w:ind w:left="709"/>
        <w:jc w:val="both"/>
        <w:rPr>
          <w:rFonts w:ascii="Century Gothic" w:hAnsi="Century Gothic"/>
          <w:sz w:val="20"/>
          <w:szCs w:val="20"/>
        </w:rPr>
      </w:pPr>
      <w:r>
        <w:rPr>
          <w:rFonts w:ascii="Century Gothic" w:hAnsi="Century Gothic"/>
          <w:sz w:val="20"/>
          <w:szCs w:val="20"/>
        </w:rPr>
        <w:t>None of the parents with pre-school children reported a cost for additional trips or holidays, whereas parents of primary school children reported an annual average cost of £</w:t>
      </w:r>
      <w:r w:rsidR="00D10600">
        <w:rPr>
          <w:rFonts w:ascii="Century Gothic" w:hAnsi="Century Gothic"/>
          <w:sz w:val="20"/>
          <w:szCs w:val="20"/>
        </w:rPr>
        <w:t>89.11</w:t>
      </w:r>
      <w:r w:rsidR="00677AFB">
        <w:rPr>
          <w:rFonts w:ascii="Century Gothic" w:hAnsi="Century Gothic"/>
          <w:sz w:val="20"/>
          <w:szCs w:val="20"/>
        </w:rPr>
        <w:t xml:space="preserve"> </w:t>
      </w:r>
      <w:r>
        <w:rPr>
          <w:rFonts w:ascii="Century Gothic" w:hAnsi="Century Gothic"/>
          <w:sz w:val="20"/>
          <w:szCs w:val="20"/>
        </w:rPr>
        <w:t>per child, with parents of post primary school children reporting an average annual cost of £</w:t>
      </w:r>
      <w:r w:rsidR="00677AFB">
        <w:rPr>
          <w:rFonts w:ascii="Century Gothic" w:hAnsi="Century Gothic"/>
          <w:sz w:val="20"/>
          <w:szCs w:val="20"/>
        </w:rPr>
        <w:t>372.02</w:t>
      </w:r>
      <w:r>
        <w:rPr>
          <w:rFonts w:ascii="Century Gothic" w:hAnsi="Century Gothic"/>
          <w:sz w:val="20"/>
          <w:szCs w:val="20"/>
        </w:rPr>
        <w:t xml:space="preserve"> per child.  </w:t>
      </w:r>
    </w:p>
    <w:p w:rsidR="006A5BCC" w:rsidRDefault="006A5BCC" w:rsidP="00EE7948">
      <w:pPr>
        <w:ind w:left="709"/>
        <w:jc w:val="both"/>
        <w:rPr>
          <w:rFonts w:ascii="Century Gothic" w:hAnsi="Century Gothic"/>
          <w:sz w:val="20"/>
          <w:szCs w:val="20"/>
        </w:rPr>
      </w:pPr>
    </w:p>
    <w:p w:rsidR="00D15A3A" w:rsidRDefault="00EE7948" w:rsidP="00D15A3A">
      <w:pPr>
        <w:ind w:left="709"/>
        <w:jc w:val="both"/>
        <w:rPr>
          <w:rFonts w:ascii="Century Gothic" w:hAnsi="Century Gothic"/>
          <w:sz w:val="20"/>
          <w:szCs w:val="20"/>
        </w:rPr>
      </w:pPr>
      <w:r>
        <w:rPr>
          <w:rFonts w:ascii="Century Gothic" w:hAnsi="Century Gothic"/>
          <w:sz w:val="20"/>
          <w:szCs w:val="20"/>
        </w:rPr>
        <w:t xml:space="preserve">The average annual </w:t>
      </w:r>
      <w:r w:rsidR="00D95AFE">
        <w:rPr>
          <w:rFonts w:ascii="Century Gothic" w:hAnsi="Century Gothic"/>
          <w:sz w:val="20"/>
          <w:szCs w:val="20"/>
        </w:rPr>
        <w:t xml:space="preserve">cost of additional trips or holidays for a child attending a controlled school was </w:t>
      </w:r>
      <w:r>
        <w:rPr>
          <w:rFonts w:ascii="Century Gothic" w:hAnsi="Century Gothic"/>
          <w:sz w:val="20"/>
          <w:szCs w:val="20"/>
        </w:rPr>
        <w:t>£</w:t>
      </w:r>
      <w:r w:rsidR="00677AFB">
        <w:rPr>
          <w:rFonts w:ascii="Century Gothic" w:hAnsi="Century Gothic"/>
          <w:sz w:val="20"/>
          <w:szCs w:val="20"/>
        </w:rPr>
        <w:t>332.18</w:t>
      </w:r>
      <w:r>
        <w:rPr>
          <w:rFonts w:ascii="Century Gothic" w:hAnsi="Century Gothic"/>
          <w:sz w:val="20"/>
          <w:szCs w:val="20"/>
        </w:rPr>
        <w:t>,</w:t>
      </w:r>
      <w:r w:rsidR="00D95AFE">
        <w:rPr>
          <w:rFonts w:ascii="Century Gothic" w:hAnsi="Century Gothic"/>
          <w:sz w:val="20"/>
          <w:szCs w:val="20"/>
        </w:rPr>
        <w:t xml:space="preserve"> compared with £</w:t>
      </w:r>
      <w:r w:rsidR="00D15A3A">
        <w:rPr>
          <w:rFonts w:ascii="Century Gothic" w:hAnsi="Century Gothic"/>
          <w:sz w:val="20"/>
          <w:szCs w:val="20"/>
        </w:rPr>
        <w:t>1</w:t>
      </w:r>
      <w:r w:rsidR="00677AFB">
        <w:rPr>
          <w:rFonts w:ascii="Century Gothic" w:hAnsi="Century Gothic"/>
          <w:sz w:val="20"/>
          <w:szCs w:val="20"/>
        </w:rPr>
        <w:t>33.09</w:t>
      </w:r>
      <w:r w:rsidR="00D95AFE">
        <w:rPr>
          <w:rFonts w:ascii="Century Gothic" w:hAnsi="Century Gothic"/>
          <w:sz w:val="20"/>
          <w:szCs w:val="20"/>
        </w:rPr>
        <w:t xml:space="preserve"> for a child attending a maintained school and £</w:t>
      </w:r>
      <w:r w:rsidR="00D10600">
        <w:rPr>
          <w:rFonts w:ascii="Century Gothic" w:hAnsi="Century Gothic"/>
          <w:sz w:val="20"/>
          <w:szCs w:val="20"/>
        </w:rPr>
        <w:t>367.07</w:t>
      </w:r>
      <w:r w:rsidR="00D95AFE">
        <w:rPr>
          <w:rFonts w:ascii="Century Gothic" w:hAnsi="Century Gothic"/>
          <w:sz w:val="20"/>
          <w:szCs w:val="20"/>
        </w:rPr>
        <w:t xml:space="preserve"> for a child attending an integrated school.  </w:t>
      </w:r>
      <w:r w:rsidR="00D15A3A">
        <w:rPr>
          <w:rFonts w:ascii="Century Gothic" w:hAnsi="Century Gothic"/>
          <w:sz w:val="20"/>
          <w:szCs w:val="20"/>
        </w:rPr>
        <w:t>The figures for secondary and grammar schools were £2</w:t>
      </w:r>
      <w:r w:rsidR="00677AFB">
        <w:rPr>
          <w:rFonts w:ascii="Century Gothic" w:hAnsi="Century Gothic"/>
          <w:sz w:val="20"/>
          <w:szCs w:val="20"/>
        </w:rPr>
        <w:t>84.28 and £534.60</w:t>
      </w:r>
      <w:r w:rsidR="00D15A3A">
        <w:rPr>
          <w:rFonts w:ascii="Century Gothic" w:hAnsi="Century Gothic"/>
          <w:sz w:val="20"/>
          <w:szCs w:val="20"/>
        </w:rPr>
        <w:t xml:space="preserve"> respectively.  </w:t>
      </w:r>
    </w:p>
    <w:p w:rsidR="00D95AFE" w:rsidRDefault="00D95AFE" w:rsidP="00D95AFE">
      <w:pPr>
        <w:ind w:left="709"/>
        <w:jc w:val="both"/>
        <w:rPr>
          <w:rFonts w:ascii="Century Gothic" w:hAnsi="Century Gothic"/>
          <w:sz w:val="20"/>
          <w:szCs w:val="20"/>
        </w:rPr>
      </w:pPr>
    </w:p>
    <w:p w:rsidR="00EE7948" w:rsidRDefault="00EE7948" w:rsidP="00EE7948">
      <w:pPr>
        <w:ind w:left="709"/>
        <w:jc w:val="both"/>
        <w:rPr>
          <w:rFonts w:ascii="Century Gothic" w:hAnsi="Century Gothic"/>
          <w:sz w:val="20"/>
          <w:szCs w:val="20"/>
        </w:rPr>
      </w:pPr>
      <w:r>
        <w:rPr>
          <w:rFonts w:ascii="Century Gothic" w:hAnsi="Century Gothic"/>
          <w:sz w:val="20"/>
          <w:szCs w:val="20"/>
        </w:rPr>
        <w:t xml:space="preserve"> </w:t>
      </w:r>
      <w:r>
        <w:rPr>
          <w:rFonts w:ascii="Century Gothic" w:hAnsi="Century Gothic"/>
          <w:b/>
          <w:noProof/>
          <w:sz w:val="20"/>
          <w:szCs w:val="20"/>
          <w:lang w:eastAsia="en-GB"/>
        </w:rPr>
        <w:drawing>
          <wp:inline distT="0" distB="0" distL="0" distR="0">
            <wp:extent cx="5541645" cy="5857336"/>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E7948" w:rsidRDefault="00EE7948" w:rsidP="00EE7948">
      <w:pPr>
        <w:ind w:left="709"/>
        <w:jc w:val="both"/>
        <w:rPr>
          <w:rFonts w:ascii="Century Gothic" w:hAnsi="Century Gothic"/>
          <w:sz w:val="20"/>
          <w:szCs w:val="20"/>
        </w:rPr>
      </w:pPr>
    </w:p>
    <w:p w:rsidR="00EE7948" w:rsidRDefault="00BC2E02" w:rsidP="00EE7948">
      <w:pPr>
        <w:ind w:left="709"/>
        <w:jc w:val="both"/>
        <w:rPr>
          <w:rFonts w:ascii="Century Gothic" w:hAnsi="Century Gothic"/>
          <w:sz w:val="20"/>
          <w:szCs w:val="20"/>
        </w:rPr>
      </w:pPr>
      <w:r>
        <w:rPr>
          <w:rFonts w:ascii="Century Gothic" w:hAnsi="Century Gothic"/>
          <w:sz w:val="20"/>
          <w:szCs w:val="20"/>
        </w:rPr>
        <w:t>T</w:t>
      </w:r>
      <w:r w:rsidR="00EE7948">
        <w:rPr>
          <w:rFonts w:ascii="Century Gothic" w:hAnsi="Century Gothic"/>
          <w:sz w:val="20"/>
          <w:szCs w:val="20"/>
        </w:rPr>
        <w:t xml:space="preserve">he average annual cost of </w:t>
      </w:r>
      <w:r w:rsidR="00411F15">
        <w:rPr>
          <w:rFonts w:ascii="Century Gothic" w:hAnsi="Century Gothic"/>
          <w:sz w:val="20"/>
          <w:szCs w:val="20"/>
        </w:rPr>
        <w:t>additional trips or holidays</w:t>
      </w:r>
      <w:r w:rsidR="00EE7948">
        <w:rPr>
          <w:rFonts w:ascii="Century Gothic" w:hAnsi="Century Gothic"/>
          <w:sz w:val="20"/>
          <w:szCs w:val="20"/>
        </w:rPr>
        <w:t xml:space="preserve"> per household in Northern Ireland is estimated at £</w:t>
      </w:r>
      <w:r w:rsidR="000E047E">
        <w:rPr>
          <w:rFonts w:ascii="Century Gothic" w:hAnsi="Century Gothic"/>
          <w:sz w:val="20"/>
          <w:szCs w:val="20"/>
        </w:rPr>
        <w:t>34</w:t>
      </w:r>
      <w:r w:rsidR="00D10600">
        <w:rPr>
          <w:rFonts w:ascii="Century Gothic" w:hAnsi="Century Gothic"/>
          <w:sz w:val="20"/>
          <w:szCs w:val="20"/>
        </w:rPr>
        <w:t>8</w:t>
      </w:r>
      <w:r w:rsidR="000E047E">
        <w:rPr>
          <w:rFonts w:ascii="Century Gothic" w:hAnsi="Century Gothic"/>
          <w:sz w:val="20"/>
          <w:szCs w:val="20"/>
        </w:rPr>
        <w:t>.</w:t>
      </w:r>
      <w:r w:rsidR="00D10600">
        <w:rPr>
          <w:rFonts w:ascii="Century Gothic" w:hAnsi="Century Gothic"/>
          <w:sz w:val="20"/>
          <w:szCs w:val="20"/>
        </w:rPr>
        <w:t>10</w:t>
      </w:r>
      <w:r w:rsidR="00EE7948">
        <w:rPr>
          <w:rFonts w:ascii="Century Gothic" w:hAnsi="Century Gothic"/>
          <w:sz w:val="20"/>
          <w:szCs w:val="20"/>
        </w:rPr>
        <w:t xml:space="preserve"> (ranging from £</w:t>
      </w:r>
      <w:r w:rsidR="006A7A42">
        <w:rPr>
          <w:rFonts w:ascii="Century Gothic" w:hAnsi="Century Gothic"/>
          <w:sz w:val="20"/>
          <w:szCs w:val="20"/>
        </w:rPr>
        <w:t>3</w:t>
      </w:r>
      <w:r w:rsidR="00EE7948">
        <w:rPr>
          <w:rFonts w:ascii="Century Gothic" w:hAnsi="Century Gothic"/>
          <w:sz w:val="20"/>
          <w:szCs w:val="20"/>
        </w:rPr>
        <w:t xml:space="preserve"> to £</w:t>
      </w:r>
      <w:r w:rsidR="006A7A42">
        <w:rPr>
          <w:rFonts w:ascii="Century Gothic" w:hAnsi="Century Gothic"/>
          <w:sz w:val="20"/>
          <w:szCs w:val="20"/>
        </w:rPr>
        <w:t>2</w:t>
      </w:r>
      <w:r w:rsidR="00EE7948">
        <w:rPr>
          <w:rFonts w:ascii="Century Gothic" w:hAnsi="Century Gothic"/>
          <w:sz w:val="20"/>
          <w:szCs w:val="20"/>
        </w:rPr>
        <w:t xml:space="preserve">200).  </w:t>
      </w:r>
    </w:p>
    <w:p w:rsidR="00EE7948" w:rsidRDefault="00EE7948" w:rsidP="00EE7948">
      <w:pPr>
        <w:ind w:left="709"/>
        <w:jc w:val="both"/>
        <w:rPr>
          <w:rFonts w:ascii="Century Gothic" w:hAnsi="Century Gothic"/>
          <w:sz w:val="20"/>
          <w:szCs w:val="20"/>
        </w:rPr>
      </w:pPr>
    </w:p>
    <w:p w:rsidR="00EE7948" w:rsidRDefault="00EE7948" w:rsidP="00EE7948">
      <w:pPr>
        <w:rPr>
          <w:rFonts w:ascii="Century Gothic" w:hAnsi="Century Gothic"/>
          <w:b/>
          <w:color w:val="0070C0"/>
          <w:sz w:val="20"/>
          <w:szCs w:val="20"/>
        </w:rPr>
      </w:pPr>
    </w:p>
    <w:p w:rsidR="006A7A42" w:rsidRPr="00A62D79" w:rsidRDefault="006A7A42" w:rsidP="00A62D79">
      <w:pPr>
        <w:pStyle w:val="Heading3"/>
        <w:ind w:left="709" w:hanging="709"/>
        <w:rPr>
          <w:rFonts w:ascii="Century Gothic" w:hAnsi="Century Gothic"/>
          <w:b/>
          <w:bCs/>
          <w:sz w:val="20"/>
          <w:szCs w:val="20"/>
        </w:rPr>
      </w:pPr>
      <w:bookmarkStart w:id="84" w:name="_Toc491096259"/>
      <w:r w:rsidRPr="00A62D79">
        <w:rPr>
          <w:rFonts w:ascii="Century Gothic" w:hAnsi="Century Gothic"/>
          <w:b/>
          <w:bCs/>
          <w:sz w:val="20"/>
          <w:szCs w:val="20"/>
        </w:rPr>
        <w:lastRenderedPageBreak/>
        <w:t>2.9.</w:t>
      </w:r>
      <w:r w:rsidR="00F128F8">
        <w:rPr>
          <w:rFonts w:ascii="Century Gothic" w:hAnsi="Century Gothic"/>
          <w:b/>
          <w:bCs/>
          <w:sz w:val="20"/>
          <w:szCs w:val="20"/>
        </w:rPr>
        <w:t>4</w:t>
      </w:r>
      <w:r w:rsidRPr="00A62D79">
        <w:rPr>
          <w:rFonts w:ascii="Century Gothic" w:hAnsi="Century Gothic"/>
          <w:b/>
          <w:bCs/>
          <w:sz w:val="20"/>
          <w:szCs w:val="20"/>
        </w:rPr>
        <w:tab/>
      </w:r>
      <w:r w:rsidR="00D95AFE" w:rsidRPr="00A62D79">
        <w:rPr>
          <w:rFonts w:ascii="Century Gothic" w:hAnsi="Century Gothic"/>
          <w:b/>
          <w:bCs/>
          <w:sz w:val="20"/>
          <w:szCs w:val="20"/>
        </w:rPr>
        <w:t>Child(ren) Participating</w:t>
      </w:r>
      <w:r w:rsidRPr="00A62D79">
        <w:rPr>
          <w:rFonts w:ascii="Century Gothic" w:hAnsi="Century Gothic"/>
          <w:b/>
          <w:bCs/>
          <w:sz w:val="20"/>
          <w:szCs w:val="20"/>
        </w:rPr>
        <w:t xml:space="preserve"> in Additional Trips or Holidays </w:t>
      </w:r>
      <w:r w:rsidR="00D95AFE" w:rsidRPr="00A62D79">
        <w:rPr>
          <w:rFonts w:ascii="Century Gothic" w:hAnsi="Century Gothic"/>
          <w:b/>
          <w:bCs/>
          <w:sz w:val="20"/>
          <w:szCs w:val="20"/>
        </w:rPr>
        <w:t>and</w:t>
      </w:r>
      <w:r w:rsidRPr="00A62D79">
        <w:rPr>
          <w:rFonts w:ascii="Century Gothic" w:hAnsi="Century Gothic"/>
          <w:b/>
          <w:bCs/>
          <w:sz w:val="20"/>
          <w:szCs w:val="20"/>
        </w:rPr>
        <w:t xml:space="preserve"> Cost</w:t>
      </w:r>
      <w:bookmarkEnd w:id="84"/>
    </w:p>
    <w:p w:rsidR="006A7A42" w:rsidRDefault="006A7A42" w:rsidP="006A7A42">
      <w:pPr>
        <w:rPr>
          <w:rFonts w:ascii="Century Gothic" w:hAnsi="Century Gothic"/>
          <w:sz w:val="20"/>
          <w:szCs w:val="20"/>
        </w:rPr>
      </w:pPr>
    </w:p>
    <w:p w:rsidR="006A7A42" w:rsidRDefault="006A7A42" w:rsidP="006A7A42">
      <w:pPr>
        <w:ind w:left="709"/>
        <w:jc w:val="both"/>
        <w:rPr>
          <w:rFonts w:ascii="Century Gothic" w:hAnsi="Century Gothic"/>
          <w:sz w:val="20"/>
          <w:szCs w:val="20"/>
        </w:rPr>
      </w:pPr>
      <w:r>
        <w:rPr>
          <w:rFonts w:ascii="Century Gothic" w:hAnsi="Century Gothic"/>
          <w:sz w:val="20"/>
          <w:szCs w:val="20"/>
        </w:rPr>
        <w:t xml:space="preserve">Eight percent (8%) of parents said that in the last year they were unable to let their child(ren) participate in additional trips or holidays due to cost.  </w:t>
      </w:r>
      <w:r w:rsidR="00CC4DF0">
        <w:rPr>
          <w:rFonts w:ascii="Century Gothic" w:hAnsi="Century Gothic"/>
          <w:sz w:val="20"/>
          <w:szCs w:val="20"/>
        </w:rPr>
        <w:t>This equates to 7% (n=111) of all children in the sample.</w:t>
      </w:r>
    </w:p>
    <w:p w:rsidR="006A7A42" w:rsidRDefault="006A7A42" w:rsidP="006A7A42">
      <w:pPr>
        <w:ind w:left="709"/>
        <w:jc w:val="both"/>
        <w:rPr>
          <w:rFonts w:ascii="Century Gothic" w:hAnsi="Century Gothic"/>
          <w:sz w:val="20"/>
          <w:szCs w:val="20"/>
        </w:rPr>
      </w:pPr>
    </w:p>
    <w:p w:rsidR="006A7A42" w:rsidRDefault="006A7A42" w:rsidP="006A7A42">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3269412"/>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A7A42" w:rsidRDefault="006A7A42" w:rsidP="006A7A42">
      <w:pPr>
        <w:ind w:left="709"/>
        <w:jc w:val="both"/>
        <w:rPr>
          <w:rFonts w:ascii="Century Gothic" w:hAnsi="Century Gothic"/>
          <w:sz w:val="20"/>
          <w:szCs w:val="20"/>
        </w:rPr>
      </w:pPr>
    </w:p>
    <w:p w:rsidR="00A70118" w:rsidRDefault="00A70118">
      <w:pPr>
        <w:rPr>
          <w:rFonts w:ascii="Century Gothic" w:hAnsi="Century Gothic"/>
          <w:sz w:val="20"/>
          <w:szCs w:val="20"/>
        </w:rPr>
      </w:pPr>
      <w:r>
        <w:rPr>
          <w:rFonts w:ascii="Century Gothic" w:hAnsi="Century Gothic"/>
          <w:sz w:val="20"/>
          <w:szCs w:val="20"/>
        </w:rPr>
        <w:br w:type="page"/>
      </w:r>
    </w:p>
    <w:p w:rsidR="006B529D" w:rsidRDefault="00A70118" w:rsidP="006B529D">
      <w:pPr>
        <w:ind w:left="709"/>
        <w:jc w:val="both"/>
        <w:rPr>
          <w:rFonts w:ascii="Century Gothic" w:hAnsi="Century Gothic"/>
          <w:sz w:val="20"/>
          <w:szCs w:val="20"/>
        </w:rPr>
      </w:pPr>
      <w:r w:rsidRPr="00A70118">
        <w:rPr>
          <w:rFonts w:ascii="Century Gothic" w:hAnsi="Century Gothic"/>
          <w:sz w:val="20"/>
          <w:szCs w:val="20"/>
        </w:rPr>
        <w:lastRenderedPageBreak/>
        <w:t>Table 2.1</w:t>
      </w:r>
      <w:r w:rsidR="002A560C">
        <w:rPr>
          <w:rFonts w:ascii="Century Gothic" w:hAnsi="Century Gothic"/>
          <w:sz w:val="20"/>
          <w:szCs w:val="20"/>
        </w:rPr>
        <w:t>2</w:t>
      </w:r>
      <w:r w:rsidRPr="00A70118">
        <w:rPr>
          <w:rFonts w:ascii="Century Gothic" w:hAnsi="Century Gothic"/>
          <w:sz w:val="20"/>
          <w:szCs w:val="20"/>
        </w:rPr>
        <w:t xml:space="preserve"> highlights a number of </w:t>
      </w:r>
      <w:r w:rsidR="00D95AFE">
        <w:rPr>
          <w:rFonts w:ascii="Century Gothic" w:hAnsi="Century Gothic"/>
          <w:sz w:val="20"/>
          <w:szCs w:val="20"/>
        </w:rPr>
        <w:t xml:space="preserve">statistically </w:t>
      </w:r>
      <w:r w:rsidRPr="00A70118">
        <w:rPr>
          <w:rFonts w:ascii="Century Gothic" w:hAnsi="Century Gothic"/>
          <w:sz w:val="20"/>
          <w:szCs w:val="20"/>
        </w:rPr>
        <w:t xml:space="preserve">significant differences in response to </w:t>
      </w:r>
      <w:r w:rsidR="00D95AFE">
        <w:rPr>
          <w:rFonts w:ascii="Century Gothic" w:hAnsi="Century Gothic"/>
          <w:sz w:val="20"/>
          <w:szCs w:val="20"/>
        </w:rPr>
        <w:t>this question</w:t>
      </w:r>
      <w:r w:rsidR="00CC4DF0">
        <w:rPr>
          <w:rFonts w:ascii="Century Gothic" w:hAnsi="Century Gothic"/>
          <w:sz w:val="20"/>
          <w:szCs w:val="20"/>
        </w:rPr>
        <w:t xml:space="preserve"> between different parent groups</w:t>
      </w:r>
      <w:r w:rsidR="00D95AFE">
        <w:rPr>
          <w:rFonts w:ascii="Century Gothic" w:hAnsi="Century Gothic"/>
          <w:sz w:val="20"/>
          <w:szCs w:val="20"/>
        </w:rPr>
        <w:t>.</w:t>
      </w:r>
      <w:r w:rsidR="006B529D">
        <w:rPr>
          <w:rFonts w:ascii="Century Gothic" w:hAnsi="Century Gothic"/>
          <w:sz w:val="20"/>
          <w:szCs w:val="20"/>
        </w:rPr>
        <w:t xml:space="preserve"> Please note that the difference by school management type is not statistically significant.</w:t>
      </w:r>
    </w:p>
    <w:p w:rsidR="00F4637F" w:rsidRDefault="00F4637F" w:rsidP="006A7A42">
      <w:pPr>
        <w:ind w:left="709"/>
        <w:jc w:val="both"/>
        <w:rPr>
          <w:rFonts w:ascii="Century Gothic" w:hAnsi="Century Gothic"/>
          <w:sz w:val="20"/>
          <w:szCs w:val="20"/>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6A7A42" w:rsidRPr="00D12906"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Pr="006A7A42" w:rsidRDefault="006A7A42" w:rsidP="00786662">
            <w:pPr>
              <w:rPr>
                <w:rFonts w:ascii="Century Gothic" w:hAnsi="Century Gothic"/>
                <w:sz w:val="18"/>
                <w:szCs w:val="18"/>
              </w:rPr>
            </w:pPr>
            <w:r w:rsidRPr="006A7A42">
              <w:rPr>
                <w:rFonts w:ascii="Century Gothic" w:hAnsi="Century Gothic"/>
                <w:sz w:val="18"/>
                <w:szCs w:val="18"/>
              </w:rPr>
              <w:t>Table 2.1</w:t>
            </w:r>
            <w:r w:rsidR="002A560C">
              <w:rPr>
                <w:rFonts w:ascii="Century Gothic" w:hAnsi="Century Gothic"/>
                <w:sz w:val="18"/>
                <w:szCs w:val="18"/>
              </w:rPr>
              <w:t>2</w:t>
            </w:r>
            <w:r w:rsidRPr="006A7A42">
              <w:rPr>
                <w:rFonts w:ascii="Century Gothic" w:hAnsi="Century Gothic"/>
                <w:sz w:val="18"/>
                <w:szCs w:val="18"/>
              </w:rPr>
              <w:t xml:space="preserve"> Unable to let child(ren) participate in additional trips or holidays due to cost by socio-demographic characteristics [N=1006]</w:t>
            </w:r>
          </w:p>
        </w:tc>
      </w:tr>
      <w:tr w:rsidR="006A7A42" w:rsidRPr="00D12906" w:rsidTr="00A70118">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786662">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6A7A42" w:rsidRPr="006A7A42" w:rsidRDefault="006A7A42" w:rsidP="00786662">
            <w:pPr>
              <w:jc w:val="center"/>
              <w:rPr>
                <w:rFonts w:ascii="Century Gothic" w:hAnsi="Century Gothic"/>
                <w:sz w:val="18"/>
                <w:szCs w:val="18"/>
              </w:rPr>
            </w:pPr>
            <w:r w:rsidRPr="006A7A42">
              <w:rPr>
                <w:rFonts w:ascii="Century Gothic" w:hAnsi="Century Gothic"/>
                <w:sz w:val="18"/>
                <w:szCs w:val="18"/>
              </w:rPr>
              <w:t xml:space="preserve">Unable to let child(ren) participate in additional trips or holidays due to cost </w:t>
            </w:r>
          </w:p>
        </w:tc>
        <w:tc>
          <w:tcPr>
            <w:tcW w:w="702" w:type="dxa"/>
            <w:vMerge w:val="restart"/>
            <w:tcBorders>
              <w:top w:val="single" w:sz="6" w:space="0" w:color="0070C0"/>
              <w:left w:val="single" w:sz="6" w:space="0" w:color="0070C0"/>
              <w:bottom w:val="single" w:sz="6" w:space="0" w:color="0070C0"/>
              <w:right w:val="single" w:sz="6" w:space="0" w:color="0070C0"/>
            </w:tcBorders>
          </w:tcPr>
          <w:p w:rsidR="006A7A42" w:rsidRDefault="006A7A42" w:rsidP="00786662">
            <w:pPr>
              <w:jc w:val="center"/>
              <w:rPr>
                <w:rFonts w:ascii="Century Gothic" w:hAnsi="Century Gothic"/>
                <w:sz w:val="18"/>
                <w:szCs w:val="18"/>
              </w:rPr>
            </w:pPr>
          </w:p>
          <w:p w:rsidR="006A7A42" w:rsidRPr="00D12906" w:rsidRDefault="006A7A42" w:rsidP="00786662">
            <w:pPr>
              <w:jc w:val="center"/>
              <w:rPr>
                <w:rFonts w:ascii="Century Gothic" w:hAnsi="Century Gothic"/>
                <w:sz w:val="18"/>
                <w:szCs w:val="18"/>
              </w:rPr>
            </w:pPr>
            <w:r>
              <w:rPr>
                <w:rFonts w:ascii="Century Gothic" w:hAnsi="Century Gothic"/>
                <w:sz w:val="18"/>
                <w:szCs w:val="18"/>
              </w:rPr>
              <w:t>N</w:t>
            </w:r>
          </w:p>
        </w:tc>
      </w:tr>
      <w:tr w:rsidR="006A7A42" w:rsidTr="00A70118">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6A7A42" w:rsidRPr="00D12906" w:rsidRDefault="006A7A42" w:rsidP="00786662">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6A7A42" w:rsidRDefault="006A7A42" w:rsidP="00786662">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6A7A42" w:rsidRDefault="006A7A42" w:rsidP="00786662">
            <w:pPr>
              <w:jc w:val="center"/>
              <w:rPr>
                <w:rFonts w:ascii="Century Gothic" w:hAnsi="Century Gothic"/>
                <w:sz w:val="18"/>
                <w:szCs w:val="18"/>
              </w:rPr>
            </w:pPr>
          </w:p>
        </w:tc>
      </w:tr>
      <w:tr w:rsidR="006A7A42" w:rsidTr="00A70118">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6A7A42" w:rsidRPr="00D12906" w:rsidRDefault="006A7A42" w:rsidP="00786662">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6A7A42" w:rsidRDefault="00CC4DF0" w:rsidP="00786662">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786662">
            <w:pPr>
              <w:jc w:val="center"/>
              <w:rPr>
                <w:rFonts w:ascii="Century Gothic" w:hAnsi="Century Gothic"/>
                <w:sz w:val="18"/>
                <w:szCs w:val="18"/>
              </w:rPr>
            </w:pPr>
            <w:r>
              <w:rPr>
                <w:rFonts w:ascii="Century Gothic" w:hAnsi="Century Gothic"/>
                <w:sz w:val="18"/>
                <w:szCs w:val="18"/>
              </w:rPr>
              <w:t>1006</w:t>
            </w:r>
          </w:p>
        </w:tc>
      </w:tr>
      <w:tr w:rsidR="00A70118"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70118" w:rsidRDefault="00A70118" w:rsidP="00786662">
            <w:pPr>
              <w:jc w:val="center"/>
              <w:rPr>
                <w:rFonts w:ascii="Century Gothic" w:hAnsi="Century Gothic"/>
                <w:sz w:val="18"/>
                <w:szCs w:val="18"/>
              </w:rPr>
            </w:pPr>
          </w:p>
        </w:tc>
      </w:tr>
      <w:tr w:rsidR="00A70118" w:rsidTr="00A70118">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A70118" w:rsidRDefault="00A70118" w:rsidP="00786662">
            <w:pPr>
              <w:rPr>
                <w:rFonts w:ascii="Century Gothic" w:hAnsi="Century Gothic"/>
                <w:sz w:val="18"/>
                <w:szCs w:val="18"/>
              </w:rPr>
            </w:pPr>
            <w:r>
              <w:rPr>
                <w:rFonts w:ascii="Century Gothic" w:hAnsi="Century Gothic"/>
                <w:sz w:val="18"/>
                <w:szCs w:val="18"/>
              </w:rPr>
              <w:t>Sex*</w:t>
            </w:r>
          </w:p>
        </w:tc>
        <w:tc>
          <w:tcPr>
            <w:tcW w:w="3135" w:type="dxa"/>
            <w:gridSpan w:val="2"/>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Male</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786662">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786662">
            <w:pPr>
              <w:jc w:val="center"/>
              <w:rPr>
                <w:rFonts w:ascii="Century Gothic" w:hAnsi="Century Gothic"/>
                <w:sz w:val="18"/>
                <w:szCs w:val="18"/>
              </w:rPr>
            </w:pPr>
            <w:r>
              <w:rPr>
                <w:rFonts w:ascii="Century Gothic" w:hAnsi="Century Gothic"/>
                <w:sz w:val="18"/>
                <w:szCs w:val="18"/>
              </w:rPr>
              <w:t>425</w:t>
            </w:r>
          </w:p>
        </w:tc>
      </w:tr>
      <w:tr w:rsidR="00A70118" w:rsidTr="00A70118">
        <w:trPr>
          <w:cantSplit/>
        </w:trPr>
        <w:tc>
          <w:tcPr>
            <w:tcW w:w="2542" w:type="dxa"/>
            <w:vMerge/>
            <w:tcBorders>
              <w:top w:val="single" w:sz="6" w:space="0" w:color="0070C0"/>
              <w:left w:val="single" w:sz="6" w:space="0" w:color="0070C0"/>
              <w:bottom w:val="single" w:sz="6" w:space="0" w:color="0070C0"/>
              <w:right w:val="single" w:sz="6" w:space="0" w:color="0070C0"/>
            </w:tcBorders>
          </w:tcPr>
          <w:p w:rsidR="00A70118" w:rsidRDefault="00A70118" w:rsidP="00786662">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A70118" w:rsidRDefault="00A70118" w:rsidP="00786662">
            <w:pPr>
              <w:rPr>
                <w:rFonts w:ascii="Century Gothic" w:hAnsi="Century Gothic"/>
                <w:sz w:val="18"/>
                <w:szCs w:val="18"/>
              </w:rPr>
            </w:pPr>
            <w:r>
              <w:rPr>
                <w:rFonts w:ascii="Century Gothic" w:hAnsi="Century Gothic"/>
                <w:sz w:val="18"/>
                <w:szCs w:val="18"/>
              </w:rPr>
              <w:t>Female</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786662">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786662">
            <w:pPr>
              <w:jc w:val="center"/>
              <w:rPr>
                <w:rFonts w:ascii="Century Gothic" w:hAnsi="Century Gothic"/>
                <w:sz w:val="18"/>
                <w:szCs w:val="18"/>
              </w:rPr>
            </w:pPr>
            <w:r>
              <w:rPr>
                <w:rFonts w:ascii="Century Gothic" w:hAnsi="Century Gothic"/>
                <w:sz w:val="18"/>
                <w:szCs w:val="18"/>
              </w:rPr>
              <w:t>581</w:t>
            </w:r>
          </w:p>
        </w:tc>
      </w:tr>
      <w:tr w:rsidR="00A70118"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70118" w:rsidRDefault="00A70118" w:rsidP="00786662">
            <w:pPr>
              <w:jc w:val="center"/>
              <w:rPr>
                <w:rFonts w:ascii="Century Gothic" w:hAnsi="Century Gothic"/>
                <w:sz w:val="18"/>
                <w:szCs w:val="18"/>
              </w:rPr>
            </w:pPr>
          </w:p>
        </w:tc>
      </w:tr>
      <w:tr w:rsidR="00A70118" w:rsidTr="00A70118">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A70118" w:rsidRDefault="00A70118" w:rsidP="006A7A42">
            <w:pPr>
              <w:rPr>
                <w:rFonts w:ascii="Century Gothic" w:hAnsi="Century Gothic"/>
                <w:sz w:val="18"/>
                <w:szCs w:val="18"/>
              </w:rPr>
            </w:pPr>
            <w:r>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A70118" w:rsidRDefault="00A70118" w:rsidP="006A7A42">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vAlign w:val="bottom"/>
          </w:tcPr>
          <w:p w:rsidR="00A70118" w:rsidRDefault="00A70118" w:rsidP="006A7A42">
            <w:pPr>
              <w:jc w:val="center"/>
              <w:rPr>
                <w:rFonts w:ascii="Century Gothic" w:hAnsi="Century Gothic"/>
                <w:sz w:val="18"/>
                <w:szCs w:val="18"/>
              </w:rPr>
            </w:pPr>
            <w:r>
              <w:rPr>
                <w:rFonts w:ascii="Century Gothic" w:hAnsi="Century Gothic"/>
                <w:sz w:val="18"/>
                <w:szCs w:val="18"/>
              </w:rPr>
              <w:t>176</w:t>
            </w:r>
          </w:p>
        </w:tc>
      </w:tr>
      <w:tr w:rsidR="00A70118" w:rsidTr="00A70118">
        <w:trPr>
          <w:cantSplit/>
        </w:trPr>
        <w:tc>
          <w:tcPr>
            <w:tcW w:w="2542" w:type="dxa"/>
            <w:vMerge/>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A70118" w:rsidRDefault="00A70118" w:rsidP="006A7A42">
            <w:pPr>
              <w:rPr>
                <w:rFonts w:ascii="Century Gothic" w:hAnsi="Century Gothic"/>
                <w:sz w:val="18"/>
                <w:szCs w:val="18"/>
              </w:rPr>
            </w:pPr>
            <w:r>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A70118" w:rsidRDefault="00A70118" w:rsidP="006A7A42">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vAlign w:val="bottom"/>
          </w:tcPr>
          <w:p w:rsidR="00A70118" w:rsidRDefault="00A70118" w:rsidP="006A7A42">
            <w:pPr>
              <w:jc w:val="center"/>
              <w:rPr>
                <w:rFonts w:ascii="Century Gothic" w:hAnsi="Century Gothic"/>
                <w:sz w:val="18"/>
                <w:szCs w:val="18"/>
              </w:rPr>
            </w:pPr>
            <w:r>
              <w:rPr>
                <w:rFonts w:ascii="Century Gothic" w:hAnsi="Century Gothic"/>
                <w:sz w:val="18"/>
                <w:szCs w:val="18"/>
              </w:rPr>
              <w:t>737</w:t>
            </w:r>
          </w:p>
        </w:tc>
      </w:tr>
      <w:tr w:rsidR="00A70118" w:rsidTr="00A70118">
        <w:trPr>
          <w:cantSplit/>
        </w:trPr>
        <w:tc>
          <w:tcPr>
            <w:tcW w:w="2542" w:type="dxa"/>
            <w:vMerge/>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A70118" w:rsidRDefault="00A70118" w:rsidP="006A7A42">
            <w:pPr>
              <w:rPr>
                <w:rFonts w:ascii="Century Gothic" w:hAnsi="Century Gothic"/>
                <w:sz w:val="18"/>
                <w:szCs w:val="18"/>
              </w:rPr>
            </w:pPr>
            <w:r>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A70118" w:rsidRDefault="00A70118" w:rsidP="006A7A42">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vAlign w:val="bottom"/>
          </w:tcPr>
          <w:p w:rsidR="00A70118" w:rsidRDefault="00A70118" w:rsidP="006A7A42">
            <w:pPr>
              <w:jc w:val="center"/>
              <w:rPr>
                <w:rFonts w:ascii="Century Gothic" w:hAnsi="Century Gothic"/>
                <w:sz w:val="18"/>
                <w:szCs w:val="18"/>
              </w:rPr>
            </w:pPr>
            <w:r>
              <w:rPr>
                <w:rFonts w:ascii="Century Gothic" w:hAnsi="Century Gothic"/>
                <w:sz w:val="18"/>
                <w:szCs w:val="18"/>
              </w:rPr>
              <w:t>93</w:t>
            </w:r>
          </w:p>
        </w:tc>
      </w:tr>
      <w:tr w:rsidR="006A7A4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p>
        </w:tc>
      </w:tr>
      <w:tr w:rsidR="006A7A42" w:rsidRPr="00D12906"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6A7A42" w:rsidRPr="00D12906" w:rsidRDefault="00F4637F" w:rsidP="006A7A42">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jc w:val="center"/>
              <w:rPr>
                <w:rFonts w:ascii="Century Gothic" w:hAnsi="Century Gothic"/>
                <w:sz w:val="18"/>
                <w:szCs w:val="18"/>
              </w:rPr>
            </w:pPr>
            <w:r>
              <w:rPr>
                <w:rFonts w:ascii="Century Gothic" w:hAnsi="Century Gothic"/>
                <w:sz w:val="18"/>
                <w:szCs w:val="18"/>
              </w:rPr>
              <w:t>73</w:t>
            </w:r>
          </w:p>
        </w:tc>
      </w:tr>
      <w:tr w:rsidR="006A7A42" w:rsidRPr="00D12906"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6A7A42" w:rsidRPr="00D12906" w:rsidRDefault="00F4637F" w:rsidP="006A7A42">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jc w:val="center"/>
              <w:rPr>
                <w:rFonts w:ascii="Century Gothic" w:hAnsi="Century Gothic"/>
                <w:sz w:val="18"/>
                <w:szCs w:val="18"/>
              </w:rPr>
            </w:pPr>
            <w:r>
              <w:rPr>
                <w:rFonts w:ascii="Century Gothic" w:hAnsi="Century Gothic"/>
                <w:sz w:val="18"/>
                <w:szCs w:val="18"/>
              </w:rPr>
              <w:t>933</w:t>
            </w:r>
          </w:p>
        </w:tc>
      </w:tr>
      <w:tr w:rsidR="006A7A4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p>
        </w:tc>
      </w:tr>
      <w:tr w:rsidR="006A7A42"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Economic Activity*</w:t>
            </w:r>
          </w:p>
        </w:tc>
        <w:tc>
          <w:tcPr>
            <w:tcW w:w="3118" w:type="dxa"/>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Economically active</w:t>
            </w:r>
          </w:p>
        </w:tc>
        <w:tc>
          <w:tcPr>
            <w:tcW w:w="2693"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786</w:t>
            </w:r>
          </w:p>
        </w:tc>
      </w:tr>
      <w:tr w:rsidR="006A7A42"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Economically inactive</w:t>
            </w:r>
          </w:p>
        </w:tc>
        <w:tc>
          <w:tcPr>
            <w:tcW w:w="2693"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220</w:t>
            </w:r>
          </w:p>
        </w:tc>
      </w:tr>
      <w:tr w:rsidR="006A7A42"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p>
        </w:tc>
      </w:tr>
      <w:tr w:rsidR="006A7A42"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Social Class*</w:t>
            </w: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507</w:t>
            </w:r>
          </w:p>
        </w:tc>
      </w:tr>
      <w:tr w:rsidR="006A7A42"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499</w:t>
            </w:r>
          </w:p>
        </w:tc>
      </w:tr>
      <w:tr w:rsidR="00A70118"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p>
        </w:tc>
      </w:tr>
      <w:tr w:rsidR="00A70118"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70118" w:rsidRPr="00D12906" w:rsidRDefault="00A70118" w:rsidP="006A7A42">
            <w:pPr>
              <w:rPr>
                <w:rFonts w:ascii="Century Gothic" w:hAnsi="Century Gothic"/>
                <w:sz w:val="18"/>
                <w:szCs w:val="18"/>
              </w:rPr>
            </w:pPr>
            <w:r>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331</w:t>
            </w:r>
          </w:p>
        </w:tc>
      </w:tr>
      <w:tr w:rsidR="00A70118"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70118" w:rsidRPr="00D12906" w:rsidRDefault="00A70118"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565</w:t>
            </w:r>
          </w:p>
        </w:tc>
      </w:tr>
      <w:tr w:rsidR="00A70118"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70118" w:rsidRPr="00D12906" w:rsidRDefault="00A70118"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110</w:t>
            </w:r>
          </w:p>
        </w:tc>
      </w:tr>
      <w:tr w:rsidR="00A70118"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p>
        </w:tc>
      </w:tr>
      <w:tr w:rsidR="00A70118"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70118" w:rsidRPr="00D12906" w:rsidRDefault="00A70118" w:rsidP="006A7A42">
            <w:pPr>
              <w:rPr>
                <w:rFonts w:ascii="Century Gothic" w:hAnsi="Century Gothic"/>
                <w:sz w:val="18"/>
                <w:szCs w:val="18"/>
              </w:rPr>
            </w:pPr>
            <w:r>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558</w:t>
            </w:r>
          </w:p>
        </w:tc>
      </w:tr>
      <w:tr w:rsidR="00A70118"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70118" w:rsidRPr="00D12906" w:rsidRDefault="00A70118"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315</w:t>
            </w:r>
          </w:p>
        </w:tc>
      </w:tr>
      <w:tr w:rsidR="00A70118"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70118" w:rsidRPr="00D12906" w:rsidRDefault="00A70118"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70118" w:rsidRDefault="00A70118" w:rsidP="006A7A42">
            <w:pPr>
              <w:rPr>
                <w:rFonts w:ascii="Century Gothic" w:hAnsi="Century Gothic"/>
                <w:sz w:val="18"/>
                <w:szCs w:val="18"/>
              </w:rPr>
            </w:pPr>
            <w:r>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14</w:t>
            </w:r>
          </w:p>
        </w:tc>
        <w:tc>
          <w:tcPr>
            <w:tcW w:w="702" w:type="dxa"/>
            <w:tcBorders>
              <w:top w:val="single" w:sz="6" w:space="0" w:color="0070C0"/>
              <w:left w:val="single" w:sz="6" w:space="0" w:color="0070C0"/>
              <w:bottom w:val="single" w:sz="6" w:space="0" w:color="0070C0"/>
              <w:right w:val="single" w:sz="6" w:space="0" w:color="0070C0"/>
            </w:tcBorders>
          </w:tcPr>
          <w:p w:rsidR="00A70118" w:rsidRDefault="00A70118" w:rsidP="006A7A42">
            <w:pPr>
              <w:jc w:val="center"/>
              <w:rPr>
                <w:rFonts w:ascii="Century Gothic" w:hAnsi="Century Gothic"/>
                <w:sz w:val="18"/>
                <w:szCs w:val="18"/>
              </w:rPr>
            </w:pPr>
            <w:r>
              <w:rPr>
                <w:rFonts w:ascii="Century Gothic" w:hAnsi="Century Gothic"/>
                <w:sz w:val="18"/>
                <w:szCs w:val="18"/>
              </w:rPr>
              <w:t>133</w:t>
            </w:r>
          </w:p>
        </w:tc>
      </w:tr>
      <w:tr w:rsidR="006A7A4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p>
        </w:tc>
      </w:tr>
      <w:tr w:rsidR="006A7A42"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Single parent*</w:t>
            </w: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222</w:t>
            </w:r>
          </w:p>
        </w:tc>
      </w:tr>
      <w:tr w:rsidR="006A7A42"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770</w:t>
            </w:r>
          </w:p>
        </w:tc>
      </w:tr>
      <w:tr w:rsidR="006A7A42"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p>
        </w:tc>
      </w:tr>
      <w:tr w:rsidR="006A7A42"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291</w:t>
            </w:r>
          </w:p>
        </w:tc>
      </w:tr>
      <w:tr w:rsidR="006A7A42"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715</w:t>
            </w:r>
          </w:p>
        </w:tc>
      </w:tr>
      <w:tr w:rsidR="006A7A42"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p>
        </w:tc>
      </w:tr>
      <w:tr w:rsidR="006A7A42"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0</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60</w:t>
            </w:r>
          </w:p>
        </w:tc>
      </w:tr>
      <w:tr w:rsidR="006A7A42"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621</w:t>
            </w:r>
          </w:p>
        </w:tc>
      </w:tr>
      <w:tr w:rsidR="006A7A42"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6A7A42" w:rsidRPr="00D12906" w:rsidRDefault="006A7A42" w:rsidP="006A7A4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6A7A42" w:rsidRDefault="006A7A42" w:rsidP="006A7A42">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6A7A42" w:rsidRDefault="00F4637F" w:rsidP="006A7A42">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6A7A42" w:rsidRDefault="006A7A42" w:rsidP="006A7A42">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6A7A42">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A70118">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A70118">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A70118">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786662" w:rsidRPr="00A62D79" w:rsidRDefault="00786662" w:rsidP="00A62D79">
      <w:pPr>
        <w:pStyle w:val="StyleHeading2ParagraphCenturyGothic11ptBoldBlue"/>
        <w:rPr>
          <w:sz w:val="20"/>
          <w:szCs w:val="20"/>
        </w:rPr>
      </w:pPr>
      <w:bookmarkStart w:id="85" w:name="_Toc491096260"/>
      <w:r w:rsidRPr="00A62D79">
        <w:rPr>
          <w:sz w:val="20"/>
          <w:szCs w:val="20"/>
        </w:rPr>
        <w:lastRenderedPageBreak/>
        <w:t>2.10</w:t>
      </w:r>
      <w:r w:rsidRPr="00A62D79">
        <w:rPr>
          <w:sz w:val="20"/>
          <w:szCs w:val="20"/>
        </w:rPr>
        <w:tab/>
        <w:t>Charitable Donations</w:t>
      </w:r>
      <w:bookmarkEnd w:id="85"/>
    </w:p>
    <w:p w:rsidR="006A7A42" w:rsidRDefault="006A7A42" w:rsidP="00786662">
      <w:pPr>
        <w:jc w:val="both"/>
        <w:rPr>
          <w:rFonts w:ascii="Century Gothic" w:hAnsi="Century Gothic"/>
          <w:sz w:val="20"/>
          <w:szCs w:val="20"/>
        </w:rPr>
      </w:pPr>
    </w:p>
    <w:p w:rsidR="00786662" w:rsidRDefault="00786662" w:rsidP="00786662">
      <w:pPr>
        <w:ind w:left="709" w:hanging="709"/>
        <w:jc w:val="both"/>
        <w:rPr>
          <w:rFonts w:ascii="Century Gothic" w:hAnsi="Century Gothic"/>
          <w:sz w:val="20"/>
          <w:szCs w:val="20"/>
          <w:lang w:val="en-US"/>
        </w:rPr>
      </w:pPr>
      <w:r>
        <w:rPr>
          <w:rFonts w:ascii="Century Gothic" w:hAnsi="Century Gothic"/>
          <w:sz w:val="20"/>
          <w:szCs w:val="20"/>
        </w:rPr>
        <w:tab/>
        <w:t xml:space="preserve">Parents were asked </w:t>
      </w:r>
      <w:r>
        <w:rPr>
          <w:rFonts w:ascii="Century Gothic" w:hAnsi="Century Gothic"/>
          <w:sz w:val="20"/>
          <w:szCs w:val="20"/>
          <w:lang w:val="en-US"/>
        </w:rPr>
        <w:t>if, in the past year, they had made charitable donations, contributions for non-uniform days or s</w:t>
      </w:r>
      <w:r w:rsidR="00D95AFE">
        <w:rPr>
          <w:rFonts w:ascii="Century Gothic" w:hAnsi="Century Gothic"/>
          <w:sz w:val="20"/>
          <w:szCs w:val="20"/>
          <w:lang w:val="en-US"/>
        </w:rPr>
        <w:t>ponsored activities (e.g. fancy-</w:t>
      </w:r>
      <w:r>
        <w:rPr>
          <w:rFonts w:ascii="Century Gothic" w:hAnsi="Century Gothic"/>
          <w:sz w:val="20"/>
          <w:szCs w:val="20"/>
          <w:lang w:val="en-US"/>
        </w:rPr>
        <w:t>dress days for a particular cause etc.).  Those parents who had made charitable donations were also asked how much they had spent on charitable days.</w:t>
      </w:r>
    </w:p>
    <w:p w:rsidR="00786662" w:rsidRPr="00A62D79" w:rsidRDefault="00786662" w:rsidP="00A62D79">
      <w:pPr>
        <w:pStyle w:val="Heading3"/>
        <w:ind w:left="709" w:hanging="709"/>
        <w:rPr>
          <w:rFonts w:ascii="Century Gothic" w:hAnsi="Century Gothic"/>
          <w:b/>
          <w:bCs/>
          <w:sz w:val="20"/>
          <w:szCs w:val="20"/>
        </w:rPr>
      </w:pPr>
      <w:bookmarkStart w:id="86" w:name="_Toc491096261"/>
      <w:r w:rsidRPr="00A62D79">
        <w:rPr>
          <w:rFonts w:ascii="Century Gothic" w:hAnsi="Century Gothic"/>
          <w:b/>
          <w:bCs/>
          <w:sz w:val="20"/>
          <w:szCs w:val="20"/>
        </w:rPr>
        <w:t>2.10.1</w:t>
      </w:r>
      <w:r w:rsidRPr="00A62D79">
        <w:rPr>
          <w:rFonts w:ascii="Century Gothic" w:hAnsi="Century Gothic"/>
          <w:b/>
          <w:bCs/>
          <w:sz w:val="20"/>
          <w:szCs w:val="20"/>
        </w:rPr>
        <w:tab/>
        <w:t>Making Charitable Donations</w:t>
      </w:r>
      <w:bookmarkEnd w:id="86"/>
    </w:p>
    <w:p w:rsidR="00786662" w:rsidRDefault="00786662" w:rsidP="00786662">
      <w:pPr>
        <w:ind w:left="709" w:hanging="709"/>
        <w:jc w:val="both"/>
        <w:rPr>
          <w:rFonts w:ascii="Century Gothic" w:hAnsi="Century Gothic"/>
          <w:sz w:val="20"/>
          <w:szCs w:val="20"/>
        </w:rPr>
      </w:pPr>
    </w:p>
    <w:p w:rsidR="00786662" w:rsidRDefault="00786662" w:rsidP="00786662">
      <w:pPr>
        <w:ind w:left="709" w:hanging="709"/>
        <w:jc w:val="both"/>
        <w:rPr>
          <w:rFonts w:ascii="Century Gothic" w:hAnsi="Century Gothic"/>
          <w:sz w:val="20"/>
          <w:szCs w:val="20"/>
          <w:lang w:val="en-US"/>
        </w:rPr>
      </w:pPr>
      <w:r>
        <w:rPr>
          <w:rFonts w:ascii="Century Gothic" w:hAnsi="Century Gothic"/>
          <w:sz w:val="20"/>
          <w:szCs w:val="20"/>
        </w:rPr>
        <w:tab/>
        <w:t xml:space="preserve">Almost four out of five (78%) parents said they had made </w:t>
      </w:r>
      <w:r>
        <w:rPr>
          <w:rFonts w:ascii="Century Gothic" w:hAnsi="Century Gothic"/>
          <w:sz w:val="20"/>
          <w:szCs w:val="20"/>
          <w:lang w:val="en-US"/>
        </w:rPr>
        <w:t xml:space="preserve">charitable donations, contributions for non-uniform days or sponsored activities.  </w:t>
      </w:r>
      <w:r w:rsidR="00E4383E">
        <w:rPr>
          <w:rFonts w:ascii="Century Gothic" w:hAnsi="Century Gothic"/>
          <w:sz w:val="20"/>
          <w:szCs w:val="20"/>
          <w:lang w:val="en-US"/>
        </w:rPr>
        <w:t xml:space="preserve">This equates to </w:t>
      </w:r>
      <w:r w:rsidR="00A418BE">
        <w:rPr>
          <w:rFonts w:ascii="Century Gothic" w:hAnsi="Century Gothic"/>
          <w:sz w:val="20"/>
          <w:szCs w:val="20"/>
          <w:lang w:val="en-US"/>
        </w:rPr>
        <w:t>80</w:t>
      </w:r>
      <w:r w:rsidR="00E4383E">
        <w:rPr>
          <w:rFonts w:ascii="Century Gothic" w:hAnsi="Century Gothic"/>
          <w:sz w:val="20"/>
          <w:szCs w:val="20"/>
          <w:lang w:val="en-US"/>
        </w:rPr>
        <w:t>% of all children in the sample.</w:t>
      </w:r>
    </w:p>
    <w:p w:rsidR="00786662" w:rsidRDefault="00786662" w:rsidP="00786662">
      <w:pPr>
        <w:ind w:left="709" w:hanging="709"/>
        <w:jc w:val="both"/>
        <w:rPr>
          <w:rFonts w:ascii="Century Gothic" w:hAnsi="Century Gothic"/>
          <w:sz w:val="20"/>
          <w:szCs w:val="20"/>
          <w:lang w:val="en-US"/>
        </w:rPr>
      </w:pPr>
    </w:p>
    <w:p w:rsidR="00786662" w:rsidRDefault="00786662" w:rsidP="00786662">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608028"/>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86662" w:rsidRDefault="00786662">
      <w:pPr>
        <w:rPr>
          <w:rFonts w:ascii="Century Gothic" w:hAnsi="Century Gothic"/>
          <w:sz w:val="20"/>
          <w:szCs w:val="20"/>
          <w:lang w:val="en-US"/>
        </w:rPr>
      </w:pPr>
      <w:r>
        <w:rPr>
          <w:rFonts w:ascii="Century Gothic" w:hAnsi="Century Gothic"/>
          <w:sz w:val="20"/>
          <w:szCs w:val="20"/>
          <w:lang w:val="en-US"/>
        </w:rPr>
        <w:br w:type="page"/>
      </w:r>
    </w:p>
    <w:p w:rsidR="00786662" w:rsidRDefault="00786662" w:rsidP="00786662">
      <w:pPr>
        <w:ind w:left="709" w:hanging="709"/>
        <w:jc w:val="both"/>
        <w:rPr>
          <w:rFonts w:ascii="Century Gothic" w:hAnsi="Century Gothic"/>
          <w:sz w:val="20"/>
          <w:szCs w:val="20"/>
          <w:lang w:val="en-US"/>
        </w:rPr>
      </w:pPr>
    </w:p>
    <w:p w:rsidR="00585C94" w:rsidRDefault="00585C94" w:rsidP="00786662">
      <w:pPr>
        <w:ind w:left="709" w:hanging="709"/>
        <w:jc w:val="both"/>
        <w:rPr>
          <w:rFonts w:ascii="Century Gothic" w:hAnsi="Century Gothic"/>
          <w:sz w:val="20"/>
          <w:szCs w:val="20"/>
          <w:lang w:val="en-US"/>
        </w:rPr>
      </w:pPr>
      <w:r>
        <w:rPr>
          <w:rFonts w:ascii="Century Gothic" w:hAnsi="Century Gothic"/>
          <w:sz w:val="20"/>
          <w:szCs w:val="20"/>
          <w:lang w:val="en-US"/>
        </w:rPr>
        <w:tab/>
        <w:t xml:space="preserve">There were a number of statistically significant differences in </w:t>
      </w:r>
      <w:r w:rsidR="00D95AFE">
        <w:rPr>
          <w:rFonts w:ascii="Century Gothic" w:hAnsi="Century Gothic"/>
          <w:sz w:val="20"/>
          <w:szCs w:val="20"/>
          <w:lang w:val="en-US"/>
        </w:rPr>
        <w:t xml:space="preserve">response </w:t>
      </w:r>
      <w:r w:rsidR="00A418BE">
        <w:rPr>
          <w:rFonts w:ascii="Century Gothic" w:hAnsi="Century Gothic"/>
          <w:sz w:val="20"/>
          <w:szCs w:val="20"/>
          <w:lang w:val="en-US"/>
        </w:rPr>
        <w:t xml:space="preserve">by different parent groups </w:t>
      </w:r>
      <w:r w:rsidR="00D95AFE">
        <w:rPr>
          <w:rFonts w:ascii="Century Gothic" w:hAnsi="Century Gothic"/>
          <w:sz w:val="20"/>
          <w:szCs w:val="20"/>
          <w:lang w:val="en-US"/>
        </w:rPr>
        <w:t>to this question (Table 2.1</w:t>
      </w:r>
      <w:r w:rsidR="002A560C">
        <w:rPr>
          <w:rFonts w:ascii="Century Gothic" w:hAnsi="Century Gothic"/>
          <w:sz w:val="20"/>
          <w:szCs w:val="20"/>
          <w:lang w:val="en-US"/>
        </w:rPr>
        <w:t>3</w:t>
      </w:r>
      <w:r w:rsidR="00D95AFE">
        <w:rPr>
          <w:rFonts w:ascii="Century Gothic" w:hAnsi="Century Gothic"/>
          <w:sz w:val="20"/>
          <w:szCs w:val="20"/>
          <w:lang w:val="en-US"/>
        </w:rPr>
        <w:t>).</w:t>
      </w:r>
    </w:p>
    <w:p w:rsidR="00585C94" w:rsidRDefault="00585C94" w:rsidP="00786662">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786662" w:rsidRPr="00D12906"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Pr="00786662" w:rsidRDefault="00786662" w:rsidP="00786662">
            <w:pPr>
              <w:rPr>
                <w:rFonts w:ascii="Century Gothic" w:hAnsi="Century Gothic"/>
                <w:sz w:val="18"/>
                <w:szCs w:val="18"/>
              </w:rPr>
            </w:pPr>
            <w:r w:rsidRPr="00786662">
              <w:rPr>
                <w:rFonts w:ascii="Century Gothic" w:hAnsi="Century Gothic"/>
                <w:sz w:val="18"/>
                <w:szCs w:val="18"/>
              </w:rPr>
              <w:t>Table 2.1</w:t>
            </w:r>
            <w:r w:rsidR="002A560C">
              <w:rPr>
                <w:rFonts w:ascii="Century Gothic" w:hAnsi="Century Gothic"/>
                <w:sz w:val="18"/>
                <w:szCs w:val="18"/>
              </w:rPr>
              <w:t>3</w:t>
            </w:r>
            <w:r w:rsidRPr="00786662">
              <w:rPr>
                <w:rFonts w:ascii="Century Gothic" w:hAnsi="Century Gothic"/>
                <w:sz w:val="18"/>
                <w:szCs w:val="18"/>
              </w:rPr>
              <w:t xml:space="preserve"> </w:t>
            </w:r>
            <w:r w:rsidRPr="00786662">
              <w:rPr>
                <w:rFonts w:ascii="Century Gothic" w:hAnsi="Century Gothic"/>
                <w:sz w:val="18"/>
                <w:szCs w:val="18"/>
                <w:lang w:val="en-US"/>
              </w:rPr>
              <w:t>In the past year have you made charitable donations, contributions for non-uniform days or sponsored activities (e.g. fancy</w:t>
            </w:r>
            <w:r>
              <w:rPr>
                <w:rFonts w:ascii="Century Gothic" w:hAnsi="Century Gothic"/>
                <w:sz w:val="18"/>
                <w:szCs w:val="18"/>
                <w:lang w:val="en-US"/>
              </w:rPr>
              <w:t>-</w:t>
            </w:r>
            <w:r w:rsidRPr="00786662">
              <w:rPr>
                <w:rFonts w:ascii="Century Gothic" w:hAnsi="Century Gothic"/>
                <w:sz w:val="18"/>
                <w:szCs w:val="18"/>
                <w:lang w:val="en-US"/>
              </w:rPr>
              <w:t>dress d</w:t>
            </w:r>
            <w:r w:rsidR="001669E9">
              <w:rPr>
                <w:rFonts w:ascii="Century Gothic" w:hAnsi="Century Gothic"/>
                <w:sz w:val="18"/>
                <w:szCs w:val="18"/>
                <w:lang w:val="en-US"/>
              </w:rPr>
              <w:t>ays for a particular cause etc.</w:t>
            </w:r>
            <w:r>
              <w:rPr>
                <w:rFonts w:ascii="Century Gothic" w:hAnsi="Century Gothic"/>
                <w:sz w:val="18"/>
                <w:szCs w:val="18"/>
                <w:lang w:val="en-US"/>
              </w:rPr>
              <w:t xml:space="preserve"> </w:t>
            </w:r>
            <w:r w:rsidRPr="00786662">
              <w:rPr>
                <w:rFonts w:ascii="Century Gothic" w:hAnsi="Century Gothic"/>
                <w:sz w:val="18"/>
                <w:szCs w:val="18"/>
              </w:rPr>
              <w:t>by socio-demographic characteristics [N=1006]</w:t>
            </w:r>
          </w:p>
        </w:tc>
      </w:tr>
      <w:tr w:rsidR="00786662" w:rsidRPr="00D12906" w:rsidTr="00786662">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786662" w:rsidRPr="00786662" w:rsidRDefault="00786662" w:rsidP="00786662">
            <w:pPr>
              <w:jc w:val="center"/>
              <w:rPr>
                <w:rFonts w:ascii="Century Gothic" w:hAnsi="Century Gothic"/>
                <w:sz w:val="18"/>
                <w:szCs w:val="18"/>
              </w:rPr>
            </w:pPr>
            <w:r>
              <w:rPr>
                <w:rFonts w:ascii="Century Gothic" w:hAnsi="Century Gothic"/>
                <w:sz w:val="18"/>
                <w:szCs w:val="18"/>
              </w:rPr>
              <w:t>Made a charitable donation in last year</w:t>
            </w:r>
          </w:p>
        </w:tc>
        <w:tc>
          <w:tcPr>
            <w:tcW w:w="702" w:type="dxa"/>
            <w:vMerge w:val="restart"/>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p w:rsidR="00786662" w:rsidRPr="00D12906" w:rsidRDefault="00786662" w:rsidP="00786662">
            <w:pPr>
              <w:jc w:val="center"/>
              <w:rPr>
                <w:rFonts w:ascii="Century Gothic" w:hAnsi="Century Gothic"/>
                <w:sz w:val="18"/>
                <w:szCs w:val="18"/>
              </w:rPr>
            </w:pPr>
            <w:r>
              <w:rPr>
                <w:rFonts w:ascii="Century Gothic" w:hAnsi="Century Gothic"/>
                <w:sz w:val="18"/>
                <w:szCs w:val="18"/>
              </w:rPr>
              <w:t>N</w:t>
            </w:r>
          </w:p>
        </w:tc>
      </w:tr>
      <w:tr w:rsidR="00786662" w:rsidTr="00786662">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78</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1006</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Sex*</w:t>
            </w:r>
          </w:p>
        </w:tc>
        <w:tc>
          <w:tcPr>
            <w:tcW w:w="3135" w:type="dxa"/>
            <w:gridSpan w:val="2"/>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Male</w:t>
            </w:r>
          </w:p>
        </w:tc>
        <w:tc>
          <w:tcPr>
            <w:tcW w:w="2693"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73</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425</w:t>
            </w:r>
          </w:p>
        </w:tc>
      </w:tr>
      <w:tr w:rsidR="00786662" w:rsidTr="00786662">
        <w:trPr>
          <w:cantSplit/>
        </w:trPr>
        <w:tc>
          <w:tcPr>
            <w:tcW w:w="2542" w:type="dxa"/>
            <w:vMerge/>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Female</w:t>
            </w:r>
          </w:p>
        </w:tc>
        <w:tc>
          <w:tcPr>
            <w:tcW w:w="2693"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82</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581</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786662" w:rsidRDefault="00786662" w:rsidP="00786662">
            <w:pPr>
              <w:rPr>
                <w:rFonts w:ascii="Century Gothic" w:hAnsi="Century Gothic"/>
                <w:sz w:val="18"/>
                <w:szCs w:val="18"/>
              </w:rPr>
            </w:pPr>
            <w:r>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786662" w:rsidRDefault="00585C94" w:rsidP="00786662">
            <w:pPr>
              <w:jc w:val="center"/>
              <w:rPr>
                <w:rFonts w:ascii="Century Gothic" w:hAnsi="Century Gothic"/>
                <w:sz w:val="18"/>
                <w:szCs w:val="18"/>
              </w:rPr>
            </w:pPr>
            <w:r>
              <w:rPr>
                <w:rFonts w:ascii="Century Gothic" w:hAnsi="Century Gothic"/>
                <w:sz w:val="18"/>
                <w:szCs w:val="18"/>
              </w:rPr>
              <w:t>75</w:t>
            </w:r>
          </w:p>
        </w:tc>
        <w:tc>
          <w:tcPr>
            <w:tcW w:w="702" w:type="dxa"/>
            <w:tcBorders>
              <w:top w:val="single" w:sz="6" w:space="0" w:color="0070C0"/>
              <w:left w:val="single" w:sz="6" w:space="0" w:color="0070C0"/>
              <w:bottom w:val="single" w:sz="6" w:space="0" w:color="0070C0"/>
              <w:right w:val="single" w:sz="6" w:space="0" w:color="0070C0"/>
            </w:tcBorders>
            <w:vAlign w:val="bottom"/>
          </w:tcPr>
          <w:p w:rsidR="00786662" w:rsidRDefault="00786662" w:rsidP="00786662">
            <w:pPr>
              <w:jc w:val="center"/>
              <w:rPr>
                <w:rFonts w:ascii="Century Gothic" w:hAnsi="Century Gothic"/>
                <w:sz w:val="18"/>
                <w:szCs w:val="18"/>
              </w:rPr>
            </w:pPr>
            <w:r>
              <w:rPr>
                <w:rFonts w:ascii="Century Gothic" w:hAnsi="Century Gothic"/>
                <w:sz w:val="18"/>
                <w:szCs w:val="18"/>
              </w:rPr>
              <w:t>176</w:t>
            </w:r>
          </w:p>
        </w:tc>
      </w:tr>
      <w:tr w:rsidR="00786662" w:rsidTr="00786662">
        <w:trPr>
          <w:cantSplit/>
        </w:trPr>
        <w:tc>
          <w:tcPr>
            <w:tcW w:w="2542" w:type="dxa"/>
            <w:vMerge/>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786662" w:rsidRDefault="00786662" w:rsidP="00786662">
            <w:pPr>
              <w:rPr>
                <w:rFonts w:ascii="Century Gothic" w:hAnsi="Century Gothic"/>
                <w:sz w:val="18"/>
                <w:szCs w:val="18"/>
              </w:rPr>
            </w:pPr>
            <w:r>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786662" w:rsidRDefault="00585C94" w:rsidP="00786662">
            <w:pPr>
              <w:jc w:val="center"/>
              <w:rPr>
                <w:rFonts w:ascii="Century Gothic" w:hAnsi="Century Gothic"/>
                <w:sz w:val="18"/>
                <w:szCs w:val="18"/>
              </w:rPr>
            </w:pPr>
            <w:r>
              <w:rPr>
                <w:rFonts w:ascii="Century Gothic" w:hAnsi="Century Gothic"/>
                <w:sz w:val="18"/>
                <w:szCs w:val="18"/>
              </w:rPr>
              <w:t>81</w:t>
            </w:r>
          </w:p>
        </w:tc>
        <w:tc>
          <w:tcPr>
            <w:tcW w:w="702" w:type="dxa"/>
            <w:tcBorders>
              <w:top w:val="single" w:sz="6" w:space="0" w:color="0070C0"/>
              <w:left w:val="single" w:sz="6" w:space="0" w:color="0070C0"/>
              <w:bottom w:val="single" w:sz="6" w:space="0" w:color="0070C0"/>
              <w:right w:val="single" w:sz="6" w:space="0" w:color="0070C0"/>
            </w:tcBorders>
            <w:vAlign w:val="bottom"/>
          </w:tcPr>
          <w:p w:rsidR="00786662" w:rsidRDefault="00786662" w:rsidP="00786662">
            <w:pPr>
              <w:jc w:val="center"/>
              <w:rPr>
                <w:rFonts w:ascii="Century Gothic" w:hAnsi="Century Gothic"/>
                <w:sz w:val="18"/>
                <w:szCs w:val="18"/>
              </w:rPr>
            </w:pPr>
            <w:r>
              <w:rPr>
                <w:rFonts w:ascii="Century Gothic" w:hAnsi="Century Gothic"/>
                <w:sz w:val="18"/>
                <w:szCs w:val="18"/>
              </w:rPr>
              <w:t>737</w:t>
            </w:r>
          </w:p>
        </w:tc>
      </w:tr>
      <w:tr w:rsidR="00786662" w:rsidTr="00786662">
        <w:trPr>
          <w:cantSplit/>
        </w:trPr>
        <w:tc>
          <w:tcPr>
            <w:tcW w:w="2542" w:type="dxa"/>
            <w:vMerge/>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786662" w:rsidRDefault="00786662" w:rsidP="00786662">
            <w:pPr>
              <w:rPr>
                <w:rFonts w:ascii="Century Gothic" w:hAnsi="Century Gothic"/>
                <w:sz w:val="18"/>
                <w:szCs w:val="18"/>
              </w:rPr>
            </w:pPr>
            <w:r>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786662" w:rsidRDefault="00585C94" w:rsidP="00786662">
            <w:pPr>
              <w:jc w:val="center"/>
              <w:rPr>
                <w:rFonts w:ascii="Century Gothic" w:hAnsi="Century Gothic"/>
                <w:sz w:val="18"/>
                <w:szCs w:val="18"/>
              </w:rPr>
            </w:pPr>
            <w:r>
              <w:rPr>
                <w:rFonts w:ascii="Century Gothic" w:hAnsi="Century Gothic"/>
                <w:sz w:val="18"/>
                <w:szCs w:val="18"/>
              </w:rPr>
              <w:t>67</w:t>
            </w:r>
          </w:p>
        </w:tc>
        <w:tc>
          <w:tcPr>
            <w:tcW w:w="702" w:type="dxa"/>
            <w:tcBorders>
              <w:top w:val="single" w:sz="6" w:space="0" w:color="0070C0"/>
              <w:left w:val="single" w:sz="6" w:space="0" w:color="0070C0"/>
              <w:bottom w:val="single" w:sz="6" w:space="0" w:color="0070C0"/>
              <w:right w:val="single" w:sz="6" w:space="0" w:color="0070C0"/>
            </w:tcBorders>
            <w:vAlign w:val="bottom"/>
          </w:tcPr>
          <w:p w:rsidR="00786662" w:rsidRDefault="00786662" w:rsidP="00786662">
            <w:pPr>
              <w:jc w:val="center"/>
              <w:rPr>
                <w:rFonts w:ascii="Century Gothic" w:hAnsi="Century Gothic"/>
                <w:sz w:val="18"/>
                <w:szCs w:val="18"/>
              </w:rPr>
            </w:pPr>
            <w:r>
              <w:rPr>
                <w:rFonts w:ascii="Century Gothic" w:hAnsi="Century Gothic"/>
                <w:sz w:val="18"/>
                <w:szCs w:val="18"/>
              </w:rPr>
              <w:t>93</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RPr="00D12906"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786662" w:rsidRPr="00D12906" w:rsidRDefault="00585C94" w:rsidP="00786662">
            <w:pPr>
              <w:jc w:val="center"/>
              <w:rPr>
                <w:rFonts w:ascii="Century Gothic" w:hAnsi="Century Gothic"/>
                <w:sz w:val="18"/>
                <w:szCs w:val="18"/>
              </w:rPr>
            </w:pPr>
            <w:r>
              <w:rPr>
                <w:rFonts w:ascii="Century Gothic" w:hAnsi="Century Gothic"/>
                <w:sz w:val="18"/>
                <w:szCs w:val="18"/>
              </w:rPr>
              <w:t>64</w:t>
            </w:r>
          </w:p>
        </w:tc>
        <w:tc>
          <w:tcPr>
            <w:tcW w:w="702" w:type="dxa"/>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jc w:val="center"/>
              <w:rPr>
                <w:rFonts w:ascii="Century Gothic" w:hAnsi="Century Gothic"/>
                <w:sz w:val="18"/>
                <w:szCs w:val="18"/>
              </w:rPr>
            </w:pPr>
            <w:r>
              <w:rPr>
                <w:rFonts w:ascii="Century Gothic" w:hAnsi="Century Gothic"/>
                <w:sz w:val="18"/>
                <w:szCs w:val="18"/>
              </w:rPr>
              <w:t>73</w:t>
            </w:r>
          </w:p>
        </w:tc>
      </w:tr>
      <w:tr w:rsidR="00786662" w:rsidRPr="00D12906"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786662" w:rsidRPr="00D12906" w:rsidRDefault="00585C94" w:rsidP="00786662">
            <w:pPr>
              <w:jc w:val="center"/>
              <w:rPr>
                <w:rFonts w:ascii="Century Gothic" w:hAnsi="Century Gothic"/>
                <w:sz w:val="18"/>
                <w:szCs w:val="18"/>
              </w:rPr>
            </w:pPr>
            <w:r>
              <w:rPr>
                <w:rFonts w:ascii="Century Gothic" w:hAnsi="Century Gothic"/>
                <w:sz w:val="18"/>
                <w:szCs w:val="18"/>
              </w:rPr>
              <w:t>79</w:t>
            </w:r>
          </w:p>
        </w:tc>
        <w:tc>
          <w:tcPr>
            <w:tcW w:w="702" w:type="dxa"/>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jc w:val="center"/>
              <w:rPr>
                <w:rFonts w:ascii="Century Gothic" w:hAnsi="Century Gothic"/>
                <w:sz w:val="18"/>
                <w:szCs w:val="18"/>
              </w:rPr>
            </w:pPr>
            <w:r>
              <w:rPr>
                <w:rFonts w:ascii="Century Gothic" w:hAnsi="Century Gothic"/>
                <w:sz w:val="18"/>
                <w:szCs w:val="18"/>
              </w:rPr>
              <w:t>933</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81</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331</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80</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565</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64</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110</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73</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558</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84</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315</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87</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133</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74</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291</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80</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715</w:t>
            </w:r>
          </w:p>
        </w:tc>
      </w:tr>
      <w:tr w:rsidR="00786662"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p>
        </w:tc>
      </w:tr>
      <w:tr w:rsidR="00786662"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63</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60</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83</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621</w:t>
            </w:r>
          </w:p>
        </w:tc>
      </w:tr>
      <w:tr w:rsidR="00786662"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786662" w:rsidRPr="00D12906" w:rsidRDefault="00786662" w:rsidP="00786662">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786662" w:rsidRDefault="00786662" w:rsidP="00786662">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786662" w:rsidRDefault="00585C94" w:rsidP="00786662">
            <w:pPr>
              <w:jc w:val="center"/>
              <w:rPr>
                <w:rFonts w:ascii="Century Gothic" w:hAnsi="Century Gothic"/>
                <w:sz w:val="18"/>
                <w:szCs w:val="18"/>
              </w:rPr>
            </w:pPr>
            <w:r>
              <w:rPr>
                <w:rFonts w:ascii="Century Gothic" w:hAnsi="Century Gothic"/>
                <w:sz w:val="18"/>
                <w:szCs w:val="18"/>
              </w:rPr>
              <w:t>77</w:t>
            </w:r>
          </w:p>
        </w:tc>
        <w:tc>
          <w:tcPr>
            <w:tcW w:w="702" w:type="dxa"/>
            <w:tcBorders>
              <w:top w:val="single" w:sz="6" w:space="0" w:color="0070C0"/>
              <w:left w:val="single" w:sz="6" w:space="0" w:color="0070C0"/>
              <w:bottom w:val="single" w:sz="6" w:space="0" w:color="0070C0"/>
              <w:right w:val="single" w:sz="6" w:space="0" w:color="0070C0"/>
            </w:tcBorders>
          </w:tcPr>
          <w:p w:rsidR="00786662" w:rsidRDefault="00786662" w:rsidP="00786662">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786662">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80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87</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73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82</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78666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86</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74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78666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786662">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585C94" w:rsidRDefault="00585C94" w:rsidP="00786662">
      <w:pPr>
        <w:ind w:left="709" w:hanging="709"/>
        <w:jc w:val="both"/>
        <w:rPr>
          <w:rFonts w:ascii="Century Gothic" w:hAnsi="Century Gothic"/>
          <w:sz w:val="20"/>
          <w:szCs w:val="20"/>
        </w:rPr>
      </w:pPr>
    </w:p>
    <w:p w:rsidR="00CB7B3D" w:rsidRDefault="00CB7B3D">
      <w:pPr>
        <w:rPr>
          <w:rFonts w:ascii="Century Gothic" w:hAnsi="Century Gothic"/>
          <w:sz w:val="20"/>
          <w:szCs w:val="20"/>
        </w:rPr>
      </w:pPr>
      <w:r>
        <w:rPr>
          <w:rFonts w:ascii="Century Gothic" w:hAnsi="Century Gothic"/>
          <w:sz w:val="20"/>
          <w:szCs w:val="20"/>
        </w:rPr>
        <w:br w:type="page"/>
      </w:r>
    </w:p>
    <w:p w:rsidR="00CB7B3D" w:rsidRPr="00A62D79" w:rsidRDefault="005E6EF6" w:rsidP="00A62D79">
      <w:pPr>
        <w:pStyle w:val="Heading3"/>
        <w:ind w:left="709" w:hanging="709"/>
        <w:rPr>
          <w:rFonts w:ascii="Century Gothic" w:hAnsi="Century Gothic"/>
          <w:b/>
          <w:bCs/>
          <w:sz w:val="20"/>
          <w:szCs w:val="20"/>
        </w:rPr>
      </w:pPr>
      <w:bookmarkStart w:id="87" w:name="_Toc491096262"/>
      <w:r>
        <w:rPr>
          <w:rFonts w:ascii="Century Gothic" w:hAnsi="Century Gothic"/>
          <w:b/>
          <w:bCs/>
          <w:sz w:val="20"/>
          <w:szCs w:val="20"/>
        </w:rPr>
        <w:lastRenderedPageBreak/>
        <w:t>2.10.2</w:t>
      </w:r>
      <w:r w:rsidR="00CB7B3D" w:rsidRPr="00A62D79">
        <w:rPr>
          <w:rFonts w:ascii="Century Gothic" w:hAnsi="Century Gothic"/>
          <w:b/>
          <w:bCs/>
          <w:sz w:val="20"/>
          <w:szCs w:val="20"/>
        </w:rPr>
        <w:tab/>
        <w:t>Average Annual Cost of Charitable Donations per Child</w:t>
      </w:r>
      <w:bookmarkEnd w:id="87"/>
    </w:p>
    <w:p w:rsidR="00CB7B3D" w:rsidRDefault="00CB7B3D" w:rsidP="00CB7B3D">
      <w:pPr>
        <w:ind w:left="709"/>
        <w:jc w:val="both"/>
        <w:rPr>
          <w:rFonts w:ascii="Century Gothic" w:hAnsi="Century Gothic"/>
          <w:sz w:val="20"/>
          <w:szCs w:val="20"/>
        </w:rPr>
      </w:pPr>
    </w:p>
    <w:p w:rsidR="00CB7B3D" w:rsidRDefault="00CB7B3D" w:rsidP="00CB7B3D">
      <w:pPr>
        <w:ind w:left="709"/>
        <w:jc w:val="both"/>
        <w:rPr>
          <w:rFonts w:ascii="Century Gothic" w:hAnsi="Century Gothic"/>
          <w:sz w:val="20"/>
          <w:szCs w:val="20"/>
        </w:rPr>
      </w:pPr>
      <w:r>
        <w:rPr>
          <w:rFonts w:ascii="Century Gothic" w:hAnsi="Century Gothic"/>
          <w:sz w:val="20"/>
          <w:szCs w:val="20"/>
        </w:rPr>
        <w:t>The survey estimated that among parents who had made charitable donations</w:t>
      </w:r>
      <w:r w:rsidRPr="00E23C14">
        <w:rPr>
          <w:rFonts w:ascii="Century Gothic" w:hAnsi="Century Gothic"/>
          <w:sz w:val="20"/>
          <w:szCs w:val="20"/>
        </w:rPr>
        <w:t xml:space="preserve"> </w:t>
      </w:r>
      <w:r>
        <w:rPr>
          <w:rFonts w:ascii="Century Gothic" w:hAnsi="Century Gothic"/>
          <w:sz w:val="20"/>
          <w:szCs w:val="20"/>
        </w:rPr>
        <w:t>in the last year, the average cost per child was £10.</w:t>
      </w:r>
      <w:r w:rsidR="00021AD5">
        <w:rPr>
          <w:rFonts w:ascii="Century Gothic" w:hAnsi="Century Gothic"/>
          <w:sz w:val="20"/>
          <w:szCs w:val="20"/>
        </w:rPr>
        <w:t>42</w:t>
      </w:r>
      <w:r>
        <w:rPr>
          <w:rFonts w:ascii="Century Gothic" w:hAnsi="Century Gothic"/>
          <w:sz w:val="20"/>
          <w:szCs w:val="20"/>
        </w:rPr>
        <w:t xml:space="preserve"> (ranging from £1 to £300).  </w:t>
      </w:r>
    </w:p>
    <w:p w:rsidR="00CB7B3D" w:rsidRDefault="00CB7B3D" w:rsidP="00CB7B3D">
      <w:pPr>
        <w:ind w:left="709"/>
        <w:jc w:val="both"/>
        <w:rPr>
          <w:rFonts w:ascii="Century Gothic" w:hAnsi="Century Gothic"/>
          <w:sz w:val="20"/>
          <w:szCs w:val="20"/>
        </w:rPr>
      </w:pPr>
    </w:p>
    <w:p w:rsidR="00AB6341" w:rsidRDefault="00AB6341" w:rsidP="00CB7B3D">
      <w:pPr>
        <w:ind w:left="709"/>
        <w:jc w:val="both"/>
        <w:rPr>
          <w:rFonts w:ascii="Century Gothic" w:hAnsi="Century Gothic"/>
          <w:sz w:val="20"/>
          <w:szCs w:val="20"/>
        </w:rPr>
      </w:pPr>
      <w:r>
        <w:rPr>
          <w:rFonts w:ascii="Century Gothic" w:hAnsi="Century Gothic"/>
          <w:sz w:val="20"/>
          <w:szCs w:val="20"/>
        </w:rPr>
        <w:t>Parents with pre-school children reported spending an average of £8.</w:t>
      </w:r>
      <w:r w:rsidR="00CC4DF0">
        <w:rPr>
          <w:rFonts w:ascii="Century Gothic" w:hAnsi="Century Gothic"/>
          <w:sz w:val="20"/>
          <w:szCs w:val="20"/>
        </w:rPr>
        <w:t>08</w:t>
      </w:r>
      <w:r>
        <w:rPr>
          <w:rFonts w:ascii="Century Gothic" w:hAnsi="Century Gothic"/>
          <w:sz w:val="20"/>
          <w:szCs w:val="20"/>
        </w:rPr>
        <w:t xml:space="preserve"> on charitable donations per child, with higher levels of spend recorded by parents of primary (£</w:t>
      </w:r>
      <w:r w:rsidR="00CC4DF0">
        <w:rPr>
          <w:rFonts w:ascii="Century Gothic" w:hAnsi="Century Gothic"/>
          <w:sz w:val="20"/>
          <w:szCs w:val="20"/>
        </w:rPr>
        <w:t>9.1</w:t>
      </w:r>
      <w:r w:rsidR="00021AD5">
        <w:rPr>
          <w:rFonts w:ascii="Century Gothic" w:hAnsi="Century Gothic"/>
          <w:sz w:val="20"/>
          <w:szCs w:val="20"/>
        </w:rPr>
        <w:t>5</w:t>
      </w:r>
      <w:r>
        <w:rPr>
          <w:rFonts w:ascii="Century Gothic" w:hAnsi="Century Gothic"/>
          <w:sz w:val="20"/>
          <w:szCs w:val="20"/>
        </w:rPr>
        <w:t>) and post primary (£12.</w:t>
      </w:r>
      <w:r w:rsidR="00CC4DF0">
        <w:rPr>
          <w:rFonts w:ascii="Century Gothic" w:hAnsi="Century Gothic"/>
          <w:sz w:val="20"/>
          <w:szCs w:val="20"/>
        </w:rPr>
        <w:t>5</w:t>
      </w:r>
      <w:r>
        <w:rPr>
          <w:rFonts w:ascii="Century Gothic" w:hAnsi="Century Gothic"/>
          <w:sz w:val="20"/>
          <w:szCs w:val="20"/>
        </w:rPr>
        <w:t xml:space="preserve">8) children.  </w:t>
      </w:r>
    </w:p>
    <w:p w:rsidR="00AB6341" w:rsidRDefault="00AB6341" w:rsidP="00CB7B3D">
      <w:pPr>
        <w:ind w:left="709"/>
        <w:jc w:val="both"/>
        <w:rPr>
          <w:rFonts w:ascii="Century Gothic" w:hAnsi="Century Gothic"/>
          <w:sz w:val="20"/>
          <w:szCs w:val="20"/>
        </w:rPr>
      </w:pPr>
    </w:p>
    <w:p w:rsidR="00CB7B3D" w:rsidRDefault="00CB7B3D" w:rsidP="00AB6341">
      <w:pPr>
        <w:ind w:left="709"/>
        <w:jc w:val="both"/>
        <w:rPr>
          <w:rFonts w:ascii="Century Gothic" w:hAnsi="Century Gothic"/>
          <w:sz w:val="20"/>
          <w:szCs w:val="20"/>
        </w:rPr>
      </w:pPr>
      <w:r>
        <w:rPr>
          <w:rFonts w:ascii="Century Gothic" w:hAnsi="Century Gothic"/>
          <w:sz w:val="20"/>
          <w:szCs w:val="20"/>
        </w:rPr>
        <w:t xml:space="preserve">The average annual </w:t>
      </w:r>
      <w:r w:rsidR="00AB6341">
        <w:rPr>
          <w:rFonts w:ascii="Century Gothic" w:hAnsi="Century Gothic"/>
          <w:sz w:val="20"/>
          <w:szCs w:val="20"/>
        </w:rPr>
        <w:t xml:space="preserve">amount </w:t>
      </w:r>
      <w:r>
        <w:rPr>
          <w:rFonts w:ascii="Century Gothic" w:hAnsi="Century Gothic"/>
          <w:sz w:val="20"/>
          <w:szCs w:val="20"/>
        </w:rPr>
        <w:t xml:space="preserve">spent </w:t>
      </w:r>
      <w:r w:rsidR="00AB6341">
        <w:rPr>
          <w:rFonts w:ascii="Century Gothic" w:hAnsi="Century Gothic"/>
          <w:sz w:val="20"/>
          <w:szCs w:val="20"/>
        </w:rPr>
        <w:t xml:space="preserve">on charitable donations </w:t>
      </w:r>
      <w:r>
        <w:rPr>
          <w:rFonts w:ascii="Century Gothic" w:hAnsi="Century Gothic"/>
          <w:sz w:val="20"/>
          <w:szCs w:val="20"/>
        </w:rPr>
        <w:t>per child attending controlled schools was £</w:t>
      </w:r>
      <w:r w:rsidR="00021AD5">
        <w:rPr>
          <w:rFonts w:ascii="Century Gothic" w:hAnsi="Century Gothic"/>
          <w:sz w:val="20"/>
          <w:szCs w:val="20"/>
        </w:rPr>
        <w:t>10.21</w:t>
      </w:r>
      <w:r>
        <w:rPr>
          <w:rFonts w:ascii="Century Gothic" w:hAnsi="Century Gothic"/>
          <w:sz w:val="20"/>
          <w:szCs w:val="20"/>
        </w:rPr>
        <w:t xml:space="preserve">, </w:t>
      </w:r>
      <w:r w:rsidR="00AB6341">
        <w:rPr>
          <w:rFonts w:ascii="Century Gothic" w:hAnsi="Century Gothic"/>
          <w:sz w:val="20"/>
          <w:szCs w:val="20"/>
        </w:rPr>
        <w:t xml:space="preserve">compared with </w:t>
      </w:r>
      <w:r>
        <w:rPr>
          <w:rFonts w:ascii="Century Gothic" w:hAnsi="Century Gothic"/>
          <w:sz w:val="20"/>
          <w:szCs w:val="20"/>
        </w:rPr>
        <w:t>£10.</w:t>
      </w:r>
      <w:r w:rsidR="00021AD5">
        <w:rPr>
          <w:rFonts w:ascii="Century Gothic" w:hAnsi="Century Gothic"/>
          <w:sz w:val="20"/>
          <w:szCs w:val="20"/>
        </w:rPr>
        <w:t>79</w:t>
      </w:r>
      <w:r>
        <w:rPr>
          <w:rFonts w:ascii="Century Gothic" w:hAnsi="Century Gothic"/>
          <w:sz w:val="20"/>
          <w:szCs w:val="20"/>
        </w:rPr>
        <w:t xml:space="preserve"> </w:t>
      </w:r>
      <w:r w:rsidR="00AB6341">
        <w:rPr>
          <w:rFonts w:ascii="Century Gothic" w:hAnsi="Century Gothic"/>
          <w:sz w:val="20"/>
          <w:szCs w:val="20"/>
        </w:rPr>
        <w:t>for maintained schools and £11.5</w:t>
      </w:r>
      <w:r w:rsidR="00021AD5">
        <w:rPr>
          <w:rFonts w:ascii="Century Gothic" w:hAnsi="Century Gothic"/>
          <w:sz w:val="20"/>
          <w:szCs w:val="20"/>
        </w:rPr>
        <w:t>6</w:t>
      </w:r>
      <w:r w:rsidR="00AB6341">
        <w:rPr>
          <w:rFonts w:ascii="Century Gothic" w:hAnsi="Century Gothic"/>
          <w:sz w:val="20"/>
          <w:szCs w:val="20"/>
        </w:rPr>
        <w:t xml:space="preserve"> for</w:t>
      </w:r>
      <w:r w:rsidR="00CC4DF0">
        <w:rPr>
          <w:rFonts w:ascii="Century Gothic" w:hAnsi="Century Gothic"/>
          <w:sz w:val="20"/>
          <w:szCs w:val="20"/>
        </w:rPr>
        <w:t xml:space="preserve"> integrated schools.  The figures for secondary and grammar schools were £1</w:t>
      </w:r>
      <w:r w:rsidR="00021AD5">
        <w:rPr>
          <w:rFonts w:ascii="Century Gothic" w:hAnsi="Century Gothic"/>
          <w:sz w:val="20"/>
          <w:szCs w:val="20"/>
        </w:rPr>
        <w:t>3.17 and £13.79</w:t>
      </w:r>
      <w:r w:rsidR="00CC4DF0">
        <w:rPr>
          <w:rFonts w:ascii="Century Gothic" w:hAnsi="Century Gothic"/>
          <w:sz w:val="20"/>
          <w:szCs w:val="20"/>
        </w:rPr>
        <w:t xml:space="preserve"> respectively.  </w:t>
      </w:r>
    </w:p>
    <w:p w:rsidR="00CB7B3D" w:rsidRDefault="00CB7B3D" w:rsidP="00CB7B3D">
      <w:pPr>
        <w:ind w:left="709"/>
        <w:jc w:val="both"/>
        <w:rPr>
          <w:rFonts w:ascii="Century Gothic" w:hAnsi="Century Gothic"/>
          <w:sz w:val="20"/>
          <w:szCs w:val="20"/>
        </w:rPr>
      </w:pPr>
    </w:p>
    <w:p w:rsidR="00CB7B3D" w:rsidRDefault="00CB7B3D" w:rsidP="00CB7B3D">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28003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B7B3D" w:rsidRDefault="00CB7B3D" w:rsidP="00CB7B3D">
      <w:pPr>
        <w:ind w:left="709"/>
        <w:jc w:val="both"/>
        <w:rPr>
          <w:rFonts w:ascii="Century Gothic" w:hAnsi="Century Gothic"/>
          <w:sz w:val="20"/>
          <w:szCs w:val="20"/>
        </w:rPr>
      </w:pPr>
    </w:p>
    <w:p w:rsidR="00CB7B3D" w:rsidRDefault="00BC2E02" w:rsidP="00CB7B3D">
      <w:pPr>
        <w:ind w:left="709"/>
        <w:jc w:val="both"/>
        <w:rPr>
          <w:rFonts w:ascii="Century Gothic" w:hAnsi="Century Gothic"/>
          <w:sz w:val="20"/>
          <w:szCs w:val="20"/>
        </w:rPr>
      </w:pPr>
      <w:r>
        <w:rPr>
          <w:rFonts w:ascii="Century Gothic" w:hAnsi="Century Gothic"/>
          <w:sz w:val="20"/>
          <w:szCs w:val="20"/>
        </w:rPr>
        <w:t>A</w:t>
      </w:r>
      <w:r w:rsidR="00CB7B3D">
        <w:rPr>
          <w:rFonts w:ascii="Century Gothic" w:hAnsi="Century Gothic"/>
          <w:sz w:val="20"/>
          <w:szCs w:val="20"/>
        </w:rPr>
        <w:t>mong parents who had made charitable donations, the average annual cost per household was £1</w:t>
      </w:r>
      <w:r w:rsidR="003613F1">
        <w:rPr>
          <w:rFonts w:ascii="Century Gothic" w:hAnsi="Century Gothic"/>
          <w:sz w:val="20"/>
          <w:szCs w:val="20"/>
        </w:rPr>
        <w:t>7</w:t>
      </w:r>
      <w:r w:rsidR="00B33C76">
        <w:rPr>
          <w:rFonts w:ascii="Century Gothic" w:hAnsi="Century Gothic"/>
          <w:sz w:val="20"/>
          <w:szCs w:val="20"/>
        </w:rPr>
        <w:t>.</w:t>
      </w:r>
      <w:r w:rsidR="003613F1">
        <w:rPr>
          <w:rFonts w:ascii="Century Gothic" w:hAnsi="Century Gothic"/>
          <w:sz w:val="20"/>
          <w:szCs w:val="20"/>
        </w:rPr>
        <w:t>37</w:t>
      </w:r>
      <w:r w:rsidR="00CB7B3D">
        <w:rPr>
          <w:rFonts w:ascii="Century Gothic" w:hAnsi="Century Gothic"/>
          <w:sz w:val="20"/>
          <w:szCs w:val="20"/>
        </w:rPr>
        <w:t xml:space="preserve"> (ranging from £1 to £</w:t>
      </w:r>
      <w:r w:rsidR="00B33C76">
        <w:rPr>
          <w:rFonts w:ascii="Century Gothic" w:hAnsi="Century Gothic"/>
          <w:sz w:val="20"/>
          <w:szCs w:val="20"/>
        </w:rPr>
        <w:t>300</w:t>
      </w:r>
      <w:r w:rsidR="00CB7B3D">
        <w:rPr>
          <w:rFonts w:ascii="Century Gothic" w:hAnsi="Century Gothic"/>
          <w:sz w:val="20"/>
          <w:szCs w:val="20"/>
        </w:rPr>
        <w:t xml:space="preserve">).  </w:t>
      </w:r>
    </w:p>
    <w:p w:rsidR="00585C94" w:rsidRPr="00A62D79" w:rsidRDefault="005E6EF6" w:rsidP="00A62D79">
      <w:pPr>
        <w:pStyle w:val="StyleHeading2ParagraphCenturyGothic11ptBoldBlue"/>
        <w:rPr>
          <w:sz w:val="20"/>
          <w:szCs w:val="20"/>
        </w:rPr>
      </w:pPr>
      <w:bookmarkStart w:id="88" w:name="_Toc491096263"/>
      <w:r>
        <w:rPr>
          <w:sz w:val="20"/>
          <w:szCs w:val="20"/>
        </w:rPr>
        <w:lastRenderedPageBreak/>
        <w:t>2.11</w:t>
      </w:r>
      <w:r w:rsidR="00585C94" w:rsidRPr="00A62D79">
        <w:rPr>
          <w:sz w:val="20"/>
          <w:szCs w:val="20"/>
        </w:rPr>
        <w:tab/>
        <w:t>Before /After / Optional School Activities</w:t>
      </w:r>
      <w:bookmarkEnd w:id="88"/>
    </w:p>
    <w:p w:rsidR="00786662" w:rsidRDefault="00786662" w:rsidP="00786662">
      <w:pPr>
        <w:ind w:left="709" w:hanging="709"/>
        <w:jc w:val="both"/>
        <w:rPr>
          <w:rFonts w:ascii="Century Gothic" w:hAnsi="Century Gothic"/>
          <w:sz w:val="20"/>
          <w:szCs w:val="20"/>
        </w:rPr>
      </w:pPr>
    </w:p>
    <w:p w:rsidR="00585C94" w:rsidRDefault="00585C94" w:rsidP="00786662">
      <w:pPr>
        <w:ind w:left="709" w:hanging="709"/>
        <w:jc w:val="both"/>
        <w:rPr>
          <w:rFonts w:ascii="Century Gothic" w:hAnsi="Century Gothic"/>
          <w:sz w:val="20"/>
          <w:szCs w:val="20"/>
          <w:lang w:val="en-US"/>
        </w:rPr>
      </w:pPr>
      <w:r>
        <w:rPr>
          <w:rFonts w:ascii="Century Gothic" w:hAnsi="Century Gothic"/>
          <w:sz w:val="20"/>
          <w:szCs w:val="20"/>
        </w:rPr>
        <w:tab/>
        <w:t xml:space="preserve">Parents were asked if, in the last year, they had paid </w:t>
      </w:r>
      <w:r>
        <w:rPr>
          <w:rFonts w:ascii="Century Gothic" w:hAnsi="Century Gothic"/>
          <w:sz w:val="20"/>
          <w:szCs w:val="20"/>
          <w:lang w:val="en-US"/>
        </w:rPr>
        <w:t>for any of the following additional activities at school (e.g. breakfast clubs, afterschool clubs, music tuition etc.). Parents who had paid for these activities were also asked how much they had spent.</w:t>
      </w:r>
    </w:p>
    <w:p w:rsidR="00585C94" w:rsidRDefault="005E6EF6" w:rsidP="00A62D79">
      <w:pPr>
        <w:pStyle w:val="Heading3"/>
        <w:ind w:left="709" w:hanging="709"/>
        <w:rPr>
          <w:rFonts w:ascii="Century Gothic" w:hAnsi="Century Gothic"/>
          <w:b/>
          <w:bCs/>
          <w:sz w:val="20"/>
          <w:szCs w:val="20"/>
        </w:rPr>
      </w:pPr>
      <w:bookmarkStart w:id="89" w:name="_Toc491096264"/>
      <w:r>
        <w:rPr>
          <w:rFonts w:ascii="Century Gothic" w:hAnsi="Century Gothic"/>
          <w:b/>
          <w:bCs/>
          <w:sz w:val="20"/>
          <w:szCs w:val="20"/>
        </w:rPr>
        <w:t>2.11</w:t>
      </w:r>
      <w:r w:rsidR="00585C94" w:rsidRPr="00A62D79">
        <w:rPr>
          <w:rFonts w:ascii="Century Gothic" w:hAnsi="Century Gothic"/>
          <w:b/>
          <w:bCs/>
          <w:sz w:val="20"/>
          <w:szCs w:val="20"/>
        </w:rPr>
        <w:t>.1</w:t>
      </w:r>
      <w:r w:rsidR="00585C94" w:rsidRPr="00A62D79">
        <w:rPr>
          <w:rFonts w:ascii="Century Gothic" w:hAnsi="Century Gothic"/>
          <w:b/>
          <w:bCs/>
          <w:sz w:val="20"/>
          <w:szCs w:val="20"/>
        </w:rPr>
        <w:tab/>
        <w:t>Paying for Before /After / Optional School Activities</w:t>
      </w:r>
      <w:bookmarkEnd w:id="89"/>
    </w:p>
    <w:p w:rsidR="00585C94" w:rsidRDefault="00585C94" w:rsidP="00786662">
      <w:pPr>
        <w:ind w:left="709" w:hanging="709"/>
        <w:jc w:val="both"/>
        <w:rPr>
          <w:rFonts w:ascii="Century Gothic" w:hAnsi="Century Gothic"/>
          <w:sz w:val="20"/>
          <w:szCs w:val="20"/>
          <w:lang w:val="en-US"/>
        </w:rPr>
      </w:pPr>
    </w:p>
    <w:p w:rsidR="00021AD5" w:rsidRDefault="00585C94" w:rsidP="00E97CCD">
      <w:pPr>
        <w:ind w:left="709" w:hanging="709"/>
        <w:jc w:val="both"/>
        <w:rPr>
          <w:rFonts w:ascii="Century Gothic" w:hAnsi="Century Gothic"/>
          <w:sz w:val="20"/>
          <w:szCs w:val="20"/>
          <w:lang w:val="en-US"/>
        </w:rPr>
      </w:pPr>
      <w:r>
        <w:rPr>
          <w:rFonts w:ascii="Century Gothic" w:hAnsi="Century Gothic"/>
          <w:sz w:val="20"/>
          <w:szCs w:val="20"/>
          <w:lang w:val="en-US"/>
        </w:rPr>
        <w:tab/>
      </w:r>
      <w:r w:rsidR="00021AD5">
        <w:rPr>
          <w:rFonts w:ascii="Century Gothic" w:hAnsi="Century Gothic"/>
          <w:sz w:val="20"/>
          <w:szCs w:val="20"/>
          <w:lang w:val="en-US"/>
        </w:rPr>
        <w:t xml:space="preserve">Twenty seven percent (27%) of parents reported paying for before / after / optional school activities for their child (ren).  </w:t>
      </w:r>
    </w:p>
    <w:p w:rsidR="00021AD5" w:rsidRDefault="00021AD5" w:rsidP="00E97CCD">
      <w:pPr>
        <w:ind w:left="709" w:hanging="709"/>
        <w:jc w:val="both"/>
        <w:rPr>
          <w:rFonts w:ascii="Century Gothic" w:hAnsi="Century Gothic"/>
          <w:sz w:val="20"/>
          <w:szCs w:val="20"/>
          <w:lang w:val="en-US"/>
        </w:rPr>
      </w:pPr>
    </w:p>
    <w:p w:rsidR="00585C94" w:rsidRDefault="00E97CCD" w:rsidP="00021AD5">
      <w:pPr>
        <w:ind w:left="709"/>
        <w:jc w:val="both"/>
        <w:rPr>
          <w:rFonts w:ascii="Century Gothic" w:hAnsi="Century Gothic"/>
          <w:sz w:val="20"/>
          <w:szCs w:val="20"/>
          <w:lang w:val="en-US"/>
        </w:rPr>
      </w:pPr>
      <w:r>
        <w:rPr>
          <w:rFonts w:ascii="Century Gothic" w:hAnsi="Century Gothic"/>
          <w:sz w:val="20"/>
          <w:szCs w:val="20"/>
          <w:lang w:val="en-US"/>
        </w:rPr>
        <w:t>Among all children in the sample, 34% had paid</w:t>
      </w:r>
      <w:r w:rsidR="00E453A8">
        <w:rPr>
          <w:rFonts w:ascii="Century Gothic" w:hAnsi="Century Gothic"/>
          <w:sz w:val="20"/>
          <w:szCs w:val="20"/>
          <w:lang w:val="en-US"/>
        </w:rPr>
        <w:t xml:space="preserve"> for before / after / optional school activities, with 17%</w:t>
      </w:r>
      <w:r>
        <w:rPr>
          <w:rFonts w:ascii="Century Gothic" w:hAnsi="Century Gothic"/>
          <w:sz w:val="20"/>
          <w:szCs w:val="20"/>
          <w:lang w:val="en-US"/>
        </w:rPr>
        <w:t xml:space="preserve"> paying for afterschool clubs, 7</w:t>
      </w:r>
      <w:r w:rsidR="00E453A8">
        <w:rPr>
          <w:rFonts w:ascii="Century Gothic" w:hAnsi="Century Gothic"/>
          <w:sz w:val="20"/>
          <w:szCs w:val="20"/>
          <w:lang w:val="en-US"/>
        </w:rPr>
        <w:t>% for music tuition, 7% for breakfast clubs and 3% for other activities.</w:t>
      </w:r>
    </w:p>
    <w:p w:rsidR="00585C94" w:rsidRDefault="00585C94" w:rsidP="00786662">
      <w:pPr>
        <w:ind w:left="709" w:hanging="709"/>
        <w:jc w:val="both"/>
        <w:rPr>
          <w:rFonts w:ascii="Century Gothic" w:hAnsi="Century Gothic"/>
          <w:sz w:val="20"/>
          <w:szCs w:val="20"/>
          <w:lang w:val="en-US"/>
        </w:rPr>
      </w:pPr>
      <w:r>
        <w:rPr>
          <w:rFonts w:ascii="Century Gothic" w:hAnsi="Century Gothic"/>
          <w:sz w:val="20"/>
          <w:szCs w:val="20"/>
          <w:lang w:val="en-US"/>
        </w:rPr>
        <w:tab/>
      </w:r>
    </w:p>
    <w:p w:rsidR="00585C94" w:rsidRDefault="00585C94" w:rsidP="00786662">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4103827"/>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453A8" w:rsidRDefault="00E453A8">
      <w:pPr>
        <w:rPr>
          <w:rFonts w:ascii="Century Gothic" w:hAnsi="Century Gothic"/>
          <w:sz w:val="20"/>
          <w:szCs w:val="20"/>
          <w:lang w:val="en-US"/>
        </w:rPr>
      </w:pPr>
    </w:p>
    <w:p w:rsidR="00010D6E" w:rsidRDefault="00010D6E">
      <w:pPr>
        <w:rPr>
          <w:rFonts w:ascii="Century Gothic" w:hAnsi="Century Gothic"/>
          <w:sz w:val="20"/>
          <w:szCs w:val="20"/>
          <w:lang w:val="en-US"/>
        </w:rPr>
      </w:pPr>
      <w:r>
        <w:rPr>
          <w:rFonts w:ascii="Century Gothic" w:hAnsi="Century Gothic"/>
          <w:sz w:val="20"/>
          <w:szCs w:val="20"/>
          <w:lang w:val="en-US"/>
        </w:rPr>
        <w:br w:type="page"/>
      </w:r>
    </w:p>
    <w:p w:rsidR="00E453A8" w:rsidRDefault="00E453A8" w:rsidP="00E453A8">
      <w:pPr>
        <w:ind w:left="709"/>
        <w:jc w:val="both"/>
        <w:rPr>
          <w:rFonts w:ascii="Century Gothic" w:hAnsi="Century Gothic"/>
          <w:sz w:val="20"/>
          <w:szCs w:val="20"/>
          <w:lang w:val="en-US"/>
        </w:rPr>
      </w:pPr>
      <w:r>
        <w:rPr>
          <w:rFonts w:ascii="Century Gothic" w:hAnsi="Century Gothic"/>
          <w:sz w:val="20"/>
          <w:szCs w:val="20"/>
          <w:lang w:val="en-US"/>
        </w:rPr>
        <w:lastRenderedPageBreak/>
        <w:t xml:space="preserve">There were a number of statistically significant differences </w:t>
      </w:r>
      <w:r w:rsidR="00E97CCD">
        <w:rPr>
          <w:rFonts w:ascii="Century Gothic" w:hAnsi="Century Gothic"/>
          <w:sz w:val="20"/>
          <w:szCs w:val="20"/>
          <w:lang w:val="en-US"/>
        </w:rPr>
        <w:t xml:space="preserve">between parent groups </w:t>
      </w:r>
      <w:r>
        <w:rPr>
          <w:rFonts w:ascii="Century Gothic" w:hAnsi="Century Gothic"/>
          <w:sz w:val="20"/>
          <w:szCs w:val="20"/>
          <w:lang w:val="en-US"/>
        </w:rPr>
        <w:t>and these are highlighted in Table 2.1</w:t>
      </w:r>
      <w:r w:rsidR="002A560C">
        <w:rPr>
          <w:rFonts w:ascii="Century Gothic" w:hAnsi="Century Gothic"/>
          <w:sz w:val="20"/>
          <w:szCs w:val="20"/>
          <w:lang w:val="en-US"/>
        </w:rPr>
        <w:t>4</w:t>
      </w:r>
      <w:r>
        <w:rPr>
          <w:rFonts w:ascii="Century Gothic" w:hAnsi="Century Gothic"/>
          <w:sz w:val="20"/>
          <w:szCs w:val="20"/>
          <w:lang w:val="en-US"/>
        </w:rPr>
        <w:t>.</w:t>
      </w:r>
      <w:r w:rsidR="00A033EE">
        <w:rPr>
          <w:rFonts w:ascii="Century Gothic" w:hAnsi="Century Gothic"/>
          <w:sz w:val="20"/>
          <w:szCs w:val="20"/>
          <w:lang w:val="en-US"/>
        </w:rPr>
        <w:t xml:space="preserve">  Please note that the difference by education and library board area is not statistically significant.  </w:t>
      </w:r>
    </w:p>
    <w:p w:rsidR="00585C94" w:rsidRDefault="00585C94" w:rsidP="00786662">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E453A8" w:rsidRPr="00D1290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453A8" w:rsidRPr="00E453A8" w:rsidRDefault="00E453A8" w:rsidP="003D4D6D">
            <w:pPr>
              <w:rPr>
                <w:rFonts w:ascii="Century Gothic" w:hAnsi="Century Gothic"/>
                <w:sz w:val="18"/>
                <w:szCs w:val="18"/>
              </w:rPr>
            </w:pPr>
            <w:r w:rsidRPr="00E453A8">
              <w:rPr>
                <w:rFonts w:ascii="Century Gothic" w:hAnsi="Century Gothic"/>
                <w:sz w:val="18"/>
                <w:szCs w:val="18"/>
              </w:rPr>
              <w:t>Table 2.1</w:t>
            </w:r>
            <w:r w:rsidR="002A560C">
              <w:rPr>
                <w:rFonts w:ascii="Century Gothic" w:hAnsi="Century Gothic"/>
                <w:sz w:val="18"/>
                <w:szCs w:val="18"/>
              </w:rPr>
              <w:t>4</w:t>
            </w:r>
            <w:r w:rsidRPr="00E453A8">
              <w:rPr>
                <w:rFonts w:ascii="Century Gothic" w:hAnsi="Century Gothic"/>
                <w:sz w:val="18"/>
                <w:szCs w:val="18"/>
              </w:rPr>
              <w:t xml:space="preserve"> </w:t>
            </w:r>
            <w:r w:rsidRPr="00E453A8">
              <w:rPr>
                <w:rFonts w:ascii="Century Gothic" w:hAnsi="Century Gothic"/>
                <w:sz w:val="18"/>
                <w:szCs w:val="18"/>
                <w:lang w:val="en-US"/>
              </w:rPr>
              <w:t xml:space="preserve">Over the past year have you paid for any of the following additional activities at school </w:t>
            </w:r>
            <w:r w:rsidRPr="00E453A8">
              <w:rPr>
                <w:rFonts w:ascii="Century Gothic" w:hAnsi="Century Gothic"/>
                <w:sz w:val="18"/>
                <w:szCs w:val="18"/>
              </w:rPr>
              <w:t>by socio-demographic characteristics [N=1006]</w:t>
            </w:r>
          </w:p>
        </w:tc>
      </w:tr>
      <w:tr w:rsidR="00E453A8" w:rsidRPr="00D12906" w:rsidTr="003D4D6D">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E453A8" w:rsidRPr="00D12906" w:rsidRDefault="00E453A8" w:rsidP="003D4D6D">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453A8" w:rsidRPr="00786662" w:rsidRDefault="00E453A8" w:rsidP="003D4D6D">
            <w:pPr>
              <w:jc w:val="center"/>
              <w:rPr>
                <w:rFonts w:ascii="Century Gothic" w:hAnsi="Century Gothic"/>
                <w:sz w:val="18"/>
                <w:szCs w:val="18"/>
              </w:rPr>
            </w:pPr>
            <w:r>
              <w:rPr>
                <w:rFonts w:ascii="Century Gothic" w:hAnsi="Century Gothic"/>
                <w:sz w:val="18"/>
                <w:szCs w:val="18"/>
              </w:rPr>
              <w:t>Paid for after / before / optional school activities</w:t>
            </w:r>
          </w:p>
        </w:tc>
        <w:tc>
          <w:tcPr>
            <w:tcW w:w="702" w:type="dxa"/>
            <w:vMerge w:val="restart"/>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p>
          <w:p w:rsidR="00E453A8" w:rsidRPr="00D12906" w:rsidRDefault="00E453A8" w:rsidP="003D4D6D">
            <w:pPr>
              <w:jc w:val="center"/>
              <w:rPr>
                <w:rFonts w:ascii="Century Gothic" w:hAnsi="Century Gothic"/>
                <w:sz w:val="18"/>
                <w:szCs w:val="18"/>
              </w:rPr>
            </w:pPr>
            <w:r>
              <w:rPr>
                <w:rFonts w:ascii="Century Gothic" w:hAnsi="Century Gothic"/>
                <w:sz w:val="18"/>
                <w:szCs w:val="18"/>
              </w:rPr>
              <w:t>N</w:t>
            </w:r>
          </w:p>
        </w:tc>
      </w:tr>
      <w:tr w:rsidR="00E453A8" w:rsidTr="003D4D6D">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E453A8" w:rsidRPr="00D12906" w:rsidRDefault="00E453A8" w:rsidP="003D4D6D">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p>
        </w:tc>
      </w:tr>
      <w:tr w:rsidR="00E453A8" w:rsidTr="003D4D6D">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E453A8" w:rsidRPr="00D12906" w:rsidRDefault="00E453A8" w:rsidP="003D4D6D">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r>
              <w:rPr>
                <w:rFonts w:ascii="Century Gothic" w:hAnsi="Century Gothic"/>
                <w:sz w:val="18"/>
                <w:szCs w:val="18"/>
              </w:rPr>
              <w:t>27</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r>
              <w:rPr>
                <w:rFonts w:ascii="Century Gothic" w:hAnsi="Century Gothic"/>
                <w:sz w:val="18"/>
                <w:szCs w:val="18"/>
              </w:rPr>
              <w:t>1006</w:t>
            </w:r>
          </w:p>
        </w:tc>
      </w:tr>
      <w:tr w:rsidR="00E453A8"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p>
        </w:tc>
      </w:tr>
      <w:tr w:rsidR="00E453A8" w:rsidTr="003D4D6D">
        <w:trPr>
          <w:cantSplit/>
        </w:trPr>
        <w:tc>
          <w:tcPr>
            <w:tcW w:w="2542" w:type="dxa"/>
            <w:vMerge w:val="restart"/>
            <w:tcBorders>
              <w:top w:val="single" w:sz="6" w:space="0" w:color="0070C0"/>
              <w:left w:val="single" w:sz="6" w:space="0" w:color="0070C0"/>
              <w:right w:val="single" w:sz="6" w:space="0" w:color="0070C0"/>
            </w:tcBorders>
          </w:tcPr>
          <w:p w:rsidR="00E453A8" w:rsidRDefault="00E453A8" w:rsidP="00E453A8">
            <w:pPr>
              <w:rPr>
                <w:rFonts w:ascii="Century Gothic" w:hAnsi="Century Gothic"/>
                <w:sz w:val="18"/>
                <w:szCs w:val="18"/>
              </w:rPr>
            </w:pPr>
            <w:r w:rsidRPr="00D12906">
              <w:rPr>
                <w:rFonts w:ascii="Century Gothic" w:hAnsi="Century Gothic"/>
                <w:sz w:val="18"/>
                <w:szCs w:val="18"/>
              </w:rPr>
              <w:t>Age</w:t>
            </w:r>
            <w:r>
              <w:rPr>
                <w:rFonts w:ascii="Century Gothic" w:hAnsi="Century Gothic"/>
                <w:sz w:val="18"/>
                <w:szCs w:val="18"/>
              </w:rPr>
              <w:t>*</w:t>
            </w:r>
          </w:p>
        </w:tc>
        <w:tc>
          <w:tcPr>
            <w:tcW w:w="3135" w:type="dxa"/>
            <w:gridSpan w:val="2"/>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rPr>
                <w:rFonts w:ascii="Century Gothic" w:hAnsi="Century Gothic"/>
                <w:sz w:val="18"/>
                <w:szCs w:val="18"/>
              </w:rPr>
            </w:pPr>
            <w:r w:rsidRPr="00D12906">
              <w:rPr>
                <w:rFonts w:ascii="Century Gothic" w:hAnsi="Century Gothic"/>
                <w:sz w:val="18"/>
                <w:szCs w:val="18"/>
              </w:rPr>
              <w:t>16-34</w:t>
            </w:r>
          </w:p>
        </w:tc>
        <w:tc>
          <w:tcPr>
            <w:tcW w:w="2693" w:type="dxa"/>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jc w:val="center"/>
              <w:rPr>
                <w:rFonts w:ascii="Century Gothic" w:hAnsi="Century Gothic"/>
                <w:sz w:val="18"/>
                <w:szCs w:val="18"/>
              </w:rPr>
            </w:pPr>
            <w:r>
              <w:rPr>
                <w:rFonts w:ascii="Century Gothic" w:hAnsi="Century Gothic"/>
                <w:sz w:val="18"/>
                <w:szCs w:val="18"/>
              </w:rPr>
              <w:t>257</w:t>
            </w:r>
          </w:p>
        </w:tc>
      </w:tr>
      <w:tr w:rsidR="00E453A8" w:rsidTr="003D4D6D">
        <w:trPr>
          <w:cantSplit/>
        </w:trPr>
        <w:tc>
          <w:tcPr>
            <w:tcW w:w="2542" w:type="dxa"/>
            <w:vMerge/>
            <w:tcBorders>
              <w:left w:val="single" w:sz="6" w:space="0" w:color="0070C0"/>
              <w:right w:val="single" w:sz="6" w:space="0" w:color="0070C0"/>
            </w:tcBorders>
          </w:tcPr>
          <w:p w:rsidR="00E453A8" w:rsidRDefault="00E453A8" w:rsidP="00E453A8">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E453A8" w:rsidRDefault="00E453A8" w:rsidP="00E453A8">
            <w:pPr>
              <w:rPr>
                <w:rFonts w:ascii="Century Gothic" w:hAnsi="Century Gothic"/>
                <w:sz w:val="18"/>
                <w:szCs w:val="18"/>
              </w:rPr>
            </w:pPr>
            <w:r w:rsidRPr="00D12906">
              <w:rPr>
                <w:rFonts w:ascii="Century Gothic" w:hAnsi="Century Gothic"/>
                <w:sz w:val="18"/>
                <w:szCs w:val="18"/>
              </w:rPr>
              <w:t>35 to 44</w:t>
            </w:r>
          </w:p>
        </w:tc>
        <w:tc>
          <w:tcPr>
            <w:tcW w:w="2693" w:type="dxa"/>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jc w:val="center"/>
              <w:rPr>
                <w:rFonts w:ascii="Century Gothic" w:hAnsi="Century Gothic"/>
                <w:sz w:val="18"/>
                <w:szCs w:val="18"/>
              </w:rPr>
            </w:pPr>
            <w:r>
              <w:rPr>
                <w:rFonts w:ascii="Century Gothic" w:hAnsi="Century Gothic"/>
                <w:sz w:val="18"/>
                <w:szCs w:val="18"/>
              </w:rPr>
              <w:t>33</w:t>
            </w:r>
          </w:p>
        </w:tc>
        <w:tc>
          <w:tcPr>
            <w:tcW w:w="702" w:type="dxa"/>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jc w:val="center"/>
              <w:rPr>
                <w:rFonts w:ascii="Century Gothic" w:hAnsi="Century Gothic"/>
                <w:sz w:val="18"/>
                <w:szCs w:val="18"/>
              </w:rPr>
            </w:pPr>
            <w:r>
              <w:rPr>
                <w:rFonts w:ascii="Century Gothic" w:hAnsi="Century Gothic"/>
                <w:sz w:val="18"/>
                <w:szCs w:val="18"/>
              </w:rPr>
              <w:t>356</w:t>
            </w:r>
          </w:p>
        </w:tc>
      </w:tr>
      <w:tr w:rsidR="00E453A8" w:rsidTr="003D4D6D">
        <w:trPr>
          <w:cantSplit/>
        </w:trPr>
        <w:tc>
          <w:tcPr>
            <w:tcW w:w="2542" w:type="dxa"/>
            <w:vMerge/>
            <w:tcBorders>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E453A8" w:rsidRDefault="00E453A8" w:rsidP="00E453A8">
            <w:pPr>
              <w:rPr>
                <w:rFonts w:ascii="Century Gothic" w:hAnsi="Century Gothic"/>
                <w:sz w:val="18"/>
                <w:szCs w:val="18"/>
              </w:rPr>
            </w:pPr>
            <w:r w:rsidRPr="00D12906">
              <w:rPr>
                <w:rFonts w:ascii="Century Gothic" w:hAnsi="Century Gothic"/>
                <w:sz w:val="18"/>
                <w:szCs w:val="18"/>
              </w:rPr>
              <w:t>45+</w:t>
            </w:r>
          </w:p>
        </w:tc>
        <w:tc>
          <w:tcPr>
            <w:tcW w:w="2693" w:type="dxa"/>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vAlign w:val="bottom"/>
          </w:tcPr>
          <w:p w:rsidR="00E453A8" w:rsidRDefault="00E453A8" w:rsidP="00E453A8">
            <w:pPr>
              <w:jc w:val="center"/>
              <w:rPr>
                <w:rFonts w:ascii="Century Gothic" w:hAnsi="Century Gothic"/>
                <w:sz w:val="18"/>
                <w:szCs w:val="18"/>
              </w:rPr>
            </w:pPr>
            <w:r>
              <w:rPr>
                <w:rFonts w:ascii="Century Gothic" w:hAnsi="Century Gothic"/>
                <w:sz w:val="18"/>
                <w:szCs w:val="18"/>
              </w:rPr>
              <w:t>393</w:t>
            </w:r>
          </w:p>
        </w:tc>
      </w:tr>
      <w:tr w:rsidR="00E453A8"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453A8" w:rsidRDefault="00E453A8" w:rsidP="003D4D6D">
            <w:pPr>
              <w:jc w:val="center"/>
              <w:rPr>
                <w:rFonts w:ascii="Century Gothic" w:hAnsi="Century Gothic"/>
                <w:sz w:val="18"/>
                <w:szCs w:val="18"/>
              </w:rPr>
            </w:pPr>
          </w:p>
        </w:tc>
      </w:tr>
      <w:tr w:rsidR="00D8138E" w:rsidTr="003D4D6D">
        <w:trPr>
          <w:cantSplit/>
        </w:trPr>
        <w:tc>
          <w:tcPr>
            <w:tcW w:w="2542" w:type="dxa"/>
            <w:vMerge w:val="restart"/>
            <w:tcBorders>
              <w:top w:val="single" w:sz="6" w:space="0" w:color="0070C0"/>
              <w:left w:val="single" w:sz="6" w:space="0" w:color="0070C0"/>
              <w:right w:val="single" w:sz="6" w:space="0" w:color="0070C0"/>
            </w:tcBorders>
          </w:tcPr>
          <w:p w:rsidR="00D8138E" w:rsidRDefault="00D8138E" w:rsidP="00E453A8">
            <w:pPr>
              <w:rPr>
                <w:rFonts w:ascii="Century Gothic" w:hAnsi="Century Gothic"/>
                <w:sz w:val="18"/>
                <w:szCs w:val="18"/>
              </w:rPr>
            </w:pPr>
            <w:r>
              <w:rPr>
                <w:rFonts w:ascii="Century Gothic" w:hAnsi="Century Gothic"/>
                <w:sz w:val="18"/>
                <w:szCs w:val="18"/>
              </w:rPr>
              <w:t>Economic Activity*</w:t>
            </w:r>
          </w:p>
        </w:tc>
        <w:tc>
          <w:tcPr>
            <w:tcW w:w="3135" w:type="dxa"/>
            <w:gridSpan w:val="2"/>
            <w:tcBorders>
              <w:top w:val="single" w:sz="6" w:space="0" w:color="0070C0"/>
              <w:left w:val="single" w:sz="6" w:space="0" w:color="0070C0"/>
              <w:bottom w:val="single" w:sz="6" w:space="0" w:color="0070C0"/>
              <w:right w:val="single" w:sz="6" w:space="0" w:color="0070C0"/>
            </w:tcBorders>
          </w:tcPr>
          <w:p w:rsidR="00D8138E" w:rsidRDefault="00D8138E" w:rsidP="00E453A8">
            <w:pPr>
              <w:rPr>
                <w:rFonts w:ascii="Century Gothic" w:hAnsi="Century Gothic"/>
                <w:sz w:val="18"/>
                <w:szCs w:val="18"/>
              </w:rPr>
            </w:pPr>
            <w:r>
              <w:rPr>
                <w:rFonts w:ascii="Century Gothic" w:hAnsi="Century Gothic"/>
                <w:sz w:val="18"/>
                <w:szCs w:val="18"/>
              </w:rPr>
              <w:t>Economically active</w:t>
            </w:r>
          </w:p>
        </w:tc>
        <w:tc>
          <w:tcPr>
            <w:tcW w:w="2693" w:type="dxa"/>
            <w:tcBorders>
              <w:top w:val="single" w:sz="6" w:space="0" w:color="0070C0"/>
              <w:left w:val="single" w:sz="6" w:space="0" w:color="0070C0"/>
              <w:bottom w:val="single" w:sz="6" w:space="0" w:color="0070C0"/>
              <w:right w:val="single" w:sz="6" w:space="0" w:color="0070C0"/>
            </w:tcBorders>
          </w:tcPr>
          <w:p w:rsidR="00D8138E" w:rsidRDefault="00D8138E" w:rsidP="00E453A8">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D8138E" w:rsidRDefault="00D8138E" w:rsidP="00E453A8">
            <w:pPr>
              <w:jc w:val="center"/>
              <w:rPr>
                <w:rFonts w:ascii="Century Gothic" w:hAnsi="Century Gothic"/>
                <w:sz w:val="18"/>
                <w:szCs w:val="18"/>
              </w:rPr>
            </w:pPr>
            <w:r>
              <w:rPr>
                <w:rFonts w:ascii="Century Gothic" w:hAnsi="Century Gothic"/>
                <w:sz w:val="18"/>
                <w:szCs w:val="18"/>
              </w:rPr>
              <w:t>786</w:t>
            </w:r>
          </w:p>
        </w:tc>
      </w:tr>
      <w:tr w:rsidR="00D8138E" w:rsidTr="003D4D6D">
        <w:trPr>
          <w:cantSplit/>
        </w:trPr>
        <w:tc>
          <w:tcPr>
            <w:tcW w:w="2542" w:type="dxa"/>
            <w:vMerge/>
            <w:tcBorders>
              <w:left w:val="single" w:sz="6" w:space="0" w:color="0070C0"/>
              <w:bottom w:val="single" w:sz="6" w:space="0" w:color="0070C0"/>
              <w:right w:val="single" w:sz="6" w:space="0" w:color="0070C0"/>
            </w:tcBorders>
          </w:tcPr>
          <w:p w:rsidR="00D8138E" w:rsidRDefault="00D8138E" w:rsidP="00E453A8">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D8138E" w:rsidRDefault="00D8138E" w:rsidP="00E453A8">
            <w:pPr>
              <w:rPr>
                <w:rFonts w:ascii="Century Gothic" w:hAnsi="Century Gothic"/>
                <w:sz w:val="18"/>
                <w:szCs w:val="18"/>
              </w:rPr>
            </w:pPr>
            <w:r>
              <w:rPr>
                <w:rFonts w:ascii="Century Gothic" w:hAnsi="Century Gothic"/>
                <w:sz w:val="18"/>
                <w:szCs w:val="18"/>
              </w:rPr>
              <w:t>Economically inactive</w:t>
            </w:r>
          </w:p>
        </w:tc>
        <w:tc>
          <w:tcPr>
            <w:tcW w:w="2693" w:type="dxa"/>
            <w:tcBorders>
              <w:top w:val="single" w:sz="6" w:space="0" w:color="0070C0"/>
              <w:left w:val="single" w:sz="6" w:space="0" w:color="0070C0"/>
              <w:bottom w:val="single" w:sz="6" w:space="0" w:color="0070C0"/>
              <w:right w:val="single" w:sz="6" w:space="0" w:color="0070C0"/>
            </w:tcBorders>
          </w:tcPr>
          <w:p w:rsidR="00D8138E" w:rsidRDefault="00D8138E" w:rsidP="00E453A8">
            <w:pPr>
              <w:jc w:val="center"/>
              <w:rPr>
                <w:rFonts w:ascii="Century Gothic" w:hAnsi="Century Gothic"/>
                <w:sz w:val="18"/>
                <w:szCs w:val="18"/>
              </w:rPr>
            </w:pPr>
            <w:r>
              <w:rPr>
                <w:rFonts w:ascii="Century Gothic" w:hAnsi="Century Gothic"/>
                <w:sz w:val="18"/>
                <w:szCs w:val="18"/>
              </w:rPr>
              <w:t>20</w:t>
            </w:r>
          </w:p>
        </w:tc>
        <w:tc>
          <w:tcPr>
            <w:tcW w:w="702" w:type="dxa"/>
            <w:tcBorders>
              <w:top w:val="single" w:sz="6" w:space="0" w:color="0070C0"/>
              <w:left w:val="single" w:sz="6" w:space="0" w:color="0070C0"/>
              <w:bottom w:val="single" w:sz="6" w:space="0" w:color="0070C0"/>
              <w:right w:val="single" w:sz="6" w:space="0" w:color="0070C0"/>
            </w:tcBorders>
          </w:tcPr>
          <w:p w:rsidR="00D8138E" w:rsidRDefault="00D8138E" w:rsidP="00E453A8">
            <w:pPr>
              <w:jc w:val="center"/>
              <w:rPr>
                <w:rFonts w:ascii="Century Gothic" w:hAnsi="Century Gothic"/>
                <w:sz w:val="18"/>
                <w:szCs w:val="18"/>
              </w:rPr>
            </w:pPr>
            <w:r>
              <w:rPr>
                <w:rFonts w:ascii="Century Gothic" w:hAnsi="Century Gothic"/>
                <w:sz w:val="18"/>
                <w:szCs w:val="18"/>
              </w:rPr>
              <w:t>220</w:t>
            </w:r>
          </w:p>
        </w:tc>
      </w:tr>
      <w:tr w:rsidR="00E453A8"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p>
        </w:tc>
      </w:tr>
      <w:tr w:rsidR="00E453A8"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r>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331</w:t>
            </w:r>
          </w:p>
        </w:tc>
      </w:tr>
      <w:tr w:rsidR="00E453A8"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565</w:t>
            </w:r>
          </w:p>
        </w:tc>
      </w:tr>
      <w:tr w:rsidR="00E453A8"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110</w:t>
            </w:r>
          </w:p>
        </w:tc>
      </w:tr>
      <w:tr w:rsidR="00E453A8"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p>
        </w:tc>
      </w:tr>
      <w:tr w:rsidR="00E453A8"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291</w:t>
            </w:r>
          </w:p>
        </w:tc>
      </w:tr>
      <w:tr w:rsidR="00E453A8"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715</w:t>
            </w:r>
          </w:p>
        </w:tc>
      </w:tr>
      <w:tr w:rsidR="00E453A8"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p>
        </w:tc>
      </w:tr>
      <w:tr w:rsidR="00E453A8"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60</w:t>
            </w:r>
          </w:p>
        </w:tc>
      </w:tr>
      <w:tr w:rsidR="00E453A8"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36</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621</w:t>
            </w:r>
          </w:p>
        </w:tc>
      </w:tr>
      <w:tr w:rsidR="00E453A8"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453A8" w:rsidRPr="00D12906" w:rsidRDefault="00E453A8" w:rsidP="00E453A8">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E453A8" w:rsidRDefault="00E453A8" w:rsidP="00E453A8">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22</w:t>
            </w:r>
          </w:p>
        </w:tc>
        <w:tc>
          <w:tcPr>
            <w:tcW w:w="702" w:type="dxa"/>
            <w:tcBorders>
              <w:top w:val="single" w:sz="6" w:space="0" w:color="0070C0"/>
              <w:left w:val="single" w:sz="6" w:space="0" w:color="0070C0"/>
              <w:bottom w:val="single" w:sz="6" w:space="0" w:color="0070C0"/>
              <w:right w:val="single" w:sz="6" w:space="0" w:color="0070C0"/>
            </w:tcBorders>
          </w:tcPr>
          <w:p w:rsidR="00E453A8" w:rsidRDefault="00E453A8" w:rsidP="00E453A8">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E453A8">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3D4D6D">
        <w:trPr>
          <w:cantSplit/>
        </w:trPr>
        <w:tc>
          <w:tcPr>
            <w:tcW w:w="2559" w:type="dxa"/>
            <w:gridSpan w:val="2"/>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FC6D5E">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FC6D5E">
        <w:trPr>
          <w:cantSplit/>
        </w:trPr>
        <w:tc>
          <w:tcPr>
            <w:tcW w:w="2559" w:type="dxa"/>
            <w:gridSpan w:val="2"/>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FC6D5E">
        <w:trPr>
          <w:cantSplit/>
        </w:trPr>
        <w:tc>
          <w:tcPr>
            <w:tcW w:w="2559" w:type="dxa"/>
            <w:gridSpan w:val="2"/>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FC6D5E">
        <w:trPr>
          <w:cantSplit/>
        </w:trPr>
        <w:tc>
          <w:tcPr>
            <w:tcW w:w="2559" w:type="dxa"/>
            <w:gridSpan w:val="2"/>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FC6D5E">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A033EE" w:rsidRDefault="00A033EE" w:rsidP="00A62D79">
      <w:pPr>
        <w:pStyle w:val="Heading3"/>
        <w:ind w:left="709" w:hanging="709"/>
        <w:rPr>
          <w:rFonts w:ascii="Century Gothic" w:hAnsi="Century Gothic"/>
          <w:b/>
          <w:bCs/>
          <w:sz w:val="20"/>
          <w:szCs w:val="20"/>
        </w:rPr>
      </w:pPr>
    </w:p>
    <w:p w:rsidR="00A033EE" w:rsidRDefault="00A033EE">
      <w:pPr>
        <w:rPr>
          <w:rFonts w:ascii="Century Gothic" w:hAnsi="Century Gothic"/>
          <w:b/>
          <w:bCs/>
          <w:color w:val="0070C0"/>
          <w:sz w:val="20"/>
          <w:szCs w:val="20"/>
        </w:rPr>
      </w:pPr>
      <w:r>
        <w:rPr>
          <w:rFonts w:ascii="Century Gothic" w:hAnsi="Century Gothic"/>
          <w:b/>
          <w:bCs/>
          <w:sz w:val="20"/>
          <w:szCs w:val="20"/>
        </w:rPr>
        <w:br w:type="page"/>
      </w:r>
    </w:p>
    <w:p w:rsidR="00D8138E" w:rsidRPr="00A62D79" w:rsidRDefault="005E6EF6" w:rsidP="00A62D79">
      <w:pPr>
        <w:pStyle w:val="Heading3"/>
        <w:ind w:left="709" w:hanging="709"/>
        <w:rPr>
          <w:rFonts w:ascii="Century Gothic" w:hAnsi="Century Gothic"/>
          <w:b/>
          <w:bCs/>
          <w:sz w:val="20"/>
          <w:szCs w:val="20"/>
        </w:rPr>
      </w:pPr>
      <w:bookmarkStart w:id="90" w:name="_Toc491096265"/>
      <w:r>
        <w:rPr>
          <w:rFonts w:ascii="Century Gothic" w:hAnsi="Century Gothic"/>
          <w:b/>
          <w:bCs/>
          <w:sz w:val="20"/>
          <w:szCs w:val="20"/>
        </w:rPr>
        <w:lastRenderedPageBreak/>
        <w:t>2.11.2</w:t>
      </w:r>
      <w:r w:rsidR="00D8138E" w:rsidRPr="00A62D79">
        <w:rPr>
          <w:rFonts w:ascii="Century Gothic" w:hAnsi="Century Gothic"/>
          <w:b/>
          <w:bCs/>
          <w:sz w:val="20"/>
          <w:szCs w:val="20"/>
        </w:rPr>
        <w:tab/>
        <w:t xml:space="preserve">Average </w:t>
      </w:r>
      <w:r w:rsidR="00EC0DF8" w:rsidRPr="00A62D79">
        <w:rPr>
          <w:rFonts w:ascii="Century Gothic" w:hAnsi="Century Gothic"/>
          <w:b/>
          <w:bCs/>
          <w:sz w:val="20"/>
          <w:szCs w:val="20"/>
        </w:rPr>
        <w:t>Weekly</w:t>
      </w:r>
      <w:r w:rsidR="00B80AE6">
        <w:rPr>
          <w:rFonts w:ascii="Century Gothic" w:hAnsi="Century Gothic"/>
          <w:b/>
          <w:bCs/>
          <w:sz w:val="20"/>
          <w:szCs w:val="20"/>
        </w:rPr>
        <w:t xml:space="preserve"> Cost of Before/</w:t>
      </w:r>
      <w:r w:rsidR="00D8138E" w:rsidRPr="00A62D79">
        <w:rPr>
          <w:rFonts w:ascii="Century Gothic" w:hAnsi="Century Gothic"/>
          <w:b/>
          <w:bCs/>
          <w:sz w:val="20"/>
          <w:szCs w:val="20"/>
        </w:rPr>
        <w:t>After/Optional Activities per Child</w:t>
      </w:r>
      <w:bookmarkEnd w:id="90"/>
    </w:p>
    <w:p w:rsidR="00D8138E" w:rsidRDefault="00D8138E" w:rsidP="00D8138E">
      <w:pPr>
        <w:ind w:left="709"/>
        <w:jc w:val="both"/>
        <w:rPr>
          <w:rFonts w:ascii="Century Gothic" w:hAnsi="Century Gothic"/>
          <w:sz w:val="20"/>
          <w:szCs w:val="20"/>
        </w:rPr>
      </w:pPr>
    </w:p>
    <w:p w:rsidR="00D8138E" w:rsidRDefault="00D8138E" w:rsidP="00D8138E">
      <w:pPr>
        <w:ind w:left="709"/>
        <w:jc w:val="both"/>
        <w:rPr>
          <w:rFonts w:ascii="Century Gothic" w:hAnsi="Century Gothic"/>
          <w:sz w:val="20"/>
          <w:szCs w:val="20"/>
        </w:rPr>
      </w:pPr>
      <w:r>
        <w:rPr>
          <w:rFonts w:ascii="Century Gothic" w:hAnsi="Century Gothic"/>
          <w:sz w:val="20"/>
          <w:szCs w:val="20"/>
        </w:rPr>
        <w:t xml:space="preserve">The survey estimated that among parents who had paid for </w:t>
      </w:r>
      <w:r w:rsidR="00CB7B3D">
        <w:rPr>
          <w:rFonts w:ascii="Century Gothic" w:hAnsi="Century Gothic"/>
          <w:sz w:val="20"/>
          <w:szCs w:val="20"/>
          <w:lang w:val="en-US"/>
        </w:rPr>
        <w:t>before / after / optional school activities</w:t>
      </w:r>
      <w:r w:rsidRPr="00E23C14">
        <w:rPr>
          <w:rFonts w:ascii="Century Gothic" w:hAnsi="Century Gothic"/>
          <w:sz w:val="20"/>
          <w:szCs w:val="20"/>
        </w:rPr>
        <w:t xml:space="preserve"> </w:t>
      </w:r>
      <w:r>
        <w:rPr>
          <w:rFonts w:ascii="Century Gothic" w:hAnsi="Century Gothic"/>
          <w:sz w:val="20"/>
          <w:szCs w:val="20"/>
        </w:rPr>
        <w:t xml:space="preserve">in the last year, the average </w:t>
      </w:r>
      <w:r w:rsidR="00EC0DF8">
        <w:rPr>
          <w:rFonts w:ascii="Century Gothic" w:hAnsi="Century Gothic"/>
          <w:sz w:val="20"/>
          <w:szCs w:val="20"/>
        </w:rPr>
        <w:t xml:space="preserve">weekly </w:t>
      </w:r>
      <w:r>
        <w:rPr>
          <w:rFonts w:ascii="Century Gothic" w:hAnsi="Century Gothic"/>
          <w:sz w:val="20"/>
          <w:szCs w:val="20"/>
        </w:rPr>
        <w:t>cost per child was £</w:t>
      </w:r>
      <w:r w:rsidR="00021AD5">
        <w:rPr>
          <w:rFonts w:ascii="Century Gothic" w:hAnsi="Century Gothic"/>
          <w:sz w:val="20"/>
          <w:szCs w:val="20"/>
        </w:rPr>
        <w:t>8.91</w:t>
      </w:r>
      <w:r>
        <w:rPr>
          <w:rFonts w:ascii="Century Gothic" w:hAnsi="Century Gothic"/>
          <w:sz w:val="20"/>
          <w:szCs w:val="20"/>
        </w:rPr>
        <w:t xml:space="preserve"> (ranging from £</w:t>
      </w:r>
      <w:r w:rsidR="00CB7B3D">
        <w:rPr>
          <w:rFonts w:ascii="Century Gothic" w:hAnsi="Century Gothic"/>
          <w:sz w:val="20"/>
          <w:szCs w:val="20"/>
        </w:rPr>
        <w:t>1</w:t>
      </w:r>
      <w:r>
        <w:rPr>
          <w:rFonts w:ascii="Century Gothic" w:hAnsi="Century Gothic"/>
          <w:sz w:val="20"/>
          <w:szCs w:val="20"/>
        </w:rPr>
        <w:t xml:space="preserve"> to £</w:t>
      </w:r>
      <w:r w:rsidR="00CB7B3D">
        <w:rPr>
          <w:rFonts w:ascii="Century Gothic" w:hAnsi="Century Gothic"/>
          <w:sz w:val="20"/>
          <w:szCs w:val="20"/>
        </w:rPr>
        <w:t>5</w:t>
      </w:r>
      <w:r>
        <w:rPr>
          <w:rFonts w:ascii="Century Gothic" w:hAnsi="Century Gothic"/>
          <w:sz w:val="20"/>
          <w:szCs w:val="20"/>
        </w:rPr>
        <w:t xml:space="preserve">0).  </w:t>
      </w:r>
    </w:p>
    <w:p w:rsidR="00D8138E" w:rsidRDefault="00D8138E" w:rsidP="00D8138E">
      <w:pPr>
        <w:ind w:left="709"/>
        <w:jc w:val="both"/>
        <w:rPr>
          <w:rFonts w:ascii="Century Gothic" w:hAnsi="Century Gothic"/>
          <w:sz w:val="20"/>
          <w:szCs w:val="20"/>
        </w:rPr>
      </w:pPr>
    </w:p>
    <w:p w:rsidR="00E97CCD" w:rsidRDefault="00EC0DF8" w:rsidP="00E97CCD">
      <w:pPr>
        <w:ind w:left="709"/>
        <w:jc w:val="both"/>
        <w:rPr>
          <w:rFonts w:ascii="Century Gothic" w:hAnsi="Century Gothic"/>
          <w:sz w:val="20"/>
          <w:szCs w:val="20"/>
        </w:rPr>
      </w:pPr>
      <w:r>
        <w:rPr>
          <w:rFonts w:ascii="Century Gothic" w:hAnsi="Century Gothic"/>
          <w:sz w:val="20"/>
          <w:szCs w:val="20"/>
        </w:rPr>
        <w:t>For a pre</w:t>
      </w:r>
      <w:r w:rsidR="00D8138E">
        <w:rPr>
          <w:rFonts w:ascii="Century Gothic" w:hAnsi="Century Gothic"/>
          <w:sz w:val="20"/>
          <w:szCs w:val="20"/>
        </w:rPr>
        <w:t>-school child</w:t>
      </w:r>
      <w:r>
        <w:rPr>
          <w:rFonts w:ascii="Century Gothic" w:hAnsi="Century Gothic"/>
          <w:sz w:val="20"/>
          <w:szCs w:val="20"/>
        </w:rPr>
        <w:t xml:space="preserve">, the average weekly cost </w:t>
      </w:r>
      <w:r w:rsidR="00D8138E">
        <w:rPr>
          <w:rFonts w:ascii="Century Gothic" w:hAnsi="Century Gothic"/>
          <w:sz w:val="20"/>
          <w:szCs w:val="20"/>
        </w:rPr>
        <w:t>was estimated at £</w:t>
      </w:r>
      <w:r w:rsidR="00021AD5">
        <w:rPr>
          <w:rFonts w:ascii="Century Gothic" w:hAnsi="Century Gothic"/>
          <w:sz w:val="20"/>
          <w:szCs w:val="20"/>
        </w:rPr>
        <w:t>6.00</w:t>
      </w:r>
      <w:r w:rsidR="00E97CCD">
        <w:rPr>
          <w:rFonts w:ascii="Century Gothic" w:hAnsi="Century Gothic"/>
          <w:sz w:val="20"/>
          <w:szCs w:val="20"/>
        </w:rPr>
        <w:t>, £</w:t>
      </w:r>
      <w:r w:rsidR="00021AD5">
        <w:rPr>
          <w:rFonts w:ascii="Century Gothic" w:hAnsi="Century Gothic"/>
          <w:sz w:val="20"/>
          <w:szCs w:val="20"/>
        </w:rPr>
        <w:t>8.39</w:t>
      </w:r>
      <w:r w:rsidR="00D8138E">
        <w:rPr>
          <w:rFonts w:ascii="Century Gothic" w:hAnsi="Century Gothic"/>
          <w:sz w:val="20"/>
          <w:szCs w:val="20"/>
        </w:rPr>
        <w:t xml:space="preserve"> for children attending primary schools and £</w:t>
      </w:r>
      <w:r w:rsidR="00021AD5">
        <w:rPr>
          <w:rFonts w:ascii="Century Gothic" w:hAnsi="Century Gothic"/>
          <w:sz w:val="20"/>
          <w:szCs w:val="20"/>
        </w:rPr>
        <w:t>10.84</w:t>
      </w:r>
      <w:r w:rsidR="00D8138E">
        <w:rPr>
          <w:rFonts w:ascii="Century Gothic" w:hAnsi="Century Gothic"/>
          <w:sz w:val="20"/>
          <w:szCs w:val="20"/>
        </w:rPr>
        <w:t xml:space="preserve"> for children attending post primary schools.  The average </w:t>
      </w:r>
      <w:r>
        <w:rPr>
          <w:rFonts w:ascii="Century Gothic" w:hAnsi="Century Gothic"/>
          <w:sz w:val="20"/>
          <w:szCs w:val="20"/>
        </w:rPr>
        <w:t>weekly</w:t>
      </w:r>
      <w:r w:rsidR="00D8138E">
        <w:rPr>
          <w:rFonts w:ascii="Century Gothic" w:hAnsi="Century Gothic"/>
          <w:sz w:val="20"/>
          <w:szCs w:val="20"/>
        </w:rPr>
        <w:t xml:space="preserve"> </w:t>
      </w:r>
      <w:r>
        <w:rPr>
          <w:rFonts w:ascii="Century Gothic" w:hAnsi="Century Gothic"/>
          <w:sz w:val="20"/>
          <w:szCs w:val="20"/>
        </w:rPr>
        <w:t>cost</w:t>
      </w:r>
      <w:r w:rsidR="00D8138E">
        <w:rPr>
          <w:rFonts w:ascii="Century Gothic" w:hAnsi="Century Gothic"/>
          <w:sz w:val="20"/>
          <w:szCs w:val="20"/>
        </w:rPr>
        <w:t xml:space="preserve"> per child attending controlled schools was £</w:t>
      </w:r>
      <w:r w:rsidR="00021AD5">
        <w:rPr>
          <w:rFonts w:ascii="Century Gothic" w:hAnsi="Century Gothic"/>
          <w:sz w:val="20"/>
          <w:szCs w:val="20"/>
        </w:rPr>
        <w:t>9.99</w:t>
      </w:r>
      <w:r w:rsidR="00D8138E">
        <w:rPr>
          <w:rFonts w:ascii="Century Gothic" w:hAnsi="Century Gothic"/>
          <w:sz w:val="20"/>
          <w:szCs w:val="20"/>
        </w:rPr>
        <w:t xml:space="preserve">, </w:t>
      </w:r>
      <w:r w:rsidR="00F86A2C">
        <w:rPr>
          <w:rFonts w:ascii="Century Gothic" w:hAnsi="Century Gothic"/>
          <w:sz w:val="20"/>
          <w:szCs w:val="20"/>
        </w:rPr>
        <w:t>£</w:t>
      </w:r>
      <w:r w:rsidR="00021AD5">
        <w:rPr>
          <w:rFonts w:ascii="Century Gothic" w:hAnsi="Century Gothic"/>
          <w:sz w:val="20"/>
          <w:szCs w:val="20"/>
        </w:rPr>
        <w:t>7.71</w:t>
      </w:r>
      <w:r w:rsidR="00E97CCD">
        <w:rPr>
          <w:rFonts w:ascii="Century Gothic" w:hAnsi="Century Gothic"/>
          <w:sz w:val="20"/>
          <w:szCs w:val="20"/>
        </w:rPr>
        <w:t xml:space="preserve"> </w:t>
      </w:r>
      <w:r w:rsidR="00F86A2C">
        <w:rPr>
          <w:rFonts w:ascii="Century Gothic" w:hAnsi="Century Gothic"/>
          <w:sz w:val="20"/>
          <w:szCs w:val="20"/>
        </w:rPr>
        <w:t>for maintained schools and £</w:t>
      </w:r>
      <w:r w:rsidR="00021AD5">
        <w:rPr>
          <w:rFonts w:ascii="Century Gothic" w:hAnsi="Century Gothic"/>
          <w:sz w:val="20"/>
          <w:szCs w:val="20"/>
        </w:rPr>
        <w:t>9.38</w:t>
      </w:r>
      <w:r w:rsidR="00F86A2C">
        <w:rPr>
          <w:rFonts w:ascii="Century Gothic" w:hAnsi="Century Gothic"/>
          <w:sz w:val="20"/>
          <w:szCs w:val="20"/>
        </w:rPr>
        <w:t xml:space="preserve"> for children attending integrated schools</w:t>
      </w:r>
      <w:r>
        <w:rPr>
          <w:rFonts w:ascii="Century Gothic" w:hAnsi="Century Gothic"/>
          <w:sz w:val="20"/>
          <w:szCs w:val="20"/>
        </w:rPr>
        <w:t>.</w:t>
      </w:r>
      <w:r w:rsidR="00E97CCD">
        <w:rPr>
          <w:rFonts w:ascii="Century Gothic" w:hAnsi="Century Gothic"/>
          <w:sz w:val="20"/>
          <w:szCs w:val="20"/>
        </w:rPr>
        <w:t xml:space="preserve"> The figures for secondary and grammar schools were £</w:t>
      </w:r>
      <w:r w:rsidR="00021AD5">
        <w:rPr>
          <w:rFonts w:ascii="Century Gothic" w:hAnsi="Century Gothic"/>
          <w:sz w:val="20"/>
          <w:szCs w:val="20"/>
        </w:rPr>
        <w:t>9.89</w:t>
      </w:r>
      <w:r w:rsidR="00E97CCD">
        <w:rPr>
          <w:rFonts w:ascii="Century Gothic" w:hAnsi="Century Gothic"/>
          <w:sz w:val="20"/>
          <w:szCs w:val="20"/>
        </w:rPr>
        <w:t xml:space="preserve"> and £</w:t>
      </w:r>
      <w:r w:rsidR="00021AD5">
        <w:rPr>
          <w:rFonts w:ascii="Century Gothic" w:hAnsi="Century Gothic"/>
          <w:sz w:val="20"/>
          <w:szCs w:val="20"/>
        </w:rPr>
        <w:t>11.60</w:t>
      </w:r>
      <w:r w:rsidR="00E97CCD">
        <w:rPr>
          <w:rFonts w:ascii="Century Gothic" w:hAnsi="Century Gothic"/>
          <w:sz w:val="20"/>
          <w:szCs w:val="20"/>
        </w:rPr>
        <w:t xml:space="preserve"> respectively.  </w:t>
      </w:r>
    </w:p>
    <w:p w:rsidR="00D8138E" w:rsidRDefault="00D8138E" w:rsidP="00D8138E">
      <w:pPr>
        <w:ind w:left="709"/>
        <w:jc w:val="both"/>
        <w:rPr>
          <w:rFonts w:ascii="Century Gothic" w:hAnsi="Century Gothic"/>
          <w:sz w:val="20"/>
          <w:szCs w:val="20"/>
        </w:rPr>
      </w:pPr>
    </w:p>
    <w:p w:rsidR="00D8138E" w:rsidRDefault="00D8138E" w:rsidP="00D8138E">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6262777"/>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7CCD" w:rsidRDefault="00E97CCD" w:rsidP="00D8138E">
      <w:pPr>
        <w:ind w:left="709"/>
        <w:jc w:val="both"/>
        <w:rPr>
          <w:rFonts w:ascii="Century Gothic" w:hAnsi="Century Gothic"/>
          <w:sz w:val="20"/>
          <w:szCs w:val="20"/>
        </w:rPr>
      </w:pPr>
    </w:p>
    <w:p w:rsidR="00D8138E" w:rsidRDefault="00E97CCD" w:rsidP="00D8138E">
      <w:pPr>
        <w:ind w:left="709"/>
        <w:jc w:val="both"/>
        <w:rPr>
          <w:rFonts w:ascii="Century Gothic" w:hAnsi="Century Gothic"/>
          <w:sz w:val="20"/>
          <w:szCs w:val="20"/>
        </w:rPr>
      </w:pPr>
      <w:r>
        <w:rPr>
          <w:rFonts w:ascii="Century Gothic" w:hAnsi="Century Gothic"/>
          <w:sz w:val="20"/>
          <w:szCs w:val="20"/>
        </w:rPr>
        <w:t>A</w:t>
      </w:r>
      <w:r w:rsidR="00CB7B3D">
        <w:rPr>
          <w:rFonts w:ascii="Century Gothic" w:hAnsi="Century Gothic"/>
          <w:sz w:val="20"/>
          <w:szCs w:val="20"/>
        </w:rPr>
        <w:t xml:space="preserve">mong parents who paid for </w:t>
      </w:r>
      <w:r w:rsidR="00CB7B3D">
        <w:rPr>
          <w:rFonts w:ascii="Century Gothic" w:hAnsi="Century Gothic"/>
          <w:sz w:val="20"/>
          <w:szCs w:val="20"/>
          <w:lang w:val="en-US"/>
        </w:rPr>
        <w:t>before / after / optional school activities</w:t>
      </w:r>
      <w:r w:rsidR="00CB7B3D">
        <w:rPr>
          <w:rFonts w:ascii="Century Gothic" w:hAnsi="Century Gothic"/>
          <w:sz w:val="20"/>
          <w:szCs w:val="20"/>
        </w:rPr>
        <w:t xml:space="preserve">, the </w:t>
      </w:r>
      <w:r w:rsidR="00D8138E">
        <w:rPr>
          <w:rFonts w:ascii="Century Gothic" w:hAnsi="Century Gothic"/>
          <w:sz w:val="20"/>
          <w:szCs w:val="20"/>
        </w:rPr>
        <w:t xml:space="preserve">average </w:t>
      </w:r>
      <w:r w:rsidR="00EC0DF8">
        <w:rPr>
          <w:rFonts w:ascii="Century Gothic" w:hAnsi="Century Gothic"/>
          <w:sz w:val="20"/>
          <w:szCs w:val="20"/>
        </w:rPr>
        <w:t xml:space="preserve">weekly </w:t>
      </w:r>
      <w:r w:rsidR="00D8138E">
        <w:rPr>
          <w:rFonts w:ascii="Century Gothic" w:hAnsi="Century Gothic"/>
          <w:sz w:val="20"/>
          <w:szCs w:val="20"/>
        </w:rPr>
        <w:t xml:space="preserve">cost per household </w:t>
      </w:r>
      <w:r w:rsidR="00CB7B3D">
        <w:rPr>
          <w:rFonts w:ascii="Century Gothic" w:hAnsi="Century Gothic"/>
          <w:sz w:val="20"/>
          <w:szCs w:val="20"/>
        </w:rPr>
        <w:t>was</w:t>
      </w:r>
      <w:r w:rsidR="00D8138E">
        <w:rPr>
          <w:rFonts w:ascii="Century Gothic" w:hAnsi="Century Gothic"/>
          <w:sz w:val="20"/>
          <w:szCs w:val="20"/>
        </w:rPr>
        <w:t xml:space="preserve"> £</w:t>
      </w:r>
      <w:r w:rsidR="00CB7B3D">
        <w:rPr>
          <w:rFonts w:ascii="Century Gothic" w:hAnsi="Century Gothic"/>
          <w:sz w:val="20"/>
          <w:szCs w:val="20"/>
        </w:rPr>
        <w:t>13.34</w:t>
      </w:r>
      <w:r w:rsidR="00D8138E">
        <w:rPr>
          <w:rFonts w:ascii="Century Gothic" w:hAnsi="Century Gothic"/>
          <w:sz w:val="20"/>
          <w:szCs w:val="20"/>
        </w:rPr>
        <w:t xml:space="preserve"> (ranging from £</w:t>
      </w:r>
      <w:r w:rsidR="00CB7B3D">
        <w:rPr>
          <w:rFonts w:ascii="Century Gothic" w:hAnsi="Century Gothic"/>
          <w:sz w:val="20"/>
          <w:szCs w:val="20"/>
        </w:rPr>
        <w:t>1</w:t>
      </w:r>
      <w:r w:rsidR="00D8138E">
        <w:rPr>
          <w:rFonts w:ascii="Century Gothic" w:hAnsi="Century Gothic"/>
          <w:sz w:val="20"/>
          <w:szCs w:val="20"/>
        </w:rPr>
        <w:t xml:space="preserve"> to £</w:t>
      </w:r>
      <w:r w:rsidR="00CB7B3D">
        <w:rPr>
          <w:rFonts w:ascii="Century Gothic" w:hAnsi="Century Gothic"/>
          <w:sz w:val="20"/>
          <w:szCs w:val="20"/>
        </w:rPr>
        <w:t>90</w:t>
      </w:r>
      <w:r w:rsidR="00D8138E">
        <w:rPr>
          <w:rFonts w:ascii="Century Gothic" w:hAnsi="Century Gothic"/>
          <w:sz w:val="20"/>
          <w:szCs w:val="20"/>
        </w:rPr>
        <w:t xml:space="preserve">).  </w:t>
      </w:r>
    </w:p>
    <w:p w:rsidR="00D8138E" w:rsidRDefault="00D8138E" w:rsidP="00D8138E">
      <w:pPr>
        <w:ind w:left="709"/>
        <w:jc w:val="both"/>
        <w:rPr>
          <w:rFonts w:ascii="Century Gothic" w:hAnsi="Century Gothic"/>
          <w:sz w:val="20"/>
          <w:szCs w:val="20"/>
        </w:rPr>
      </w:pPr>
    </w:p>
    <w:p w:rsidR="00D8138E" w:rsidRDefault="00D8138E" w:rsidP="00D8138E">
      <w:pPr>
        <w:ind w:left="709"/>
        <w:jc w:val="both"/>
        <w:rPr>
          <w:rFonts w:ascii="Century Gothic" w:hAnsi="Century Gothic"/>
          <w:sz w:val="20"/>
          <w:szCs w:val="20"/>
        </w:rPr>
      </w:pPr>
    </w:p>
    <w:p w:rsidR="00D8138E" w:rsidRDefault="00D8138E" w:rsidP="00D8138E">
      <w:pPr>
        <w:ind w:left="709"/>
        <w:jc w:val="both"/>
        <w:rPr>
          <w:rFonts w:ascii="Century Gothic" w:hAnsi="Century Gothic"/>
          <w:sz w:val="20"/>
          <w:szCs w:val="20"/>
        </w:rPr>
      </w:pPr>
    </w:p>
    <w:p w:rsidR="00B33C76" w:rsidRPr="00A62D79" w:rsidRDefault="005E6EF6" w:rsidP="00A62D79">
      <w:pPr>
        <w:pStyle w:val="StyleHeading2ParagraphCenturyGothic11ptBoldBlue"/>
        <w:rPr>
          <w:sz w:val="20"/>
          <w:szCs w:val="20"/>
        </w:rPr>
      </w:pPr>
      <w:bookmarkStart w:id="91" w:name="_Toc491096266"/>
      <w:r>
        <w:rPr>
          <w:sz w:val="20"/>
          <w:szCs w:val="20"/>
        </w:rPr>
        <w:lastRenderedPageBreak/>
        <w:t>2.12</w:t>
      </w:r>
      <w:r w:rsidR="00B33C76" w:rsidRPr="00A62D79">
        <w:rPr>
          <w:sz w:val="20"/>
          <w:szCs w:val="20"/>
        </w:rPr>
        <w:tab/>
        <w:t>Homework Costs</w:t>
      </w:r>
      <w:bookmarkEnd w:id="91"/>
    </w:p>
    <w:p w:rsidR="00B33C76" w:rsidRDefault="00B33C76" w:rsidP="00B33C76">
      <w:pPr>
        <w:ind w:left="709" w:hanging="709"/>
        <w:jc w:val="both"/>
        <w:rPr>
          <w:rFonts w:ascii="Century Gothic" w:hAnsi="Century Gothic"/>
          <w:sz w:val="20"/>
          <w:szCs w:val="20"/>
        </w:rPr>
      </w:pPr>
    </w:p>
    <w:p w:rsidR="00B33C76" w:rsidRDefault="00B33C76" w:rsidP="00B33C76">
      <w:pPr>
        <w:ind w:left="709" w:hanging="709"/>
        <w:jc w:val="both"/>
        <w:rPr>
          <w:rFonts w:ascii="Century Gothic" w:hAnsi="Century Gothic"/>
          <w:sz w:val="20"/>
          <w:szCs w:val="20"/>
          <w:lang w:val="en-US"/>
        </w:rPr>
      </w:pPr>
      <w:r>
        <w:rPr>
          <w:rFonts w:ascii="Century Gothic" w:hAnsi="Century Gothic"/>
          <w:sz w:val="20"/>
          <w:szCs w:val="20"/>
        </w:rPr>
        <w:tab/>
        <w:t>Parents were asked if their c</w:t>
      </w:r>
      <w:r>
        <w:rPr>
          <w:rFonts w:ascii="Century Gothic" w:hAnsi="Century Gothic"/>
          <w:sz w:val="20"/>
          <w:szCs w:val="20"/>
          <w:lang w:val="en-US"/>
        </w:rPr>
        <w:t>hild (ren) needed computer equipment, printers, access to the internet etc. to complete their homework, with parents also asked how much they had spent on these resources in the past year</w:t>
      </w:r>
      <w:r w:rsidR="00EC0DF8">
        <w:rPr>
          <w:rFonts w:ascii="Century Gothic" w:hAnsi="Century Gothic"/>
          <w:sz w:val="20"/>
          <w:szCs w:val="20"/>
          <w:lang w:val="en-US"/>
        </w:rPr>
        <w:t>.</w:t>
      </w:r>
    </w:p>
    <w:p w:rsidR="00B33C76" w:rsidRPr="00A62D79" w:rsidRDefault="005E6EF6" w:rsidP="00A62D79">
      <w:pPr>
        <w:pStyle w:val="Heading3"/>
        <w:ind w:left="709" w:hanging="709"/>
        <w:rPr>
          <w:rFonts w:ascii="Century Gothic" w:hAnsi="Century Gothic"/>
          <w:b/>
          <w:bCs/>
          <w:sz w:val="20"/>
          <w:szCs w:val="20"/>
        </w:rPr>
      </w:pPr>
      <w:bookmarkStart w:id="92" w:name="_Toc491096267"/>
      <w:r>
        <w:rPr>
          <w:rFonts w:ascii="Century Gothic" w:hAnsi="Century Gothic"/>
          <w:b/>
          <w:bCs/>
          <w:sz w:val="20"/>
          <w:szCs w:val="20"/>
        </w:rPr>
        <w:t>2.12</w:t>
      </w:r>
      <w:r w:rsidR="00B33C76" w:rsidRPr="00A62D79">
        <w:rPr>
          <w:rFonts w:ascii="Century Gothic" w:hAnsi="Century Gothic"/>
          <w:b/>
          <w:bCs/>
          <w:sz w:val="20"/>
          <w:szCs w:val="20"/>
        </w:rPr>
        <w:t>.1</w:t>
      </w:r>
      <w:r w:rsidR="00B33C76" w:rsidRPr="00A62D79">
        <w:rPr>
          <w:rFonts w:ascii="Century Gothic" w:hAnsi="Century Gothic"/>
          <w:b/>
          <w:bCs/>
          <w:sz w:val="20"/>
          <w:szCs w:val="20"/>
        </w:rPr>
        <w:tab/>
        <w:t>Computer Equip</w:t>
      </w:r>
      <w:r w:rsidR="00B80AE6">
        <w:rPr>
          <w:rFonts w:ascii="Century Gothic" w:hAnsi="Century Gothic"/>
          <w:b/>
          <w:bCs/>
          <w:sz w:val="20"/>
          <w:szCs w:val="20"/>
        </w:rPr>
        <w:t xml:space="preserve">. </w:t>
      </w:r>
      <w:r w:rsidR="00B33C76" w:rsidRPr="00A62D79">
        <w:rPr>
          <w:rFonts w:ascii="Century Gothic" w:hAnsi="Century Gothic"/>
          <w:b/>
          <w:bCs/>
          <w:sz w:val="20"/>
          <w:szCs w:val="20"/>
        </w:rPr>
        <w:t>and Resources</w:t>
      </w:r>
      <w:r w:rsidR="00B80AE6">
        <w:rPr>
          <w:rFonts w:ascii="Century Gothic" w:hAnsi="Century Gothic"/>
          <w:b/>
          <w:bCs/>
          <w:sz w:val="20"/>
          <w:szCs w:val="20"/>
        </w:rPr>
        <w:t xml:space="preserve"> Needed</w:t>
      </w:r>
      <w:r w:rsidR="00820D05" w:rsidRPr="00A62D79">
        <w:rPr>
          <w:rFonts w:ascii="Century Gothic" w:hAnsi="Century Gothic"/>
          <w:b/>
          <w:bCs/>
          <w:sz w:val="20"/>
          <w:szCs w:val="20"/>
        </w:rPr>
        <w:t xml:space="preserve"> for Homework</w:t>
      </w:r>
      <w:bookmarkEnd w:id="92"/>
    </w:p>
    <w:p w:rsidR="00B33C76" w:rsidRDefault="00B33C76" w:rsidP="00B33C76">
      <w:pPr>
        <w:ind w:left="709" w:hanging="709"/>
        <w:jc w:val="both"/>
        <w:rPr>
          <w:rFonts w:ascii="Century Gothic" w:hAnsi="Century Gothic"/>
          <w:sz w:val="20"/>
          <w:szCs w:val="20"/>
          <w:lang w:val="en-US"/>
        </w:rPr>
      </w:pPr>
    </w:p>
    <w:p w:rsidR="00B33C76" w:rsidRDefault="00B33C76" w:rsidP="00B33C76">
      <w:pPr>
        <w:ind w:left="709" w:hanging="709"/>
        <w:jc w:val="both"/>
        <w:rPr>
          <w:rFonts w:ascii="Century Gothic" w:hAnsi="Century Gothic"/>
          <w:sz w:val="20"/>
          <w:szCs w:val="20"/>
          <w:lang w:val="en-US"/>
        </w:rPr>
      </w:pPr>
      <w:r>
        <w:rPr>
          <w:rFonts w:ascii="Century Gothic" w:hAnsi="Century Gothic"/>
          <w:sz w:val="20"/>
          <w:szCs w:val="20"/>
          <w:lang w:val="en-US"/>
        </w:rPr>
        <w:tab/>
        <w:t>Approximately four out of ten (39%) parents said, that in the last year, their child (ren) needed computer equipment, printers, access to the internet etc.</w:t>
      </w:r>
      <w:r w:rsidR="00EC0DF8">
        <w:rPr>
          <w:rFonts w:ascii="Century Gothic" w:hAnsi="Century Gothic"/>
          <w:sz w:val="20"/>
          <w:szCs w:val="20"/>
          <w:lang w:val="en-US"/>
        </w:rPr>
        <w:t>,</w:t>
      </w:r>
      <w:r>
        <w:rPr>
          <w:rFonts w:ascii="Century Gothic" w:hAnsi="Century Gothic"/>
          <w:sz w:val="20"/>
          <w:szCs w:val="20"/>
          <w:lang w:val="en-US"/>
        </w:rPr>
        <w:t xml:space="preserve"> to </w:t>
      </w:r>
      <w:r w:rsidR="00820D05">
        <w:rPr>
          <w:rFonts w:ascii="Century Gothic" w:hAnsi="Century Gothic"/>
          <w:sz w:val="20"/>
          <w:szCs w:val="20"/>
          <w:lang w:val="en-US"/>
        </w:rPr>
        <w:t xml:space="preserve">enable them to </w:t>
      </w:r>
      <w:r>
        <w:rPr>
          <w:rFonts w:ascii="Century Gothic" w:hAnsi="Century Gothic"/>
          <w:sz w:val="20"/>
          <w:szCs w:val="20"/>
          <w:lang w:val="en-US"/>
        </w:rPr>
        <w:t>complete their homework.</w:t>
      </w:r>
      <w:r w:rsidR="008B0446">
        <w:rPr>
          <w:rFonts w:ascii="Century Gothic" w:hAnsi="Century Gothic"/>
          <w:sz w:val="20"/>
          <w:szCs w:val="20"/>
          <w:lang w:val="en-US"/>
        </w:rPr>
        <w:t xml:space="preserve">  This equates to </w:t>
      </w:r>
      <w:r w:rsidR="00021AD5">
        <w:rPr>
          <w:rFonts w:ascii="Century Gothic" w:hAnsi="Century Gothic"/>
          <w:sz w:val="20"/>
          <w:szCs w:val="20"/>
          <w:lang w:val="en-US"/>
        </w:rPr>
        <w:t>36</w:t>
      </w:r>
      <w:r w:rsidR="004D1BF7">
        <w:rPr>
          <w:rFonts w:ascii="Century Gothic" w:hAnsi="Century Gothic"/>
          <w:sz w:val="20"/>
          <w:szCs w:val="20"/>
          <w:lang w:val="en-US"/>
        </w:rPr>
        <w:t>% of all children in the sample.</w:t>
      </w:r>
    </w:p>
    <w:p w:rsidR="00685721" w:rsidRDefault="00685721" w:rsidP="00B33C76">
      <w:pPr>
        <w:ind w:left="709" w:hanging="709"/>
        <w:jc w:val="both"/>
        <w:rPr>
          <w:rFonts w:ascii="Century Gothic" w:hAnsi="Century Gothic"/>
          <w:sz w:val="20"/>
          <w:szCs w:val="20"/>
          <w:lang w:val="en-US"/>
        </w:rPr>
      </w:pPr>
    </w:p>
    <w:p w:rsidR="00685721" w:rsidRDefault="00685721" w:rsidP="00B33C76">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191109"/>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33C76" w:rsidRDefault="00B33C76" w:rsidP="00B33C76">
      <w:pPr>
        <w:ind w:left="709" w:hanging="709"/>
        <w:jc w:val="both"/>
        <w:rPr>
          <w:rFonts w:ascii="Century Gothic" w:hAnsi="Century Gothic"/>
          <w:sz w:val="20"/>
          <w:szCs w:val="20"/>
          <w:lang w:val="en-US"/>
        </w:rPr>
      </w:pPr>
    </w:p>
    <w:p w:rsidR="005E6EF6" w:rsidRDefault="005E6EF6" w:rsidP="00DB27B1">
      <w:pPr>
        <w:ind w:left="709"/>
        <w:jc w:val="both"/>
        <w:rPr>
          <w:rFonts w:ascii="Century Gothic" w:hAnsi="Century Gothic"/>
          <w:sz w:val="20"/>
          <w:szCs w:val="20"/>
          <w:lang w:val="en-US"/>
        </w:rPr>
      </w:pPr>
    </w:p>
    <w:p w:rsidR="005E6EF6" w:rsidRDefault="005E6EF6">
      <w:pPr>
        <w:rPr>
          <w:rFonts w:ascii="Century Gothic" w:hAnsi="Century Gothic"/>
          <w:sz w:val="20"/>
          <w:szCs w:val="20"/>
          <w:lang w:val="en-US"/>
        </w:rPr>
      </w:pPr>
      <w:r>
        <w:rPr>
          <w:rFonts w:ascii="Century Gothic" w:hAnsi="Century Gothic"/>
          <w:sz w:val="20"/>
          <w:szCs w:val="20"/>
          <w:lang w:val="en-US"/>
        </w:rPr>
        <w:br w:type="page"/>
      </w:r>
    </w:p>
    <w:p w:rsidR="00DB27B1" w:rsidRDefault="00DB27B1" w:rsidP="00DB27B1">
      <w:pPr>
        <w:ind w:left="709"/>
        <w:jc w:val="both"/>
        <w:rPr>
          <w:rFonts w:ascii="Century Gothic" w:hAnsi="Century Gothic"/>
          <w:sz w:val="20"/>
          <w:szCs w:val="20"/>
          <w:lang w:val="en-US"/>
        </w:rPr>
      </w:pPr>
      <w:r>
        <w:rPr>
          <w:rFonts w:ascii="Century Gothic" w:hAnsi="Century Gothic"/>
          <w:sz w:val="20"/>
          <w:szCs w:val="20"/>
          <w:lang w:val="en-US"/>
        </w:rPr>
        <w:lastRenderedPageBreak/>
        <w:tab/>
        <w:t xml:space="preserve">There were a number of statistically significant differences in </w:t>
      </w:r>
      <w:r w:rsidR="00EC0DF8">
        <w:rPr>
          <w:rFonts w:ascii="Century Gothic" w:hAnsi="Century Gothic"/>
          <w:sz w:val="20"/>
          <w:szCs w:val="20"/>
          <w:lang w:val="en-US"/>
        </w:rPr>
        <w:t xml:space="preserve">response </w:t>
      </w:r>
      <w:r w:rsidR="004D1BF7">
        <w:rPr>
          <w:rFonts w:ascii="Century Gothic" w:hAnsi="Century Gothic"/>
          <w:sz w:val="20"/>
          <w:szCs w:val="20"/>
          <w:lang w:val="en-US"/>
        </w:rPr>
        <w:t xml:space="preserve">between different parent groups </w:t>
      </w:r>
      <w:r>
        <w:rPr>
          <w:rFonts w:ascii="Century Gothic" w:hAnsi="Century Gothic"/>
          <w:sz w:val="20"/>
          <w:szCs w:val="20"/>
          <w:lang w:val="en-US"/>
        </w:rPr>
        <w:t>and these are highlighted in Table 2.1</w:t>
      </w:r>
      <w:r w:rsidR="002A560C">
        <w:rPr>
          <w:rFonts w:ascii="Century Gothic" w:hAnsi="Century Gothic"/>
          <w:sz w:val="20"/>
          <w:szCs w:val="20"/>
          <w:lang w:val="en-US"/>
        </w:rPr>
        <w:t>5</w:t>
      </w:r>
      <w:r>
        <w:rPr>
          <w:rFonts w:ascii="Century Gothic" w:hAnsi="Century Gothic"/>
          <w:sz w:val="20"/>
          <w:szCs w:val="20"/>
          <w:lang w:val="en-US"/>
        </w:rPr>
        <w:t>.</w:t>
      </w:r>
    </w:p>
    <w:p w:rsidR="00B33C76" w:rsidRDefault="00B33C76" w:rsidP="00B33C76">
      <w:pPr>
        <w:ind w:left="709" w:hanging="709"/>
        <w:jc w:val="both"/>
        <w:rPr>
          <w:rFonts w:ascii="Century Gothic" w:hAnsi="Century Gothic"/>
          <w:sz w:val="20"/>
          <w:szCs w:val="20"/>
          <w:lang w:val="en-US"/>
        </w:rPr>
      </w:pPr>
      <w:r>
        <w:rPr>
          <w:rFonts w:ascii="Century Gothic" w:hAnsi="Century Gothic"/>
          <w:sz w:val="20"/>
          <w:szCs w:val="20"/>
          <w:lang w:val="en-US"/>
        </w:rPr>
        <w:tab/>
      </w: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B33C76" w:rsidRPr="00D1290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33C76" w:rsidRPr="00786662" w:rsidRDefault="00B33C76" w:rsidP="003D4D6D">
            <w:pPr>
              <w:rPr>
                <w:rFonts w:ascii="Century Gothic" w:hAnsi="Century Gothic"/>
                <w:sz w:val="18"/>
                <w:szCs w:val="18"/>
              </w:rPr>
            </w:pPr>
            <w:r w:rsidRPr="00786662">
              <w:rPr>
                <w:rFonts w:ascii="Century Gothic" w:hAnsi="Century Gothic"/>
                <w:sz w:val="18"/>
                <w:szCs w:val="18"/>
              </w:rPr>
              <w:t>Table 2.</w:t>
            </w:r>
            <w:r w:rsidR="008D0CA0">
              <w:rPr>
                <w:rFonts w:ascii="Century Gothic" w:hAnsi="Century Gothic"/>
                <w:sz w:val="18"/>
                <w:szCs w:val="18"/>
              </w:rPr>
              <w:t>15</w:t>
            </w:r>
            <w:r w:rsidR="00041282" w:rsidRPr="00041282">
              <w:rPr>
                <w:sz w:val="21"/>
                <w:szCs w:val="21"/>
                <w:lang w:val="en-US"/>
              </w:rPr>
              <w:t xml:space="preserve"> </w:t>
            </w:r>
            <w:r w:rsidR="00041282" w:rsidRPr="00041282">
              <w:rPr>
                <w:rFonts w:ascii="Century Gothic" w:hAnsi="Century Gothic"/>
                <w:sz w:val="18"/>
                <w:szCs w:val="18"/>
                <w:lang w:val="en-US"/>
              </w:rPr>
              <w:t>Does your child (ren) need computer equipment, printer, access to the internet etc. to complete their homework</w:t>
            </w:r>
            <w:r w:rsidR="00041282">
              <w:rPr>
                <w:rFonts w:ascii="Century Gothic" w:hAnsi="Century Gothic"/>
                <w:sz w:val="18"/>
                <w:szCs w:val="18"/>
                <w:lang w:val="en-US"/>
              </w:rPr>
              <w:t xml:space="preserve"> </w:t>
            </w:r>
            <w:r w:rsidRPr="00786662">
              <w:rPr>
                <w:rFonts w:ascii="Century Gothic" w:hAnsi="Century Gothic"/>
                <w:sz w:val="18"/>
                <w:szCs w:val="18"/>
              </w:rPr>
              <w:t>by socio-demographic characteristics [N=1006]</w:t>
            </w:r>
          </w:p>
        </w:tc>
      </w:tr>
      <w:tr w:rsidR="00B33C76" w:rsidRPr="00D12906" w:rsidTr="003D4D6D">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B33C76" w:rsidRPr="00D12906" w:rsidRDefault="00B33C76" w:rsidP="003D4D6D">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B33C76" w:rsidRPr="00786662" w:rsidRDefault="00B33C76" w:rsidP="003D4D6D">
            <w:pPr>
              <w:jc w:val="center"/>
              <w:rPr>
                <w:rFonts w:ascii="Century Gothic" w:hAnsi="Century Gothic"/>
                <w:sz w:val="18"/>
                <w:szCs w:val="18"/>
              </w:rPr>
            </w:pPr>
            <w:r>
              <w:rPr>
                <w:rFonts w:ascii="Century Gothic" w:hAnsi="Century Gothic"/>
                <w:sz w:val="18"/>
                <w:szCs w:val="18"/>
              </w:rPr>
              <w:t>Chid (ren) need computer equipment etc. to do homework</w:t>
            </w:r>
          </w:p>
        </w:tc>
        <w:tc>
          <w:tcPr>
            <w:tcW w:w="702" w:type="dxa"/>
            <w:vMerge w:val="restart"/>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p>
          <w:p w:rsidR="00B33C76" w:rsidRPr="00D12906" w:rsidRDefault="00B33C76" w:rsidP="003D4D6D">
            <w:pPr>
              <w:jc w:val="center"/>
              <w:rPr>
                <w:rFonts w:ascii="Century Gothic" w:hAnsi="Century Gothic"/>
                <w:sz w:val="18"/>
                <w:szCs w:val="18"/>
              </w:rPr>
            </w:pPr>
            <w:r>
              <w:rPr>
                <w:rFonts w:ascii="Century Gothic" w:hAnsi="Century Gothic"/>
                <w:sz w:val="18"/>
                <w:szCs w:val="18"/>
              </w:rPr>
              <w:t>N</w:t>
            </w:r>
          </w:p>
        </w:tc>
      </w:tr>
      <w:tr w:rsidR="00B33C76" w:rsidTr="003D4D6D">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B33C76" w:rsidRPr="00D12906" w:rsidRDefault="00B33C76" w:rsidP="003D4D6D">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p>
        </w:tc>
      </w:tr>
      <w:tr w:rsidR="00B33C76" w:rsidTr="003D4D6D">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B33C76" w:rsidRPr="00D12906" w:rsidRDefault="00B33C76" w:rsidP="003D4D6D">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r>
              <w:rPr>
                <w:rFonts w:ascii="Century Gothic" w:hAnsi="Century Gothic"/>
                <w:sz w:val="18"/>
                <w:szCs w:val="18"/>
              </w:rPr>
              <w:t>39</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r>
              <w:rPr>
                <w:rFonts w:ascii="Century Gothic" w:hAnsi="Century Gothic"/>
                <w:sz w:val="18"/>
                <w:szCs w:val="18"/>
              </w:rPr>
              <w:t>1006</w:t>
            </w:r>
          </w:p>
        </w:tc>
      </w:tr>
      <w:tr w:rsidR="00B33C7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p>
        </w:tc>
      </w:tr>
      <w:tr w:rsidR="00B33C76" w:rsidTr="003D4D6D">
        <w:trPr>
          <w:cantSplit/>
        </w:trPr>
        <w:tc>
          <w:tcPr>
            <w:tcW w:w="2542" w:type="dxa"/>
            <w:vMerge w:val="restart"/>
            <w:tcBorders>
              <w:top w:val="single" w:sz="6" w:space="0" w:color="0070C0"/>
              <w:left w:val="single" w:sz="6" w:space="0" w:color="0070C0"/>
              <w:right w:val="single" w:sz="6" w:space="0" w:color="0070C0"/>
            </w:tcBorders>
          </w:tcPr>
          <w:p w:rsidR="00B33C76" w:rsidRDefault="00B33C76" w:rsidP="00B33C76">
            <w:pPr>
              <w:rPr>
                <w:rFonts w:ascii="Century Gothic" w:hAnsi="Century Gothic"/>
                <w:sz w:val="18"/>
                <w:szCs w:val="18"/>
              </w:rPr>
            </w:pPr>
            <w:r w:rsidRPr="00D12906">
              <w:rPr>
                <w:rFonts w:ascii="Century Gothic" w:hAnsi="Century Gothic"/>
                <w:sz w:val="18"/>
                <w:szCs w:val="18"/>
              </w:rPr>
              <w:t>Age</w:t>
            </w:r>
            <w:r>
              <w:rPr>
                <w:rFonts w:ascii="Century Gothic" w:hAnsi="Century Gothic"/>
                <w:sz w:val="18"/>
                <w:szCs w:val="18"/>
              </w:rPr>
              <w:t>*</w:t>
            </w:r>
          </w:p>
        </w:tc>
        <w:tc>
          <w:tcPr>
            <w:tcW w:w="3135" w:type="dxa"/>
            <w:gridSpan w:val="2"/>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rPr>
                <w:rFonts w:ascii="Century Gothic" w:hAnsi="Century Gothic"/>
                <w:sz w:val="18"/>
                <w:szCs w:val="18"/>
              </w:rPr>
            </w:pPr>
            <w:r w:rsidRPr="00D12906">
              <w:rPr>
                <w:rFonts w:ascii="Century Gothic" w:hAnsi="Century Gothic"/>
                <w:sz w:val="18"/>
                <w:szCs w:val="18"/>
              </w:rPr>
              <w:t>16-34</w:t>
            </w:r>
          </w:p>
        </w:tc>
        <w:tc>
          <w:tcPr>
            <w:tcW w:w="2693" w:type="dxa"/>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jc w:val="center"/>
              <w:rPr>
                <w:rFonts w:ascii="Century Gothic" w:hAnsi="Century Gothic"/>
                <w:sz w:val="18"/>
                <w:szCs w:val="18"/>
              </w:rPr>
            </w:pPr>
            <w:r>
              <w:rPr>
                <w:rFonts w:ascii="Century Gothic" w:hAnsi="Century Gothic"/>
                <w:sz w:val="18"/>
                <w:szCs w:val="18"/>
              </w:rPr>
              <w:t>16</w:t>
            </w:r>
          </w:p>
        </w:tc>
        <w:tc>
          <w:tcPr>
            <w:tcW w:w="702" w:type="dxa"/>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jc w:val="center"/>
              <w:rPr>
                <w:rFonts w:ascii="Century Gothic" w:hAnsi="Century Gothic"/>
                <w:sz w:val="18"/>
                <w:szCs w:val="18"/>
              </w:rPr>
            </w:pPr>
            <w:r>
              <w:rPr>
                <w:rFonts w:ascii="Century Gothic" w:hAnsi="Century Gothic"/>
                <w:sz w:val="18"/>
                <w:szCs w:val="18"/>
              </w:rPr>
              <w:t>257</w:t>
            </w:r>
          </w:p>
        </w:tc>
      </w:tr>
      <w:tr w:rsidR="00B33C76" w:rsidTr="003D4D6D">
        <w:trPr>
          <w:cantSplit/>
        </w:trPr>
        <w:tc>
          <w:tcPr>
            <w:tcW w:w="2542" w:type="dxa"/>
            <w:vMerge/>
            <w:tcBorders>
              <w:left w:val="single" w:sz="6" w:space="0" w:color="0070C0"/>
              <w:right w:val="single" w:sz="6" w:space="0" w:color="0070C0"/>
            </w:tcBorders>
          </w:tcPr>
          <w:p w:rsidR="00B33C76" w:rsidRDefault="00B33C76" w:rsidP="00B33C76">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33C76" w:rsidRDefault="00B33C76" w:rsidP="00B33C76">
            <w:pPr>
              <w:rPr>
                <w:rFonts w:ascii="Century Gothic" w:hAnsi="Century Gothic"/>
                <w:sz w:val="18"/>
                <w:szCs w:val="18"/>
              </w:rPr>
            </w:pPr>
            <w:r w:rsidRPr="00D12906">
              <w:rPr>
                <w:rFonts w:ascii="Century Gothic" w:hAnsi="Century Gothic"/>
                <w:sz w:val="18"/>
                <w:szCs w:val="18"/>
              </w:rPr>
              <w:t>35 to 44</w:t>
            </w:r>
          </w:p>
        </w:tc>
        <w:tc>
          <w:tcPr>
            <w:tcW w:w="2693" w:type="dxa"/>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jc w:val="center"/>
              <w:rPr>
                <w:rFonts w:ascii="Century Gothic" w:hAnsi="Century Gothic"/>
                <w:sz w:val="18"/>
                <w:szCs w:val="18"/>
              </w:rPr>
            </w:pPr>
            <w:r>
              <w:rPr>
                <w:rFonts w:ascii="Century Gothic" w:hAnsi="Century Gothic"/>
                <w:sz w:val="18"/>
                <w:szCs w:val="18"/>
              </w:rPr>
              <w:t>356</w:t>
            </w:r>
          </w:p>
        </w:tc>
      </w:tr>
      <w:tr w:rsidR="00B33C76" w:rsidTr="003D4D6D">
        <w:trPr>
          <w:cantSplit/>
        </w:trPr>
        <w:tc>
          <w:tcPr>
            <w:tcW w:w="2542" w:type="dxa"/>
            <w:vMerge/>
            <w:tcBorders>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33C76" w:rsidRDefault="00B33C76" w:rsidP="00B33C76">
            <w:pPr>
              <w:rPr>
                <w:rFonts w:ascii="Century Gothic" w:hAnsi="Century Gothic"/>
                <w:sz w:val="18"/>
                <w:szCs w:val="18"/>
              </w:rPr>
            </w:pPr>
            <w:r w:rsidRPr="00D12906">
              <w:rPr>
                <w:rFonts w:ascii="Century Gothic" w:hAnsi="Century Gothic"/>
                <w:sz w:val="18"/>
                <w:szCs w:val="18"/>
              </w:rPr>
              <w:t>45+</w:t>
            </w:r>
          </w:p>
        </w:tc>
        <w:tc>
          <w:tcPr>
            <w:tcW w:w="2693" w:type="dxa"/>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jc w:val="center"/>
              <w:rPr>
                <w:rFonts w:ascii="Century Gothic" w:hAnsi="Century Gothic"/>
                <w:sz w:val="18"/>
                <w:szCs w:val="18"/>
              </w:rPr>
            </w:pPr>
            <w:r>
              <w:rPr>
                <w:rFonts w:ascii="Century Gothic" w:hAnsi="Century Gothic"/>
                <w:sz w:val="18"/>
                <w:szCs w:val="18"/>
              </w:rPr>
              <w:t>56</w:t>
            </w:r>
          </w:p>
        </w:tc>
        <w:tc>
          <w:tcPr>
            <w:tcW w:w="702" w:type="dxa"/>
            <w:tcBorders>
              <w:top w:val="single" w:sz="6" w:space="0" w:color="0070C0"/>
              <w:left w:val="single" w:sz="6" w:space="0" w:color="0070C0"/>
              <w:bottom w:val="single" w:sz="6" w:space="0" w:color="0070C0"/>
              <w:right w:val="single" w:sz="6" w:space="0" w:color="0070C0"/>
            </w:tcBorders>
            <w:vAlign w:val="bottom"/>
          </w:tcPr>
          <w:p w:rsidR="00B33C76" w:rsidRDefault="00B33C76" w:rsidP="00B33C76">
            <w:pPr>
              <w:jc w:val="center"/>
              <w:rPr>
                <w:rFonts w:ascii="Century Gothic" w:hAnsi="Century Gothic"/>
                <w:sz w:val="18"/>
                <w:szCs w:val="18"/>
              </w:rPr>
            </w:pPr>
            <w:r>
              <w:rPr>
                <w:rFonts w:ascii="Century Gothic" w:hAnsi="Century Gothic"/>
                <w:sz w:val="18"/>
                <w:szCs w:val="18"/>
              </w:rPr>
              <w:t>393</w:t>
            </w:r>
          </w:p>
        </w:tc>
      </w:tr>
      <w:tr w:rsidR="00B33C7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33C76" w:rsidRDefault="00B33C76" w:rsidP="003D4D6D">
            <w:pPr>
              <w:jc w:val="center"/>
              <w:rPr>
                <w:rFonts w:ascii="Century Gothic" w:hAnsi="Century Gothic"/>
                <w:sz w:val="18"/>
                <w:szCs w:val="18"/>
              </w:rPr>
            </w:pPr>
          </w:p>
        </w:tc>
      </w:tr>
      <w:tr w:rsidR="00B33C76" w:rsidTr="003D4D6D">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B33C76" w:rsidRDefault="00B33C76" w:rsidP="003D4D6D">
            <w:pPr>
              <w:rPr>
                <w:rFonts w:ascii="Century Gothic" w:hAnsi="Century Gothic"/>
                <w:sz w:val="18"/>
                <w:szCs w:val="18"/>
              </w:rPr>
            </w:pPr>
            <w:r>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33C76" w:rsidRDefault="00B33C76" w:rsidP="003D4D6D">
            <w:pPr>
              <w:rPr>
                <w:rFonts w:ascii="Century Gothic" w:hAnsi="Century Gothic"/>
                <w:sz w:val="18"/>
                <w:szCs w:val="18"/>
              </w:rPr>
            </w:pPr>
            <w:r>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B33C76" w:rsidRDefault="00B33C76" w:rsidP="003D4D6D">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vAlign w:val="bottom"/>
          </w:tcPr>
          <w:p w:rsidR="00B33C76" w:rsidRDefault="00B33C76" w:rsidP="003D4D6D">
            <w:pPr>
              <w:jc w:val="center"/>
              <w:rPr>
                <w:rFonts w:ascii="Century Gothic" w:hAnsi="Century Gothic"/>
                <w:sz w:val="18"/>
                <w:szCs w:val="18"/>
              </w:rPr>
            </w:pPr>
            <w:r>
              <w:rPr>
                <w:rFonts w:ascii="Century Gothic" w:hAnsi="Century Gothic"/>
                <w:sz w:val="18"/>
                <w:szCs w:val="18"/>
              </w:rPr>
              <w:t>176</w:t>
            </w:r>
          </w:p>
        </w:tc>
      </w:tr>
      <w:tr w:rsidR="00B33C76" w:rsidTr="003D4D6D">
        <w:trPr>
          <w:cantSplit/>
        </w:trPr>
        <w:tc>
          <w:tcPr>
            <w:tcW w:w="2542" w:type="dxa"/>
            <w:vMerge/>
            <w:tcBorders>
              <w:top w:val="single" w:sz="6" w:space="0" w:color="0070C0"/>
              <w:left w:val="single" w:sz="6" w:space="0" w:color="0070C0"/>
              <w:bottom w:val="single" w:sz="6" w:space="0" w:color="0070C0"/>
              <w:right w:val="single" w:sz="6" w:space="0" w:color="0070C0"/>
            </w:tcBorders>
          </w:tcPr>
          <w:p w:rsidR="00B33C76" w:rsidRDefault="00B33C76" w:rsidP="003D4D6D">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33C76" w:rsidRDefault="00B33C76" w:rsidP="003D4D6D">
            <w:pPr>
              <w:rPr>
                <w:rFonts w:ascii="Century Gothic" w:hAnsi="Century Gothic"/>
                <w:sz w:val="18"/>
                <w:szCs w:val="18"/>
              </w:rPr>
            </w:pPr>
            <w:r>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B33C76" w:rsidRDefault="00B33C76" w:rsidP="003D4D6D">
            <w:pPr>
              <w:jc w:val="center"/>
              <w:rPr>
                <w:rFonts w:ascii="Century Gothic" w:hAnsi="Century Gothic"/>
                <w:sz w:val="18"/>
                <w:szCs w:val="18"/>
              </w:rPr>
            </w:pPr>
            <w:r>
              <w:rPr>
                <w:rFonts w:ascii="Century Gothic" w:hAnsi="Century Gothic"/>
                <w:sz w:val="18"/>
                <w:szCs w:val="18"/>
              </w:rPr>
              <w:t>41</w:t>
            </w:r>
          </w:p>
        </w:tc>
        <w:tc>
          <w:tcPr>
            <w:tcW w:w="702" w:type="dxa"/>
            <w:tcBorders>
              <w:top w:val="single" w:sz="6" w:space="0" w:color="0070C0"/>
              <w:left w:val="single" w:sz="6" w:space="0" w:color="0070C0"/>
              <w:bottom w:val="single" w:sz="6" w:space="0" w:color="0070C0"/>
              <w:right w:val="single" w:sz="6" w:space="0" w:color="0070C0"/>
            </w:tcBorders>
            <w:vAlign w:val="bottom"/>
          </w:tcPr>
          <w:p w:rsidR="00B33C76" w:rsidRDefault="00B33C76" w:rsidP="003D4D6D">
            <w:pPr>
              <w:jc w:val="center"/>
              <w:rPr>
                <w:rFonts w:ascii="Century Gothic" w:hAnsi="Century Gothic"/>
                <w:sz w:val="18"/>
                <w:szCs w:val="18"/>
              </w:rPr>
            </w:pPr>
            <w:r>
              <w:rPr>
                <w:rFonts w:ascii="Century Gothic" w:hAnsi="Century Gothic"/>
                <w:sz w:val="18"/>
                <w:szCs w:val="18"/>
              </w:rPr>
              <w:t>737</w:t>
            </w:r>
          </w:p>
        </w:tc>
      </w:tr>
      <w:tr w:rsidR="00B33C76" w:rsidTr="003D4D6D">
        <w:trPr>
          <w:cantSplit/>
        </w:trPr>
        <w:tc>
          <w:tcPr>
            <w:tcW w:w="2542" w:type="dxa"/>
            <w:vMerge/>
            <w:tcBorders>
              <w:top w:val="single" w:sz="6" w:space="0" w:color="0070C0"/>
              <w:left w:val="single" w:sz="6" w:space="0" w:color="0070C0"/>
              <w:bottom w:val="single" w:sz="6" w:space="0" w:color="0070C0"/>
              <w:right w:val="single" w:sz="6" w:space="0" w:color="0070C0"/>
            </w:tcBorders>
          </w:tcPr>
          <w:p w:rsidR="00B33C76" w:rsidRDefault="00B33C76" w:rsidP="003D4D6D">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33C76" w:rsidRDefault="00B33C76" w:rsidP="003D4D6D">
            <w:pPr>
              <w:rPr>
                <w:rFonts w:ascii="Century Gothic" w:hAnsi="Century Gothic"/>
                <w:sz w:val="18"/>
                <w:szCs w:val="18"/>
              </w:rPr>
            </w:pPr>
            <w:r>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B33C76" w:rsidRDefault="00B33C76" w:rsidP="003D4D6D">
            <w:pPr>
              <w:jc w:val="center"/>
              <w:rPr>
                <w:rFonts w:ascii="Century Gothic" w:hAnsi="Century Gothic"/>
                <w:sz w:val="18"/>
                <w:szCs w:val="18"/>
              </w:rPr>
            </w:pPr>
            <w:r>
              <w:rPr>
                <w:rFonts w:ascii="Century Gothic" w:hAnsi="Century Gothic"/>
                <w:sz w:val="18"/>
                <w:szCs w:val="18"/>
              </w:rPr>
              <w:t>45</w:t>
            </w:r>
          </w:p>
        </w:tc>
        <w:tc>
          <w:tcPr>
            <w:tcW w:w="702" w:type="dxa"/>
            <w:tcBorders>
              <w:top w:val="single" w:sz="6" w:space="0" w:color="0070C0"/>
              <w:left w:val="single" w:sz="6" w:space="0" w:color="0070C0"/>
              <w:bottom w:val="single" w:sz="6" w:space="0" w:color="0070C0"/>
              <w:right w:val="single" w:sz="6" w:space="0" w:color="0070C0"/>
            </w:tcBorders>
            <w:vAlign w:val="bottom"/>
          </w:tcPr>
          <w:p w:rsidR="00B33C76" w:rsidRDefault="00B33C76" w:rsidP="003D4D6D">
            <w:pPr>
              <w:jc w:val="center"/>
              <w:rPr>
                <w:rFonts w:ascii="Century Gothic" w:hAnsi="Century Gothic"/>
                <w:sz w:val="18"/>
                <w:szCs w:val="18"/>
              </w:rPr>
            </w:pPr>
            <w:r>
              <w:rPr>
                <w:rFonts w:ascii="Century Gothic" w:hAnsi="Century Gothic"/>
                <w:sz w:val="18"/>
                <w:szCs w:val="18"/>
              </w:rPr>
              <w:t>93</w:t>
            </w:r>
          </w:p>
        </w:tc>
      </w:tr>
      <w:tr w:rsidR="00DB27B1"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B27B1" w:rsidRDefault="00DB27B1" w:rsidP="003D4D6D">
            <w:pPr>
              <w:jc w:val="center"/>
              <w:rPr>
                <w:rFonts w:ascii="Century Gothic" w:hAnsi="Century Gothic"/>
                <w:sz w:val="18"/>
                <w:szCs w:val="18"/>
              </w:rPr>
            </w:pPr>
          </w:p>
        </w:tc>
      </w:tr>
      <w:tr w:rsidR="00DB27B1" w:rsidTr="003D4D6D">
        <w:trPr>
          <w:cantSplit/>
        </w:trPr>
        <w:tc>
          <w:tcPr>
            <w:tcW w:w="2542" w:type="dxa"/>
            <w:vMerge w:val="restart"/>
            <w:tcBorders>
              <w:top w:val="single" w:sz="6" w:space="0" w:color="0070C0"/>
              <w:left w:val="single" w:sz="6" w:space="0" w:color="0070C0"/>
              <w:right w:val="single" w:sz="6" w:space="0" w:color="0070C0"/>
            </w:tcBorders>
          </w:tcPr>
          <w:p w:rsidR="00DB27B1" w:rsidRDefault="00DB27B1" w:rsidP="00B33C76">
            <w:pPr>
              <w:rPr>
                <w:rFonts w:ascii="Century Gothic" w:hAnsi="Century Gothic"/>
                <w:sz w:val="18"/>
                <w:szCs w:val="18"/>
              </w:rPr>
            </w:pPr>
            <w:r>
              <w:rPr>
                <w:rFonts w:ascii="Century Gothic" w:hAnsi="Century Gothic"/>
                <w:sz w:val="18"/>
                <w:szCs w:val="18"/>
              </w:rPr>
              <w:t>Social Class*</w:t>
            </w:r>
          </w:p>
        </w:tc>
        <w:tc>
          <w:tcPr>
            <w:tcW w:w="3135" w:type="dxa"/>
            <w:gridSpan w:val="2"/>
            <w:tcBorders>
              <w:top w:val="single" w:sz="6" w:space="0" w:color="0070C0"/>
              <w:left w:val="single" w:sz="6" w:space="0" w:color="0070C0"/>
              <w:bottom w:val="single" w:sz="6" w:space="0" w:color="0070C0"/>
              <w:right w:val="single" w:sz="6" w:space="0" w:color="0070C0"/>
            </w:tcBorders>
          </w:tcPr>
          <w:p w:rsidR="00DB27B1" w:rsidRDefault="00DB27B1" w:rsidP="00B33C76">
            <w:pPr>
              <w:rPr>
                <w:rFonts w:ascii="Century Gothic" w:hAnsi="Century Gothic"/>
                <w:sz w:val="18"/>
                <w:szCs w:val="18"/>
              </w:rPr>
            </w:pPr>
            <w:r>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DB27B1" w:rsidRDefault="00DB27B1" w:rsidP="00B33C76">
            <w:pPr>
              <w:jc w:val="center"/>
              <w:rPr>
                <w:rFonts w:ascii="Century Gothic" w:hAnsi="Century Gothic"/>
                <w:sz w:val="18"/>
                <w:szCs w:val="18"/>
              </w:rPr>
            </w:pPr>
            <w:r>
              <w:rPr>
                <w:rFonts w:ascii="Century Gothic" w:hAnsi="Century Gothic"/>
                <w:sz w:val="18"/>
                <w:szCs w:val="18"/>
              </w:rPr>
              <w:t>43</w:t>
            </w:r>
          </w:p>
        </w:tc>
        <w:tc>
          <w:tcPr>
            <w:tcW w:w="702" w:type="dxa"/>
            <w:tcBorders>
              <w:top w:val="single" w:sz="6" w:space="0" w:color="0070C0"/>
              <w:left w:val="single" w:sz="6" w:space="0" w:color="0070C0"/>
              <w:bottom w:val="single" w:sz="6" w:space="0" w:color="0070C0"/>
              <w:right w:val="single" w:sz="6" w:space="0" w:color="0070C0"/>
            </w:tcBorders>
          </w:tcPr>
          <w:p w:rsidR="00DB27B1" w:rsidRDefault="00DB27B1" w:rsidP="00B33C76">
            <w:pPr>
              <w:jc w:val="center"/>
              <w:rPr>
                <w:rFonts w:ascii="Century Gothic" w:hAnsi="Century Gothic"/>
                <w:sz w:val="18"/>
                <w:szCs w:val="18"/>
              </w:rPr>
            </w:pPr>
            <w:r>
              <w:rPr>
                <w:rFonts w:ascii="Century Gothic" w:hAnsi="Century Gothic"/>
                <w:sz w:val="18"/>
                <w:szCs w:val="18"/>
              </w:rPr>
              <w:t>507</w:t>
            </w:r>
          </w:p>
        </w:tc>
      </w:tr>
      <w:tr w:rsidR="00DB27B1" w:rsidTr="003D4D6D">
        <w:trPr>
          <w:cantSplit/>
        </w:trPr>
        <w:tc>
          <w:tcPr>
            <w:tcW w:w="2542" w:type="dxa"/>
            <w:vMerge/>
            <w:tcBorders>
              <w:left w:val="single" w:sz="6" w:space="0" w:color="0070C0"/>
              <w:bottom w:val="single" w:sz="6" w:space="0" w:color="0070C0"/>
              <w:right w:val="single" w:sz="6" w:space="0" w:color="0070C0"/>
            </w:tcBorders>
          </w:tcPr>
          <w:p w:rsidR="00DB27B1" w:rsidRDefault="00DB27B1" w:rsidP="00B33C76">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DB27B1" w:rsidRDefault="00DB27B1" w:rsidP="00B33C76">
            <w:pPr>
              <w:rPr>
                <w:rFonts w:ascii="Century Gothic" w:hAnsi="Century Gothic"/>
                <w:sz w:val="18"/>
                <w:szCs w:val="18"/>
              </w:rPr>
            </w:pPr>
            <w:r>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DB27B1" w:rsidRDefault="00DB27B1" w:rsidP="00B33C76">
            <w:pPr>
              <w:jc w:val="center"/>
              <w:rPr>
                <w:rFonts w:ascii="Century Gothic" w:hAnsi="Century Gothic"/>
                <w:sz w:val="18"/>
                <w:szCs w:val="18"/>
              </w:rPr>
            </w:pPr>
            <w:r>
              <w:rPr>
                <w:rFonts w:ascii="Century Gothic" w:hAnsi="Century Gothic"/>
                <w:sz w:val="18"/>
                <w:szCs w:val="18"/>
              </w:rPr>
              <w:t>35</w:t>
            </w:r>
          </w:p>
        </w:tc>
        <w:tc>
          <w:tcPr>
            <w:tcW w:w="702" w:type="dxa"/>
            <w:tcBorders>
              <w:top w:val="single" w:sz="6" w:space="0" w:color="0070C0"/>
              <w:left w:val="single" w:sz="6" w:space="0" w:color="0070C0"/>
              <w:bottom w:val="single" w:sz="6" w:space="0" w:color="0070C0"/>
              <w:right w:val="single" w:sz="6" w:space="0" w:color="0070C0"/>
            </w:tcBorders>
          </w:tcPr>
          <w:p w:rsidR="00DB27B1" w:rsidRDefault="00DB27B1" w:rsidP="00B33C76">
            <w:pPr>
              <w:jc w:val="center"/>
              <w:rPr>
                <w:rFonts w:ascii="Century Gothic" w:hAnsi="Century Gothic"/>
                <w:sz w:val="18"/>
                <w:szCs w:val="18"/>
              </w:rPr>
            </w:pPr>
            <w:r>
              <w:rPr>
                <w:rFonts w:ascii="Century Gothic" w:hAnsi="Century Gothic"/>
                <w:sz w:val="18"/>
                <w:szCs w:val="18"/>
              </w:rPr>
              <w:t>499</w:t>
            </w:r>
          </w:p>
        </w:tc>
      </w:tr>
      <w:tr w:rsidR="00B33C7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p>
        </w:tc>
      </w:tr>
      <w:tr w:rsidR="00B33C76"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r>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36</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558</w:t>
            </w:r>
          </w:p>
        </w:tc>
      </w:tr>
      <w:tr w:rsidR="00B33C76"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315</w:t>
            </w:r>
          </w:p>
        </w:tc>
      </w:tr>
      <w:tr w:rsidR="00B33C76"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54</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133</w:t>
            </w:r>
          </w:p>
        </w:tc>
      </w:tr>
      <w:tr w:rsidR="00B33C7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p>
        </w:tc>
      </w:tr>
      <w:tr w:rsidR="00B33C76"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291</w:t>
            </w:r>
          </w:p>
        </w:tc>
      </w:tr>
      <w:tr w:rsidR="00B33C76"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42</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715</w:t>
            </w:r>
          </w:p>
        </w:tc>
      </w:tr>
      <w:tr w:rsidR="00B33C76"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p>
        </w:tc>
      </w:tr>
      <w:tr w:rsidR="00B33C76"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60</w:t>
            </w:r>
          </w:p>
        </w:tc>
      </w:tr>
      <w:tr w:rsidR="00B33C76"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621</w:t>
            </w:r>
          </w:p>
        </w:tc>
      </w:tr>
      <w:tr w:rsidR="00B33C76"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33C76" w:rsidRPr="00D12906" w:rsidRDefault="00B33C76" w:rsidP="00B33C76">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33C76" w:rsidRDefault="00B33C76" w:rsidP="00B33C76">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B33C76" w:rsidRDefault="00DB27B1" w:rsidP="00B33C76">
            <w:pPr>
              <w:jc w:val="center"/>
              <w:rPr>
                <w:rFonts w:ascii="Century Gothic" w:hAnsi="Century Gothic"/>
                <w:sz w:val="18"/>
                <w:szCs w:val="18"/>
              </w:rPr>
            </w:pPr>
            <w:r>
              <w:rPr>
                <w:rFonts w:ascii="Century Gothic" w:hAnsi="Century Gothic"/>
                <w:sz w:val="18"/>
                <w:szCs w:val="18"/>
              </w:rPr>
              <w:t>64</w:t>
            </w:r>
          </w:p>
        </w:tc>
        <w:tc>
          <w:tcPr>
            <w:tcW w:w="702" w:type="dxa"/>
            <w:tcBorders>
              <w:top w:val="single" w:sz="6" w:space="0" w:color="0070C0"/>
              <w:left w:val="single" w:sz="6" w:space="0" w:color="0070C0"/>
              <w:bottom w:val="single" w:sz="6" w:space="0" w:color="0070C0"/>
              <w:right w:val="single" w:sz="6" w:space="0" w:color="0070C0"/>
            </w:tcBorders>
          </w:tcPr>
          <w:p w:rsidR="00B33C76" w:rsidRDefault="00B33C76" w:rsidP="00B33C76">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B33C76">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66</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68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46</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D4D6D">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3D4D6D">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3D4D6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EC0DF8" w:rsidRDefault="00EC0DF8" w:rsidP="00E43F62">
      <w:pPr>
        <w:rPr>
          <w:rFonts w:ascii="Century Gothic" w:hAnsi="Century Gothic"/>
          <w:b/>
          <w:color w:val="0070C0"/>
          <w:sz w:val="20"/>
          <w:szCs w:val="20"/>
        </w:rPr>
      </w:pPr>
    </w:p>
    <w:p w:rsidR="00697C76" w:rsidRDefault="00697C76">
      <w:pPr>
        <w:rPr>
          <w:rFonts w:ascii="Century Gothic" w:hAnsi="Century Gothic"/>
          <w:b/>
          <w:color w:val="0070C0"/>
          <w:sz w:val="20"/>
          <w:szCs w:val="20"/>
        </w:rPr>
      </w:pPr>
      <w:r>
        <w:rPr>
          <w:rFonts w:ascii="Century Gothic" w:hAnsi="Century Gothic"/>
          <w:b/>
          <w:color w:val="0070C0"/>
          <w:sz w:val="20"/>
          <w:szCs w:val="20"/>
        </w:rPr>
        <w:br w:type="page"/>
      </w:r>
    </w:p>
    <w:p w:rsidR="00E43F62" w:rsidRPr="00A62D79" w:rsidRDefault="005E6EF6" w:rsidP="00A62D79">
      <w:pPr>
        <w:pStyle w:val="Heading3"/>
        <w:ind w:left="709" w:hanging="709"/>
        <w:rPr>
          <w:rFonts w:ascii="Century Gothic" w:hAnsi="Century Gothic"/>
          <w:b/>
          <w:bCs/>
          <w:sz w:val="20"/>
          <w:szCs w:val="20"/>
        </w:rPr>
      </w:pPr>
      <w:bookmarkStart w:id="93" w:name="_Toc491096268"/>
      <w:r>
        <w:rPr>
          <w:rFonts w:ascii="Century Gothic" w:hAnsi="Century Gothic"/>
          <w:b/>
          <w:bCs/>
          <w:sz w:val="20"/>
          <w:szCs w:val="20"/>
        </w:rPr>
        <w:lastRenderedPageBreak/>
        <w:t>2.12</w:t>
      </w:r>
      <w:r w:rsidR="00E43F62" w:rsidRPr="00A62D79">
        <w:rPr>
          <w:rFonts w:ascii="Century Gothic" w:hAnsi="Century Gothic"/>
          <w:b/>
          <w:bCs/>
          <w:sz w:val="20"/>
          <w:szCs w:val="20"/>
        </w:rPr>
        <w:t>.2</w:t>
      </w:r>
      <w:r w:rsidR="00E43F62" w:rsidRPr="00A62D79">
        <w:rPr>
          <w:rFonts w:ascii="Century Gothic" w:hAnsi="Century Gothic"/>
          <w:b/>
          <w:bCs/>
          <w:sz w:val="20"/>
          <w:szCs w:val="20"/>
        </w:rPr>
        <w:tab/>
        <w:t>Average Annual Cost of Computer Equip</w:t>
      </w:r>
      <w:r w:rsidR="00B80AE6">
        <w:rPr>
          <w:rFonts w:ascii="Century Gothic" w:hAnsi="Century Gothic"/>
          <w:b/>
          <w:bCs/>
          <w:sz w:val="20"/>
          <w:szCs w:val="20"/>
        </w:rPr>
        <w:t xml:space="preserve">. for </w:t>
      </w:r>
      <w:r w:rsidR="00E43F62" w:rsidRPr="00A62D79">
        <w:rPr>
          <w:rFonts w:ascii="Century Gothic" w:hAnsi="Century Gothic"/>
          <w:b/>
          <w:bCs/>
          <w:sz w:val="20"/>
          <w:szCs w:val="20"/>
        </w:rPr>
        <w:t>Homework per Child</w:t>
      </w:r>
      <w:bookmarkEnd w:id="93"/>
    </w:p>
    <w:p w:rsidR="00E43F62" w:rsidRDefault="00E43F62" w:rsidP="00E43F62">
      <w:pPr>
        <w:ind w:left="709"/>
        <w:jc w:val="both"/>
        <w:rPr>
          <w:rFonts w:ascii="Century Gothic" w:hAnsi="Century Gothic"/>
          <w:sz w:val="20"/>
          <w:szCs w:val="20"/>
        </w:rPr>
      </w:pPr>
    </w:p>
    <w:p w:rsidR="00E43F62" w:rsidRDefault="00E43F62" w:rsidP="00484064">
      <w:pPr>
        <w:ind w:left="709"/>
        <w:jc w:val="both"/>
        <w:rPr>
          <w:rFonts w:ascii="Century Gothic" w:hAnsi="Century Gothic"/>
          <w:sz w:val="20"/>
          <w:szCs w:val="20"/>
        </w:rPr>
      </w:pPr>
      <w:r>
        <w:rPr>
          <w:rFonts w:ascii="Century Gothic" w:hAnsi="Century Gothic"/>
          <w:sz w:val="20"/>
          <w:szCs w:val="20"/>
        </w:rPr>
        <w:t xml:space="preserve">The survey estimated that among parents who </w:t>
      </w:r>
      <w:r w:rsidR="00EC0DF8">
        <w:rPr>
          <w:rFonts w:ascii="Century Gothic" w:hAnsi="Century Gothic"/>
          <w:sz w:val="20"/>
          <w:szCs w:val="20"/>
        </w:rPr>
        <w:t>said their child (ren) needed</w:t>
      </w:r>
      <w:r>
        <w:rPr>
          <w:rFonts w:ascii="Century Gothic" w:hAnsi="Century Gothic"/>
          <w:sz w:val="20"/>
          <w:szCs w:val="20"/>
        </w:rPr>
        <w:t xml:space="preserve"> </w:t>
      </w:r>
      <w:r>
        <w:rPr>
          <w:rFonts w:ascii="Century Gothic" w:hAnsi="Century Gothic"/>
          <w:sz w:val="20"/>
          <w:szCs w:val="20"/>
          <w:lang w:val="en-US"/>
        </w:rPr>
        <w:t xml:space="preserve">computer equipment </w:t>
      </w:r>
      <w:r w:rsidR="00697C76">
        <w:rPr>
          <w:rFonts w:ascii="Century Gothic" w:hAnsi="Century Gothic"/>
          <w:sz w:val="20"/>
          <w:szCs w:val="20"/>
          <w:lang w:val="en-US"/>
        </w:rPr>
        <w:t>etc. for their homework</w:t>
      </w:r>
      <w:r>
        <w:rPr>
          <w:rFonts w:ascii="Century Gothic" w:hAnsi="Century Gothic"/>
          <w:sz w:val="20"/>
          <w:szCs w:val="20"/>
        </w:rPr>
        <w:t>, the average cost per child was £</w:t>
      </w:r>
      <w:r w:rsidR="00484064">
        <w:rPr>
          <w:rFonts w:ascii="Century Gothic" w:hAnsi="Century Gothic"/>
          <w:sz w:val="20"/>
          <w:szCs w:val="20"/>
        </w:rPr>
        <w:t>77.42</w:t>
      </w:r>
      <w:r>
        <w:rPr>
          <w:rFonts w:ascii="Century Gothic" w:hAnsi="Century Gothic"/>
          <w:sz w:val="20"/>
          <w:szCs w:val="20"/>
        </w:rPr>
        <w:t xml:space="preserve"> (rangi</w:t>
      </w:r>
      <w:r w:rsidR="00D10600">
        <w:rPr>
          <w:rFonts w:ascii="Century Gothic" w:hAnsi="Century Gothic"/>
          <w:sz w:val="20"/>
          <w:szCs w:val="20"/>
        </w:rPr>
        <w:t>ng from £2</w:t>
      </w:r>
      <w:r>
        <w:rPr>
          <w:rFonts w:ascii="Century Gothic" w:hAnsi="Century Gothic"/>
          <w:sz w:val="20"/>
          <w:szCs w:val="20"/>
        </w:rPr>
        <w:t xml:space="preserve"> to £500).  </w:t>
      </w:r>
    </w:p>
    <w:p w:rsidR="00E43F62" w:rsidRDefault="00E43F62" w:rsidP="00E43F62">
      <w:pPr>
        <w:ind w:left="709"/>
        <w:jc w:val="both"/>
        <w:rPr>
          <w:rFonts w:ascii="Century Gothic" w:hAnsi="Century Gothic"/>
          <w:sz w:val="20"/>
          <w:szCs w:val="20"/>
        </w:rPr>
      </w:pPr>
    </w:p>
    <w:p w:rsidR="00E43F62" w:rsidRDefault="00697C76" w:rsidP="00697C76">
      <w:pPr>
        <w:ind w:left="709"/>
        <w:jc w:val="both"/>
        <w:rPr>
          <w:rFonts w:ascii="Century Gothic" w:hAnsi="Century Gothic"/>
          <w:sz w:val="20"/>
          <w:szCs w:val="20"/>
        </w:rPr>
      </w:pPr>
      <w:r>
        <w:rPr>
          <w:rFonts w:ascii="Century Gothic" w:hAnsi="Century Gothic"/>
          <w:sz w:val="20"/>
          <w:szCs w:val="20"/>
        </w:rPr>
        <w:t xml:space="preserve">Although none of the parents with pre-school children in the survey had spent money on computer equipment, the average amount spent on a child </w:t>
      </w:r>
      <w:r w:rsidRPr="001843B2">
        <w:rPr>
          <w:rFonts w:ascii="Century Gothic" w:hAnsi="Century Gothic"/>
          <w:sz w:val="20"/>
          <w:szCs w:val="20"/>
        </w:rPr>
        <w:t xml:space="preserve">attending primary school was estimated at </w:t>
      </w:r>
      <w:r w:rsidR="00E43F62" w:rsidRPr="001843B2">
        <w:rPr>
          <w:rFonts w:ascii="Century Gothic" w:hAnsi="Century Gothic"/>
          <w:sz w:val="20"/>
          <w:szCs w:val="20"/>
        </w:rPr>
        <w:t>£</w:t>
      </w:r>
      <w:r w:rsidR="00D10600">
        <w:rPr>
          <w:rFonts w:ascii="Century Gothic" w:hAnsi="Century Gothic"/>
          <w:sz w:val="20"/>
          <w:szCs w:val="20"/>
        </w:rPr>
        <w:t>53.92</w:t>
      </w:r>
      <w:r w:rsidRPr="001843B2">
        <w:rPr>
          <w:rFonts w:ascii="Century Gothic" w:hAnsi="Century Gothic"/>
          <w:sz w:val="20"/>
          <w:szCs w:val="20"/>
        </w:rPr>
        <w:t xml:space="preserve">, and </w:t>
      </w:r>
      <w:r w:rsidR="00E43F62" w:rsidRPr="001843B2">
        <w:rPr>
          <w:rFonts w:ascii="Century Gothic" w:hAnsi="Century Gothic"/>
          <w:sz w:val="20"/>
          <w:szCs w:val="20"/>
        </w:rPr>
        <w:t>£</w:t>
      </w:r>
      <w:r w:rsidR="00D10600">
        <w:rPr>
          <w:rFonts w:ascii="Century Gothic" w:hAnsi="Century Gothic"/>
          <w:sz w:val="20"/>
          <w:szCs w:val="20"/>
        </w:rPr>
        <w:t>83.84</w:t>
      </w:r>
      <w:r w:rsidR="00E43F62" w:rsidRPr="001843B2">
        <w:rPr>
          <w:rFonts w:ascii="Century Gothic" w:hAnsi="Century Gothic"/>
          <w:sz w:val="20"/>
          <w:szCs w:val="20"/>
        </w:rPr>
        <w:t xml:space="preserve"> for </w:t>
      </w:r>
      <w:r w:rsidRPr="001843B2">
        <w:rPr>
          <w:rFonts w:ascii="Century Gothic" w:hAnsi="Century Gothic"/>
          <w:sz w:val="20"/>
          <w:szCs w:val="20"/>
        </w:rPr>
        <w:t>a child attending a post primary school</w:t>
      </w:r>
      <w:r w:rsidR="00E43F62" w:rsidRPr="001843B2">
        <w:rPr>
          <w:rFonts w:ascii="Century Gothic" w:hAnsi="Century Gothic"/>
          <w:sz w:val="20"/>
          <w:szCs w:val="20"/>
        </w:rPr>
        <w:t>.</w:t>
      </w:r>
      <w:r w:rsidR="00E43F62">
        <w:rPr>
          <w:rFonts w:ascii="Century Gothic" w:hAnsi="Century Gothic"/>
          <w:sz w:val="20"/>
          <w:szCs w:val="20"/>
        </w:rPr>
        <w:t xml:space="preserve">  </w:t>
      </w:r>
    </w:p>
    <w:p w:rsidR="00E43F62" w:rsidRDefault="00E43F62" w:rsidP="00E43F62">
      <w:pPr>
        <w:ind w:left="709"/>
        <w:jc w:val="both"/>
        <w:rPr>
          <w:rFonts w:ascii="Century Gothic" w:hAnsi="Century Gothic"/>
          <w:sz w:val="20"/>
          <w:szCs w:val="20"/>
        </w:rPr>
      </w:pPr>
    </w:p>
    <w:p w:rsidR="008E12E2" w:rsidRDefault="00E43F62" w:rsidP="008E12E2">
      <w:pPr>
        <w:ind w:left="709"/>
        <w:jc w:val="both"/>
        <w:rPr>
          <w:rFonts w:ascii="Century Gothic" w:hAnsi="Century Gothic"/>
          <w:sz w:val="20"/>
          <w:szCs w:val="20"/>
        </w:rPr>
      </w:pPr>
      <w:r>
        <w:rPr>
          <w:rFonts w:ascii="Century Gothic" w:hAnsi="Century Gothic"/>
          <w:sz w:val="20"/>
          <w:szCs w:val="20"/>
        </w:rPr>
        <w:t xml:space="preserve">The average annual </w:t>
      </w:r>
      <w:r w:rsidR="00697C76">
        <w:rPr>
          <w:rFonts w:ascii="Century Gothic" w:hAnsi="Century Gothic"/>
          <w:sz w:val="20"/>
          <w:szCs w:val="20"/>
        </w:rPr>
        <w:t xml:space="preserve">cost of computer equipment etc. for a child </w:t>
      </w:r>
      <w:r>
        <w:rPr>
          <w:rFonts w:ascii="Century Gothic" w:hAnsi="Century Gothic"/>
          <w:sz w:val="20"/>
          <w:szCs w:val="20"/>
        </w:rPr>
        <w:t xml:space="preserve">attending </w:t>
      </w:r>
      <w:r w:rsidR="00697C76">
        <w:rPr>
          <w:rFonts w:ascii="Century Gothic" w:hAnsi="Century Gothic"/>
          <w:sz w:val="20"/>
          <w:szCs w:val="20"/>
        </w:rPr>
        <w:t>a controlled school</w:t>
      </w:r>
      <w:r w:rsidR="008E12E2">
        <w:rPr>
          <w:rFonts w:ascii="Century Gothic" w:hAnsi="Century Gothic"/>
          <w:sz w:val="20"/>
          <w:szCs w:val="20"/>
        </w:rPr>
        <w:t xml:space="preserve"> was £</w:t>
      </w:r>
      <w:r w:rsidR="00D10600">
        <w:rPr>
          <w:rFonts w:ascii="Century Gothic" w:hAnsi="Century Gothic"/>
          <w:sz w:val="20"/>
          <w:szCs w:val="20"/>
        </w:rPr>
        <w:t>64.73</w:t>
      </w:r>
      <w:r>
        <w:rPr>
          <w:rFonts w:ascii="Century Gothic" w:hAnsi="Century Gothic"/>
          <w:sz w:val="20"/>
          <w:szCs w:val="20"/>
        </w:rPr>
        <w:t xml:space="preserve">, </w:t>
      </w:r>
      <w:r w:rsidR="00021AD5">
        <w:rPr>
          <w:rFonts w:ascii="Century Gothic" w:hAnsi="Century Gothic"/>
          <w:sz w:val="20"/>
          <w:szCs w:val="20"/>
        </w:rPr>
        <w:t>compared with £</w:t>
      </w:r>
      <w:r w:rsidR="00D10600">
        <w:rPr>
          <w:rFonts w:ascii="Century Gothic" w:hAnsi="Century Gothic"/>
          <w:sz w:val="20"/>
          <w:szCs w:val="20"/>
        </w:rPr>
        <w:t>105.69</w:t>
      </w:r>
      <w:r w:rsidR="00697C76">
        <w:rPr>
          <w:rFonts w:ascii="Century Gothic" w:hAnsi="Century Gothic"/>
          <w:sz w:val="20"/>
          <w:szCs w:val="20"/>
        </w:rPr>
        <w:t xml:space="preserve"> for a child atte</w:t>
      </w:r>
      <w:r w:rsidR="008E12E2">
        <w:rPr>
          <w:rFonts w:ascii="Century Gothic" w:hAnsi="Century Gothic"/>
          <w:sz w:val="20"/>
          <w:szCs w:val="20"/>
        </w:rPr>
        <w:t>nding a maintained school and £</w:t>
      </w:r>
      <w:r w:rsidR="00D10600">
        <w:rPr>
          <w:rFonts w:ascii="Century Gothic" w:hAnsi="Century Gothic"/>
          <w:sz w:val="20"/>
          <w:szCs w:val="20"/>
        </w:rPr>
        <w:t>46.22</w:t>
      </w:r>
      <w:r w:rsidR="00021AD5">
        <w:rPr>
          <w:rFonts w:ascii="Century Gothic" w:hAnsi="Century Gothic"/>
          <w:sz w:val="20"/>
          <w:szCs w:val="20"/>
        </w:rPr>
        <w:t xml:space="preserve"> </w:t>
      </w:r>
      <w:r w:rsidR="00697C76">
        <w:rPr>
          <w:rFonts w:ascii="Century Gothic" w:hAnsi="Century Gothic"/>
          <w:sz w:val="20"/>
          <w:szCs w:val="20"/>
        </w:rPr>
        <w:t>for a child attending an integrated school</w:t>
      </w:r>
      <w:r w:rsidR="008E12E2">
        <w:rPr>
          <w:rFonts w:ascii="Century Gothic" w:hAnsi="Century Gothic"/>
          <w:sz w:val="20"/>
          <w:szCs w:val="20"/>
        </w:rPr>
        <w:t>.  The figures for secondary and grammar schools were £</w:t>
      </w:r>
      <w:r w:rsidR="00D10600">
        <w:rPr>
          <w:rFonts w:ascii="Century Gothic" w:hAnsi="Century Gothic"/>
          <w:sz w:val="20"/>
          <w:szCs w:val="20"/>
        </w:rPr>
        <w:t>74.70</w:t>
      </w:r>
      <w:r w:rsidR="00021AD5">
        <w:rPr>
          <w:rFonts w:ascii="Century Gothic" w:hAnsi="Century Gothic"/>
          <w:sz w:val="20"/>
          <w:szCs w:val="20"/>
        </w:rPr>
        <w:t xml:space="preserve"> and £</w:t>
      </w:r>
      <w:r w:rsidR="00D10600">
        <w:rPr>
          <w:rFonts w:ascii="Century Gothic" w:hAnsi="Century Gothic"/>
          <w:sz w:val="20"/>
          <w:szCs w:val="20"/>
        </w:rPr>
        <w:t>92.73</w:t>
      </w:r>
      <w:r w:rsidR="008E12E2">
        <w:rPr>
          <w:rFonts w:ascii="Century Gothic" w:hAnsi="Century Gothic"/>
          <w:sz w:val="20"/>
          <w:szCs w:val="20"/>
        </w:rPr>
        <w:t xml:space="preserve"> respectively.  </w:t>
      </w:r>
    </w:p>
    <w:p w:rsidR="00697C76" w:rsidRDefault="00697C76" w:rsidP="00E43F62">
      <w:pPr>
        <w:ind w:left="709"/>
        <w:jc w:val="both"/>
        <w:rPr>
          <w:rFonts w:ascii="Century Gothic" w:hAnsi="Century Gothic"/>
          <w:sz w:val="20"/>
          <w:szCs w:val="20"/>
        </w:rPr>
      </w:pPr>
    </w:p>
    <w:p w:rsidR="00E43F62" w:rsidRDefault="00E43F62" w:rsidP="00E43F62">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408763"/>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43F62" w:rsidRDefault="00E43F62" w:rsidP="00E43F62">
      <w:pPr>
        <w:ind w:left="709"/>
        <w:jc w:val="both"/>
        <w:rPr>
          <w:rFonts w:ascii="Century Gothic" w:hAnsi="Century Gothic"/>
          <w:sz w:val="20"/>
          <w:szCs w:val="20"/>
        </w:rPr>
      </w:pPr>
    </w:p>
    <w:p w:rsidR="00E43F62" w:rsidRPr="00697C76" w:rsidRDefault="00697C76" w:rsidP="00697C76">
      <w:pPr>
        <w:ind w:left="709"/>
        <w:jc w:val="both"/>
        <w:rPr>
          <w:rFonts w:ascii="Century Gothic" w:hAnsi="Century Gothic"/>
          <w:sz w:val="20"/>
          <w:szCs w:val="20"/>
          <w:lang w:val="en-US"/>
        </w:rPr>
      </w:pPr>
      <w:r>
        <w:rPr>
          <w:rFonts w:ascii="Century Gothic" w:hAnsi="Century Gothic"/>
          <w:sz w:val="20"/>
          <w:szCs w:val="20"/>
        </w:rPr>
        <w:t>A</w:t>
      </w:r>
      <w:r w:rsidR="00E43F62">
        <w:rPr>
          <w:rFonts w:ascii="Century Gothic" w:hAnsi="Century Gothic"/>
          <w:sz w:val="20"/>
          <w:szCs w:val="20"/>
        </w:rPr>
        <w:t xml:space="preserve">mong </w:t>
      </w:r>
      <w:r>
        <w:rPr>
          <w:rFonts w:ascii="Century Gothic" w:hAnsi="Century Gothic"/>
          <w:sz w:val="20"/>
          <w:szCs w:val="20"/>
        </w:rPr>
        <w:t xml:space="preserve">households in Northern Ireland who had </w:t>
      </w:r>
      <w:r w:rsidR="00E43F62">
        <w:rPr>
          <w:rFonts w:ascii="Century Gothic" w:hAnsi="Century Gothic"/>
          <w:sz w:val="20"/>
          <w:szCs w:val="20"/>
        </w:rPr>
        <w:t xml:space="preserve">paid for </w:t>
      </w:r>
      <w:r w:rsidR="00E43F62">
        <w:rPr>
          <w:rFonts w:ascii="Century Gothic" w:hAnsi="Century Gothic"/>
          <w:sz w:val="20"/>
          <w:szCs w:val="20"/>
          <w:lang w:val="en-US"/>
        </w:rPr>
        <w:t xml:space="preserve">computer equipment </w:t>
      </w:r>
      <w:r>
        <w:rPr>
          <w:rFonts w:ascii="Century Gothic" w:hAnsi="Century Gothic"/>
          <w:sz w:val="20"/>
          <w:szCs w:val="20"/>
          <w:lang w:val="en-US"/>
        </w:rPr>
        <w:t xml:space="preserve">etc., the average cost was estimated at </w:t>
      </w:r>
      <w:r w:rsidR="00E43F62">
        <w:rPr>
          <w:rFonts w:ascii="Century Gothic" w:hAnsi="Century Gothic"/>
          <w:sz w:val="20"/>
          <w:szCs w:val="20"/>
        </w:rPr>
        <w:t>£</w:t>
      </w:r>
      <w:r w:rsidR="00D10600">
        <w:rPr>
          <w:rFonts w:ascii="Century Gothic" w:hAnsi="Century Gothic"/>
          <w:sz w:val="20"/>
          <w:szCs w:val="20"/>
        </w:rPr>
        <w:t>103.03</w:t>
      </w:r>
      <w:r w:rsidR="00E43F62">
        <w:rPr>
          <w:rFonts w:ascii="Century Gothic" w:hAnsi="Century Gothic"/>
          <w:sz w:val="20"/>
          <w:szCs w:val="20"/>
        </w:rPr>
        <w:t xml:space="preserve"> (ranging from £</w:t>
      </w:r>
      <w:r w:rsidR="00484064">
        <w:rPr>
          <w:rFonts w:ascii="Century Gothic" w:hAnsi="Century Gothic"/>
          <w:sz w:val="20"/>
          <w:szCs w:val="20"/>
        </w:rPr>
        <w:t>5</w:t>
      </w:r>
      <w:r w:rsidR="00E43F62">
        <w:rPr>
          <w:rFonts w:ascii="Century Gothic" w:hAnsi="Century Gothic"/>
          <w:sz w:val="20"/>
          <w:szCs w:val="20"/>
        </w:rPr>
        <w:t xml:space="preserve"> to £1500).  </w:t>
      </w:r>
    </w:p>
    <w:p w:rsidR="00E43F62" w:rsidRDefault="00E43F62" w:rsidP="00E43F62">
      <w:pPr>
        <w:ind w:left="709"/>
        <w:jc w:val="both"/>
        <w:rPr>
          <w:rFonts w:ascii="Century Gothic" w:hAnsi="Century Gothic"/>
          <w:sz w:val="20"/>
          <w:szCs w:val="20"/>
        </w:rPr>
      </w:pPr>
    </w:p>
    <w:p w:rsidR="00E43F62" w:rsidRDefault="00E43F62" w:rsidP="00E43F62">
      <w:pPr>
        <w:ind w:left="709"/>
        <w:jc w:val="both"/>
        <w:rPr>
          <w:rFonts w:ascii="Century Gothic" w:hAnsi="Century Gothic"/>
          <w:sz w:val="20"/>
          <w:szCs w:val="20"/>
        </w:rPr>
      </w:pPr>
    </w:p>
    <w:p w:rsidR="00B33C76" w:rsidRDefault="00B33C76" w:rsidP="00B33C76">
      <w:pPr>
        <w:ind w:left="709" w:hanging="709"/>
        <w:jc w:val="both"/>
        <w:rPr>
          <w:rFonts w:ascii="Century Gothic" w:hAnsi="Century Gothic"/>
          <w:sz w:val="20"/>
          <w:szCs w:val="20"/>
          <w:lang w:val="en-US"/>
        </w:rPr>
      </w:pPr>
    </w:p>
    <w:p w:rsidR="00B61DF4" w:rsidRDefault="00B61DF4">
      <w:pPr>
        <w:rPr>
          <w:rFonts w:ascii="Century Gothic" w:hAnsi="Century Gothic"/>
          <w:sz w:val="20"/>
          <w:szCs w:val="20"/>
          <w:lang w:val="en-US"/>
        </w:rPr>
      </w:pPr>
      <w:r>
        <w:rPr>
          <w:rFonts w:ascii="Century Gothic" w:hAnsi="Century Gothic"/>
          <w:sz w:val="20"/>
          <w:szCs w:val="20"/>
          <w:lang w:val="en-US"/>
        </w:rPr>
        <w:br w:type="page"/>
      </w:r>
    </w:p>
    <w:p w:rsidR="00B61DF4" w:rsidRPr="00A62D79" w:rsidRDefault="005E6EF6" w:rsidP="00A62D79">
      <w:pPr>
        <w:pStyle w:val="StyleHeading2ParagraphCenturyGothic11ptBoldBlue"/>
        <w:rPr>
          <w:sz w:val="20"/>
          <w:szCs w:val="20"/>
        </w:rPr>
      </w:pPr>
      <w:bookmarkStart w:id="94" w:name="_Toc491096269"/>
      <w:r>
        <w:rPr>
          <w:sz w:val="20"/>
          <w:szCs w:val="20"/>
        </w:rPr>
        <w:lastRenderedPageBreak/>
        <w:t>2.13</w:t>
      </w:r>
      <w:r w:rsidR="00B61DF4" w:rsidRPr="00A62D79">
        <w:rPr>
          <w:sz w:val="20"/>
          <w:szCs w:val="20"/>
        </w:rPr>
        <w:tab/>
        <w:t>School Fundraising Events</w:t>
      </w:r>
      <w:bookmarkEnd w:id="94"/>
    </w:p>
    <w:p w:rsidR="00B61DF4" w:rsidRDefault="00B61DF4" w:rsidP="00B61DF4">
      <w:pPr>
        <w:ind w:left="709" w:hanging="709"/>
        <w:jc w:val="both"/>
        <w:rPr>
          <w:rFonts w:ascii="Century Gothic" w:hAnsi="Century Gothic"/>
          <w:sz w:val="20"/>
          <w:szCs w:val="20"/>
        </w:rPr>
      </w:pPr>
    </w:p>
    <w:p w:rsidR="00685721" w:rsidRDefault="00B61DF4" w:rsidP="00B61DF4">
      <w:pPr>
        <w:ind w:left="709" w:hanging="709"/>
        <w:jc w:val="both"/>
        <w:rPr>
          <w:rFonts w:ascii="Century Gothic" w:hAnsi="Century Gothic"/>
          <w:sz w:val="20"/>
          <w:szCs w:val="20"/>
        </w:rPr>
      </w:pPr>
      <w:r>
        <w:rPr>
          <w:rFonts w:ascii="Century Gothic" w:hAnsi="Century Gothic"/>
          <w:sz w:val="20"/>
          <w:szCs w:val="20"/>
        </w:rPr>
        <w:tab/>
        <w:t>Parents were asked if</w:t>
      </w:r>
      <w:r w:rsidR="00685721">
        <w:rPr>
          <w:rFonts w:ascii="Century Gothic" w:hAnsi="Century Gothic"/>
          <w:sz w:val="20"/>
          <w:szCs w:val="20"/>
        </w:rPr>
        <w:t xml:space="preserve">, over the last year, their </w:t>
      </w:r>
      <w:r w:rsidR="00685721">
        <w:rPr>
          <w:rFonts w:ascii="Century Gothic" w:hAnsi="Century Gothic"/>
          <w:sz w:val="20"/>
          <w:szCs w:val="20"/>
          <w:lang w:val="en-US"/>
        </w:rPr>
        <w:t>child</w:t>
      </w:r>
      <w:r w:rsidR="00820D05">
        <w:rPr>
          <w:rFonts w:ascii="Century Gothic" w:hAnsi="Century Gothic"/>
          <w:sz w:val="20"/>
          <w:szCs w:val="20"/>
          <w:lang w:val="en-US"/>
        </w:rPr>
        <w:t>’s (</w:t>
      </w:r>
      <w:r w:rsidR="00685721">
        <w:rPr>
          <w:rFonts w:ascii="Century Gothic" w:hAnsi="Century Gothic"/>
          <w:sz w:val="20"/>
          <w:szCs w:val="20"/>
          <w:lang w:val="en-US"/>
        </w:rPr>
        <w:t>ren’s</w:t>
      </w:r>
      <w:r w:rsidR="00820D05">
        <w:rPr>
          <w:rFonts w:ascii="Century Gothic" w:hAnsi="Century Gothic"/>
          <w:sz w:val="20"/>
          <w:szCs w:val="20"/>
          <w:lang w:val="en-US"/>
        </w:rPr>
        <w:t>)</w:t>
      </w:r>
      <w:r w:rsidR="00685721">
        <w:rPr>
          <w:rFonts w:ascii="Century Gothic" w:hAnsi="Century Gothic"/>
          <w:sz w:val="20"/>
          <w:szCs w:val="20"/>
          <w:lang w:val="en-US"/>
        </w:rPr>
        <w:t xml:space="preserve"> school(s) held social fundraising events for pupils and/or parents e.g. school fairs, discos, concerts etc.  Parents were also asked how much they had spent on these events over the past year.</w:t>
      </w:r>
    </w:p>
    <w:p w:rsidR="00B61DF4" w:rsidRPr="00A62D79" w:rsidRDefault="005E6EF6" w:rsidP="00A62D79">
      <w:pPr>
        <w:pStyle w:val="Heading3"/>
        <w:ind w:left="709" w:hanging="709"/>
        <w:rPr>
          <w:rFonts w:ascii="Century Gothic" w:hAnsi="Century Gothic"/>
          <w:b/>
          <w:bCs/>
          <w:sz w:val="20"/>
          <w:szCs w:val="20"/>
        </w:rPr>
      </w:pPr>
      <w:bookmarkStart w:id="95" w:name="_Toc491096270"/>
      <w:r>
        <w:rPr>
          <w:rFonts w:ascii="Century Gothic" w:hAnsi="Century Gothic"/>
          <w:b/>
          <w:bCs/>
          <w:sz w:val="20"/>
          <w:szCs w:val="20"/>
        </w:rPr>
        <w:t>2.13</w:t>
      </w:r>
      <w:r w:rsidR="00B61DF4" w:rsidRPr="00A62D79">
        <w:rPr>
          <w:rFonts w:ascii="Century Gothic" w:hAnsi="Century Gothic"/>
          <w:b/>
          <w:bCs/>
          <w:sz w:val="20"/>
          <w:szCs w:val="20"/>
        </w:rPr>
        <w:t>.1</w:t>
      </w:r>
      <w:r w:rsidR="00B61DF4" w:rsidRPr="00A62D79">
        <w:rPr>
          <w:rFonts w:ascii="Century Gothic" w:hAnsi="Century Gothic"/>
          <w:b/>
          <w:bCs/>
          <w:sz w:val="20"/>
          <w:szCs w:val="20"/>
        </w:rPr>
        <w:tab/>
      </w:r>
      <w:r w:rsidR="00685721" w:rsidRPr="00A62D79">
        <w:rPr>
          <w:rFonts w:ascii="Century Gothic" w:hAnsi="Century Gothic"/>
          <w:b/>
          <w:bCs/>
          <w:sz w:val="20"/>
          <w:szCs w:val="20"/>
        </w:rPr>
        <w:t>Parents Reporting School Fundraising Events</w:t>
      </w:r>
      <w:bookmarkEnd w:id="95"/>
    </w:p>
    <w:p w:rsidR="00B61DF4" w:rsidRDefault="00B61DF4" w:rsidP="00B61DF4">
      <w:pPr>
        <w:ind w:left="709" w:hanging="709"/>
        <w:jc w:val="both"/>
        <w:rPr>
          <w:rFonts w:ascii="Century Gothic" w:hAnsi="Century Gothic"/>
          <w:sz w:val="20"/>
          <w:szCs w:val="20"/>
          <w:lang w:val="en-US"/>
        </w:rPr>
      </w:pPr>
    </w:p>
    <w:p w:rsidR="00B61DF4" w:rsidRDefault="00B61DF4" w:rsidP="00B61DF4">
      <w:pPr>
        <w:ind w:left="709" w:hanging="709"/>
        <w:jc w:val="both"/>
        <w:rPr>
          <w:rFonts w:ascii="Century Gothic" w:hAnsi="Century Gothic"/>
          <w:sz w:val="20"/>
          <w:szCs w:val="20"/>
          <w:lang w:val="en-US"/>
        </w:rPr>
      </w:pPr>
      <w:r>
        <w:rPr>
          <w:rFonts w:ascii="Century Gothic" w:hAnsi="Century Gothic"/>
          <w:sz w:val="20"/>
          <w:szCs w:val="20"/>
          <w:lang w:val="en-US"/>
        </w:rPr>
        <w:tab/>
      </w:r>
      <w:r w:rsidR="00685721">
        <w:rPr>
          <w:rFonts w:ascii="Century Gothic" w:hAnsi="Century Gothic"/>
          <w:sz w:val="20"/>
          <w:szCs w:val="20"/>
          <w:lang w:val="en-US"/>
        </w:rPr>
        <w:t xml:space="preserve">Two out of three (66%) parents reported that, over the last year, </w:t>
      </w:r>
      <w:r w:rsidR="00685721">
        <w:rPr>
          <w:rFonts w:ascii="Century Gothic" w:hAnsi="Century Gothic"/>
          <w:sz w:val="20"/>
          <w:szCs w:val="20"/>
        </w:rPr>
        <w:t xml:space="preserve">their </w:t>
      </w:r>
      <w:r w:rsidR="00685721">
        <w:rPr>
          <w:rFonts w:ascii="Century Gothic" w:hAnsi="Century Gothic"/>
          <w:sz w:val="20"/>
          <w:szCs w:val="20"/>
          <w:lang w:val="en-US"/>
        </w:rPr>
        <w:t>child</w:t>
      </w:r>
      <w:r w:rsidR="00820D05">
        <w:rPr>
          <w:rFonts w:ascii="Century Gothic" w:hAnsi="Century Gothic"/>
          <w:sz w:val="20"/>
          <w:szCs w:val="20"/>
          <w:lang w:val="en-US"/>
        </w:rPr>
        <w:t xml:space="preserve">’s </w:t>
      </w:r>
      <w:r w:rsidR="00685721">
        <w:rPr>
          <w:rFonts w:ascii="Century Gothic" w:hAnsi="Century Gothic"/>
          <w:sz w:val="20"/>
          <w:szCs w:val="20"/>
          <w:lang w:val="en-US"/>
        </w:rPr>
        <w:t>/ren’s school(s) held social fundraising events for pupils and/or parents.</w:t>
      </w:r>
      <w:r w:rsidR="008B0446">
        <w:rPr>
          <w:rFonts w:ascii="Century Gothic" w:hAnsi="Century Gothic"/>
          <w:sz w:val="20"/>
          <w:szCs w:val="20"/>
          <w:lang w:val="en-US"/>
        </w:rPr>
        <w:t xml:space="preserve">  This equates to 6</w:t>
      </w:r>
      <w:r w:rsidR="00021AD5">
        <w:rPr>
          <w:rFonts w:ascii="Century Gothic" w:hAnsi="Century Gothic"/>
          <w:sz w:val="20"/>
          <w:szCs w:val="20"/>
          <w:lang w:val="en-US"/>
        </w:rPr>
        <w:t>2</w:t>
      </w:r>
      <w:r w:rsidR="008B0446">
        <w:rPr>
          <w:rFonts w:ascii="Century Gothic" w:hAnsi="Century Gothic"/>
          <w:sz w:val="20"/>
          <w:szCs w:val="20"/>
          <w:lang w:val="en-US"/>
        </w:rPr>
        <w:t xml:space="preserve">% of children </w:t>
      </w:r>
      <w:r w:rsidR="00021AD5">
        <w:rPr>
          <w:rFonts w:ascii="Century Gothic" w:hAnsi="Century Gothic"/>
          <w:sz w:val="20"/>
          <w:szCs w:val="20"/>
          <w:lang w:val="en-US"/>
        </w:rPr>
        <w:t>in the sample.</w:t>
      </w:r>
    </w:p>
    <w:p w:rsidR="00685721" w:rsidRDefault="00685721" w:rsidP="00B61DF4">
      <w:pPr>
        <w:ind w:left="709" w:hanging="709"/>
        <w:jc w:val="both"/>
        <w:rPr>
          <w:rFonts w:ascii="Century Gothic" w:hAnsi="Century Gothic"/>
          <w:sz w:val="20"/>
          <w:szCs w:val="20"/>
          <w:lang w:val="en-US"/>
        </w:rPr>
      </w:pPr>
    </w:p>
    <w:p w:rsidR="00685721" w:rsidRDefault="00685721" w:rsidP="00B61DF4">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202511"/>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85721" w:rsidRDefault="00685721" w:rsidP="00B61DF4">
      <w:pPr>
        <w:ind w:left="709" w:hanging="709"/>
        <w:jc w:val="both"/>
        <w:rPr>
          <w:rFonts w:ascii="Century Gothic" w:hAnsi="Century Gothic"/>
          <w:sz w:val="20"/>
          <w:szCs w:val="20"/>
          <w:lang w:val="en-US"/>
        </w:rPr>
      </w:pPr>
    </w:p>
    <w:p w:rsidR="007E2795" w:rsidRDefault="00685721" w:rsidP="001656C7">
      <w:pPr>
        <w:ind w:left="709" w:hanging="709"/>
        <w:jc w:val="both"/>
        <w:rPr>
          <w:rFonts w:ascii="Century Gothic" w:hAnsi="Century Gothic"/>
          <w:sz w:val="20"/>
          <w:szCs w:val="20"/>
          <w:lang w:val="en-US"/>
        </w:rPr>
      </w:pPr>
      <w:r>
        <w:rPr>
          <w:rFonts w:ascii="Century Gothic" w:hAnsi="Century Gothic"/>
          <w:sz w:val="20"/>
          <w:szCs w:val="20"/>
          <w:lang w:val="en-US"/>
        </w:rPr>
        <w:tab/>
      </w:r>
      <w:r w:rsidR="007E2795">
        <w:rPr>
          <w:rFonts w:ascii="Century Gothic" w:hAnsi="Century Gothic"/>
          <w:sz w:val="20"/>
          <w:szCs w:val="20"/>
          <w:lang w:val="en-US"/>
        </w:rPr>
        <w:tab/>
        <w:t xml:space="preserve">There were a number of statistically significant differences </w:t>
      </w:r>
      <w:r w:rsidR="008B0446">
        <w:rPr>
          <w:rFonts w:ascii="Century Gothic" w:hAnsi="Century Gothic"/>
          <w:sz w:val="20"/>
          <w:szCs w:val="20"/>
          <w:lang w:val="en-US"/>
        </w:rPr>
        <w:t xml:space="preserve">between parent groups </w:t>
      </w:r>
      <w:r w:rsidR="007E2795">
        <w:rPr>
          <w:rFonts w:ascii="Century Gothic" w:hAnsi="Century Gothic"/>
          <w:sz w:val="20"/>
          <w:szCs w:val="20"/>
          <w:lang w:val="en-US"/>
        </w:rPr>
        <w:t>and these are highlighted in Table 2.1</w:t>
      </w:r>
      <w:r w:rsidR="002A560C">
        <w:rPr>
          <w:rFonts w:ascii="Century Gothic" w:hAnsi="Century Gothic"/>
          <w:sz w:val="20"/>
          <w:szCs w:val="20"/>
          <w:lang w:val="en-US"/>
        </w:rPr>
        <w:t>6</w:t>
      </w:r>
      <w:r w:rsidR="007E2795">
        <w:rPr>
          <w:rFonts w:ascii="Century Gothic" w:hAnsi="Century Gothic"/>
          <w:sz w:val="20"/>
          <w:szCs w:val="20"/>
          <w:lang w:val="en-US"/>
        </w:rPr>
        <w:t>.</w:t>
      </w:r>
      <w:r w:rsidR="00041282">
        <w:rPr>
          <w:rFonts w:ascii="Century Gothic" w:hAnsi="Century Gothic"/>
          <w:sz w:val="20"/>
          <w:szCs w:val="20"/>
          <w:lang w:val="en-US"/>
        </w:rPr>
        <w:t xml:space="preserve"> Note that the difference between school management type is not statistically significant.</w:t>
      </w:r>
    </w:p>
    <w:p w:rsidR="007E2795" w:rsidRDefault="007E2795" w:rsidP="00B61DF4">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2"/>
        <w:gridCol w:w="3402"/>
        <w:gridCol w:w="1701"/>
        <w:gridCol w:w="1127"/>
      </w:tblGrid>
      <w:tr w:rsidR="00685721" w:rsidRPr="00D12906" w:rsidTr="003D4D6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685721" w:rsidRDefault="00685721" w:rsidP="003D4D6D">
            <w:pPr>
              <w:rPr>
                <w:rFonts w:ascii="Century Gothic" w:hAnsi="Century Gothic"/>
                <w:sz w:val="18"/>
                <w:szCs w:val="18"/>
              </w:rPr>
            </w:pPr>
            <w:r w:rsidRPr="00D12906">
              <w:rPr>
                <w:rFonts w:ascii="Century Gothic" w:hAnsi="Century Gothic"/>
                <w:sz w:val="18"/>
                <w:szCs w:val="18"/>
              </w:rPr>
              <w:t xml:space="preserve">Table </w:t>
            </w:r>
            <w:r>
              <w:rPr>
                <w:rFonts w:ascii="Century Gothic" w:hAnsi="Century Gothic"/>
                <w:sz w:val="18"/>
                <w:szCs w:val="18"/>
              </w:rPr>
              <w:t>2.</w:t>
            </w:r>
            <w:r w:rsidRPr="00B12813">
              <w:rPr>
                <w:rFonts w:ascii="Century Gothic" w:hAnsi="Century Gothic"/>
                <w:sz w:val="18"/>
                <w:szCs w:val="18"/>
              </w:rPr>
              <w:t>1</w:t>
            </w:r>
            <w:r w:rsidR="002A560C">
              <w:rPr>
                <w:rFonts w:ascii="Century Gothic" w:hAnsi="Century Gothic"/>
                <w:sz w:val="18"/>
                <w:szCs w:val="18"/>
              </w:rPr>
              <w:t>6</w:t>
            </w:r>
            <w:r w:rsidRPr="00B12813">
              <w:rPr>
                <w:rFonts w:ascii="Century Gothic" w:hAnsi="Century Gothic"/>
                <w:sz w:val="18"/>
                <w:szCs w:val="18"/>
              </w:rPr>
              <w:t xml:space="preserve"> </w:t>
            </w:r>
            <w:r w:rsidRPr="00685721">
              <w:rPr>
                <w:rFonts w:ascii="Century Gothic" w:hAnsi="Century Gothic"/>
                <w:sz w:val="18"/>
                <w:szCs w:val="18"/>
                <w:lang w:val="en-US"/>
              </w:rPr>
              <w:t>Over the past year has your child</w:t>
            </w:r>
            <w:r w:rsidR="00820D05">
              <w:rPr>
                <w:rFonts w:ascii="Century Gothic" w:hAnsi="Century Gothic"/>
                <w:sz w:val="18"/>
                <w:szCs w:val="18"/>
                <w:lang w:val="en-US"/>
              </w:rPr>
              <w:t>’s (</w:t>
            </w:r>
            <w:r w:rsidRPr="00685721">
              <w:rPr>
                <w:rFonts w:ascii="Century Gothic" w:hAnsi="Century Gothic"/>
                <w:sz w:val="18"/>
                <w:szCs w:val="18"/>
                <w:lang w:val="en-US"/>
              </w:rPr>
              <w:t>ren’s</w:t>
            </w:r>
            <w:r w:rsidR="00820D05">
              <w:rPr>
                <w:rFonts w:ascii="Century Gothic" w:hAnsi="Century Gothic"/>
                <w:sz w:val="18"/>
                <w:szCs w:val="18"/>
                <w:lang w:val="en-US"/>
              </w:rPr>
              <w:t>)</w:t>
            </w:r>
            <w:r w:rsidRPr="00685721">
              <w:rPr>
                <w:rFonts w:ascii="Century Gothic" w:hAnsi="Century Gothic"/>
                <w:sz w:val="18"/>
                <w:szCs w:val="18"/>
                <w:lang w:val="en-US"/>
              </w:rPr>
              <w:t xml:space="preserve"> school(s) held social fundraising events for pupils and/or parents e.g. school fairs, discos, concerts etc</w:t>
            </w:r>
            <w:r>
              <w:rPr>
                <w:rFonts w:ascii="Century Gothic" w:hAnsi="Century Gothic"/>
                <w:sz w:val="18"/>
                <w:szCs w:val="18"/>
                <w:lang w:val="en-US"/>
              </w:rPr>
              <w:t xml:space="preserve">. </w:t>
            </w:r>
            <w:r w:rsidR="00820D05">
              <w:rPr>
                <w:rFonts w:ascii="Century Gothic" w:hAnsi="Century Gothic"/>
                <w:sz w:val="18"/>
                <w:szCs w:val="18"/>
                <w:lang w:val="en-US"/>
              </w:rPr>
              <w:t>b</w:t>
            </w:r>
            <w:r w:rsidRPr="00B12813">
              <w:rPr>
                <w:rFonts w:ascii="Century Gothic" w:hAnsi="Century Gothic"/>
                <w:sz w:val="18"/>
                <w:szCs w:val="18"/>
              </w:rPr>
              <w:t>y socio-</w:t>
            </w:r>
            <w:r>
              <w:rPr>
                <w:rFonts w:ascii="Century Gothic" w:hAnsi="Century Gothic"/>
                <w:sz w:val="18"/>
                <w:szCs w:val="18"/>
              </w:rPr>
              <w:t>demographic characteristics [N=1006</w:t>
            </w:r>
            <w:r w:rsidRPr="00B12813">
              <w:rPr>
                <w:rFonts w:ascii="Century Gothic" w:hAnsi="Century Gothic"/>
                <w:sz w:val="18"/>
                <w:szCs w:val="18"/>
              </w:rPr>
              <w:t>]</w:t>
            </w:r>
          </w:p>
          <w:p w:rsidR="00685721" w:rsidRPr="00D12906" w:rsidRDefault="00685721" w:rsidP="003D4D6D">
            <w:pPr>
              <w:rPr>
                <w:rFonts w:ascii="Century Gothic" w:hAnsi="Century Gothic"/>
                <w:sz w:val="18"/>
                <w:szCs w:val="18"/>
              </w:rPr>
            </w:pPr>
          </w:p>
        </w:tc>
      </w:tr>
      <w:tr w:rsidR="00685721" w:rsidRPr="00D12906" w:rsidTr="003D4D6D">
        <w:trPr>
          <w:cantSplit/>
        </w:trPr>
        <w:tc>
          <w:tcPr>
            <w:tcW w:w="6244" w:type="dxa"/>
            <w:gridSpan w:val="2"/>
            <w:vMerge w:val="restart"/>
            <w:tcBorders>
              <w:top w:val="single" w:sz="6" w:space="0" w:color="0070C0"/>
              <w:left w:val="single" w:sz="6" w:space="0" w:color="0070C0"/>
              <w:right w:val="single" w:sz="6" w:space="0" w:color="0070C0"/>
            </w:tcBorders>
          </w:tcPr>
          <w:p w:rsidR="00685721" w:rsidRPr="00D12906" w:rsidRDefault="00685721" w:rsidP="003D4D6D">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685721" w:rsidRPr="00D12906" w:rsidRDefault="00685721" w:rsidP="003D4D6D">
            <w:pPr>
              <w:jc w:val="center"/>
              <w:rPr>
                <w:rFonts w:ascii="Century Gothic" w:hAnsi="Century Gothic"/>
                <w:sz w:val="18"/>
                <w:szCs w:val="18"/>
              </w:rPr>
            </w:pPr>
            <w:r>
              <w:rPr>
                <w:rFonts w:ascii="Century Gothic" w:hAnsi="Century Gothic"/>
                <w:sz w:val="18"/>
                <w:szCs w:val="18"/>
              </w:rPr>
              <w:t xml:space="preserve">Child(ren) school held fundraising events </w:t>
            </w:r>
          </w:p>
        </w:tc>
        <w:tc>
          <w:tcPr>
            <w:tcW w:w="1127" w:type="dxa"/>
            <w:vMerge w:val="restart"/>
            <w:tcBorders>
              <w:top w:val="single" w:sz="6" w:space="0" w:color="0070C0"/>
              <w:left w:val="single" w:sz="6" w:space="0" w:color="0070C0"/>
              <w:right w:val="single" w:sz="6" w:space="0" w:color="0070C0"/>
            </w:tcBorders>
          </w:tcPr>
          <w:p w:rsidR="00685721" w:rsidRDefault="00685721" w:rsidP="003D4D6D">
            <w:pPr>
              <w:jc w:val="center"/>
              <w:rPr>
                <w:rFonts w:ascii="Century Gothic" w:hAnsi="Century Gothic"/>
                <w:sz w:val="18"/>
                <w:szCs w:val="18"/>
              </w:rPr>
            </w:pPr>
          </w:p>
          <w:p w:rsidR="00685721" w:rsidRPr="00D12906" w:rsidRDefault="00685721" w:rsidP="003D4D6D">
            <w:pPr>
              <w:jc w:val="center"/>
              <w:rPr>
                <w:rFonts w:ascii="Century Gothic" w:hAnsi="Century Gothic"/>
                <w:sz w:val="18"/>
                <w:szCs w:val="18"/>
              </w:rPr>
            </w:pPr>
            <w:r>
              <w:rPr>
                <w:rFonts w:ascii="Century Gothic" w:hAnsi="Century Gothic"/>
                <w:sz w:val="18"/>
                <w:szCs w:val="18"/>
              </w:rPr>
              <w:t>N</w:t>
            </w:r>
          </w:p>
        </w:tc>
      </w:tr>
      <w:tr w:rsidR="00685721" w:rsidTr="003D4D6D">
        <w:trPr>
          <w:cantSplit/>
        </w:trPr>
        <w:tc>
          <w:tcPr>
            <w:tcW w:w="6244" w:type="dxa"/>
            <w:gridSpan w:val="2"/>
            <w:vMerge/>
            <w:tcBorders>
              <w:left w:val="single" w:sz="6" w:space="0" w:color="0070C0"/>
              <w:bottom w:val="single" w:sz="6" w:space="0" w:color="0070C0"/>
              <w:right w:val="single" w:sz="6" w:space="0" w:color="0070C0"/>
            </w:tcBorders>
          </w:tcPr>
          <w:p w:rsidR="00685721" w:rsidRPr="00D12906" w:rsidRDefault="00685721" w:rsidP="003D4D6D">
            <w:pPr>
              <w:rPr>
                <w:rFonts w:ascii="Century Gothic" w:hAnsi="Century Gothic"/>
                <w:sz w:val="18"/>
                <w:szCs w:val="18"/>
              </w:rPr>
            </w:pPr>
          </w:p>
        </w:tc>
        <w:tc>
          <w:tcPr>
            <w:tcW w:w="1701" w:type="dxa"/>
            <w:tcBorders>
              <w:top w:val="single" w:sz="6" w:space="0" w:color="0070C0"/>
              <w:left w:val="single" w:sz="6" w:space="0" w:color="0070C0"/>
              <w:bottom w:val="single" w:sz="6" w:space="0" w:color="0070C0"/>
              <w:right w:val="single" w:sz="6" w:space="0" w:color="0070C0"/>
            </w:tcBorders>
          </w:tcPr>
          <w:p w:rsidR="00685721" w:rsidRDefault="00685721" w:rsidP="003D4D6D">
            <w:pPr>
              <w:jc w:val="center"/>
              <w:rPr>
                <w:rFonts w:ascii="Century Gothic" w:hAnsi="Century Gothic"/>
                <w:sz w:val="18"/>
                <w:szCs w:val="18"/>
              </w:rPr>
            </w:pPr>
            <w:r>
              <w:rPr>
                <w:rFonts w:ascii="Century Gothic" w:hAnsi="Century Gothic"/>
                <w:sz w:val="18"/>
                <w:szCs w:val="18"/>
              </w:rPr>
              <w:t>%</w:t>
            </w:r>
          </w:p>
        </w:tc>
        <w:tc>
          <w:tcPr>
            <w:tcW w:w="1127" w:type="dxa"/>
            <w:vMerge/>
            <w:tcBorders>
              <w:left w:val="single" w:sz="6" w:space="0" w:color="0070C0"/>
              <w:bottom w:val="single" w:sz="6" w:space="0" w:color="0070C0"/>
              <w:right w:val="single" w:sz="6" w:space="0" w:color="0070C0"/>
            </w:tcBorders>
          </w:tcPr>
          <w:p w:rsidR="00685721" w:rsidRDefault="00685721" w:rsidP="003D4D6D">
            <w:pPr>
              <w:jc w:val="center"/>
              <w:rPr>
                <w:rFonts w:ascii="Century Gothic" w:hAnsi="Century Gothic"/>
                <w:sz w:val="18"/>
                <w:szCs w:val="18"/>
              </w:rPr>
            </w:pPr>
          </w:p>
        </w:tc>
      </w:tr>
      <w:tr w:rsidR="00685721" w:rsidTr="003D4D6D">
        <w:trPr>
          <w:cantSplit/>
        </w:trPr>
        <w:tc>
          <w:tcPr>
            <w:tcW w:w="6244" w:type="dxa"/>
            <w:gridSpan w:val="2"/>
            <w:tcBorders>
              <w:top w:val="single" w:sz="6" w:space="0" w:color="0070C0"/>
              <w:left w:val="single" w:sz="6" w:space="0" w:color="0070C0"/>
              <w:bottom w:val="single" w:sz="6" w:space="0" w:color="0070C0"/>
              <w:right w:val="single" w:sz="6" w:space="0" w:color="0070C0"/>
            </w:tcBorders>
          </w:tcPr>
          <w:p w:rsidR="00685721" w:rsidRPr="00D12906" w:rsidRDefault="00685721" w:rsidP="003D4D6D">
            <w:pPr>
              <w:rPr>
                <w:rFonts w:ascii="Century Gothic" w:hAnsi="Century Gothic"/>
                <w:sz w:val="18"/>
                <w:szCs w:val="18"/>
              </w:rPr>
            </w:pPr>
            <w:r>
              <w:rPr>
                <w:rFonts w:ascii="Century Gothic" w:hAnsi="Century Gothic"/>
                <w:sz w:val="18"/>
                <w:szCs w:val="18"/>
              </w:rPr>
              <w:t>All parents</w:t>
            </w:r>
          </w:p>
        </w:tc>
        <w:tc>
          <w:tcPr>
            <w:tcW w:w="1701" w:type="dxa"/>
            <w:tcBorders>
              <w:top w:val="single" w:sz="6" w:space="0" w:color="0070C0"/>
              <w:left w:val="single" w:sz="6" w:space="0" w:color="0070C0"/>
              <w:bottom w:val="single" w:sz="6" w:space="0" w:color="0070C0"/>
              <w:right w:val="single" w:sz="6" w:space="0" w:color="0070C0"/>
            </w:tcBorders>
          </w:tcPr>
          <w:p w:rsidR="00685721" w:rsidRDefault="00685721" w:rsidP="003D4D6D">
            <w:pPr>
              <w:jc w:val="center"/>
              <w:rPr>
                <w:rFonts w:ascii="Century Gothic" w:hAnsi="Century Gothic"/>
                <w:sz w:val="18"/>
                <w:szCs w:val="18"/>
              </w:rPr>
            </w:pPr>
            <w:r>
              <w:rPr>
                <w:rFonts w:ascii="Century Gothic" w:hAnsi="Century Gothic"/>
                <w:sz w:val="18"/>
                <w:szCs w:val="18"/>
              </w:rPr>
              <w:t>66</w:t>
            </w:r>
          </w:p>
        </w:tc>
        <w:tc>
          <w:tcPr>
            <w:tcW w:w="1127" w:type="dxa"/>
            <w:tcBorders>
              <w:left w:val="single" w:sz="6" w:space="0" w:color="0070C0"/>
              <w:bottom w:val="single" w:sz="6" w:space="0" w:color="0070C0"/>
              <w:right w:val="single" w:sz="6" w:space="0" w:color="0070C0"/>
            </w:tcBorders>
          </w:tcPr>
          <w:p w:rsidR="00685721" w:rsidRDefault="00685721" w:rsidP="003D4D6D">
            <w:pPr>
              <w:jc w:val="center"/>
              <w:rPr>
                <w:rFonts w:ascii="Century Gothic" w:hAnsi="Century Gothic"/>
                <w:sz w:val="18"/>
                <w:szCs w:val="18"/>
              </w:rPr>
            </w:pPr>
            <w:r>
              <w:rPr>
                <w:rFonts w:ascii="Century Gothic" w:hAnsi="Century Gothic"/>
                <w:sz w:val="18"/>
                <w:szCs w:val="18"/>
              </w:rPr>
              <w:t>1006</w:t>
            </w:r>
          </w:p>
        </w:tc>
      </w:tr>
      <w:tr w:rsidR="00685721" w:rsidTr="003D4D6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685721" w:rsidRDefault="00685721" w:rsidP="003D4D6D">
            <w:pPr>
              <w:jc w:val="center"/>
              <w:rPr>
                <w:rFonts w:ascii="Century Gothic" w:hAnsi="Century Gothic"/>
                <w:sz w:val="18"/>
                <w:szCs w:val="18"/>
              </w:rPr>
            </w:pPr>
          </w:p>
        </w:tc>
      </w:tr>
      <w:tr w:rsidR="007E2795" w:rsidTr="003D4D6D">
        <w:trPr>
          <w:cantSplit/>
        </w:trPr>
        <w:tc>
          <w:tcPr>
            <w:tcW w:w="2842" w:type="dxa"/>
            <w:vMerge w:val="restart"/>
            <w:tcBorders>
              <w:top w:val="single" w:sz="6" w:space="0" w:color="0070C0"/>
              <w:left w:val="single" w:sz="6" w:space="0" w:color="0070C0"/>
              <w:right w:val="single" w:sz="6" w:space="0" w:color="0070C0"/>
            </w:tcBorders>
          </w:tcPr>
          <w:p w:rsidR="007E2795" w:rsidRPr="00D12906" w:rsidRDefault="007E2795" w:rsidP="007E2795">
            <w:pPr>
              <w:rPr>
                <w:rFonts w:ascii="Century Gothic" w:hAnsi="Century Gothic"/>
                <w:sz w:val="18"/>
                <w:szCs w:val="18"/>
              </w:rPr>
            </w:pPr>
            <w:r>
              <w:rPr>
                <w:rFonts w:ascii="Century Gothic" w:hAnsi="Century Gothic"/>
                <w:sz w:val="18"/>
                <w:szCs w:val="18"/>
              </w:rPr>
              <w:t>School type*</w:t>
            </w:r>
          </w:p>
        </w:tc>
        <w:tc>
          <w:tcPr>
            <w:tcW w:w="3402" w:type="dxa"/>
            <w:tcBorders>
              <w:top w:val="single" w:sz="6" w:space="0" w:color="0070C0"/>
              <w:left w:val="single" w:sz="6" w:space="0" w:color="0070C0"/>
              <w:bottom w:val="single" w:sz="6" w:space="0" w:color="0070C0"/>
              <w:right w:val="single" w:sz="6" w:space="0" w:color="0070C0"/>
            </w:tcBorders>
          </w:tcPr>
          <w:p w:rsidR="007E2795" w:rsidRPr="00D12906" w:rsidRDefault="007E2795" w:rsidP="007E2795">
            <w:pPr>
              <w:rPr>
                <w:rFonts w:ascii="Century Gothic" w:hAnsi="Century Gothic"/>
                <w:sz w:val="18"/>
                <w:szCs w:val="18"/>
              </w:rPr>
            </w:pPr>
            <w:r>
              <w:rPr>
                <w:rFonts w:ascii="Century Gothic" w:hAnsi="Century Gothic"/>
                <w:sz w:val="18"/>
                <w:szCs w:val="18"/>
              </w:rPr>
              <w:t>Pre-school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7E2795" w:rsidRDefault="007E2795" w:rsidP="007E2795">
            <w:pPr>
              <w:jc w:val="center"/>
              <w:rPr>
                <w:rFonts w:ascii="Century Gothic" w:hAnsi="Century Gothic"/>
                <w:sz w:val="18"/>
                <w:szCs w:val="18"/>
              </w:rPr>
            </w:pPr>
            <w:r>
              <w:rPr>
                <w:rFonts w:ascii="Century Gothic" w:hAnsi="Century Gothic"/>
                <w:sz w:val="18"/>
                <w:szCs w:val="18"/>
              </w:rPr>
              <w:t>45</w:t>
            </w:r>
          </w:p>
        </w:tc>
        <w:tc>
          <w:tcPr>
            <w:tcW w:w="1127" w:type="dxa"/>
            <w:tcBorders>
              <w:top w:val="single" w:sz="6" w:space="0" w:color="0070C0"/>
              <w:left w:val="single" w:sz="6" w:space="0" w:color="0070C0"/>
              <w:bottom w:val="single" w:sz="6" w:space="0" w:color="0070C0"/>
              <w:right w:val="single" w:sz="6" w:space="0" w:color="0070C0"/>
            </w:tcBorders>
          </w:tcPr>
          <w:p w:rsidR="007E2795" w:rsidRDefault="007E2795" w:rsidP="007E2795">
            <w:pPr>
              <w:jc w:val="center"/>
              <w:rPr>
                <w:rFonts w:ascii="Century Gothic" w:hAnsi="Century Gothic"/>
                <w:sz w:val="18"/>
                <w:szCs w:val="18"/>
              </w:rPr>
            </w:pPr>
            <w:r>
              <w:rPr>
                <w:rFonts w:ascii="Century Gothic" w:hAnsi="Century Gothic"/>
                <w:sz w:val="18"/>
                <w:szCs w:val="18"/>
              </w:rPr>
              <w:t>60</w:t>
            </w:r>
          </w:p>
        </w:tc>
      </w:tr>
      <w:tr w:rsidR="007E2795" w:rsidTr="003D4D6D">
        <w:trPr>
          <w:cantSplit/>
        </w:trPr>
        <w:tc>
          <w:tcPr>
            <w:tcW w:w="2842" w:type="dxa"/>
            <w:vMerge/>
            <w:tcBorders>
              <w:left w:val="single" w:sz="6" w:space="0" w:color="0070C0"/>
              <w:right w:val="single" w:sz="6" w:space="0" w:color="0070C0"/>
            </w:tcBorders>
          </w:tcPr>
          <w:p w:rsidR="007E2795" w:rsidRPr="00D12906" w:rsidRDefault="007E2795" w:rsidP="007E279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7E2795" w:rsidRPr="00D12906" w:rsidRDefault="007E2795" w:rsidP="007E2795">
            <w:pPr>
              <w:rPr>
                <w:rFonts w:ascii="Century Gothic" w:hAnsi="Century Gothic"/>
                <w:sz w:val="18"/>
                <w:szCs w:val="18"/>
              </w:rPr>
            </w:pPr>
            <w:r>
              <w:rPr>
                <w:rFonts w:ascii="Century Gothic" w:hAnsi="Century Gothic"/>
                <w:sz w:val="18"/>
                <w:szCs w:val="18"/>
              </w:rPr>
              <w:t>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7E2795" w:rsidRDefault="007E2795" w:rsidP="007E2795">
            <w:pPr>
              <w:jc w:val="center"/>
              <w:rPr>
                <w:rFonts w:ascii="Century Gothic" w:hAnsi="Century Gothic"/>
                <w:sz w:val="18"/>
                <w:szCs w:val="18"/>
              </w:rPr>
            </w:pPr>
            <w:r>
              <w:rPr>
                <w:rFonts w:ascii="Century Gothic" w:hAnsi="Century Gothic"/>
                <w:sz w:val="18"/>
                <w:szCs w:val="18"/>
              </w:rPr>
              <w:t>68</w:t>
            </w:r>
          </w:p>
        </w:tc>
        <w:tc>
          <w:tcPr>
            <w:tcW w:w="1127" w:type="dxa"/>
            <w:tcBorders>
              <w:top w:val="single" w:sz="6" w:space="0" w:color="0070C0"/>
              <w:left w:val="single" w:sz="6" w:space="0" w:color="0070C0"/>
              <w:bottom w:val="single" w:sz="6" w:space="0" w:color="0070C0"/>
              <w:right w:val="single" w:sz="6" w:space="0" w:color="0070C0"/>
            </w:tcBorders>
          </w:tcPr>
          <w:p w:rsidR="007E2795" w:rsidRDefault="007E2795" w:rsidP="007E2795">
            <w:pPr>
              <w:jc w:val="center"/>
              <w:rPr>
                <w:rFonts w:ascii="Century Gothic" w:hAnsi="Century Gothic"/>
                <w:sz w:val="18"/>
                <w:szCs w:val="18"/>
              </w:rPr>
            </w:pPr>
            <w:r>
              <w:rPr>
                <w:rFonts w:ascii="Century Gothic" w:hAnsi="Century Gothic"/>
                <w:sz w:val="18"/>
                <w:szCs w:val="18"/>
              </w:rPr>
              <w:t>621</w:t>
            </w:r>
          </w:p>
        </w:tc>
      </w:tr>
      <w:tr w:rsidR="007E2795" w:rsidTr="003D4D6D">
        <w:trPr>
          <w:cantSplit/>
        </w:trPr>
        <w:tc>
          <w:tcPr>
            <w:tcW w:w="2842" w:type="dxa"/>
            <w:vMerge/>
            <w:tcBorders>
              <w:left w:val="single" w:sz="6" w:space="0" w:color="0070C0"/>
              <w:bottom w:val="single" w:sz="6" w:space="0" w:color="0070C0"/>
              <w:right w:val="single" w:sz="6" w:space="0" w:color="0070C0"/>
            </w:tcBorders>
          </w:tcPr>
          <w:p w:rsidR="007E2795" w:rsidRPr="00D12906" w:rsidRDefault="007E2795" w:rsidP="007E2795">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7E2795" w:rsidRPr="00D12906" w:rsidRDefault="007E2795" w:rsidP="007E2795">
            <w:pPr>
              <w:rPr>
                <w:rFonts w:ascii="Century Gothic" w:hAnsi="Century Gothic"/>
                <w:sz w:val="18"/>
                <w:szCs w:val="18"/>
              </w:rPr>
            </w:pPr>
            <w:r>
              <w:rPr>
                <w:rFonts w:ascii="Century Gothic" w:hAnsi="Century Gothic"/>
                <w:sz w:val="18"/>
                <w:szCs w:val="18"/>
              </w:rPr>
              <w:t>Post primary school children</w:t>
            </w:r>
          </w:p>
        </w:tc>
        <w:tc>
          <w:tcPr>
            <w:tcW w:w="1701" w:type="dxa"/>
            <w:tcBorders>
              <w:top w:val="single" w:sz="6" w:space="0" w:color="0070C0"/>
              <w:left w:val="single" w:sz="6" w:space="0" w:color="0070C0"/>
              <w:bottom w:val="single" w:sz="6" w:space="0" w:color="0070C0"/>
              <w:right w:val="single" w:sz="6" w:space="0" w:color="0070C0"/>
            </w:tcBorders>
            <w:vAlign w:val="bottom"/>
          </w:tcPr>
          <w:p w:rsidR="007E2795" w:rsidRDefault="007E2795" w:rsidP="007E2795">
            <w:pPr>
              <w:jc w:val="center"/>
              <w:rPr>
                <w:rFonts w:ascii="Century Gothic" w:hAnsi="Century Gothic"/>
                <w:sz w:val="18"/>
                <w:szCs w:val="18"/>
              </w:rPr>
            </w:pPr>
            <w:r>
              <w:rPr>
                <w:rFonts w:ascii="Century Gothic" w:hAnsi="Century Gothic"/>
                <w:sz w:val="18"/>
                <w:szCs w:val="18"/>
              </w:rPr>
              <w:t>68</w:t>
            </w:r>
          </w:p>
        </w:tc>
        <w:tc>
          <w:tcPr>
            <w:tcW w:w="1127" w:type="dxa"/>
            <w:tcBorders>
              <w:top w:val="single" w:sz="6" w:space="0" w:color="0070C0"/>
              <w:left w:val="single" w:sz="6" w:space="0" w:color="0070C0"/>
              <w:bottom w:val="single" w:sz="6" w:space="0" w:color="0070C0"/>
              <w:right w:val="single" w:sz="6" w:space="0" w:color="0070C0"/>
            </w:tcBorders>
          </w:tcPr>
          <w:p w:rsidR="007E2795" w:rsidRDefault="007E2795" w:rsidP="007E2795">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4"/>
            <w:tcBorders>
              <w:left w:val="single" w:sz="6" w:space="0" w:color="0070C0"/>
              <w:bottom w:val="single" w:sz="6" w:space="0" w:color="0070C0"/>
              <w:right w:val="single" w:sz="6" w:space="0" w:color="0070C0"/>
            </w:tcBorders>
          </w:tcPr>
          <w:p w:rsidR="00574614" w:rsidRDefault="00574614" w:rsidP="007E2795">
            <w:pPr>
              <w:jc w:val="center"/>
              <w:rPr>
                <w:rFonts w:ascii="Century Gothic" w:hAnsi="Century Gothic"/>
                <w:sz w:val="18"/>
                <w:szCs w:val="18"/>
              </w:rPr>
            </w:pPr>
          </w:p>
        </w:tc>
      </w:tr>
      <w:tr w:rsidR="00574614" w:rsidTr="000251BD">
        <w:trPr>
          <w:cantSplit/>
        </w:trPr>
        <w:tc>
          <w:tcPr>
            <w:tcW w:w="2842" w:type="dxa"/>
            <w:vMerge w:val="restart"/>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EB55E4">
              <w:rPr>
                <w:rFonts w:ascii="Century Gothic" w:hAnsi="Century Gothic"/>
                <w:sz w:val="18"/>
                <w:szCs w:val="18"/>
              </w:rPr>
              <w:t>*</w:t>
            </w:r>
          </w:p>
        </w:tc>
        <w:tc>
          <w:tcPr>
            <w:tcW w:w="3402"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1701"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75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842"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1701"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62</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3D4D6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D4D6D">
        <w:trPr>
          <w:cantSplit/>
        </w:trPr>
        <w:tc>
          <w:tcPr>
            <w:tcW w:w="2842" w:type="dxa"/>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Controlled</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71</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3D4D6D">
        <w:trPr>
          <w:cantSplit/>
        </w:trPr>
        <w:tc>
          <w:tcPr>
            <w:tcW w:w="2842"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Maintained</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65</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3D4D6D">
        <w:trPr>
          <w:cantSplit/>
        </w:trPr>
        <w:tc>
          <w:tcPr>
            <w:tcW w:w="2842"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Integrated</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69</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3D4D6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D4D6D">
        <w:trPr>
          <w:cantSplit/>
        </w:trPr>
        <w:tc>
          <w:tcPr>
            <w:tcW w:w="2842" w:type="dxa"/>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Belfast</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70</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3D4D6D">
        <w:trPr>
          <w:cantSplit/>
        </w:trPr>
        <w:tc>
          <w:tcPr>
            <w:tcW w:w="2842"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67</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3D4D6D">
        <w:trPr>
          <w:cantSplit/>
        </w:trPr>
        <w:tc>
          <w:tcPr>
            <w:tcW w:w="2842"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60</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3D4D6D">
        <w:trPr>
          <w:cantSplit/>
        </w:trPr>
        <w:tc>
          <w:tcPr>
            <w:tcW w:w="2842" w:type="dxa"/>
            <w:vMerge/>
            <w:tcBorders>
              <w:left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77</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3D4D6D">
        <w:trPr>
          <w:cantSplit/>
        </w:trPr>
        <w:tc>
          <w:tcPr>
            <w:tcW w:w="2842"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402" w:type="dxa"/>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Western</w:t>
            </w:r>
          </w:p>
        </w:tc>
        <w:tc>
          <w:tcPr>
            <w:tcW w:w="1701" w:type="dxa"/>
            <w:tcBorders>
              <w:top w:val="single" w:sz="6" w:space="0" w:color="0070C0"/>
              <w:left w:val="single" w:sz="6" w:space="0" w:color="0070C0"/>
              <w:bottom w:val="single" w:sz="6" w:space="0" w:color="0070C0"/>
              <w:right w:val="single" w:sz="6" w:space="0" w:color="0070C0"/>
            </w:tcBorders>
            <w:vAlign w:val="bottom"/>
          </w:tcPr>
          <w:p w:rsidR="00574614" w:rsidRDefault="00574614" w:rsidP="00574614">
            <w:pPr>
              <w:jc w:val="center"/>
              <w:rPr>
                <w:rFonts w:ascii="Century Gothic" w:hAnsi="Century Gothic"/>
                <w:sz w:val="18"/>
                <w:szCs w:val="18"/>
              </w:rPr>
            </w:pPr>
            <w:r>
              <w:rPr>
                <w:rFonts w:ascii="Century Gothic" w:hAnsi="Century Gothic"/>
                <w:sz w:val="18"/>
                <w:szCs w:val="18"/>
              </w:rPr>
              <w:t>58</w:t>
            </w:r>
          </w:p>
        </w:tc>
        <w:tc>
          <w:tcPr>
            <w:tcW w:w="112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3D4D6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685721" w:rsidRDefault="00685721" w:rsidP="00685721">
      <w:pPr>
        <w:ind w:left="709"/>
        <w:jc w:val="both"/>
        <w:rPr>
          <w:rFonts w:ascii="Century Gothic" w:hAnsi="Century Gothic"/>
          <w:sz w:val="20"/>
          <w:szCs w:val="20"/>
        </w:rPr>
      </w:pPr>
    </w:p>
    <w:p w:rsidR="00B61DF4" w:rsidRPr="00A62D79" w:rsidRDefault="00B61DF4" w:rsidP="00A62D79">
      <w:pPr>
        <w:pStyle w:val="Heading3"/>
        <w:ind w:left="709" w:hanging="709"/>
        <w:rPr>
          <w:rFonts w:ascii="Century Gothic" w:hAnsi="Century Gothic"/>
          <w:b/>
          <w:bCs/>
          <w:sz w:val="20"/>
          <w:szCs w:val="20"/>
        </w:rPr>
      </w:pPr>
      <w:bookmarkStart w:id="96" w:name="_Toc491096271"/>
      <w:r w:rsidRPr="00A62D79">
        <w:rPr>
          <w:rFonts w:ascii="Century Gothic" w:hAnsi="Century Gothic"/>
          <w:b/>
          <w:bCs/>
          <w:sz w:val="20"/>
          <w:szCs w:val="20"/>
        </w:rPr>
        <w:lastRenderedPageBreak/>
        <w:t>2.1</w:t>
      </w:r>
      <w:r w:rsidR="005E6EF6">
        <w:rPr>
          <w:rFonts w:ascii="Century Gothic" w:hAnsi="Century Gothic"/>
          <w:b/>
          <w:bCs/>
          <w:sz w:val="20"/>
          <w:szCs w:val="20"/>
        </w:rPr>
        <w:t>3</w:t>
      </w:r>
      <w:r w:rsidRPr="00A62D79">
        <w:rPr>
          <w:rFonts w:ascii="Century Gothic" w:hAnsi="Century Gothic"/>
          <w:b/>
          <w:bCs/>
          <w:sz w:val="20"/>
          <w:szCs w:val="20"/>
        </w:rPr>
        <w:t>.2</w:t>
      </w:r>
      <w:r w:rsidRPr="00A62D79">
        <w:rPr>
          <w:rFonts w:ascii="Century Gothic" w:hAnsi="Century Gothic"/>
          <w:b/>
          <w:bCs/>
          <w:sz w:val="20"/>
          <w:szCs w:val="20"/>
        </w:rPr>
        <w:tab/>
        <w:t xml:space="preserve">Average Annual Cost of </w:t>
      </w:r>
      <w:r w:rsidR="007E2795" w:rsidRPr="00A62D79">
        <w:rPr>
          <w:rFonts w:ascii="Century Gothic" w:hAnsi="Century Gothic"/>
          <w:b/>
          <w:bCs/>
          <w:sz w:val="20"/>
          <w:szCs w:val="20"/>
        </w:rPr>
        <w:t xml:space="preserve">School Fundraising Events </w:t>
      </w:r>
      <w:r w:rsidRPr="00A62D79">
        <w:rPr>
          <w:rFonts w:ascii="Century Gothic" w:hAnsi="Century Gothic"/>
          <w:b/>
          <w:bCs/>
          <w:sz w:val="20"/>
          <w:szCs w:val="20"/>
        </w:rPr>
        <w:t>per Child</w:t>
      </w:r>
      <w:bookmarkEnd w:id="96"/>
    </w:p>
    <w:p w:rsidR="00B61DF4" w:rsidRDefault="00B61DF4" w:rsidP="00B61DF4">
      <w:pPr>
        <w:ind w:left="709"/>
        <w:jc w:val="both"/>
        <w:rPr>
          <w:rFonts w:ascii="Century Gothic" w:hAnsi="Century Gothic"/>
          <w:sz w:val="20"/>
          <w:szCs w:val="20"/>
        </w:rPr>
      </w:pPr>
    </w:p>
    <w:p w:rsidR="00B61DF4" w:rsidRDefault="00B61DF4" w:rsidP="00B61DF4">
      <w:pPr>
        <w:ind w:left="709"/>
        <w:jc w:val="both"/>
        <w:rPr>
          <w:rFonts w:ascii="Century Gothic" w:hAnsi="Century Gothic"/>
          <w:sz w:val="20"/>
          <w:szCs w:val="20"/>
        </w:rPr>
      </w:pPr>
      <w:r>
        <w:rPr>
          <w:rFonts w:ascii="Century Gothic" w:hAnsi="Century Gothic"/>
          <w:sz w:val="20"/>
          <w:szCs w:val="20"/>
        </w:rPr>
        <w:t xml:space="preserve">The survey estimated that among parents who </w:t>
      </w:r>
      <w:r w:rsidR="007E2795">
        <w:rPr>
          <w:rFonts w:ascii="Century Gothic" w:hAnsi="Century Gothic"/>
          <w:sz w:val="20"/>
          <w:szCs w:val="20"/>
        </w:rPr>
        <w:t xml:space="preserve">indicated that their child’s (ren’s) school ran fundraising events in the last year, </w:t>
      </w:r>
      <w:r>
        <w:rPr>
          <w:rFonts w:ascii="Century Gothic" w:hAnsi="Century Gothic"/>
          <w:sz w:val="20"/>
          <w:szCs w:val="20"/>
        </w:rPr>
        <w:t>the average cost per child was £</w:t>
      </w:r>
      <w:r w:rsidR="007E2795">
        <w:rPr>
          <w:rFonts w:ascii="Century Gothic" w:hAnsi="Century Gothic"/>
          <w:sz w:val="20"/>
          <w:szCs w:val="20"/>
        </w:rPr>
        <w:t>1</w:t>
      </w:r>
      <w:r w:rsidR="00021AD5">
        <w:rPr>
          <w:rFonts w:ascii="Century Gothic" w:hAnsi="Century Gothic"/>
          <w:sz w:val="20"/>
          <w:szCs w:val="20"/>
        </w:rPr>
        <w:t>2.97</w:t>
      </w:r>
      <w:r w:rsidR="00484064">
        <w:rPr>
          <w:rFonts w:ascii="Century Gothic" w:hAnsi="Century Gothic"/>
          <w:sz w:val="20"/>
          <w:szCs w:val="20"/>
        </w:rPr>
        <w:t xml:space="preserve"> (ranging from £1</w:t>
      </w:r>
      <w:r>
        <w:rPr>
          <w:rFonts w:ascii="Century Gothic" w:hAnsi="Century Gothic"/>
          <w:sz w:val="20"/>
          <w:szCs w:val="20"/>
        </w:rPr>
        <w:t xml:space="preserve"> to £</w:t>
      </w:r>
      <w:r w:rsidR="007E2795">
        <w:rPr>
          <w:rFonts w:ascii="Century Gothic" w:hAnsi="Century Gothic"/>
          <w:sz w:val="20"/>
          <w:szCs w:val="20"/>
        </w:rPr>
        <w:t>2</w:t>
      </w:r>
      <w:r>
        <w:rPr>
          <w:rFonts w:ascii="Century Gothic" w:hAnsi="Century Gothic"/>
          <w:sz w:val="20"/>
          <w:szCs w:val="20"/>
        </w:rPr>
        <w:t xml:space="preserve">00).  </w:t>
      </w:r>
    </w:p>
    <w:p w:rsidR="00B61DF4" w:rsidRDefault="00B61DF4" w:rsidP="00B61DF4">
      <w:pPr>
        <w:ind w:left="709"/>
        <w:jc w:val="both"/>
        <w:rPr>
          <w:rFonts w:ascii="Century Gothic" w:hAnsi="Century Gothic"/>
          <w:sz w:val="20"/>
          <w:szCs w:val="20"/>
        </w:rPr>
      </w:pPr>
    </w:p>
    <w:p w:rsidR="00B61DF4" w:rsidRDefault="00B61DF4" w:rsidP="00B61DF4">
      <w:pPr>
        <w:ind w:left="709"/>
        <w:jc w:val="both"/>
        <w:rPr>
          <w:rFonts w:ascii="Century Gothic" w:hAnsi="Century Gothic"/>
          <w:sz w:val="20"/>
          <w:szCs w:val="20"/>
        </w:rPr>
      </w:pPr>
      <w:r>
        <w:rPr>
          <w:rFonts w:ascii="Century Gothic" w:hAnsi="Century Gothic"/>
          <w:sz w:val="20"/>
          <w:szCs w:val="20"/>
        </w:rPr>
        <w:t xml:space="preserve">The average annual spend </w:t>
      </w:r>
      <w:r w:rsidR="00820D05">
        <w:rPr>
          <w:rFonts w:ascii="Century Gothic" w:hAnsi="Century Gothic"/>
          <w:sz w:val="20"/>
          <w:szCs w:val="20"/>
        </w:rPr>
        <w:t xml:space="preserve">for a </w:t>
      </w:r>
      <w:r>
        <w:rPr>
          <w:rFonts w:ascii="Century Gothic" w:hAnsi="Century Gothic"/>
          <w:sz w:val="20"/>
          <w:szCs w:val="20"/>
        </w:rPr>
        <w:t>pre-school child was estimated at £</w:t>
      </w:r>
      <w:r w:rsidR="001D44E1">
        <w:rPr>
          <w:rFonts w:ascii="Century Gothic" w:hAnsi="Century Gothic"/>
          <w:sz w:val="20"/>
          <w:szCs w:val="20"/>
        </w:rPr>
        <w:t>11.00</w:t>
      </w:r>
      <w:r>
        <w:rPr>
          <w:rFonts w:ascii="Century Gothic" w:hAnsi="Century Gothic"/>
          <w:sz w:val="20"/>
          <w:szCs w:val="20"/>
        </w:rPr>
        <w:t>, £</w:t>
      </w:r>
      <w:r w:rsidR="00021AD5">
        <w:rPr>
          <w:rFonts w:ascii="Century Gothic" w:hAnsi="Century Gothic"/>
          <w:sz w:val="20"/>
          <w:szCs w:val="20"/>
        </w:rPr>
        <w:t>1</w:t>
      </w:r>
      <w:r w:rsidR="001D44E1">
        <w:rPr>
          <w:rFonts w:ascii="Century Gothic" w:hAnsi="Century Gothic"/>
          <w:sz w:val="20"/>
          <w:szCs w:val="20"/>
        </w:rPr>
        <w:t>2.25</w:t>
      </w:r>
      <w:r>
        <w:rPr>
          <w:rFonts w:ascii="Century Gothic" w:hAnsi="Century Gothic"/>
          <w:sz w:val="20"/>
          <w:szCs w:val="20"/>
        </w:rPr>
        <w:t xml:space="preserve"> for </w:t>
      </w:r>
      <w:r w:rsidR="00820D05">
        <w:rPr>
          <w:rFonts w:ascii="Century Gothic" w:hAnsi="Century Gothic"/>
          <w:sz w:val="20"/>
          <w:szCs w:val="20"/>
        </w:rPr>
        <w:t>a child</w:t>
      </w:r>
      <w:r>
        <w:rPr>
          <w:rFonts w:ascii="Century Gothic" w:hAnsi="Century Gothic"/>
          <w:sz w:val="20"/>
          <w:szCs w:val="20"/>
        </w:rPr>
        <w:t xml:space="preserve"> attending </w:t>
      </w:r>
      <w:r w:rsidR="00820D05">
        <w:rPr>
          <w:rFonts w:ascii="Century Gothic" w:hAnsi="Century Gothic"/>
          <w:sz w:val="20"/>
          <w:szCs w:val="20"/>
        </w:rPr>
        <w:t xml:space="preserve">a </w:t>
      </w:r>
      <w:r>
        <w:rPr>
          <w:rFonts w:ascii="Century Gothic" w:hAnsi="Century Gothic"/>
          <w:sz w:val="20"/>
          <w:szCs w:val="20"/>
        </w:rPr>
        <w:t>primary school and £</w:t>
      </w:r>
      <w:r w:rsidR="007E2795">
        <w:rPr>
          <w:rFonts w:ascii="Century Gothic" w:hAnsi="Century Gothic"/>
          <w:sz w:val="20"/>
          <w:szCs w:val="20"/>
        </w:rPr>
        <w:t>1</w:t>
      </w:r>
      <w:r w:rsidR="001D44E1">
        <w:rPr>
          <w:rFonts w:ascii="Century Gothic" w:hAnsi="Century Gothic"/>
          <w:sz w:val="20"/>
          <w:szCs w:val="20"/>
        </w:rPr>
        <w:t>7.03</w:t>
      </w:r>
      <w:r>
        <w:rPr>
          <w:rFonts w:ascii="Century Gothic" w:hAnsi="Century Gothic"/>
          <w:sz w:val="20"/>
          <w:szCs w:val="20"/>
        </w:rPr>
        <w:t xml:space="preserve"> for </w:t>
      </w:r>
      <w:r w:rsidR="00820D05">
        <w:rPr>
          <w:rFonts w:ascii="Century Gothic" w:hAnsi="Century Gothic"/>
          <w:sz w:val="20"/>
          <w:szCs w:val="20"/>
        </w:rPr>
        <w:t xml:space="preserve">a child </w:t>
      </w:r>
      <w:r>
        <w:rPr>
          <w:rFonts w:ascii="Century Gothic" w:hAnsi="Century Gothic"/>
          <w:sz w:val="20"/>
          <w:szCs w:val="20"/>
        </w:rPr>
        <w:t xml:space="preserve">attending </w:t>
      </w:r>
      <w:r w:rsidR="00820D05">
        <w:rPr>
          <w:rFonts w:ascii="Century Gothic" w:hAnsi="Century Gothic"/>
          <w:sz w:val="20"/>
          <w:szCs w:val="20"/>
        </w:rPr>
        <w:t>a post primary school</w:t>
      </w:r>
      <w:r>
        <w:rPr>
          <w:rFonts w:ascii="Century Gothic" w:hAnsi="Century Gothic"/>
          <w:sz w:val="20"/>
          <w:szCs w:val="20"/>
        </w:rPr>
        <w:t xml:space="preserve">.  </w:t>
      </w:r>
    </w:p>
    <w:p w:rsidR="00B61DF4" w:rsidRDefault="00B61DF4" w:rsidP="00B61DF4">
      <w:pPr>
        <w:ind w:left="709"/>
        <w:jc w:val="both"/>
        <w:rPr>
          <w:rFonts w:ascii="Century Gothic" w:hAnsi="Century Gothic"/>
          <w:sz w:val="20"/>
          <w:szCs w:val="20"/>
        </w:rPr>
      </w:pPr>
    </w:p>
    <w:p w:rsidR="008B0446" w:rsidRDefault="00B61DF4" w:rsidP="008B0446">
      <w:pPr>
        <w:ind w:left="709"/>
        <w:jc w:val="both"/>
        <w:rPr>
          <w:rFonts w:ascii="Century Gothic" w:hAnsi="Century Gothic"/>
          <w:sz w:val="20"/>
          <w:szCs w:val="20"/>
        </w:rPr>
      </w:pPr>
      <w:r>
        <w:rPr>
          <w:rFonts w:ascii="Century Gothic" w:hAnsi="Century Gothic"/>
          <w:sz w:val="20"/>
          <w:szCs w:val="20"/>
        </w:rPr>
        <w:t xml:space="preserve">The average annual </w:t>
      </w:r>
      <w:r w:rsidR="00820D05">
        <w:rPr>
          <w:rFonts w:ascii="Century Gothic" w:hAnsi="Century Gothic"/>
          <w:sz w:val="20"/>
          <w:szCs w:val="20"/>
        </w:rPr>
        <w:t xml:space="preserve">cost </w:t>
      </w:r>
      <w:r>
        <w:rPr>
          <w:rFonts w:ascii="Century Gothic" w:hAnsi="Century Gothic"/>
          <w:sz w:val="20"/>
          <w:szCs w:val="20"/>
        </w:rPr>
        <w:t xml:space="preserve">per child attending </w:t>
      </w:r>
      <w:r w:rsidR="00820D05">
        <w:rPr>
          <w:rFonts w:ascii="Century Gothic" w:hAnsi="Century Gothic"/>
          <w:sz w:val="20"/>
          <w:szCs w:val="20"/>
        </w:rPr>
        <w:t>a controlled school</w:t>
      </w:r>
      <w:r>
        <w:rPr>
          <w:rFonts w:ascii="Century Gothic" w:hAnsi="Century Gothic"/>
          <w:sz w:val="20"/>
          <w:szCs w:val="20"/>
        </w:rPr>
        <w:t xml:space="preserve"> was £</w:t>
      </w:r>
      <w:r w:rsidR="00F0694E">
        <w:rPr>
          <w:rFonts w:ascii="Century Gothic" w:hAnsi="Century Gothic"/>
          <w:sz w:val="20"/>
          <w:szCs w:val="20"/>
        </w:rPr>
        <w:t>1</w:t>
      </w:r>
      <w:r w:rsidR="001D44E1">
        <w:rPr>
          <w:rFonts w:ascii="Century Gothic" w:hAnsi="Century Gothic"/>
          <w:sz w:val="20"/>
          <w:szCs w:val="20"/>
        </w:rPr>
        <w:t>3.76</w:t>
      </w:r>
      <w:r w:rsidR="00820D05">
        <w:rPr>
          <w:rFonts w:ascii="Century Gothic" w:hAnsi="Century Gothic"/>
          <w:sz w:val="20"/>
          <w:szCs w:val="20"/>
        </w:rPr>
        <w:t>, compared with £1</w:t>
      </w:r>
      <w:r w:rsidR="001D44E1">
        <w:rPr>
          <w:rFonts w:ascii="Century Gothic" w:hAnsi="Century Gothic"/>
          <w:sz w:val="20"/>
          <w:szCs w:val="20"/>
        </w:rPr>
        <w:t>3.43</w:t>
      </w:r>
      <w:r w:rsidR="00820D05">
        <w:rPr>
          <w:rFonts w:ascii="Century Gothic" w:hAnsi="Century Gothic"/>
          <w:sz w:val="20"/>
          <w:szCs w:val="20"/>
        </w:rPr>
        <w:t xml:space="preserve"> for a child attending a maintained school and £</w:t>
      </w:r>
      <w:r w:rsidR="00F0694E">
        <w:rPr>
          <w:rFonts w:ascii="Century Gothic" w:hAnsi="Century Gothic"/>
          <w:sz w:val="20"/>
          <w:szCs w:val="20"/>
        </w:rPr>
        <w:t>1</w:t>
      </w:r>
      <w:r w:rsidR="001D44E1">
        <w:rPr>
          <w:rFonts w:ascii="Century Gothic" w:hAnsi="Century Gothic"/>
          <w:sz w:val="20"/>
          <w:szCs w:val="20"/>
        </w:rPr>
        <w:t>5.66</w:t>
      </w:r>
      <w:r w:rsidR="00820D05">
        <w:rPr>
          <w:rFonts w:ascii="Century Gothic" w:hAnsi="Century Gothic"/>
          <w:sz w:val="20"/>
          <w:szCs w:val="20"/>
        </w:rPr>
        <w:t xml:space="preserve"> for a child attending an integrated school.  </w:t>
      </w:r>
      <w:r w:rsidR="008B0446">
        <w:rPr>
          <w:rFonts w:ascii="Century Gothic" w:hAnsi="Century Gothic"/>
          <w:sz w:val="20"/>
          <w:szCs w:val="20"/>
        </w:rPr>
        <w:t>The figures for secondary and grammar schools were £</w:t>
      </w:r>
      <w:r w:rsidR="00F0694E">
        <w:rPr>
          <w:rFonts w:ascii="Century Gothic" w:hAnsi="Century Gothic"/>
          <w:sz w:val="20"/>
          <w:szCs w:val="20"/>
        </w:rPr>
        <w:t>1</w:t>
      </w:r>
      <w:r w:rsidR="001D44E1">
        <w:rPr>
          <w:rFonts w:ascii="Century Gothic" w:hAnsi="Century Gothic"/>
          <w:sz w:val="20"/>
          <w:szCs w:val="20"/>
        </w:rPr>
        <w:t>5.20</w:t>
      </w:r>
      <w:r w:rsidR="008B0446">
        <w:rPr>
          <w:rFonts w:ascii="Century Gothic" w:hAnsi="Century Gothic"/>
          <w:sz w:val="20"/>
          <w:szCs w:val="20"/>
        </w:rPr>
        <w:t xml:space="preserve"> and £</w:t>
      </w:r>
      <w:r w:rsidR="00F0694E">
        <w:rPr>
          <w:rFonts w:ascii="Century Gothic" w:hAnsi="Century Gothic"/>
          <w:sz w:val="20"/>
          <w:szCs w:val="20"/>
        </w:rPr>
        <w:t>1</w:t>
      </w:r>
      <w:r w:rsidR="001D44E1">
        <w:rPr>
          <w:rFonts w:ascii="Century Gothic" w:hAnsi="Century Gothic"/>
          <w:sz w:val="20"/>
          <w:szCs w:val="20"/>
        </w:rPr>
        <w:t>9.95</w:t>
      </w:r>
      <w:r w:rsidR="008B0446">
        <w:rPr>
          <w:rFonts w:ascii="Century Gothic" w:hAnsi="Century Gothic"/>
          <w:sz w:val="20"/>
          <w:szCs w:val="20"/>
        </w:rPr>
        <w:t xml:space="preserve"> respectively.  </w:t>
      </w:r>
    </w:p>
    <w:p w:rsidR="00B61DF4" w:rsidRDefault="00B61DF4" w:rsidP="00820D05">
      <w:pPr>
        <w:jc w:val="both"/>
        <w:rPr>
          <w:rFonts w:ascii="Century Gothic" w:hAnsi="Century Gothic"/>
          <w:sz w:val="20"/>
          <w:szCs w:val="20"/>
        </w:rPr>
      </w:pPr>
    </w:p>
    <w:p w:rsidR="00B61DF4" w:rsidRDefault="00B61DF4" w:rsidP="00B61DF4">
      <w:pPr>
        <w:ind w:left="709"/>
        <w:jc w:val="both"/>
        <w:rPr>
          <w:rFonts w:ascii="Century Gothic" w:hAnsi="Century Gothic"/>
          <w:sz w:val="20"/>
          <w:szCs w:val="20"/>
        </w:rPr>
      </w:pPr>
      <w:r>
        <w:rPr>
          <w:rFonts w:ascii="Century Gothic" w:hAnsi="Century Gothic"/>
          <w:b/>
          <w:noProof/>
          <w:sz w:val="20"/>
          <w:szCs w:val="20"/>
          <w:lang w:eastAsia="en-GB"/>
        </w:rPr>
        <w:drawing>
          <wp:inline distT="0" distB="0" distL="0" distR="0">
            <wp:extent cx="5541645" cy="59436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61DF4" w:rsidRDefault="00B61DF4" w:rsidP="00B61DF4">
      <w:pPr>
        <w:rPr>
          <w:rFonts w:ascii="Century Gothic" w:hAnsi="Century Gothic"/>
          <w:b/>
          <w:color w:val="0070C0"/>
          <w:sz w:val="20"/>
          <w:szCs w:val="20"/>
        </w:rPr>
      </w:pPr>
    </w:p>
    <w:p w:rsidR="00B61DF4" w:rsidRDefault="00BC2E02" w:rsidP="00B61DF4">
      <w:pPr>
        <w:ind w:left="709"/>
        <w:jc w:val="both"/>
        <w:rPr>
          <w:rFonts w:ascii="Century Gothic" w:hAnsi="Century Gothic"/>
          <w:sz w:val="20"/>
          <w:szCs w:val="20"/>
        </w:rPr>
      </w:pPr>
      <w:r>
        <w:rPr>
          <w:rFonts w:ascii="Century Gothic" w:hAnsi="Century Gothic"/>
          <w:sz w:val="20"/>
          <w:szCs w:val="20"/>
        </w:rPr>
        <w:t>A</w:t>
      </w:r>
      <w:r w:rsidR="007E2795">
        <w:rPr>
          <w:rFonts w:ascii="Century Gothic" w:hAnsi="Century Gothic"/>
          <w:sz w:val="20"/>
          <w:szCs w:val="20"/>
        </w:rPr>
        <w:t>mong parents who indicated that their child’s (ren’s) school ran fundraising events in the last year</w:t>
      </w:r>
      <w:r w:rsidR="00B61DF4">
        <w:rPr>
          <w:rFonts w:ascii="Century Gothic" w:hAnsi="Century Gothic"/>
          <w:sz w:val="20"/>
          <w:szCs w:val="20"/>
        </w:rPr>
        <w:t>, the average annual cost per household was £</w:t>
      </w:r>
      <w:r w:rsidR="00484064">
        <w:rPr>
          <w:rFonts w:ascii="Century Gothic" w:hAnsi="Century Gothic"/>
          <w:sz w:val="20"/>
          <w:szCs w:val="20"/>
        </w:rPr>
        <w:t>21.61</w:t>
      </w:r>
      <w:r w:rsidR="00B61DF4">
        <w:rPr>
          <w:rFonts w:ascii="Century Gothic" w:hAnsi="Century Gothic"/>
          <w:sz w:val="20"/>
          <w:szCs w:val="20"/>
        </w:rPr>
        <w:t xml:space="preserve"> (ranging from £</w:t>
      </w:r>
      <w:r w:rsidR="00484064">
        <w:rPr>
          <w:rFonts w:ascii="Century Gothic" w:hAnsi="Century Gothic"/>
          <w:sz w:val="20"/>
          <w:szCs w:val="20"/>
        </w:rPr>
        <w:t>2</w:t>
      </w:r>
      <w:r w:rsidR="00B61DF4">
        <w:rPr>
          <w:rFonts w:ascii="Century Gothic" w:hAnsi="Century Gothic"/>
          <w:sz w:val="20"/>
          <w:szCs w:val="20"/>
        </w:rPr>
        <w:t xml:space="preserve"> to £</w:t>
      </w:r>
      <w:r w:rsidR="007E2795">
        <w:rPr>
          <w:rFonts w:ascii="Century Gothic" w:hAnsi="Century Gothic"/>
          <w:sz w:val="20"/>
          <w:szCs w:val="20"/>
        </w:rPr>
        <w:t>3</w:t>
      </w:r>
      <w:r w:rsidR="00B61DF4">
        <w:rPr>
          <w:rFonts w:ascii="Century Gothic" w:hAnsi="Century Gothic"/>
          <w:sz w:val="20"/>
          <w:szCs w:val="20"/>
        </w:rPr>
        <w:t xml:space="preserve">00).  </w:t>
      </w:r>
    </w:p>
    <w:p w:rsidR="00B61DF4" w:rsidRDefault="00B61DF4" w:rsidP="00B61DF4">
      <w:pPr>
        <w:ind w:left="709"/>
        <w:jc w:val="both"/>
        <w:rPr>
          <w:rFonts w:ascii="Century Gothic" w:hAnsi="Century Gothic"/>
          <w:sz w:val="20"/>
          <w:szCs w:val="20"/>
        </w:rPr>
      </w:pPr>
    </w:p>
    <w:p w:rsidR="00B61DF4" w:rsidRDefault="00B61DF4" w:rsidP="00B61DF4">
      <w:pPr>
        <w:ind w:left="709"/>
        <w:jc w:val="both"/>
        <w:rPr>
          <w:rFonts w:ascii="Century Gothic" w:hAnsi="Century Gothic"/>
          <w:sz w:val="20"/>
          <w:szCs w:val="20"/>
        </w:rPr>
      </w:pPr>
    </w:p>
    <w:p w:rsidR="00B61DF4" w:rsidRDefault="00B61DF4" w:rsidP="00B61DF4">
      <w:pPr>
        <w:ind w:left="709" w:hanging="709"/>
        <w:jc w:val="both"/>
        <w:rPr>
          <w:rFonts w:ascii="Century Gothic" w:hAnsi="Century Gothic"/>
          <w:sz w:val="20"/>
          <w:szCs w:val="20"/>
          <w:lang w:val="en-US"/>
        </w:rPr>
      </w:pPr>
    </w:p>
    <w:p w:rsidR="00C91B6F" w:rsidRPr="00A62D79" w:rsidRDefault="005E6EF6" w:rsidP="00A62D79">
      <w:pPr>
        <w:pStyle w:val="StyleHeading2ParagraphCenturyGothic11ptBoldBlue"/>
        <w:rPr>
          <w:sz w:val="20"/>
          <w:szCs w:val="20"/>
        </w:rPr>
      </w:pPr>
      <w:bookmarkStart w:id="97" w:name="_Toc491096272"/>
      <w:r>
        <w:rPr>
          <w:sz w:val="20"/>
          <w:szCs w:val="20"/>
        </w:rPr>
        <w:lastRenderedPageBreak/>
        <w:t>2.14</w:t>
      </w:r>
      <w:r w:rsidR="00C91B6F" w:rsidRPr="00A62D79">
        <w:rPr>
          <w:sz w:val="20"/>
          <w:szCs w:val="20"/>
        </w:rPr>
        <w:tab/>
      </w:r>
      <w:r w:rsidR="003D4D6D" w:rsidRPr="00A62D79">
        <w:rPr>
          <w:sz w:val="20"/>
          <w:szCs w:val="20"/>
        </w:rPr>
        <w:t xml:space="preserve">Special </w:t>
      </w:r>
      <w:r w:rsidR="00C91B6F" w:rsidRPr="00A62D79">
        <w:rPr>
          <w:sz w:val="20"/>
          <w:szCs w:val="20"/>
        </w:rPr>
        <w:t>Educational Needs</w:t>
      </w:r>
      <w:bookmarkEnd w:id="97"/>
    </w:p>
    <w:p w:rsidR="00B33C76" w:rsidRDefault="00B33C76" w:rsidP="00B33C76">
      <w:pPr>
        <w:ind w:left="709" w:hanging="709"/>
        <w:jc w:val="both"/>
        <w:rPr>
          <w:rFonts w:ascii="Century Gothic" w:hAnsi="Century Gothic"/>
          <w:sz w:val="20"/>
          <w:szCs w:val="20"/>
          <w:lang w:val="en-US"/>
        </w:rPr>
      </w:pPr>
    </w:p>
    <w:p w:rsidR="00C91B6F" w:rsidRDefault="00C91B6F" w:rsidP="00B33C76">
      <w:pPr>
        <w:ind w:left="709" w:hanging="709"/>
        <w:jc w:val="both"/>
        <w:rPr>
          <w:rFonts w:ascii="Century Gothic" w:hAnsi="Century Gothic"/>
          <w:sz w:val="20"/>
          <w:szCs w:val="20"/>
          <w:lang w:val="en-US"/>
        </w:rPr>
      </w:pPr>
      <w:r>
        <w:rPr>
          <w:rFonts w:ascii="Century Gothic" w:hAnsi="Century Gothic"/>
          <w:sz w:val="20"/>
          <w:szCs w:val="20"/>
          <w:lang w:val="en-US"/>
        </w:rPr>
        <w:tab/>
      </w:r>
      <w:r w:rsidR="003D4D6D">
        <w:rPr>
          <w:rFonts w:ascii="Century Gothic" w:hAnsi="Century Gothic"/>
          <w:sz w:val="20"/>
          <w:szCs w:val="20"/>
          <w:lang w:val="en-US"/>
        </w:rPr>
        <w:t>Parents were asked if any of their children have special educational needs and if so, how much they had spent on items relating to their special educational needs in the previous year.</w:t>
      </w:r>
    </w:p>
    <w:p w:rsidR="003D4D6D" w:rsidRPr="00A62D79" w:rsidRDefault="005E6EF6" w:rsidP="00A62D79">
      <w:pPr>
        <w:pStyle w:val="Heading3"/>
        <w:ind w:left="709" w:hanging="709"/>
        <w:rPr>
          <w:rFonts w:ascii="Century Gothic" w:hAnsi="Century Gothic"/>
          <w:b/>
          <w:bCs/>
          <w:sz w:val="20"/>
          <w:szCs w:val="20"/>
        </w:rPr>
      </w:pPr>
      <w:bookmarkStart w:id="98" w:name="_Toc491096273"/>
      <w:r>
        <w:rPr>
          <w:rFonts w:ascii="Century Gothic" w:hAnsi="Century Gothic"/>
          <w:b/>
          <w:bCs/>
          <w:sz w:val="20"/>
          <w:szCs w:val="20"/>
        </w:rPr>
        <w:t>2.14</w:t>
      </w:r>
      <w:r w:rsidR="003D4D6D" w:rsidRPr="00A62D79">
        <w:rPr>
          <w:rFonts w:ascii="Century Gothic" w:hAnsi="Century Gothic"/>
          <w:b/>
          <w:bCs/>
          <w:sz w:val="20"/>
          <w:szCs w:val="20"/>
        </w:rPr>
        <w:t>.1</w:t>
      </w:r>
      <w:r w:rsidR="003D4D6D" w:rsidRPr="00A62D79">
        <w:rPr>
          <w:rFonts w:ascii="Century Gothic" w:hAnsi="Century Gothic"/>
          <w:b/>
          <w:bCs/>
          <w:sz w:val="20"/>
          <w:szCs w:val="20"/>
        </w:rPr>
        <w:tab/>
        <w:t>Prevalence of Special Educational Needs</w:t>
      </w:r>
      <w:bookmarkEnd w:id="98"/>
    </w:p>
    <w:p w:rsidR="003D4D6D" w:rsidRDefault="003D4D6D" w:rsidP="00B33C76">
      <w:pPr>
        <w:ind w:left="709" w:hanging="709"/>
        <w:jc w:val="both"/>
        <w:rPr>
          <w:rFonts w:ascii="Century Gothic" w:hAnsi="Century Gothic"/>
          <w:sz w:val="20"/>
          <w:szCs w:val="20"/>
          <w:lang w:val="en-US"/>
        </w:rPr>
      </w:pPr>
    </w:p>
    <w:p w:rsidR="003D4D6D" w:rsidRDefault="003D4D6D" w:rsidP="00B33C76">
      <w:pPr>
        <w:ind w:left="709" w:hanging="709"/>
        <w:jc w:val="both"/>
        <w:rPr>
          <w:rFonts w:ascii="Century Gothic" w:hAnsi="Century Gothic"/>
          <w:sz w:val="20"/>
          <w:szCs w:val="20"/>
          <w:lang w:val="en-US"/>
        </w:rPr>
      </w:pPr>
      <w:r>
        <w:rPr>
          <w:rFonts w:ascii="Century Gothic" w:hAnsi="Century Gothic"/>
          <w:sz w:val="20"/>
          <w:szCs w:val="20"/>
          <w:lang w:val="en-US"/>
        </w:rPr>
        <w:tab/>
      </w:r>
      <w:r w:rsidR="00E37278">
        <w:rPr>
          <w:rFonts w:ascii="Century Gothic" w:hAnsi="Century Gothic"/>
          <w:sz w:val="20"/>
          <w:szCs w:val="20"/>
          <w:lang w:val="en-US"/>
        </w:rPr>
        <w:t>One in then (10</w:t>
      </w:r>
      <w:r>
        <w:rPr>
          <w:rFonts w:ascii="Century Gothic" w:hAnsi="Century Gothic"/>
          <w:sz w:val="20"/>
          <w:szCs w:val="20"/>
          <w:lang w:val="en-US"/>
        </w:rPr>
        <w:t>%) of parents reported having a child with special educational needs.</w:t>
      </w:r>
      <w:r w:rsidR="00D82703">
        <w:rPr>
          <w:rFonts w:ascii="Century Gothic" w:hAnsi="Century Gothic"/>
          <w:sz w:val="20"/>
          <w:szCs w:val="20"/>
          <w:lang w:val="en-US"/>
        </w:rPr>
        <w:t xml:space="preserve">  This equates to 7% of all children in the sample (n=116).</w:t>
      </w:r>
    </w:p>
    <w:p w:rsidR="003D4D6D" w:rsidRDefault="003D4D6D" w:rsidP="00B33C76">
      <w:pPr>
        <w:ind w:left="709" w:hanging="709"/>
        <w:jc w:val="both"/>
        <w:rPr>
          <w:rFonts w:ascii="Century Gothic" w:hAnsi="Century Gothic"/>
          <w:sz w:val="20"/>
          <w:szCs w:val="20"/>
          <w:lang w:val="en-US"/>
        </w:rPr>
      </w:pPr>
    </w:p>
    <w:p w:rsidR="003D4D6D" w:rsidRDefault="003D4D6D" w:rsidP="00B33C76">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191109"/>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37278" w:rsidRDefault="00E37278">
      <w:pPr>
        <w:rPr>
          <w:rFonts w:ascii="Century Gothic" w:hAnsi="Century Gothic"/>
          <w:sz w:val="20"/>
          <w:szCs w:val="20"/>
          <w:lang w:val="en-US"/>
        </w:rPr>
      </w:pPr>
      <w:r>
        <w:rPr>
          <w:rFonts w:ascii="Century Gothic" w:hAnsi="Century Gothic"/>
          <w:sz w:val="20"/>
          <w:szCs w:val="20"/>
          <w:lang w:val="en-US"/>
        </w:rPr>
        <w:br w:type="page"/>
      </w:r>
    </w:p>
    <w:p w:rsidR="003D4D6D" w:rsidRDefault="00E37278" w:rsidP="009F0107">
      <w:pPr>
        <w:ind w:left="709"/>
        <w:jc w:val="both"/>
        <w:rPr>
          <w:rFonts w:ascii="Century Gothic" w:hAnsi="Century Gothic"/>
          <w:sz w:val="20"/>
          <w:szCs w:val="20"/>
          <w:lang w:val="en-US"/>
        </w:rPr>
      </w:pPr>
      <w:r>
        <w:rPr>
          <w:rFonts w:ascii="Century Gothic" w:hAnsi="Century Gothic"/>
          <w:sz w:val="20"/>
          <w:szCs w:val="20"/>
          <w:lang w:val="en-US"/>
        </w:rPr>
        <w:lastRenderedPageBreak/>
        <w:tab/>
        <w:t xml:space="preserve">There were a number of statistically significant differences </w:t>
      </w:r>
      <w:r w:rsidR="00CF218C">
        <w:rPr>
          <w:rFonts w:ascii="Century Gothic" w:hAnsi="Century Gothic"/>
          <w:sz w:val="20"/>
          <w:szCs w:val="20"/>
          <w:lang w:val="en-US"/>
        </w:rPr>
        <w:t xml:space="preserve">in response </w:t>
      </w:r>
      <w:r>
        <w:rPr>
          <w:rFonts w:ascii="Century Gothic" w:hAnsi="Century Gothic"/>
          <w:sz w:val="20"/>
          <w:szCs w:val="20"/>
          <w:lang w:val="en-US"/>
        </w:rPr>
        <w:t xml:space="preserve">between different </w:t>
      </w:r>
      <w:r w:rsidR="00D82703">
        <w:rPr>
          <w:rFonts w:ascii="Century Gothic" w:hAnsi="Century Gothic"/>
          <w:sz w:val="20"/>
          <w:szCs w:val="20"/>
          <w:lang w:val="en-US"/>
        </w:rPr>
        <w:t>parent</w:t>
      </w:r>
      <w:r>
        <w:rPr>
          <w:rFonts w:ascii="Century Gothic" w:hAnsi="Century Gothic"/>
          <w:sz w:val="20"/>
          <w:szCs w:val="20"/>
          <w:lang w:val="en-US"/>
        </w:rPr>
        <w:t xml:space="preserve"> subgroups and these are highlighted in Table 2.1</w:t>
      </w:r>
      <w:r w:rsidR="002A560C">
        <w:rPr>
          <w:rFonts w:ascii="Century Gothic" w:hAnsi="Century Gothic"/>
          <w:sz w:val="20"/>
          <w:szCs w:val="20"/>
          <w:lang w:val="en-US"/>
        </w:rPr>
        <w:t>7</w:t>
      </w:r>
      <w:r>
        <w:rPr>
          <w:rFonts w:ascii="Century Gothic" w:hAnsi="Century Gothic"/>
          <w:sz w:val="20"/>
          <w:szCs w:val="20"/>
          <w:lang w:val="en-US"/>
        </w:rPr>
        <w:t>.</w:t>
      </w:r>
      <w:r w:rsidR="009F0107">
        <w:rPr>
          <w:rFonts w:ascii="Century Gothic" w:hAnsi="Century Gothic"/>
          <w:sz w:val="20"/>
          <w:szCs w:val="20"/>
          <w:lang w:val="en-US"/>
        </w:rPr>
        <w:t xml:space="preserve"> Please note that differences between school type, school management type and education and library board area are not statistically significant.</w:t>
      </w:r>
    </w:p>
    <w:p w:rsidR="00E37278" w:rsidRDefault="003D4D6D" w:rsidP="00B33C76">
      <w:pPr>
        <w:ind w:left="709" w:hanging="709"/>
        <w:jc w:val="both"/>
        <w:rPr>
          <w:rFonts w:ascii="Century Gothic" w:hAnsi="Century Gothic"/>
          <w:sz w:val="20"/>
          <w:szCs w:val="20"/>
          <w:lang w:val="en-US"/>
        </w:rPr>
      </w:pPr>
      <w:r>
        <w:rPr>
          <w:rFonts w:ascii="Century Gothic" w:hAnsi="Century Gothic"/>
          <w:sz w:val="20"/>
          <w:szCs w:val="20"/>
          <w:lang w:val="en-US"/>
        </w:rPr>
        <w:tab/>
      </w: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E37278" w:rsidRPr="00D12906"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37278" w:rsidRPr="00786662" w:rsidRDefault="00E37278" w:rsidP="00EF50BA">
            <w:pPr>
              <w:rPr>
                <w:rFonts w:ascii="Century Gothic" w:hAnsi="Century Gothic"/>
                <w:sz w:val="18"/>
                <w:szCs w:val="18"/>
              </w:rPr>
            </w:pPr>
            <w:r w:rsidRPr="00786662">
              <w:rPr>
                <w:rFonts w:ascii="Century Gothic" w:hAnsi="Century Gothic"/>
                <w:sz w:val="18"/>
                <w:szCs w:val="18"/>
              </w:rPr>
              <w:t>Table 2.1</w:t>
            </w:r>
            <w:r w:rsidR="002A560C">
              <w:rPr>
                <w:rFonts w:ascii="Century Gothic" w:hAnsi="Century Gothic"/>
                <w:sz w:val="18"/>
                <w:szCs w:val="18"/>
              </w:rPr>
              <w:t>7</w:t>
            </w:r>
            <w:r w:rsidRPr="00786662">
              <w:rPr>
                <w:rFonts w:ascii="Century Gothic" w:hAnsi="Century Gothic"/>
                <w:sz w:val="18"/>
                <w:szCs w:val="18"/>
              </w:rPr>
              <w:t xml:space="preserve"> </w:t>
            </w:r>
            <w:r>
              <w:rPr>
                <w:rFonts w:ascii="Century Gothic" w:hAnsi="Century Gothic"/>
                <w:sz w:val="18"/>
                <w:szCs w:val="18"/>
                <w:lang w:val="en-US"/>
              </w:rPr>
              <w:t xml:space="preserve">Do any of your children have special educational needs </w:t>
            </w:r>
            <w:r w:rsidRPr="00786662">
              <w:rPr>
                <w:rFonts w:ascii="Century Gothic" w:hAnsi="Century Gothic"/>
                <w:sz w:val="18"/>
                <w:szCs w:val="18"/>
              </w:rPr>
              <w:t>by socio-demographic characteristics [N=1006]</w:t>
            </w:r>
          </w:p>
        </w:tc>
      </w:tr>
      <w:tr w:rsidR="00E37278" w:rsidRPr="00D12906" w:rsidTr="00EF50BA">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E37278" w:rsidRPr="00D12906" w:rsidRDefault="00E37278"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37278" w:rsidRPr="00786662" w:rsidRDefault="00E37278" w:rsidP="00EF50BA">
            <w:pPr>
              <w:jc w:val="center"/>
              <w:rPr>
                <w:rFonts w:ascii="Century Gothic" w:hAnsi="Century Gothic"/>
                <w:sz w:val="18"/>
                <w:szCs w:val="18"/>
              </w:rPr>
            </w:pPr>
            <w:r>
              <w:rPr>
                <w:rFonts w:ascii="Century Gothic" w:hAnsi="Century Gothic"/>
                <w:sz w:val="18"/>
                <w:szCs w:val="18"/>
              </w:rPr>
              <w:t>Child (ren) with special educational needs</w:t>
            </w:r>
          </w:p>
        </w:tc>
        <w:tc>
          <w:tcPr>
            <w:tcW w:w="702" w:type="dxa"/>
            <w:vMerge w:val="restart"/>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p>
          <w:p w:rsidR="00E37278" w:rsidRPr="00D12906" w:rsidRDefault="00E37278" w:rsidP="00EF50BA">
            <w:pPr>
              <w:jc w:val="center"/>
              <w:rPr>
                <w:rFonts w:ascii="Century Gothic" w:hAnsi="Century Gothic"/>
                <w:sz w:val="18"/>
                <w:szCs w:val="18"/>
              </w:rPr>
            </w:pPr>
            <w:r>
              <w:rPr>
                <w:rFonts w:ascii="Century Gothic" w:hAnsi="Century Gothic"/>
                <w:sz w:val="18"/>
                <w:szCs w:val="18"/>
              </w:rPr>
              <w:t>N</w:t>
            </w:r>
          </w:p>
        </w:tc>
      </w:tr>
      <w:tr w:rsidR="00E37278" w:rsidTr="00EF50BA">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E37278" w:rsidRPr="00D12906" w:rsidRDefault="00E37278"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p>
        </w:tc>
      </w:tr>
      <w:tr w:rsidR="00E37278" w:rsidTr="00EF50BA">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E37278" w:rsidRPr="00D12906" w:rsidRDefault="00E37278" w:rsidP="00EF50BA">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r>
              <w:rPr>
                <w:rFonts w:ascii="Century Gothic" w:hAnsi="Century Gothic"/>
                <w:sz w:val="18"/>
                <w:szCs w:val="18"/>
              </w:rPr>
              <w:t>1006</w:t>
            </w:r>
          </w:p>
        </w:tc>
      </w:tr>
      <w:tr w:rsidR="00E37278"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p>
        </w:tc>
      </w:tr>
      <w:tr w:rsidR="00E37278" w:rsidTr="00EF50BA">
        <w:trPr>
          <w:cantSplit/>
        </w:trPr>
        <w:tc>
          <w:tcPr>
            <w:tcW w:w="2542" w:type="dxa"/>
            <w:vMerge w:val="restart"/>
            <w:tcBorders>
              <w:top w:val="single" w:sz="6" w:space="0" w:color="0070C0"/>
              <w:left w:val="single" w:sz="6" w:space="0" w:color="0070C0"/>
              <w:right w:val="single" w:sz="6" w:space="0" w:color="0070C0"/>
            </w:tcBorders>
          </w:tcPr>
          <w:p w:rsidR="00E37278" w:rsidRDefault="00E37278" w:rsidP="00EF50BA">
            <w:pPr>
              <w:rPr>
                <w:rFonts w:ascii="Century Gothic" w:hAnsi="Century Gothic"/>
                <w:sz w:val="18"/>
                <w:szCs w:val="18"/>
              </w:rPr>
            </w:pPr>
            <w:r>
              <w:rPr>
                <w:rFonts w:ascii="Century Gothic" w:hAnsi="Century Gothic"/>
                <w:sz w:val="18"/>
                <w:szCs w:val="18"/>
              </w:rPr>
              <w:t>Social Class*</w:t>
            </w:r>
          </w:p>
        </w:tc>
        <w:tc>
          <w:tcPr>
            <w:tcW w:w="3135" w:type="dxa"/>
            <w:gridSpan w:val="2"/>
            <w:tcBorders>
              <w:top w:val="single" w:sz="6" w:space="0" w:color="0070C0"/>
              <w:left w:val="single" w:sz="6" w:space="0" w:color="0070C0"/>
              <w:bottom w:val="single" w:sz="6" w:space="0" w:color="0070C0"/>
              <w:right w:val="single" w:sz="6" w:space="0" w:color="0070C0"/>
            </w:tcBorders>
          </w:tcPr>
          <w:p w:rsidR="00E37278" w:rsidRDefault="00E37278" w:rsidP="00EF50BA">
            <w:pPr>
              <w:rPr>
                <w:rFonts w:ascii="Century Gothic" w:hAnsi="Century Gothic"/>
                <w:sz w:val="18"/>
                <w:szCs w:val="18"/>
              </w:rPr>
            </w:pPr>
            <w:r>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E37278" w:rsidRDefault="009F0107" w:rsidP="00EF50BA">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r>
              <w:rPr>
                <w:rFonts w:ascii="Century Gothic" w:hAnsi="Century Gothic"/>
                <w:sz w:val="18"/>
                <w:szCs w:val="18"/>
              </w:rPr>
              <w:t>507</w:t>
            </w:r>
          </w:p>
        </w:tc>
      </w:tr>
      <w:tr w:rsidR="00E37278" w:rsidTr="00EF50BA">
        <w:trPr>
          <w:cantSplit/>
        </w:trPr>
        <w:tc>
          <w:tcPr>
            <w:tcW w:w="2542" w:type="dxa"/>
            <w:vMerge/>
            <w:tcBorders>
              <w:left w:val="single" w:sz="6" w:space="0" w:color="0070C0"/>
              <w:bottom w:val="single" w:sz="6" w:space="0" w:color="0070C0"/>
              <w:right w:val="single" w:sz="6" w:space="0" w:color="0070C0"/>
            </w:tcBorders>
          </w:tcPr>
          <w:p w:rsidR="00E37278" w:rsidRDefault="00E37278" w:rsidP="00EF50BA">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E37278" w:rsidRDefault="00E37278" w:rsidP="00EF50BA">
            <w:pPr>
              <w:rPr>
                <w:rFonts w:ascii="Century Gothic" w:hAnsi="Century Gothic"/>
                <w:sz w:val="18"/>
                <w:szCs w:val="18"/>
              </w:rPr>
            </w:pPr>
            <w:r>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E37278" w:rsidRDefault="009F0107" w:rsidP="00EF50BA">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E37278" w:rsidRDefault="00E37278" w:rsidP="00EF50BA">
            <w:pPr>
              <w:jc w:val="center"/>
              <w:rPr>
                <w:rFonts w:ascii="Century Gothic" w:hAnsi="Century Gothic"/>
                <w:sz w:val="18"/>
                <w:szCs w:val="18"/>
              </w:rPr>
            </w:pPr>
            <w:r>
              <w:rPr>
                <w:rFonts w:ascii="Century Gothic" w:hAnsi="Century Gothic"/>
                <w:sz w:val="18"/>
                <w:szCs w:val="18"/>
              </w:rPr>
              <w:t>499</w:t>
            </w:r>
          </w:p>
        </w:tc>
      </w:tr>
      <w:tr w:rsidR="009F0107" w:rsidTr="00EF50BA">
        <w:trPr>
          <w:cantSplit/>
        </w:trPr>
        <w:tc>
          <w:tcPr>
            <w:tcW w:w="9072" w:type="dxa"/>
            <w:gridSpan w:val="5"/>
            <w:tcBorders>
              <w:left w:val="single" w:sz="6" w:space="0" w:color="0070C0"/>
              <w:bottom w:val="single" w:sz="6" w:space="0" w:color="0070C0"/>
              <w:right w:val="single" w:sz="6" w:space="0" w:color="0070C0"/>
            </w:tcBorders>
          </w:tcPr>
          <w:p w:rsidR="009F0107" w:rsidRDefault="009F0107" w:rsidP="00EF50BA">
            <w:pPr>
              <w:jc w:val="center"/>
              <w:rPr>
                <w:rFonts w:ascii="Century Gothic" w:hAnsi="Century Gothic"/>
                <w:sz w:val="18"/>
                <w:szCs w:val="18"/>
              </w:rPr>
            </w:pPr>
          </w:p>
        </w:tc>
      </w:tr>
      <w:tr w:rsidR="009F0107" w:rsidTr="00EF50BA">
        <w:trPr>
          <w:cantSplit/>
        </w:trPr>
        <w:tc>
          <w:tcPr>
            <w:tcW w:w="2542" w:type="dxa"/>
            <w:vMerge w:val="restart"/>
            <w:tcBorders>
              <w:left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Economic Activity*</w:t>
            </w:r>
          </w:p>
        </w:tc>
        <w:tc>
          <w:tcPr>
            <w:tcW w:w="3135" w:type="dxa"/>
            <w:gridSpan w:val="2"/>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Economically active</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786</w:t>
            </w:r>
          </w:p>
        </w:tc>
      </w:tr>
      <w:tr w:rsidR="009F0107" w:rsidTr="00EF50BA">
        <w:trPr>
          <w:cantSplit/>
        </w:trPr>
        <w:tc>
          <w:tcPr>
            <w:tcW w:w="2542" w:type="dxa"/>
            <w:vMerge/>
            <w:tcBorders>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Economically inactive</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17</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220</w:t>
            </w:r>
          </w:p>
        </w:tc>
      </w:tr>
      <w:tr w:rsidR="009F0107" w:rsidTr="00EF50BA">
        <w:trPr>
          <w:cantSplit/>
        </w:trPr>
        <w:tc>
          <w:tcPr>
            <w:tcW w:w="9072" w:type="dxa"/>
            <w:gridSpan w:val="5"/>
            <w:tcBorders>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p>
        </w:tc>
      </w:tr>
      <w:tr w:rsidR="009F0107" w:rsidTr="00EF50BA">
        <w:trPr>
          <w:cantSplit/>
        </w:trPr>
        <w:tc>
          <w:tcPr>
            <w:tcW w:w="2542" w:type="dxa"/>
            <w:vMerge w:val="restart"/>
            <w:tcBorders>
              <w:left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Educational attainment*</w:t>
            </w:r>
          </w:p>
        </w:tc>
        <w:tc>
          <w:tcPr>
            <w:tcW w:w="3135" w:type="dxa"/>
            <w:gridSpan w:val="2"/>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331</w:t>
            </w:r>
          </w:p>
        </w:tc>
      </w:tr>
      <w:tr w:rsidR="009F0107" w:rsidTr="00EF50BA">
        <w:trPr>
          <w:cantSplit/>
        </w:trPr>
        <w:tc>
          <w:tcPr>
            <w:tcW w:w="2542" w:type="dxa"/>
            <w:vMerge/>
            <w:tcBorders>
              <w:left w:val="single" w:sz="6" w:space="0" w:color="0070C0"/>
              <w:right w:val="single" w:sz="6" w:space="0" w:color="0070C0"/>
            </w:tcBorders>
          </w:tcPr>
          <w:p w:rsidR="009F0107" w:rsidRDefault="009F0107" w:rsidP="009F0107">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565</w:t>
            </w:r>
          </w:p>
        </w:tc>
      </w:tr>
      <w:tr w:rsidR="009F0107" w:rsidTr="00EF50BA">
        <w:trPr>
          <w:cantSplit/>
        </w:trPr>
        <w:tc>
          <w:tcPr>
            <w:tcW w:w="2542" w:type="dxa"/>
            <w:vMerge/>
            <w:tcBorders>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110</w:t>
            </w:r>
          </w:p>
        </w:tc>
      </w:tr>
      <w:tr w:rsidR="009F0107"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p>
        </w:tc>
      </w:tr>
      <w:tr w:rsidR="009F0107"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r>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558</w:t>
            </w:r>
          </w:p>
        </w:tc>
      </w:tr>
      <w:tr w:rsidR="009F0107"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315</w:t>
            </w:r>
          </w:p>
        </w:tc>
      </w:tr>
      <w:tr w:rsidR="009F0107"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17</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133</w:t>
            </w:r>
          </w:p>
        </w:tc>
      </w:tr>
      <w:tr w:rsidR="009F0107"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p>
        </w:tc>
      </w:tr>
      <w:tr w:rsidR="009F0107" w:rsidTr="00EF50BA">
        <w:trPr>
          <w:cantSplit/>
        </w:trPr>
        <w:tc>
          <w:tcPr>
            <w:tcW w:w="2559" w:type="dxa"/>
            <w:gridSpan w:val="2"/>
            <w:vMerge w:val="restart"/>
            <w:tcBorders>
              <w:top w:val="single" w:sz="6" w:space="0" w:color="0070C0"/>
              <w:left w:val="single" w:sz="6" w:space="0" w:color="0070C0"/>
              <w:right w:val="single" w:sz="6" w:space="0" w:color="0070C0"/>
            </w:tcBorders>
          </w:tcPr>
          <w:p w:rsidR="009F0107" w:rsidRPr="00D12906" w:rsidRDefault="009F0107" w:rsidP="009F0107">
            <w:pPr>
              <w:rPr>
                <w:rFonts w:ascii="Century Gothic" w:hAnsi="Century Gothic"/>
                <w:sz w:val="18"/>
                <w:szCs w:val="18"/>
              </w:rPr>
            </w:pPr>
            <w:r>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30</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73</w:t>
            </w:r>
          </w:p>
        </w:tc>
      </w:tr>
      <w:tr w:rsidR="009F0107" w:rsidTr="00EF50BA">
        <w:trPr>
          <w:cantSplit/>
        </w:trPr>
        <w:tc>
          <w:tcPr>
            <w:tcW w:w="2559" w:type="dxa"/>
            <w:gridSpan w:val="2"/>
            <w:vMerge/>
            <w:tcBorders>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933</w:t>
            </w:r>
          </w:p>
        </w:tc>
      </w:tr>
      <w:tr w:rsidR="009F0107"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p>
        </w:tc>
      </w:tr>
      <w:tr w:rsidR="009F0107" w:rsidTr="00EF50BA">
        <w:trPr>
          <w:cantSplit/>
        </w:trPr>
        <w:tc>
          <w:tcPr>
            <w:tcW w:w="2559" w:type="dxa"/>
            <w:gridSpan w:val="2"/>
            <w:vMerge w:val="restart"/>
            <w:tcBorders>
              <w:top w:val="single" w:sz="6" w:space="0" w:color="0070C0"/>
              <w:left w:val="single" w:sz="6" w:space="0" w:color="0070C0"/>
              <w:right w:val="single" w:sz="6" w:space="0" w:color="0070C0"/>
            </w:tcBorders>
          </w:tcPr>
          <w:p w:rsidR="009F0107" w:rsidRPr="00D12906" w:rsidRDefault="009F0107" w:rsidP="009F0107">
            <w:pPr>
              <w:rPr>
                <w:rFonts w:ascii="Century Gothic" w:hAnsi="Century Gothic"/>
                <w:sz w:val="18"/>
                <w:szCs w:val="18"/>
              </w:rPr>
            </w:pPr>
            <w:r>
              <w:rPr>
                <w:rFonts w:ascii="Century Gothic" w:hAnsi="Century Gothic"/>
                <w:sz w:val="18"/>
                <w:szCs w:val="18"/>
              </w:rPr>
              <w:t>Single parent*</w:t>
            </w: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14</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222</w:t>
            </w:r>
          </w:p>
        </w:tc>
      </w:tr>
      <w:tr w:rsidR="009F0107" w:rsidTr="00EF50BA">
        <w:trPr>
          <w:cantSplit/>
        </w:trPr>
        <w:tc>
          <w:tcPr>
            <w:tcW w:w="2559" w:type="dxa"/>
            <w:gridSpan w:val="2"/>
            <w:vMerge/>
            <w:tcBorders>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770</w:t>
            </w:r>
          </w:p>
        </w:tc>
      </w:tr>
      <w:tr w:rsidR="009F0107"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p>
        </w:tc>
      </w:tr>
      <w:tr w:rsidR="009F0107"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291</w:t>
            </w:r>
          </w:p>
        </w:tc>
      </w:tr>
      <w:tr w:rsidR="009F0107"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715</w:t>
            </w:r>
          </w:p>
        </w:tc>
      </w:tr>
      <w:tr w:rsidR="009F0107"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p>
        </w:tc>
      </w:tr>
      <w:tr w:rsidR="009F0107"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60</w:t>
            </w:r>
          </w:p>
        </w:tc>
      </w:tr>
      <w:tr w:rsidR="009F0107"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621</w:t>
            </w:r>
          </w:p>
        </w:tc>
      </w:tr>
      <w:tr w:rsidR="009F0107"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9F0107" w:rsidRPr="00D12906" w:rsidRDefault="009F0107" w:rsidP="009F0107">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9F0107" w:rsidRDefault="009F0107" w:rsidP="009F0107">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11</w:t>
            </w:r>
          </w:p>
        </w:tc>
        <w:tc>
          <w:tcPr>
            <w:tcW w:w="702" w:type="dxa"/>
            <w:tcBorders>
              <w:top w:val="single" w:sz="6" w:space="0" w:color="0070C0"/>
              <w:left w:val="single" w:sz="6" w:space="0" w:color="0070C0"/>
              <w:bottom w:val="single" w:sz="6" w:space="0" w:color="0070C0"/>
              <w:right w:val="single" w:sz="6" w:space="0" w:color="0070C0"/>
            </w:tcBorders>
          </w:tcPr>
          <w:p w:rsidR="009F0107" w:rsidRDefault="009F0107" w:rsidP="009F0107">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9F0107">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EB55E4" w:rsidP="00574614">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 xml:space="preserve"> </w:t>
            </w:r>
          </w:p>
          <w:p w:rsidR="00574614" w:rsidRPr="008D60DF" w:rsidRDefault="00574614" w:rsidP="00574614">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3D4D6D" w:rsidRDefault="003D4D6D" w:rsidP="00B33C76">
      <w:pPr>
        <w:ind w:left="709" w:hanging="709"/>
        <w:jc w:val="both"/>
        <w:rPr>
          <w:rFonts w:ascii="Century Gothic" w:hAnsi="Century Gothic"/>
          <w:sz w:val="20"/>
          <w:szCs w:val="20"/>
          <w:lang w:val="en-US"/>
        </w:rPr>
      </w:pPr>
    </w:p>
    <w:p w:rsidR="00265A52" w:rsidRDefault="00265A52">
      <w:pPr>
        <w:rPr>
          <w:rFonts w:ascii="Century Gothic" w:hAnsi="Century Gothic"/>
          <w:b/>
          <w:bCs/>
          <w:color w:val="0070C0"/>
          <w:sz w:val="20"/>
          <w:szCs w:val="20"/>
        </w:rPr>
      </w:pPr>
      <w:r>
        <w:rPr>
          <w:rFonts w:ascii="Century Gothic" w:hAnsi="Century Gothic"/>
          <w:b/>
          <w:bCs/>
          <w:sz w:val="20"/>
          <w:szCs w:val="20"/>
        </w:rPr>
        <w:br w:type="page"/>
      </w:r>
    </w:p>
    <w:p w:rsidR="004477A3" w:rsidRPr="00A62D79" w:rsidRDefault="005E6EF6" w:rsidP="00A62D79">
      <w:pPr>
        <w:pStyle w:val="Heading3"/>
        <w:ind w:left="709" w:hanging="709"/>
        <w:rPr>
          <w:rFonts w:ascii="Century Gothic" w:hAnsi="Century Gothic"/>
          <w:b/>
          <w:bCs/>
          <w:sz w:val="20"/>
          <w:szCs w:val="20"/>
        </w:rPr>
      </w:pPr>
      <w:bookmarkStart w:id="99" w:name="_Toc491096274"/>
      <w:r>
        <w:rPr>
          <w:rFonts w:ascii="Century Gothic" w:hAnsi="Century Gothic"/>
          <w:b/>
          <w:bCs/>
          <w:sz w:val="20"/>
          <w:szCs w:val="20"/>
        </w:rPr>
        <w:lastRenderedPageBreak/>
        <w:t>2.14.2</w:t>
      </w:r>
      <w:r w:rsidR="004477A3" w:rsidRPr="00A62D79">
        <w:rPr>
          <w:rFonts w:ascii="Century Gothic" w:hAnsi="Century Gothic"/>
          <w:b/>
          <w:bCs/>
          <w:sz w:val="20"/>
          <w:szCs w:val="20"/>
        </w:rPr>
        <w:tab/>
        <w:t xml:space="preserve">Cost of </w:t>
      </w:r>
      <w:r w:rsidR="00CF218C" w:rsidRPr="00A62D79">
        <w:rPr>
          <w:rFonts w:ascii="Century Gothic" w:hAnsi="Century Gothic"/>
          <w:b/>
          <w:bCs/>
          <w:sz w:val="20"/>
          <w:szCs w:val="20"/>
        </w:rPr>
        <w:t xml:space="preserve">Items Related to </w:t>
      </w:r>
      <w:r w:rsidR="004477A3" w:rsidRPr="00A62D79">
        <w:rPr>
          <w:rFonts w:ascii="Century Gothic" w:hAnsi="Century Gothic"/>
          <w:b/>
          <w:bCs/>
          <w:sz w:val="20"/>
          <w:szCs w:val="20"/>
        </w:rPr>
        <w:t>Special Educational Needs</w:t>
      </w:r>
      <w:r w:rsidR="0017089D" w:rsidRPr="00A62D79">
        <w:rPr>
          <w:rFonts w:ascii="Century Gothic" w:hAnsi="Century Gothic"/>
          <w:b/>
          <w:bCs/>
          <w:sz w:val="20"/>
          <w:szCs w:val="20"/>
        </w:rPr>
        <w:t xml:space="preserve"> per Child</w:t>
      </w:r>
      <w:bookmarkEnd w:id="99"/>
    </w:p>
    <w:p w:rsidR="004477A3" w:rsidRDefault="004477A3" w:rsidP="00B33C76">
      <w:pPr>
        <w:ind w:left="709" w:hanging="709"/>
        <w:jc w:val="both"/>
        <w:rPr>
          <w:rFonts w:ascii="Century Gothic" w:hAnsi="Century Gothic"/>
          <w:sz w:val="20"/>
          <w:szCs w:val="20"/>
          <w:lang w:val="en-US"/>
        </w:rPr>
      </w:pPr>
    </w:p>
    <w:p w:rsidR="004477A3" w:rsidRDefault="004477A3" w:rsidP="004477A3">
      <w:pPr>
        <w:ind w:left="709" w:hanging="709"/>
        <w:rPr>
          <w:rFonts w:ascii="Century Gothic" w:hAnsi="Century Gothic"/>
          <w:sz w:val="20"/>
          <w:szCs w:val="20"/>
        </w:rPr>
      </w:pPr>
      <w:r>
        <w:rPr>
          <w:rFonts w:ascii="Century Gothic" w:hAnsi="Century Gothic"/>
          <w:sz w:val="20"/>
          <w:szCs w:val="20"/>
          <w:lang w:val="en-US"/>
        </w:rPr>
        <w:tab/>
        <w:t>Among parents with children with special educational needs, and who reported additional spending</w:t>
      </w:r>
      <w:r w:rsidR="00CF218C">
        <w:rPr>
          <w:rFonts w:ascii="Century Gothic" w:hAnsi="Century Gothic"/>
          <w:sz w:val="20"/>
          <w:szCs w:val="20"/>
          <w:lang w:val="en-US"/>
        </w:rPr>
        <w:t xml:space="preserve"> relating to their special educational needs</w:t>
      </w:r>
      <w:r>
        <w:rPr>
          <w:rFonts w:ascii="Century Gothic" w:hAnsi="Century Gothic"/>
          <w:sz w:val="20"/>
          <w:szCs w:val="20"/>
          <w:lang w:val="en-US"/>
        </w:rPr>
        <w:t>, t</w:t>
      </w:r>
      <w:r>
        <w:rPr>
          <w:rFonts w:ascii="Century Gothic" w:hAnsi="Century Gothic"/>
          <w:sz w:val="20"/>
          <w:szCs w:val="20"/>
        </w:rPr>
        <w:t>he survey estimated an average annual cost of £</w:t>
      </w:r>
      <w:r w:rsidR="0013374F">
        <w:rPr>
          <w:rFonts w:ascii="Century Gothic" w:hAnsi="Century Gothic"/>
          <w:sz w:val="20"/>
          <w:szCs w:val="20"/>
        </w:rPr>
        <w:t>295.00</w:t>
      </w:r>
      <w:r>
        <w:rPr>
          <w:rFonts w:ascii="Century Gothic" w:hAnsi="Century Gothic"/>
          <w:sz w:val="20"/>
          <w:szCs w:val="20"/>
        </w:rPr>
        <w:t xml:space="preserve"> per child (ranging from £5 to £1500) </w:t>
      </w:r>
      <w:r w:rsidRPr="00EB4D6A">
        <w:rPr>
          <w:rFonts w:ascii="Century Gothic" w:hAnsi="Century Gothic"/>
          <w:i/>
          <w:sz w:val="20"/>
          <w:szCs w:val="20"/>
        </w:rPr>
        <w:t xml:space="preserve">[please note that </w:t>
      </w:r>
      <w:r w:rsidR="00EB4D6A" w:rsidRPr="00EB4D6A">
        <w:rPr>
          <w:rFonts w:ascii="Century Gothic" w:hAnsi="Century Gothic"/>
          <w:i/>
          <w:sz w:val="20"/>
          <w:szCs w:val="20"/>
        </w:rPr>
        <w:t>only 19 parents in the survey reported additional spending related to their child’s special educational needs an</w:t>
      </w:r>
      <w:r w:rsidR="002A560C">
        <w:rPr>
          <w:rFonts w:ascii="Century Gothic" w:hAnsi="Century Gothic"/>
          <w:i/>
          <w:sz w:val="20"/>
          <w:szCs w:val="20"/>
        </w:rPr>
        <w:t xml:space="preserve">d that </w:t>
      </w:r>
      <w:r w:rsidR="009C696D">
        <w:rPr>
          <w:rFonts w:ascii="Century Gothic" w:hAnsi="Century Gothic"/>
          <w:i/>
          <w:sz w:val="20"/>
          <w:szCs w:val="20"/>
        </w:rPr>
        <w:t>th</w:t>
      </w:r>
      <w:r w:rsidR="00F0694E">
        <w:rPr>
          <w:rFonts w:ascii="Century Gothic" w:hAnsi="Century Gothic"/>
          <w:i/>
          <w:sz w:val="20"/>
          <w:szCs w:val="20"/>
        </w:rPr>
        <w:t>is</w:t>
      </w:r>
      <w:r w:rsidR="009C696D">
        <w:rPr>
          <w:rFonts w:ascii="Century Gothic" w:hAnsi="Century Gothic"/>
          <w:i/>
          <w:sz w:val="20"/>
          <w:szCs w:val="20"/>
        </w:rPr>
        <w:t xml:space="preserve"> estimate is based on a </w:t>
      </w:r>
      <w:r w:rsidR="00EB4D6A" w:rsidRPr="00EB4D6A">
        <w:rPr>
          <w:rFonts w:ascii="Century Gothic" w:hAnsi="Century Gothic"/>
          <w:i/>
          <w:sz w:val="20"/>
          <w:szCs w:val="20"/>
        </w:rPr>
        <w:t>relatively small sample size]</w:t>
      </w:r>
      <w:r w:rsidRPr="00EB4D6A">
        <w:rPr>
          <w:rFonts w:ascii="Century Gothic" w:hAnsi="Century Gothic"/>
          <w:i/>
          <w:sz w:val="20"/>
          <w:szCs w:val="20"/>
        </w:rPr>
        <w:t>.</w:t>
      </w:r>
      <w:r>
        <w:rPr>
          <w:rFonts w:ascii="Century Gothic" w:hAnsi="Century Gothic"/>
          <w:sz w:val="20"/>
          <w:szCs w:val="20"/>
        </w:rPr>
        <w:t xml:space="preserve">  </w:t>
      </w:r>
    </w:p>
    <w:p w:rsidR="004477A3" w:rsidRDefault="004477A3" w:rsidP="004477A3">
      <w:pPr>
        <w:ind w:left="709"/>
        <w:jc w:val="both"/>
        <w:rPr>
          <w:rFonts w:ascii="Century Gothic" w:hAnsi="Century Gothic"/>
          <w:sz w:val="20"/>
          <w:szCs w:val="20"/>
        </w:rPr>
      </w:pPr>
    </w:p>
    <w:p w:rsidR="00175F15" w:rsidRPr="00A62D79" w:rsidRDefault="005E6EF6" w:rsidP="00A62D79">
      <w:pPr>
        <w:pStyle w:val="StyleHeading2ParagraphCenturyGothic11ptBoldBlue"/>
        <w:rPr>
          <w:sz w:val="20"/>
          <w:szCs w:val="20"/>
        </w:rPr>
      </w:pPr>
      <w:bookmarkStart w:id="100" w:name="_Toc491096275"/>
      <w:r>
        <w:rPr>
          <w:sz w:val="20"/>
          <w:szCs w:val="20"/>
        </w:rPr>
        <w:t>2.15</w:t>
      </w:r>
      <w:r w:rsidR="00175F15" w:rsidRPr="00A62D79">
        <w:rPr>
          <w:sz w:val="20"/>
          <w:szCs w:val="20"/>
        </w:rPr>
        <w:tab/>
        <w:t>Extra Tuition</w:t>
      </w:r>
      <w:bookmarkEnd w:id="100"/>
    </w:p>
    <w:p w:rsidR="00175F15" w:rsidRPr="00A62D79" w:rsidRDefault="005E6EF6" w:rsidP="00A62D79">
      <w:pPr>
        <w:pStyle w:val="Heading3"/>
        <w:ind w:left="709" w:hanging="709"/>
        <w:rPr>
          <w:rFonts w:ascii="Century Gothic" w:hAnsi="Century Gothic"/>
          <w:b/>
          <w:bCs/>
          <w:sz w:val="20"/>
          <w:szCs w:val="20"/>
        </w:rPr>
      </w:pPr>
      <w:bookmarkStart w:id="101" w:name="_Toc491096276"/>
      <w:r>
        <w:rPr>
          <w:rFonts w:ascii="Century Gothic" w:hAnsi="Century Gothic"/>
          <w:b/>
          <w:bCs/>
          <w:sz w:val="20"/>
          <w:szCs w:val="20"/>
        </w:rPr>
        <w:t>2.15</w:t>
      </w:r>
      <w:r w:rsidR="00175F15" w:rsidRPr="00A62D79">
        <w:rPr>
          <w:rFonts w:ascii="Century Gothic" w:hAnsi="Century Gothic"/>
          <w:b/>
          <w:bCs/>
          <w:sz w:val="20"/>
          <w:szCs w:val="20"/>
        </w:rPr>
        <w:t>.1</w:t>
      </w:r>
      <w:r w:rsidR="00175F15" w:rsidRPr="00A62D79">
        <w:rPr>
          <w:rFonts w:ascii="Century Gothic" w:hAnsi="Century Gothic"/>
          <w:b/>
          <w:bCs/>
          <w:sz w:val="20"/>
          <w:szCs w:val="20"/>
        </w:rPr>
        <w:tab/>
        <w:t>Spending on Extra Tuition</w:t>
      </w:r>
      <w:bookmarkEnd w:id="101"/>
    </w:p>
    <w:p w:rsidR="00175F15" w:rsidRDefault="00175F15" w:rsidP="00175F15">
      <w:pPr>
        <w:ind w:left="709" w:hanging="709"/>
        <w:jc w:val="both"/>
        <w:rPr>
          <w:rFonts w:ascii="Century Gothic" w:hAnsi="Century Gothic"/>
          <w:sz w:val="20"/>
          <w:szCs w:val="20"/>
          <w:lang w:val="en-US"/>
        </w:rPr>
      </w:pPr>
    </w:p>
    <w:p w:rsidR="00175F15" w:rsidRDefault="00175F15" w:rsidP="00175F15">
      <w:pPr>
        <w:ind w:left="709" w:hanging="709"/>
        <w:jc w:val="both"/>
        <w:rPr>
          <w:rFonts w:ascii="Century Gothic" w:hAnsi="Century Gothic"/>
          <w:sz w:val="20"/>
          <w:szCs w:val="20"/>
          <w:lang w:val="en-US"/>
        </w:rPr>
      </w:pPr>
      <w:r>
        <w:rPr>
          <w:rFonts w:ascii="Century Gothic" w:hAnsi="Century Gothic"/>
          <w:sz w:val="20"/>
          <w:szCs w:val="20"/>
          <w:lang w:val="en-US"/>
        </w:rPr>
        <w:tab/>
        <w:t xml:space="preserve">Seven percent (7%) of parents reported expenditure on extra tuition for their child (ren) over the last year.  </w:t>
      </w:r>
      <w:r w:rsidR="00207C43">
        <w:rPr>
          <w:rFonts w:ascii="Century Gothic" w:hAnsi="Century Gothic"/>
          <w:sz w:val="20"/>
          <w:szCs w:val="20"/>
          <w:lang w:val="en-US"/>
        </w:rPr>
        <w:t>This equates to 5% (n=82) of all children in the sample.</w:t>
      </w:r>
    </w:p>
    <w:p w:rsidR="00175F15" w:rsidRDefault="00175F15" w:rsidP="00175F15">
      <w:pPr>
        <w:ind w:left="709" w:hanging="709"/>
        <w:jc w:val="both"/>
        <w:rPr>
          <w:rFonts w:ascii="Century Gothic" w:hAnsi="Century Gothic"/>
          <w:sz w:val="20"/>
          <w:szCs w:val="20"/>
          <w:lang w:val="en-US"/>
        </w:rPr>
      </w:pPr>
    </w:p>
    <w:p w:rsidR="00175F15" w:rsidRDefault="00175F15" w:rsidP="00175F15">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777706"/>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E5509" w:rsidRDefault="00BE5509" w:rsidP="00175F15">
      <w:pPr>
        <w:rPr>
          <w:rFonts w:ascii="Century Gothic" w:hAnsi="Century Gothic"/>
          <w:sz w:val="20"/>
          <w:szCs w:val="20"/>
          <w:lang w:val="en-US"/>
        </w:rPr>
      </w:pPr>
    </w:p>
    <w:p w:rsidR="00BE5509" w:rsidRDefault="00BE5509" w:rsidP="00175F15">
      <w:pPr>
        <w:rPr>
          <w:rFonts w:ascii="Century Gothic" w:hAnsi="Century Gothic"/>
          <w:sz w:val="20"/>
          <w:szCs w:val="20"/>
          <w:lang w:val="en-US"/>
        </w:rPr>
      </w:pPr>
      <w:r>
        <w:rPr>
          <w:rFonts w:ascii="Century Gothic" w:hAnsi="Century Gothic"/>
          <w:sz w:val="20"/>
          <w:szCs w:val="20"/>
          <w:lang w:val="en-US"/>
        </w:rPr>
        <w:tab/>
      </w:r>
    </w:p>
    <w:p w:rsidR="00265A52" w:rsidRDefault="00265A52">
      <w:pPr>
        <w:rPr>
          <w:rFonts w:ascii="Century Gothic" w:hAnsi="Century Gothic"/>
          <w:b/>
          <w:bCs/>
          <w:color w:val="0070C0"/>
          <w:sz w:val="20"/>
          <w:szCs w:val="20"/>
        </w:rPr>
      </w:pPr>
      <w:r>
        <w:rPr>
          <w:rFonts w:ascii="Century Gothic" w:hAnsi="Century Gothic"/>
          <w:b/>
          <w:bCs/>
          <w:sz w:val="20"/>
          <w:szCs w:val="20"/>
        </w:rPr>
        <w:br w:type="page"/>
      </w:r>
    </w:p>
    <w:p w:rsidR="009C696D" w:rsidRPr="00A62D79" w:rsidRDefault="009C696D" w:rsidP="009C696D">
      <w:pPr>
        <w:pStyle w:val="Heading3"/>
        <w:ind w:left="709" w:hanging="709"/>
        <w:rPr>
          <w:rFonts w:ascii="Century Gothic" w:hAnsi="Century Gothic"/>
          <w:b/>
          <w:bCs/>
          <w:sz w:val="20"/>
          <w:szCs w:val="20"/>
        </w:rPr>
      </w:pPr>
      <w:bookmarkStart w:id="102" w:name="_Toc491096277"/>
      <w:r>
        <w:rPr>
          <w:rFonts w:ascii="Century Gothic" w:hAnsi="Century Gothic"/>
          <w:b/>
          <w:bCs/>
          <w:sz w:val="20"/>
          <w:szCs w:val="20"/>
        </w:rPr>
        <w:lastRenderedPageBreak/>
        <w:t>2.15.2</w:t>
      </w:r>
      <w:r w:rsidRPr="00A62D79">
        <w:rPr>
          <w:rFonts w:ascii="Century Gothic" w:hAnsi="Century Gothic"/>
          <w:b/>
          <w:bCs/>
          <w:sz w:val="20"/>
          <w:szCs w:val="20"/>
        </w:rPr>
        <w:tab/>
        <w:t>Average Annual Cost of Extra Tuition per Child</w:t>
      </w:r>
      <w:bookmarkEnd w:id="102"/>
    </w:p>
    <w:p w:rsidR="009C696D" w:rsidRDefault="009C696D" w:rsidP="009C696D">
      <w:pPr>
        <w:ind w:left="709" w:hanging="709"/>
        <w:jc w:val="both"/>
        <w:rPr>
          <w:rFonts w:ascii="Century Gothic" w:hAnsi="Century Gothic"/>
          <w:sz w:val="20"/>
          <w:szCs w:val="20"/>
          <w:lang w:val="en-US"/>
        </w:rPr>
      </w:pPr>
    </w:p>
    <w:p w:rsidR="009C696D" w:rsidRPr="00737350" w:rsidRDefault="009C696D" w:rsidP="009C696D">
      <w:pPr>
        <w:ind w:left="709" w:hanging="709"/>
        <w:rPr>
          <w:rFonts w:ascii="Century Gothic" w:hAnsi="Century Gothic"/>
          <w:sz w:val="20"/>
          <w:szCs w:val="20"/>
          <w:lang w:val="en-US"/>
        </w:rPr>
      </w:pPr>
      <w:r>
        <w:rPr>
          <w:rFonts w:ascii="Century Gothic" w:hAnsi="Century Gothic"/>
          <w:sz w:val="20"/>
          <w:szCs w:val="20"/>
          <w:lang w:val="en-US"/>
        </w:rPr>
        <w:tab/>
        <w:t xml:space="preserve">Among parents who had spent money on extra tuition for their child (ren) in the last year, the average annual spend was </w:t>
      </w:r>
      <w:r>
        <w:rPr>
          <w:rFonts w:ascii="Century Gothic" w:hAnsi="Century Gothic"/>
          <w:sz w:val="20"/>
          <w:szCs w:val="20"/>
        </w:rPr>
        <w:t>£</w:t>
      </w:r>
      <w:r w:rsidR="0013374F">
        <w:rPr>
          <w:rFonts w:ascii="Century Gothic" w:hAnsi="Century Gothic"/>
          <w:sz w:val="20"/>
          <w:szCs w:val="20"/>
        </w:rPr>
        <w:t>281.67</w:t>
      </w:r>
      <w:r>
        <w:rPr>
          <w:rFonts w:ascii="Century Gothic" w:hAnsi="Century Gothic"/>
          <w:sz w:val="20"/>
          <w:szCs w:val="20"/>
        </w:rPr>
        <w:t xml:space="preserve"> per child (ranging from £3 to £1200). </w:t>
      </w:r>
    </w:p>
    <w:p w:rsidR="009C696D" w:rsidRDefault="009C696D" w:rsidP="009C696D">
      <w:pPr>
        <w:ind w:left="709"/>
        <w:jc w:val="both"/>
        <w:rPr>
          <w:rFonts w:ascii="Century Gothic" w:hAnsi="Century Gothic"/>
          <w:sz w:val="20"/>
          <w:szCs w:val="20"/>
        </w:rPr>
      </w:pPr>
    </w:p>
    <w:p w:rsidR="009C696D" w:rsidRDefault="009C696D" w:rsidP="009C696D">
      <w:pPr>
        <w:ind w:left="709"/>
        <w:jc w:val="both"/>
        <w:rPr>
          <w:rFonts w:ascii="Century Gothic" w:hAnsi="Century Gothic"/>
          <w:sz w:val="20"/>
          <w:szCs w:val="20"/>
        </w:rPr>
      </w:pPr>
      <w:r>
        <w:rPr>
          <w:rFonts w:ascii="Century Gothic" w:hAnsi="Century Gothic"/>
          <w:sz w:val="20"/>
          <w:szCs w:val="20"/>
          <w:lang w:val="en-US"/>
        </w:rPr>
        <w:t>Among parents who had spent money on extra tuition for their child (ren) in the last year</w:t>
      </w:r>
      <w:r>
        <w:rPr>
          <w:rFonts w:ascii="Century Gothic" w:hAnsi="Century Gothic"/>
          <w:sz w:val="20"/>
          <w:szCs w:val="20"/>
        </w:rPr>
        <w:t>, the average annual spend is estimated at £3</w:t>
      </w:r>
      <w:r w:rsidR="0013374F">
        <w:rPr>
          <w:rFonts w:ascii="Century Gothic" w:hAnsi="Century Gothic"/>
          <w:sz w:val="20"/>
          <w:szCs w:val="20"/>
        </w:rPr>
        <w:t>64.41</w:t>
      </w:r>
      <w:r>
        <w:rPr>
          <w:rFonts w:ascii="Century Gothic" w:hAnsi="Century Gothic"/>
          <w:sz w:val="20"/>
          <w:szCs w:val="20"/>
        </w:rPr>
        <w:t xml:space="preserve"> per household (ranging from £3 to £1200)</w:t>
      </w:r>
      <w:r w:rsidRPr="00EB4D6A">
        <w:rPr>
          <w:rFonts w:ascii="Century Gothic" w:hAnsi="Century Gothic"/>
          <w:i/>
          <w:sz w:val="20"/>
          <w:szCs w:val="20"/>
        </w:rPr>
        <w:t>.</w:t>
      </w:r>
      <w:r>
        <w:rPr>
          <w:rFonts w:ascii="Century Gothic" w:hAnsi="Century Gothic"/>
          <w:sz w:val="20"/>
          <w:szCs w:val="20"/>
        </w:rPr>
        <w:t xml:space="preserve">  </w:t>
      </w:r>
    </w:p>
    <w:p w:rsidR="00BE5509" w:rsidRDefault="00BE5509">
      <w:pPr>
        <w:rPr>
          <w:rFonts w:ascii="Century Gothic" w:hAnsi="Century Gothic"/>
          <w:sz w:val="20"/>
          <w:szCs w:val="20"/>
          <w:lang w:val="en-US"/>
        </w:rPr>
      </w:pPr>
    </w:p>
    <w:p w:rsidR="00BE5509" w:rsidRDefault="00BE5509" w:rsidP="00BE5509">
      <w:pPr>
        <w:ind w:left="709"/>
        <w:jc w:val="both"/>
        <w:rPr>
          <w:rFonts w:ascii="Century Gothic" w:hAnsi="Century Gothic"/>
          <w:sz w:val="20"/>
          <w:szCs w:val="20"/>
          <w:lang w:val="en-US"/>
        </w:rPr>
      </w:pPr>
      <w:r>
        <w:rPr>
          <w:rFonts w:ascii="Century Gothic" w:hAnsi="Century Gothic"/>
          <w:sz w:val="20"/>
          <w:szCs w:val="20"/>
          <w:lang w:val="en-US"/>
        </w:rPr>
        <w:tab/>
        <w:t xml:space="preserve">There were a number of statistically significant differences between different </w:t>
      </w:r>
      <w:r w:rsidR="00207C43">
        <w:rPr>
          <w:rFonts w:ascii="Century Gothic" w:hAnsi="Century Gothic"/>
          <w:sz w:val="20"/>
          <w:szCs w:val="20"/>
          <w:lang w:val="en-US"/>
        </w:rPr>
        <w:t xml:space="preserve">parent </w:t>
      </w:r>
      <w:r>
        <w:rPr>
          <w:rFonts w:ascii="Century Gothic" w:hAnsi="Century Gothic"/>
          <w:sz w:val="20"/>
          <w:szCs w:val="20"/>
          <w:lang w:val="en-US"/>
        </w:rPr>
        <w:t>subgroups and these are highlighted in Table 2.1</w:t>
      </w:r>
      <w:r w:rsidR="002A560C">
        <w:rPr>
          <w:rFonts w:ascii="Century Gothic" w:hAnsi="Century Gothic"/>
          <w:sz w:val="20"/>
          <w:szCs w:val="20"/>
          <w:lang w:val="en-US"/>
        </w:rPr>
        <w:t>8</w:t>
      </w:r>
      <w:r>
        <w:rPr>
          <w:rFonts w:ascii="Century Gothic" w:hAnsi="Century Gothic"/>
          <w:sz w:val="20"/>
          <w:szCs w:val="20"/>
          <w:lang w:val="en-US"/>
        </w:rPr>
        <w:t xml:space="preserve">. </w:t>
      </w:r>
    </w:p>
    <w:p w:rsidR="00BE5509" w:rsidRDefault="00BE5509" w:rsidP="00175F15">
      <w:pPr>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BE5509" w:rsidRPr="00D12906"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Pr="00BE5509" w:rsidRDefault="002A560C" w:rsidP="00EF50BA">
            <w:pPr>
              <w:rPr>
                <w:rFonts w:ascii="Century Gothic" w:hAnsi="Century Gothic"/>
                <w:sz w:val="18"/>
                <w:szCs w:val="18"/>
              </w:rPr>
            </w:pPr>
            <w:r>
              <w:rPr>
                <w:rFonts w:ascii="Century Gothic" w:hAnsi="Century Gothic"/>
                <w:sz w:val="18"/>
                <w:szCs w:val="18"/>
              </w:rPr>
              <w:t xml:space="preserve">Table 2.18 </w:t>
            </w:r>
            <w:r w:rsidR="00BE5509" w:rsidRPr="00BE5509">
              <w:rPr>
                <w:rFonts w:ascii="Century Gothic" w:hAnsi="Century Gothic"/>
                <w:sz w:val="18"/>
                <w:szCs w:val="18"/>
                <w:lang w:val="en-US"/>
              </w:rPr>
              <w:t>Over the past year</w:t>
            </w:r>
            <w:r w:rsidR="00BE5509" w:rsidRPr="00BE5509">
              <w:rPr>
                <w:rFonts w:ascii="Century Gothic" w:hAnsi="Century Gothic" w:cs="Arial"/>
                <w:bCs/>
                <w:sz w:val="18"/>
                <w:szCs w:val="18"/>
                <w:lang w:val="en-US"/>
              </w:rPr>
              <w:t xml:space="preserve"> have you spent money on extra tuition for your child </w:t>
            </w:r>
            <w:r w:rsidR="00BE5509" w:rsidRPr="00BE5509">
              <w:rPr>
                <w:rFonts w:ascii="Century Gothic" w:hAnsi="Century Gothic"/>
                <w:sz w:val="18"/>
                <w:szCs w:val="18"/>
              </w:rPr>
              <w:t>by socio-demographic characteristics [N=1006]</w:t>
            </w:r>
          </w:p>
        </w:tc>
      </w:tr>
      <w:tr w:rsidR="00BE5509" w:rsidRPr="00D12906" w:rsidTr="00EF50BA">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BE5509" w:rsidRPr="006A7A42" w:rsidRDefault="00BE5509" w:rsidP="00EF50BA">
            <w:pPr>
              <w:jc w:val="center"/>
              <w:rPr>
                <w:rFonts w:ascii="Century Gothic" w:hAnsi="Century Gothic"/>
                <w:sz w:val="18"/>
                <w:szCs w:val="18"/>
              </w:rPr>
            </w:pPr>
            <w:r>
              <w:rPr>
                <w:rFonts w:ascii="Century Gothic" w:hAnsi="Century Gothic"/>
                <w:sz w:val="18"/>
                <w:szCs w:val="18"/>
              </w:rPr>
              <w:t>Spent money on extra tuition for your child (ren) in the last year</w:t>
            </w:r>
            <w:r w:rsidRPr="006A7A42">
              <w:rPr>
                <w:rFonts w:ascii="Century Gothic" w:hAnsi="Century Gothic"/>
                <w:sz w:val="18"/>
                <w:szCs w:val="18"/>
              </w:rPr>
              <w:t xml:space="preserve"> </w:t>
            </w:r>
          </w:p>
        </w:tc>
        <w:tc>
          <w:tcPr>
            <w:tcW w:w="702" w:type="dxa"/>
            <w:vMerge w:val="restart"/>
            <w:tcBorders>
              <w:top w:val="single" w:sz="6" w:space="0" w:color="0070C0"/>
              <w:left w:val="single" w:sz="6" w:space="0" w:color="0070C0"/>
              <w:bottom w:val="single" w:sz="6" w:space="0" w:color="0070C0"/>
              <w:right w:val="single" w:sz="6" w:space="0" w:color="0070C0"/>
            </w:tcBorders>
          </w:tcPr>
          <w:p w:rsidR="00BE5509" w:rsidRDefault="00BE5509" w:rsidP="00EF50BA">
            <w:pPr>
              <w:jc w:val="center"/>
              <w:rPr>
                <w:rFonts w:ascii="Century Gothic" w:hAnsi="Century Gothic"/>
                <w:sz w:val="18"/>
                <w:szCs w:val="18"/>
              </w:rPr>
            </w:pPr>
          </w:p>
          <w:p w:rsidR="00BE5509" w:rsidRPr="00D12906" w:rsidRDefault="00BE5509" w:rsidP="00EF50BA">
            <w:pPr>
              <w:jc w:val="center"/>
              <w:rPr>
                <w:rFonts w:ascii="Century Gothic" w:hAnsi="Century Gothic"/>
                <w:sz w:val="18"/>
                <w:szCs w:val="18"/>
              </w:rPr>
            </w:pPr>
            <w:r>
              <w:rPr>
                <w:rFonts w:ascii="Century Gothic" w:hAnsi="Century Gothic"/>
                <w:sz w:val="18"/>
                <w:szCs w:val="18"/>
              </w:rPr>
              <w:t>N</w:t>
            </w:r>
          </w:p>
        </w:tc>
      </w:tr>
      <w:tr w:rsidR="00BE5509" w:rsidTr="00EF50BA">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BE5509" w:rsidRPr="00D12906" w:rsidRDefault="00BE5509"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EF50BA">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BE5509" w:rsidRDefault="00BE5509" w:rsidP="00EF50BA">
            <w:pPr>
              <w:jc w:val="center"/>
              <w:rPr>
                <w:rFonts w:ascii="Century Gothic" w:hAnsi="Century Gothic"/>
                <w:sz w:val="18"/>
                <w:szCs w:val="18"/>
              </w:rPr>
            </w:pPr>
          </w:p>
        </w:tc>
      </w:tr>
      <w:tr w:rsidR="00BE5509" w:rsidTr="00EF50BA">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BE5509" w:rsidRPr="00D12906" w:rsidRDefault="00BE5509" w:rsidP="00EF50BA">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EF50BA">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EF50BA">
            <w:pPr>
              <w:jc w:val="center"/>
              <w:rPr>
                <w:rFonts w:ascii="Century Gothic" w:hAnsi="Century Gothic"/>
                <w:sz w:val="18"/>
                <w:szCs w:val="18"/>
              </w:rPr>
            </w:pPr>
            <w:r>
              <w:rPr>
                <w:rFonts w:ascii="Century Gothic" w:hAnsi="Century Gothic"/>
                <w:sz w:val="18"/>
                <w:szCs w:val="18"/>
              </w:rPr>
              <w:t>1006</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EF50BA">
            <w:pPr>
              <w:jc w:val="center"/>
              <w:rPr>
                <w:rFonts w:ascii="Century Gothic" w:hAnsi="Century Gothic"/>
                <w:sz w:val="18"/>
                <w:szCs w:val="18"/>
              </w:rPr>
            </w:pPr>
          </w:p>
        </w:tc>
      </w:tr>
      <w:tr w:rsidR="00BE5509" w:rsidTr="00EF50BA">
        <w:trPr>
          <w:cantSplit/>
        </w:trPr>
        <w:tc>
          <w:tcPr>
            <w:tcW w:w="2542" w:type="dxa"/>
            <w:vMerge w:val="restart"/>
            <w:tcBorders>
              <w:top w:val="single" w:sz="6" w:space="0" w:color="0070C0"/>
              <w:left w:val="single" w:sz="6" w:space="0" w:color="0070C0"/>
              <w:right w:val="single" w:sz="6" w:space="0" w:color="0070C0"/>
            </w:tcBorders>
          </w:tcPr>
          <w:p w:rsidR="00BE5509" w:rsidRDefault="00BE5509" w:rsidP="00BE5509">
            <w:pPr>
              <w:rPr>
                <w:rFonts w:ascii="Century Gothic" w:hAnsi="Century Gothic"/>
                <w:sz w:val="18"/>
                <w:szCs w:val="18"/>
              </w:rPr>
            </w:pPr>
            <w:r w:rsidRPr="00D12906">
              <w:rPr>
                <w:rFonts w:ascii="Century Gothic" w:hAnsi="Century Gothic"/>
                <w:sz w:val="18"/>
                <w:szCs w:val="18"/>
              </w:rPr>
              <w:t>Age</w:t>
            </w:r>
            <w:r>
              <w:rPr>
                <w:rFonts w:ascii="Century Gothic" w:hAnsi="Century Gothic"/>
                <w:sz w:val="18"/>
                <w:szCs w:val="18"/>
              </w:rPr>
              <w:t>*</w:t>
            </w:r>
          </w:p>
        </w:tc>
        <w:tc>
          <w:tcPr>
            <w:tcW w:w="3135" w:type="dxa"/>
            <w:gridSpan w:val="2"/>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rPr>
                <w:rFonts w:ascii="Century Gothic" w:hAnsi="Century Gothic"/>
                <w:sz w:val="18"/>
                <w:szCs w:val="18"/>
              </w:rPr>
            </w:pPr>
            <w:r w:rsidRPr="00D12906">
              <w:rPr>
                <w:rFonts w:ascii="Century Gothic" w:hAnsi="Century Gothic"/>
                <w:sz w:val="18"/>
                <w:szCs w:val="18"/>
              </w:rPr>
              <w:t>16-34</w:t>
            </w:r>
          </w:p>
        </w:tc>
        <w:tc>
          <w:tcPr>
            <w:tcW w:w="2693" w:type="dxa"/>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jc w:val="center"/>
              <w:rPr>
                <w:rFonts w:ascii="Century Gothic" w:hAnsi="Century Gothic"/>
                <w:sz w:val="18"/>
                <w:szCs w:val="18"/>
              </w:rPr>
            </w:pPr>
            <w:r>
              <w:rPr>
                <w:rFonts w:ascii="Century Gothic" w:hAnsi="Century Gothic"/>
                <w:sz w:val="18"/>
                <w:szCs w:val="18"/>
              </w:rPr>
              <w:t>2</w:t>
            </w:r>
          </w:p>
        </w:tc>
        <w:tc>
          <w:tcPr>
            <w:tcW w:w="702" w:type="dxa"/>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jc w:val="center"/>
              <w:rPr>
                <w:rFonts w:ascii="Century Gothic" w:hAnsi="Century Gothic"/>
                <w:sz w:val="18"/>
                <w:szCs w:val="18"/>
              </w:rPr>
            </w:pPr>
            <w:r>
              <w:rPr>
                <w:rFonts w:ascii="Century Gothic" w:hAnsi="Century Gothic"/>
                <w:sz w:val="18"/>
                <w:szCs w:val="18"/>
              </w:rPr>
              <w:t>257</w:t>
            </w:r>
          </w:p>
        </w:tc>
      </w:tr>
      <w:tr w:rsidR="00BE5509" w:rsidTr="00EF50BA">
        <w:trPr>
          <w:cantSplit/>
        </w:trPr>
        <w:tc>
          <w:tcPr>
            <w:tcW w:w="2542" w:type="dxa"/>
            <w:vMerge/>
            <w:tcBorders>
              <w:left w:val="single" w:sz="6" w:space="0" w:color="0070C0"/>
              <w:right w:val="single" w:sz="6" w:space="0" w:color="0070C0"/>
            </w:tcBorders>
          </w:tcPr>
          <w:p w:rsidR="00BE5509" w:rsidRDefault="00BE5509" w:rsidP="00BE5509">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E5509" w:rsidRDefault="00BE5509" w:rsidP="00BE5509">
            <w:pPr>
              <w:rPr>
                <w:rFonts w:ascii="Century Gothic" w:hAnsi="Century Gothic"/>
                <w:sz w:val="18"/>
                <w:szCs w:val="18"/>
              </w:rPr>
            </w:pPr>
            <w:r w:rsidRPr="00D12906">
              <w:rPr>
                <w:rFonts w:ascii="Century Gothic" w:hAnsi="Century Gothic"/>
                <w:sz w:val="18"/>
                <w:szCs w:val="18"/>
              </w:rPr>
              <w:t>35 to 44</w:t>
            </w:r>
          </w:p>
        </w:tc>
        <w:tc>
          <w:tcPr>
            <w:tcW w:w="2693" w:type="dxa"/>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jc w:val="center"/>
              <w:rPr>
                <w:rFonts w:ascii="Century Gothic" w:hAnsi="Century Gothic"/>
                <w:sz w:val="18"/>
                <w:szCs w:val="18"/>
              </w:rPr>
            </w:pPr>
            <w:r>
              <w:rPr>
                <w:rFonts w:ascii="Century Gothic" w:hAnsi="Century Gothic"/>
                <w:sz w:val="18"/>
                <w:szCs w:val="18"/>
              </w:rPr>
              <w:t>356</w:t>
            </w:r>
          </w:p>
        </w:tc>
      </w:tr>
      <w:tr w:rsidR="00BE5509" w:rsidTr="00EF50BA">
        <w:trPr>
          <w:cantSplit/>
        </w:trPr>
        <w:tc>
          <w:tcPr>
            <w:tcW w:w="2542" w:type="dxa"/>
            <w:vMerge/>
            <w:tcBorders>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E5509" w:rsidRDefault="00BE5509" w:rsidP="00BE5509">
            <w:pPr>
              <w:rPr>
                <w:rFonts w:ascii="Century Gothic" w:hAnsi="Century Gothic"/>
                <w:sz w:val="18"/>
                <w:szCs w:val="18"/>
              </w:rPr>
            </w:pPr>
            <w:r w:rsidRPr="00D12906">
              <w:rPr>
                <w:rFonts w:ascii="Century Gothic" w:hAnsi="Century Gothic"/>
                <w:sz w:val="18"/>
                <w:szCs w:val="18"/>
              </w:rPr>
              <w:t>45+</w:t>
            </w:r>
          </w:p>
        </w:tc>
        <w:tc>
          <w:tcPr>
            <w:tcW w:w="2693" w:type="dxa"/>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vAlign w:val="bottom"/>
          </w:tcPr>
          <w:p w:rsidR="00BE5509" w:rsidRDefault="00BE5509" w:rsidP="00BE5509">
            <w:pPr>
              <w:jc w:val="center"/>
              <w:rPr>
                <w:rFonts w:ascii="Century Gothic" w:hAnsi="Century Gothic"/>
                <w:sz w:val="18"/>
                <w:szCs w:val="18"/>
              </w:rPr>
            </w:pPr>
            <w:r>
              <w:rPr>
                <w:rFonts w:ascii="Century Gothic" w:hAnsi="Century Gothic"/>
                <w:sz w:val="18"/>
                <w:szCs w:val="18"/>
              </w:rPr>
              <w:t>393</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RPr="00D12906"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jc w:val="center"/>
              <w:rPr>
                <w:rFonts w:ascii="Century Gothic" w:hAnsi="Century Gothic"/>
                <w:sz w:val="18"/>
                <w:szCs w:val="18"/>
              </w:rPr>
            </w:pPr>
            <w:r>
              <w:rPr>
                <w:rFonts w:ascii="Century Gothic" w:hAnsi="Century Gothic"/>
                <w:sz w:val="18"/>
                <w:szCs w:val="18"/>
              </w:rPr>
              <w:t>73</w:t>
            </w:r>
          </w:p>
        </w:tc>
      </w:tr>
      <w:tr w:rsidR="00BE5509" w:rsidRPr="00D12906"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jc w:val="center"/>
              <w:rPr>
                <w:rFonts w:ascii="Century Gothic" w:hAnsi="Century Gothic"/>
                <w:sz w:val="18"/>
                <w:szCs w:val="18"/>
              </w:rPr>
            </w:pPr>
            <w:r>
              <w:rPr>
                <w:rFonts w:ascii="Century Gothic" w:hAnsi="Century Gothic"/>
                <w:sz w:val="18"/>
                <w:szCs w:val="18"/>
              </w:rPr>
              <w:t>933</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Social Class*</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507</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499</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331</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565</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110</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558</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315</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133</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291</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715</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60</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621</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BE5509">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64575B">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18</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409</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363</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209</w:t>
            </w:r>
          </w:p>
        </w:tc>
      </w:tr>
      <w:tr w:rsidR="00BE5509"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p>
        </w:tc>
      </w:tr>
      <w:tr w:rsidR="00BE5509"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152</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265</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239</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199</w:t>
            </w:r>
          </w:p>
        </w:tc>
      </w:tr>
      <w:tr w:rsidR="00BE5509"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E5509" w:rsidRPr="00D12906" w:rsidRDefault="00BE5509" w:rsidP="00BE550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E5509" w:rsidRDefault="00BE5509" w:rsidP="00BE5509">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tcPr>
          <w:p w:rsidR="00BE5509" w:rsidRDefault="00BE5509" w:rsidP="00BE5509">
            <w:pPr>
              <w:jc w:val="center"/>
              <w:rPr>
                <w:rFonts w:ascii="Century Gothic" w:hAnsi="Century Gothic"/>
                <w:sz w:val="18"/>
                <w:szCs w:val="18"/>
              </w:rPr>
            </w:pPr>
            <w:r>
              <w:rPr>
                <w:rFonts w:ascii="Century Gothic" w:hAnsi="Century Gothic"/>
                <w:sz w:val="18"/>
                <w:szCs w:val="18"/>
              </w:rPr>
              <w:t>151</w:t>
            </w:r>
          </w:p>
        </w:tc>
      </w:tr>
      <w:tr w:rsidR="00BE5509" w:rsidRPr="008D60DF"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E5509" w:rsidRPr="008D60DF" w:rsidRDefault="00BE5509" w:rsidP="00BE5509">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175F15" w:rsidRDefault="00175F15" w:rsidP="00175F15">
      <w:pPr>
        <w:rPr>
          <w:rFonts w:ascii="Century Gothic" w:hAnsi="Century Gothic"/>
          <w:sz w:val="20"/>
          <w:szCs w:val="20"/>
          <w:lang w:val="en-US"/>
        </w:rPr>
      </w:pPr>
      <w:r>
        <w:rPr>
          <w:rFonts w:ascii="Century Gothic" w:hAnsi="Century Gothic"/>
          <w:sz w:val="20"/>
          <w:szCs w:val="20"/>
          <w:lang w:val="en-US"/>
        </w:rPr>
        <w:br w:type="page"/>
      </w:r>
    </w:p>
    <w:p w:rsidR="00460F3D" w:rsidRPr="00A62D79" w:rsidRDefault="005E6EF6" w:rsidP="00A62D79">
      <w:pPr>
        <w:pStyle w:val="StyleHeading2ParagraphCenturyGothic11ptBoldBlue"/>
        <w:rPr>
          <w:sz w:val="20"/>
          <w:szCs w:val="20"/>
        </w:rPr>
      </w:pPr>
      <w:bookmarkStart w:id="103" w:name="_Toc491096278"/>
      <w:r>
        <w:rPr>
          <w:sz w:val="20"/>
          <w:szCs w:val="20"/>
        </w:rPr>
        <w:lastRenderedPageBreak/>
        <w:t>2.16</w:t>
      </w:r>
      <w:r w:rsidR="00460F3D" w:rsidRPr="00A62D79">
        <w:rPr>
          <w:sz w:val="20"/>
          <w:szCs w:val="20"/>
        </w:rPr>
        <w:tab/>
        <w:t>Spending on Other Activities and Items</w:t>
      </w:r>
      <w:bookmarkEnd w:id="103"/>
    </w:p>
    <w:p w:rsidR="00460F3D" w:rsidRDefault="00460F3D" w:rsidP="00460F3D">
      <w:pPr>
        <w:ind w:left="709" w:hanging="709"/>
        <w:jc w:val="both"/>
        <w:rPr>
          <w:rFonts w:ascii="Century Gothic" w:hAnsi="Century Gothic"/>
          <w:sz w:val="20"/>
          <w:szCs w:val="20"/>
          <w:lang w:val="en-US"/>
        </w:rPr>
      </w:pPr>
    </w:p>
    <w:p w:rsidR="00460F3D" w:rsidRDefault="00460F3D" w:rsidP="00460F3D">
      <w:pPr>
        <w:ind w:left="709" w:hanging="709"/>
        <w:jc w:val="both"/>
        <w:rPr>
          <w:rFonts w:ascii="Century Gothic" w:hAnsi="Century Gothic"/>
          <w:sz w:val="20"/>
          <w:szCs w:val="20"/>
          <w:lang w:val="en-US"/>
        </w:rPr>
      </w:pPr>
      <w:r>
        <w:rPr>
          <w:rFonts w:ascii="Century Gothic" w:hAnsi="Century Gothic"/>
          <w:sz w:val="20"/>
          <w:szCs w:val="20"/>
          <w:lang w:val="en-US"/>
        </w:rPr>
        <w:tab/>
        <w:t xml:space="preserve">Parents were asked if they had spent money on other activities or items in the last year which had not been covered in the survey.  </w:t>
      </w:r>
    </w:p>
    <w:p w:rsidR="00460F3D" w:rsidRPr="00A62D79" w:rsidRDefault="005E6EF6" w:rsidP="00A62D79">
      <w:pPr>
        <w:pStyle w:val="Heading3"/>
        <w:ind w:left="709" w:hanging="709"/>
        <w:rPr>
          <w:rFonts w:ascii="Century Gothic" w:hAnsi="Century Gothic"/>
          <w:b/>
          <w:bCs/>
          <w:sz w:val="20"/>
          <w:szCs w:val="20"/>
        </w:rPr>
      </w:pPr>
      <w:bookmarkStart w:id="104" w:name="_Toc491096279"/>
      <w:r>
        <w:rPr>
          <w:rFonts w:ascii="Century Gothic" w:hAnsi="Century Gothic"/>
          <w:b/>
          <w:bCs/>
          <w:sz w:val="20"/>
          <w:szCs w:val="20"/>
        </w:rPr>
        <w:t>2.16</w:t>
      </w:r>
      <w:r w:rsidR="00460F3D" w:rsidRPr="00A62D79">
        <w:rPr>
          <w:rFonts w:ascii="Century Gothic" w:hAnsi="Century Gothic"/>
          <w:b/>
          <w:bCs/>
          <w:sz w:val="20"/>
          <w:szCs w:val="20"/>
        </w:rPr>
        <w:t>.1</w:t>
      </w:r>
      <w:r w:rsidR="00460F3D" w:rsidRPr="00A62D79">
        <w:rPr>
          <w:rFonts w:ascii="Century Gothic" w:hAnsi="Century Gothic"/>
          <w:b/>
          <w:bCs/>
          <w:sz w:val="20"/>
          <w:szCs w:val="20"/>
        </w:rPr>
        <w:tab/>
        <w:t>Prevalence of Spending on Other Activities or Items</w:t>
      </w:r>
      <w:bookmarkEnd w:id="104"/>
    </w:p>
    <w:p w:rsidR="00460F3D" w:rsidRDefault="00460F3D" w:rsidP="00460F3D">
      <w:pPr>
        <w:ind w:left="709" w:hanging="709"/>
        <w:jc w:val="both"/>
        <w:rPr>
          <w:rFonts w:ascii="Century Gothic" w:hAnsi="Century Gothic"/>
          <w:sz w:val="20"/>
          <w:szCs w:val="20"/>
          <w:lang w:val="en-US"/>
        </w:rPr>
      </w:pPr>
    </w:p>
    <w:p w:rsidR="00460F3D" w:rsidRDefault="00460F3D" w:rsidP="00460F3D">
      <w:pPr>
        <w:ind w:left="709" w:hanging="709"/>
        <w:jc w:val="both"/>
        <w:rPr>
          <w:rFonts w:ascii="Century Gothic" w:hAnsi="Century Gothic"/>
          <w:sz w:val="20"/>
          <w:szCs w:val="20"/>
          <w:lang w:val="en-US"/>
        </w:rPr>
      </w:pPr>
      <w:r>
        <w:rPr>
          <w:rFonts w:ascii="Century Gothic" w:hAnsi="Century Gothic"/>
          <w:sz w:val="20"/>
          <w:szCs w:val="20"/>
          <w:lang w:val="en-US"/>
        </w:rPr>
        <w:tab/>
        <w:t xml:space="preserve">Three percent (3%) of parents had spent money on other activities or items in the last year.  Note that due to the very small sample size (25 parents) sub analysis by socio-demographic characteristics would be problematic.  </w:t>
      </w:r>
      <w:r w:rsidR="00AE6F18">
        <w:rPr>
          <w:rFonts w:ascii="Century Gothic" w:hAnsi="Century Gothic"/>
          <w:sz w:val="20"/>
          <w:szCs w:val="20"/>
          <w:lang w:val="en-US"/>
        </w:rPr>
        <w:t>Please note that 3% of parents equates to 2% (n=32) of all children in the sample</w:t>
      </w:r>
    </w:p>
    <w:p w:rsidR="009C696D" w:rsidRDefault="009C696D">
      <w:pPr>
        <w:rPr>
          <w:rFonts w:ascii="Century Gothic" w:hAnsi="Century Gothic"/>
          <w:b/>
          <w:bCs/>
          <w:color w:val="0070C0"/>
          <w:sz w:val="20"/>
          <w:szCs w:val="20"/>
        </w:rPr>
      </w:pPr>
    </w:p>
    <w:p w:rsidR="00460F3D" w:rsidRPr="00A62D79" w:rsidRDefault="00460F3D" w:rsidP="00A62D79">
      <w:pPr>
        <w:pStyle w:val="StyleHeading2ParagraphCenturyGothic11ptBoldBlue"/>
        <w:rPr>
          <w:sz w:val="20"/>
          <w:szCs w:val="20"/>
        </w:rPr>
      </w:pPr>
      <w:bookmarkStart w:id="105" w:name="_Toc491096280"/>
      <w:r w:rsidRPr="00A62D79">
        <w:rPr>
          <w:sz w:val="20"/>
          <w:szCs w:val="20"/>
        </w:rPr>
        <w:t>2.1</w:t>
      </w:r>
      <w:r w:rsidR="005E6EF6">
        <w:rPr>
          <w:sz w:val="20"/>
          <w:szCs w:val="20"/>
        </w:rPr>
        <w:t>7</w:t>
      </w:r>
      <w:r w:rsidRPr="00A62D79">
        <w:rPr>
          <w:sz w:val="20"/>
          <w:szCs w:val="20"/>
        </w:rPr>
        <w:tab/>
        <w:t>Communication with Schools</w:t>
      </w:r>
      <w:bookmarkEnd w:id="105"/>
    </w:p>
    <w:p w:rsidR="00460F3D" w:rsidRPr="00A62D79" w:rsidRDefault="005E6EF6" w:rsidP="00A62D79">
      <w:pPr>
        <w:pStyle w:val="Heading3"/>
        <w:ind w:left="709" w:hanging="709"/>
        <w:rPr>
          <w:rFonts w:ascii="Century Gothic" w:hAnsi="Century Gothic"/>
          <w:b/>
          <w:bCs/>
          <w:sz w:val="20"/>
          <w:szCs w:val="20"/>
          <w:lang w:val="en-US"/>
        </w:rPr>
      </w:pPr>
      <w:bookmarkStart w:id="106" w:name="_Toc491096281"/>
      <w:r>
        <w:rPr>
          <w:rFonts w:ascii="Century Gothic" w:hAnsi="Century Gothic"/>
          <w:b/>
          <w:bCs/>
          <w:sz w:val="20"/>
          <w:szCs w:val="20"/>
          <w:lang w:val="en-US"/>
        </w:rPr>
        <w:t>2.17</w:t>
      </w:r>
      <w:r w:rsidR="00460F3D" w:rsidRPr="00A62D79">
        <w:rPr>
          <w:rFonts w:ascii="Century Gothic" w:hAnsi="Century Gothic"/>
          <w:b/>
          <w:bCs/>
          <w:sz w:val="20"/>
          <w:szCs w:val="20"/>
          <w:lang w:val="en-US"/>
        </w:rPr>
        <w:t>.</w:t>
      </w:r>
      <w:r w:rsidR="00772124" w:rsidRPr="00A62D79">
        <w:rPr>
          <w:rFonts w:ascii="Century Gothic" w:hAnsi="Century Gothic"/>
          <w:b/>
          <w:bCs/>
          <w:sz w:val="20"/>
          <w:szCs w:val="20"/>
          <w:lang w:val="en-US"/>
        </w:rPr>
        <w:t>1</w:t>
      </w:r>
      <w:r w:rsidR="00460F3D" w:rsidRPr="00A62D79">
        <w:rPr>
          <w:rFonts w:ascii="Century Gothic" w:hAnsi="Century Gothic"/>
          <w:b/>
          <w:bCs/>
          <w:sz w:val="20"/>
          <w:szCs w:val="20"/>
          <w:lang w:val="en-US"/>
        </w:rPr>
        <w:tab/>
        <w:t xml:space="preserve">Parental </w:t>
      </w:r>
      <w:r w:rsidR="00BB00A3" w:rsidRPr="00A62D79">
        <w:rPr>
          <w:rFonts w:ascii="Century Gothic" w:hAnsi="Century Gothic"/>
          <w:b/>
          <w:bCs/>
          <w:sz w:val="20"/>
          <w:szCs w:val="20"/>
          <w:lang w:val="en-US"/>
        </w:rPr>
        <w:t>Awareness</w:t>
      </w:r>
      <w:r w:rsidR="00460F3D" w:rsidRPr="00A62D79">
        <w:rPr>
          <w:rFonts w:ascii="Century Gothic" w:hAnsi="Century Gothic"/>
          <w:b/>
          <w:bCs/>
          <w:sz w:val="20"/>
          <w:szCs w:val="20"/>
          <w:lang w:val="en-US"/>
        </w:rPr>
        <w:t xml:space="preserve"> of </w:t>
      </w:r>
      <w:r w:rsidR="00BB00A3" w:rsidRPr="00A62D79">
        <w:rPr>
          <w:rFonts w:ascii="Century Gothic" w:hAnsi="Century Gothic"/>
          <w:b/>
          <w:bCs/>
          <w:sz w:val="20"/>
          <w:szCs w:val="20"/>
          <w:lang w:val="en-US"/>
        </w:rPr>
        <w:t xml:space="preserve">the </w:t>
      </w:r>
      <w:r w:rsidR="00460F3D" w:rsidRPr="00A62D79">
        <w:rPr>
          <w:rFonts w:ascii="Century Gothic" w:hAnsi="Century Gothic"/>
          <w:b/>
          <w:bCs/>
          <w:sz w:val="20"/>
          <w:szCs w:val="20"/>
          <w:lang w:val="en-US"/>
        </w:rPr>
        <w:t>Cost of Sending Child (ren) to School</w:t>
      </w:r>
      <w:bookmarkEnd w:id="106"/>
    </w:p>
    <w:p w:rsidR="00460F3D" w:rsidRDefault="00460F3D" w:rsidP="00B33C76">
      <w:pPr>
        <w:ind w:left="709" w:hanging="709"/>
        <w:jc w:val="both"/>
        <w:rPr>
          <w:rFonts w:ascii="Century Gothic" w:hAnsi="Century Gothic"/>
          <w:sz w:val="20"/>
          <w:szCs w:val="20"/>
          <w:lang w:val="en-US"/>
        </w:rPr>
      </w:pPr>
    </w:p>
    <w:p w:rsidR="00460F3D" w:rsidRDefault="00460F3D" w:rsidP="00B33C76">
      <w:pPr>
        <w:ind w:left="709" w:hanging="709"/>
        <w:jc w:val="both"/>
        <w:rPr>
          <w:rFonts w:ascii="Century Gothic" w:hAnsi="Century Gothic"/>
          <w:sz w:val="20"/>
          <w:szCs w:val="20"/>
          <w:lang w:val="en-US"/>
        </w:rPr>
      </w:pPr>
      <w:r>
        <w:rPr>
          <w:rFonts w:ascii="Century Gothic" w:hAnsi="Century Gothic"/>
          <w:sz w:val="20"/>
          <w:szCs w:val="20"/>
          <w:lang w:val="en-US"/>
        </w:rPr>
        <w:tab/>
      </w:r>
      <w:r w:rsidR="00D90DDA">
        <w:rPr>
          <w:rFonts w:ascii="Century Gothic" w:hAnsi="Century Gothic"/>
          <w:sz w:val="20"/>
          <w:szCs w:val="20"/>
          <w:lang w:val="en-US"/>
        </w:rPr>
        <w:t xml:space="preserve">Parents were asked </w:t>
      </w:r>
      <w:r w:rsidR="00AE6F18">
        <w:rPr>
          <w:rFonts w:ascii="Century Gothic" w:hAnsi="Century Gothic"/>
          <w:sz w:val="20"/>
          <w:szCs w:val="20"/>
          <w:lang w:val="en-US"/>
        </w:rPr>
        <w:t>if prior to sending their child (ren) to the school they attend if they knew beforehand roughly how much it would cost.  A</w:t>
      </w:r>
      <w:r>
        <w:rPr>
          <w:rFonts w:ascii="Century Gothic" w:hAnsi="Century Gothic"/>
          <w:sz w:val="20"/>
          <w:szCs w:val="20"/>
          <w:lang w:val="en-US"/>
        </w:rPr>
        <w:t xml:space="preserve">mong all parents in the survey, one in four (25%) said they knew </w:t>
      </w:r>
      <w:r w:rsidR="00B55595">
        <w:rPr>
          <w:rFonts w:ascii="Century Gothic" w:hAnsi="Century Gothic"/>
          <w:sz w:val="20"/>
          <w:szCs w:val="20"/>
          <w:lang w:val="en-US"/>
        </w:rPr>
        <w:t xml:space="preserve">beforehand </w:t>
      </w:r>
      <w:r>
        <w:rPr>
          <w:rFonts w:ascii="Century Gothic" w:hAnsi="Century Gothic"/>
          <w:sz w:val="20"/>
          <w:szCs w:val="20"/>
          <w:lang w:val="en-US"/>
        </w:rPr>
        <w:t xml:space="preserve">roughly how much it would cost to send their child (ren) to school, with a majority (75%) unaware of what it would cost.  </w:t>
      </w:r>
    </w:p>
    <w:p w:rsidR="00460F3D" w:rsidRDefault="00460F3D" w:rsidP="00B33C76">
      <w:pPr>
        <w:ind w:left="709" w:hanging="709"/>
        <w:jc w:val="both"/>
        <w:rPr>
          <w:rFonts w:ascii="Century Gothic" w:hAnsi="Century Gothic"/>
          <w:sz w:val="20"/>
          <w:szCs w:val="20"/>
          <w:lang w:val="en-US"/>
        </w:rPr>
      </w:pPr>
    </w:p>
    <w:p w:rsidR="00460F3D" w:rsidRDefault="00460F3D" w:rsidP="00B33C76">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191109"/>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55595" w:rsidRDefault="00B55595" w:rsidP="00B33C76">
      <w:pPr>
        <w:ind w:left="709" w:hanging="709"/>
        <w:jc w:val="both"/>
        <w:rPr>
          <w:rFonts w:ascii="Century Gothic" w:hAnsi="Century Gothic"/>
          <w:sz w:val="20"/>
          <w:szCs w:val="20"/>
          <w:lang w:val="en-US"/>
        </w:rPr>
      </w:pPr>
    </w:p>
    <w:p w:rsidR="00B55595" w:rsidRDefault="00B55595" w:rsidP="00B33C76">
      <w:pPr>
        <w:ind w:left="709" w:hanging="709"/>
        <w:jc w:val="both"/>
        <w:rPr>
          <w:rFonts w:ascii="Century Gothic" w:hAnsi="Century Gothic"/>
          <w:sz w:val="20"/>
          <w:szCs w:val="20"/>
          <w:lang w:val="en-US"/>
        </w:rPr>
      </w:pPr>
      <w:r>
        <w:rPr>
          <w:rFonts w:ascii="Century Gothic" w:hAnsi="Century Gothic"/>
          <w:sz w:val="20"/>
          <w:szCs w:val="20"/>
          <w:lang w:val="en-US"/>
        </w:rPr>
        <w:tab/>
      </w:r>
    </w:p>
    <w:p w:rsidR="00772124" w:rsidRDefault="00772124">
      <w:pPr>
        <w:rPr>
          <w:rFonts w:ascii="Century Gothic" w:hAnsi="Century Gothic"/>
          <w:sz w:val="20"/>
          <w:szCs w:val="20"/>
          <w:lang w:val="en-US"/>
        </w:rPr>
      </w:pPr>
      <w:r>
        <w:rPr>
          <w:rFonts w:ascii="Century Gothic" w:hAnsi="Century Gothic"/>
          <w:sz w:val="20"/>
          <w:szCs w:val="20"/>
          <w:lang w:val="en-US"/>
        </w:rPr>
        <w:br w:type="page"/>
      </w:r>
    </w:p>
    <w:p w:rsidR="00B55595" w:rsidRDefault="00B55595" w:rsidP="00B55595">
      <w:pPr>
        <w:ind w:left="709"/>
        <w:jc w:val="both"/>
        <w:rPr>
          <w:rFonts w:ascii="Century Gothic" w:hAnsi="Century Gothic"/>
          <w:sz w:val="20"/>
          <w:szCs w:val="20"/>
          <w:lang w:val="en-US"/>
        </w:rPr>
      </w:pPr>
      <w:r>
        <w:rPr>
          <w:rFonts w:ascii="Century Gothic" w:hAnsi="Century Gothic"/>
          <w:sz w:val="20"/>
          <w:szCs w:val="20"/>
          <w:lang w:val="en-US"/>
        </w:rPr>
        <w:lastRenderedPageBreak/>
        <w:tab/>
        <w:t xml:space="preserve">There were a number of statistically significant differences in </w:t>
      </w:r>
      <w:r w:rsidR="00BB00A3">
        <w:rPr>
          <w:rFonts w:ascii="Century Gothic" w:hAnsi="Century Gothic"/>
          <w:sz w:val="20"/>
          <w:szCs w:val="20"/>
          <w:lang w:val="en-US"/>
        </w:rPr>
        <w:t>response</w:t>
      </w:r>
      <w:r>
        <w:rPr>
          <w:rFonts w:ascii="Century Gothic" w:hAnsi="Century Gothic"/>
          <w:sz w:val="20"/>
          <w:szCs w:val="20"/>
          <w:lang w:val="en-US"/>
        </w:rPr>
        <w:t xml:space="preserve"> between different respondent subgroups and these are highlighted in Table 2.1</w:t>
      </w:r>
      <w:r w:rsidR="002A560C">
        <w:rPr>
          <w:rFonts w:ascii="Century Gothic" w:hAnsi="Century Gothic"/>
          <w:sz w:val="20"/>
          <w:szCs w:val="20"/>
          <w:lang w:val="en-US"/>
        </w:rPr>
        <w:t>9</w:t>
      </w:r>
      <w:r>
        <w:rPr>
          <w:rFonts w:ascii="Century Gothic" w:hAnsi="Century Gothic"/>
          <w:sz w:val="20"/>
          <w:szCs w:val="20"/>
          <w:lang w:val="en-US"/>
        </w:rPr>
        <w:t>. Please note that differences between school type</w:t>
      </w:r>
      <w:r w:rsidR="00772124">
        <w:rPr>
          <w:rFonts w:ascii="Century Gothic" w:hAnsi="Century Gothic"/>
          <w:sz w:val="20"/>
          <w:szCs w:val="20"/>
          <w:lang w:val="en-US"/>
        </w:rPr>
        <w:t xml:space="preserve"> and</w:t>
      </w:r>
      <w:r>
        <w:rPr>
          <w:rFonts w:ascii="Century Gothic" w:hAnsi="Century Gothic"/>
          <w:sz w:val="20"/>
          <w:szCs w:val="20"/>
          <w:lang w:val="en-US"/>
        </w:rPr>
        <w:t xml:space="preserve"> school management type </w:t>
      </w:r>
      <w:r w:rsidR="00772124">
        <w:rPr>
          <w:rFonts w:ascii="Century Gothic" w:hAnsi="Century Gothic"/>
          <w:sz w:val="20"/>
          <w:szCs w:val="20"/>
          <w:lang w:val="en-US"/>
        </w:rPr>
        <w:t>are</w:t>
      </w:r>
      <w:r>
        <w:rPr>
          <w:rFonts w:ascii="Century Gothic" w:hAnsi="Century Gothic"/>
          <w:sz w:val="20"/>
          <w:szCs w:val="20"/>
          <w:lang w:val="en-US"/>
        </w:rPr>
        <w:t xml:space="preserve"> not statistically significant.</w:t>
      </w:r>
    </w:p>
    <w:p w:rsidR="00B55595" w:rsidRDefault="00B55595" w:rsidP="00B33C76">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B55595" w:rsidRP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Pr="00B55595" w:rsidRDefault="00B55595" w:rsidP="00EF50BA">
            <w:pPr>
              <w:rPr>
                <w:rFonts w:ascii="Century Gothic" w:hAnsi="Century Gothic"/>
                <w:sz w:val="18"/>
                <w:szCs w:val="18"/>
              </w:rPr>
            </w:pPr>
            <w:r w:rsidRPr="00B55595">
              <w:rPr>
                <w:rFonts w:ascii="Century Gothic" w:hAnsi="Century Gothic"/>
                <w:sz w:val="18"/>
                <w:szCs w:val="18"/>
              </w:rPr>
              <w:t>Table 2.1</w:t>
            </w:r>
            <w:r w:rsidR="002A560C">
              <w:rPr>
                <w:rFonts w:ascii="Century Gothic" w:hAnsi="Century Gothic"/>
                <w:sz w:val="18"/>
                <w:szCs w:val="18"/>
              </w:rPr>
              <w:t>9</w:t>
            </w:r>
            <w:r w:rsidRPr="00B55595">
              <w:rPr>
                <w:rFonts w:ascii="Century Gothic" w:hAnsi="Century Gothic"/>
                <w:sz w:val="18"/>
                <w:szCs w:val="18"/>
              </w:rPr>
              <w:t xml:space="preserve"> </w:t>
            </w:r>
            <w:r w:rsidRPr="00B55595">
              <w:rPr>
                <w:rFonts w:ascii="Century Gothic" w:hAnsi="Century Gothic"/>
                <w:sz w:val="18"/>
                <w:szCs w:val="18"/>
                <w:lang w:val="en-US"/>
              </w:rPr>
              <w:t>Prior to sending your child to the school they attend, did you know beforehand roughly how much it would cost</w:t>
            </w:r>
            <w:r w:rsidRPr="00B55595">
              <w:rPr>
                <w:rFonts w:ascii="Century Gothic" w:hAnsi="Century Gothic" w:cs="Arial"/>
                <w:bCs/>
                <w:sz w:val="18"/>
                <w:szCs w:val="18"/>
                <w:lang w:val="en-US"/>
              </w:rPr>
              <w:t xml:space="preserve"> </w:t>
            </w:r>
            <w:r w:rsidRPr="00B55595">
              <w:rPr>
                <w:rFonts w:ascii="Century Gothic" w:hAnsi="Century Gothic"/>
                <w:sz w:val="18"/>
                <w:szCs w:val="18"/>
              </w:rPr>
              <w:t>by socio-demographic characteristics [N=1006]</w:t>
            </w:r>
          </w:p>
        </w:tc>
      </w:tr>
      <w:tr w:rsidR="00B55595" w:rsidRPr="00B55595" w:rsidTr="00EF50BA">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B55595" w:rsidRPr="00B55595" w:rsidRDefault="00B55595"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B55595" w:rsidRPr="00B55595" w:rsidRDefault="00B55595" w:rsidP="00EF50BA">
            <w:pPr>
              <w:jc w:val="center"/>
              <w:rPr>
                <w:rFonts w:ascii="Century Gothic" w:hAnsi="Century Gothic"/>
                <w:sz w:val="18"/>
                <w:szCs w:val="18"/>
              </w:rPr>
            </w:pPr>
            <w:r>
              <w:rPr>
                <w:rFonts w:ascii="Century Gothic" w:hAnsi="Century Gothic"/>
                <w:sz w:val="18"/>
                <w:szCs w:val="18"/>
              </w:rPr>
              <w:t>Know beforehand cost of sending child (ren) to school</w:t>
            </w:r>
            <w:r w:rsidRPr="00B55595">
              <w:rPr>
                <w:rFonts w:ascii="Century Gothic" w:hAnsi="Century Gothic"/>
                <w:sz w:val="18"/>
                <w:szCs w:val="18"/>
              </w:rPr>
              <w:t xml:space="preserve"> </w:t>
            </w:r>
          </w:p>
        </w:tc>
        <w:tc>
          <w:tcPr>
            <w:tcW w:w="702" w:type="dxa"/>
            <w:vMerge w:val="restart"/>
            <w:tcBorders>
              <w:top w:val="single" w:sz="6" w:space="0" w:color="0070C0"/>
              <w:left w:val="single" w:sz="6" w:space="0" w:color="0070C0"/>
              <w:bottom w:val="single" w:sz="6" w:space="0" w:color="0070C0"/>
              <w:right w:val="single" w:sz="6" w:space="0" w:color="0070C0"/>
            </w:tcBorders>
          </w:tcPr>
          <w:p w:rsidR="00B55595" w:rsidRPr="00B55595" w:rsidRDefault="00B55595" w:rsidP="00EF50BA">
            <w:pPr>
              <w:jc w:val="center"/>
              <w:rPr>
                <w:rFonts w:ascii="Century Gothic" w:hAnsi="Century Gothic"/>
                <w:sz w:val="18"/>
                <w:szCs w:val="18"/>
              </w:rPr>
            </w:pPr>
          </w:p>
          <w:p w:rsidR="00B55595" w:rsidRPr="00B55595" w:rsidRDefault="00B55595" w:rsidP="00EF50BA">
            <w:pPr>
              <w:jc w:val="center"/>
              <w:rPr>
                <w:rFonts w:ascii="Century Gothic" w:hAnsi="Century Gothic"/>
                <w:sz w:val="18"/>
                <w:szCs w:val="18"/>
              </w:rPr>
            </w:pPr>
            <w:r w:rsidRPr="00B55595">
              <w:rPr>
                <w:rFonts w:ascii="Century Gothic" w:hAnsi="Century Gothic"/>
                <w:sz w:val="18"/>
                <w:szCs w:val="18"/>
              </w:rPr>
              <w:t>N</w:t>
            </w:r>
          </w:p>
        </w:tc>
      </w:tr>
      <w:tr w:rsidR="00B55595" w:rsidTr="00EF50BA">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B55595" w:rsidRPr="00D12906" w:rsidRDefault="00B55595"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EF50BA">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B55595" w:rsidRDefault="00B55595" w:rsidP="00EF50BA">
            <w:pPr>
              <w:jc w:val="center"/>
              <w:rPr>
                <w:rFonts w:ascii="Century Gothic" w:hAnsi="Century Gothic"/>
                <w:sz w:val="18"/>
                <w:szCs w:val="18"/>
              </w:rPr>
            </w:pPr>
          </w:p>
        </w:tc>
      </w:tr>
      <w:tr w:rsidR="00B55595" w:rsidTr="00EF50BA">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B55595" w:rsidRPr="00D12906" w:rsidRDefault="00B55595" w:rsidP="00EF50BA">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EF50BA">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EF50BA">
            <w:pPr>
              <w:jc w:val="center"/>
              <w:rPr>
                <w:rFonts w:ascii="Century Gothic" w:hAnsi="Century Gothic"/>
                <w:sz w:val="18"/>
                <w:szCs w:val="18"/>
              </w:rPr>
            </w:pPr>
            <w:r>
              <w:rPr>
                <w:rFonts w:ascii="Century Gothic" w:hAnsi="Century Gothic"/>
                <w:sz w:val="18"/>
                <w:szCs w:val="18"/>
              </w:rPr>
              <w:t>1006</w:t>
            </w:r>
          </w:p>
        </w:tc>
      </w:tr>
      <w:tr w:rsid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Default="00B55595" w:rsidP="00EF50BA">
            <w:pPr>
              <w:jc w:val="center"/>
              <w:rPr>
                <w:rFonts w:ascii="Century Gothic" w:hAnsi="Century Gothic"/>
                <w:sz w:val="18"/>
                <w:szCs w:val="18"/>
              </w:rPr>
            </w:pPr>
          </w:p>
        </w:tc>
      </w:tr>
      <w:tr w:rsidR="00B55595" w:rsidTr="00EF50BA">
        <w:trPr>
          <w:cantSplit/>
        </w:trPr>
        <w:tc>
          <w:tcPr>
            <w:tcW w:w="2542" w:type="dxa"/>
            <w:vMerge w:val="restart"/>
            <w:tcBorders>
              <w:top w:val="single" w:sz="6" w:space="0" w:color="0070C0"/>
              <w:left w:val="single" w:sz="6" w:space="0" w:color="0070C0"/>
              <w:right w:val="single" w:sz="6" w:space="0" w:color="0070C0"/>
            </w:tcBorders>
          </w:tcPr>
          <w:p w:rsidR="00B55595" w:rsidRDefault="00B55595" w:rsidP="00EF50BA">
            <w:pPr>
              <w:rPr>
                <w:rFonts w:ascii="Century Gothic" w:hAnsi="Century Gothic"/>
                <w:sz w:val="18"/>
                <w:szCs w:val="18"/>
              </w:rPr>
            </w:pPr>
            <w:r w:rsidRPr="00D12906">
              <w:rPr>
                <w:rFonts w:ascii="Century Gothic" w:hAnsi="Century Gothic"/>
                <w:sz w:val="18"/>
                <w:szCs w:val="18"/>
              </w:rPr>
              <w:t>Age</w:t>
            </w:r>
            <w:r>
              <w:rPr>
                <w:rFonts w:ascii="Century Gothic" w:hAnsi="Century Gothic"/>
                <w:sz w:val="18"/>
                <w:szCs w:val="18"/>
              </w:rPr>
              <w:t>*</w:t>
            </w:r>
          </w:p>
        </w:tc>
        <w:tc>
          <w:tcPr>
            <w:tcW w:w="3135" w:type="dxa"/>
            <w:gridSpan w:val="2"/>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rPr>
                <w:rFonts w:ascii="Century Gothic" w:hAnsi="Century Gothic"/>
                <w:sz w:val="18"/>
                <w:szCs w:val="18"/>
              </w:rPr>
            </w:pPr>
            <w:r w:rsidRPr="00D12906">
              <w:rPr>
                <w:rFonts w:ascii="Century Gothic" w:hAnsi="Century Gothic"/>
                <w:sz w:val="18"/>
                <w:szCs w:val="18"/>
              </w:rPr>
              <w:t>16-34</w:t>
            </w:r>
          </w:p>
        </w:tc>
        <w:tc>
          <w:tcPr>
            <w:tcW w:w="2693" w:type="dxa"/>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jc w:val="center"/>
              <w:rPr>
                <w:rFonts w:ascii="Century Gothic" w:hAnsi="Century Gothic"/>
                <w:sz w:val="18"/>
                <w:szCs w:val="18"/>
              </w:rPr>
            </w:pPr>
            <w:r>
              <w:rPr>
                <w:rFonts w:ascii="Century Gothic" w:hAnsi="Century Gothic"/>
                <w:sz w:val="18"/>
                <w:szCs w:val="18"/>
              </w:rPr>
              <w:t>257</w:t>
            </w:r>
          </w:p>
        </w:tc>
      </w:tr>
      <w:tr w:rsidR="00B55595" w:rsidTr="00EF50BA">
        <w:trPr>
          <w:cantSplit/>
        </w:trPr>
        <w:tc>
          <w:tcPr>
            <w:tcW w:w="2542" w:type="dxa"/>
            <w:vMerge/>
            <w:tcBorders>
              <w:left w:val="single" w:sz="6" w:space="0" w:color="0070C0"/>
              <w:right w:val="single" w:sz="6" w:space="0" w:color="0070C0"/>
            </w:tcBorders>
          </w:tcPr>
          <w:p w:rsidR="00B55595" w:rsidRDefault="00B55595" w:rsidP="00EF50BA">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55595" w:rsidRDefault="00B55595" w:rsidP="00EF50BA">
            <w:pPr>
              <w:rPr>
                <w:rFonts w:ascii="Century Gothic" w:hAnsi="Century Gothic"/>
                <w:sz w:val="18"/>
                <w:szCs w:val="18"/>
              </w:rPr>
            </w:pPr>
            <w:r w:rsidRPr="00D12906">
              <w:rPr>
                <w:rFonts w:ascii="Century Gothic" w:hAnsi="Century Gothic"/>
                <w:sz w:val="18"/>
                <w:szCs w:val="18"/>
              </w:rPr>
              <w:t>35 to 44</w:t>
            </w:r>
          </w:p>
        </w:tc>
        <w:tc>
          <w:tcPr>
            <w:tcW w:w="2693" w:type="dxa"/>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jc w:val="center"/>
              <w:rPr>
                <w:rFonts w:ascii="Century Gothic" w:hAnsi="Century Gothic"/>
                <w:sz w:val="18"/>
                <w:szCs w:val="18"/>
              </w:rPr>
            </w:pPr>
            <w:r>
              <w:rPr>
                <w:rFonts w:ascii="Century Gothic" w:hAnsi="Century Gothic"/>
                <w:sz w:val="18"/>
                <w:szCs w:val="18"/>
              </w:rPr>
              <w:t>356</w:t>
            </w:r>
          </w:p>
        </w:tc>
      </w:tr>
      <w:tr w:rsidR="00B55595" w:rsidTr="00EF50BA">
        <w:trPr>
          <w:cantSplit/>
        </w:trPr>
        <w:tc>
          <w:tcPr>
            <w:tcW w:w="2542" w:type="dxa"/>
            <w:vMerge/>
            <w:tcBorders>
              <w:left w:val="single" w:sz="6" w:space="0" w:color="0070C0"/>
              <w:bottom w:val="single" w:sz="6" w:space="0" w:color="0070C0"/>
              <w:right w:val="single" w:sz="6" w:space="0" w:color="0070C0"/>
            </w:tcBorders>
          </w:tcPr>
          <w:p w:rsidR="00B55595" w:rsidRDefault="00B55595" w:rsidP="00EF50BA">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55595" w:rsidRDefault="00B55595" w:rsidP="00EF50BA">
            <w:pPr>
              <w:rPr>
                <w:rFonts w:ascii="Century Gothic" w:hAnsi="Century Gothic"/>
                <w:sz w:val="18"/>
                <w:szCs w:val="18"/>
              </w:rPr>
            </w:pPr>
            <w:r w:rsidRPr="00D12906">
              <w:rPr>
                <w:rFonts w:ascii="Century Gothic" w:hAnsi="Century Gothic"/>
                <w:sz w:val="18"/>
                <w:szCs w:val="18"/>
              </w:rPr>
              <w:t>45+</w:t>
            </w:r>
          </w:p>
        </w:tc>
        <w:tc>
          <w:tcPr>
            <w:tcW w:w="2693" w:type="dxa"/>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vAlign w:val="bottom"/>
          </w:tcPr>
          <w:p w:rsidR="00B55595" w:rsidRDefault="00B55595" w:rsidP="00EF50BA">
            <w:pPr>
              <w:jc w:val="center"/>
              <w:rPr>
                <w:rFonts w:ascii="Century Gothic" w:hAnsi="Century Gothic"/>
                <w:sz w:val="18"/>
                <w:szCs w:val="18"/>
              </w:rPr>
            </w:pPr>
            <w:r>
              <w:rPr>
                <w:rFonts w:ascii="Century Gothic" w:hAnsi="Century Gothic"/>
                <w:sz w:val="18"/>
                <w:szCs w:val="18"/>
              </w:rPr>
              <w:t>393</w:t>
            </w:r>
          </w:p>
        </w:tc>
      </w:tr>
      <w:tr w:rsidR="00B55595" w:rsidTr="00EF50BA">
        <w:trPr>
          <w:cantSplit/>
        </w:trPr>
        <w:tc>
          <w:tcPr>
            <w:tcW w:w="9072" w:type="dxa"/>
            <w:gridSpan w:val="5"/>
            <w:tcBorders>
              <w:left w:val="single" w:sz="6" w:space="0" w:color="0070C0"/>
              <w:bottom w:val="single" w:sz="6" w:space="0" w:color="0070C0"/>
              <w:right w:val="single" w:sz="6" w:space="0" w:color="0070C0"/>
            </w:tcBorders>
          </w:tcPr>
          <w:p w:rsidR="00B55595" w:rsidRDefault="00B55595" w:rsidP="00EF50BA">
            <w:pPr>
              <w:jc w:val="center"/>
              <w:rPr>
                <w:rFonts w:ascii="Century Gothic" w:hAnsi="Century Gothic"/>
                <w:sz w:val="18"/>
                <w:szCs w:val="18"/>
              </w:rPr>
            </w:pPr>
          </w:p>
        </w:tc>
      </w:tr>
      <w:tr w:rsidR="00B55595" w:rsidTr="00EF50BA">
        <w:trPr>
          <w:cantSplit/>
        </w:trPr>
        <w:tc>
          <w:tcPr>
            <w:tcW w:w="2542" w:type="dxa"/>
            <w:vMerge w:val="restart"/>
            <w:tcBorders>
              <w:left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55595" w:rsidRPr="00D12906" w:rsidRDefault="00B55595" w:rsidP="00B55595">
            <w:pPr>
              <w:rPr>
                <w:rFonts w:ascii="Century Gothic" w:hAnsi="Century Gothic"/>
                <w:sz w:val="18"/>
                <w:szCs w:val="18"/>
              </w:rPr>
            </w:pPr>
            <w:r>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B55595" w:rsidRDefault="00B55595" w:rsidP="00B55595">
            <w:pPr>
              <w:jc w:val="center"/>
              <w:rPr>
                <w:rFonts w:ascii="Century Gothic" w:hAnsi="Century Gothic"/>
                <w:sz w:val="18"/>
                <w:szCs w:val="18"/>
              </w:rPr>
            </w:pPr>
            <w:r>
              <w:rPr>
                <w:rFonts w:ascii="Century Gothic" w:hAnsi="Century Gothic"/>
                <w:sz w:val="18"/>
                <w:szCs w:val="18"/>
              </w:rPr>
              <w:t>17</w:t>
            </w:r>
          </w:p>
        </w:tc>
        <w:tc>
          <w:tcPr>
            <w:tcW w:w="702" w:type="dxa"/>
            <w:tcBorders>
              <w:top w:val="single" w:sz="6" w:space="0" w:color="0070C0"/>
              <w:left w:val="single" w:sz="6" w:space="0" w:color="0070C0"/>
              <w:bottom w:val="single" w:sz="6" w:space="0" w:color="0070C0"/>
              <w:right w:val="single" w:sz="6" w:space="0" w:color="0070C0"/>
            </w:tcBorders>
            <w:vAlign w:val="bottom"/>
          </w:tcPr>
          <w:p w:rsidR="00B55595" w:rsidRDefault="00B55595" w:rsidP="00B55595">
            <w:pPr>
              <w:jc w:val="center"/>
              <w:rPr>
                <w:rFonts w:ascii="Century Gothic" w:hAnsi="Century Gothic"/>
                <w:sz w:val="18"/>
                <w:szCs w:val="18"/>
              </w:rPr>
            </w:pPr>
            <w:r>
              <w:rPr>
                <w:rFonts w:ascii="Century Gothic" w:hAnsi="Century Gothic"/>
                <w:sz w:val="18"/>
                <w:szCs w:val="18"/>
              </w:rPr>
              <w:t>176</w:t>
            </w:r>
          </w:p>
        </w:tc>
      </w:tr>
      <w:tr w:rsidR="00B55595" w:rsidTr="00EF50BA">
        <w:trPr>
          <w:cantSplit/>
        </w:trPr>
        <w:tc>
          <w:tcPr>
            <w:tcW w:w="2542" w:type="dxa"/>
            <w:vMerge/>
            <w:tcBorders>
              <w:left w:val="single" w:sz="6" w:space="0" w:color="0070C0"/>
              <w:right w:val="single" w:sz="6" w:space="0" w:color="0070C0"/>
            </w:tcBorders>
          </w:tcPr>
          <w:p w:rsidR="00B55595" w:rsidRDefault="00B55595" w:rsidP="00B55595">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55595" w:rsidRPr="00D12906" w:rsidRDefault="00B55595" w:rsidP="00B55595">
            <w:pPr>
              <w:rPr>
                <w:rFonts w:ascii="Century Gothic" w:hAnsi="Century Gothic"/>
                <w:sz w:val="18"/>
                <w:szCs w:val="18"/>
              </w:rPr>
            </w:pPr>
            <w:r>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B55595" w:rsidRDefault="00B55595" w:rsidP="00B55595">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vAlign w:val="bottom"/>
          </w:tcPr>
          <w:p w:rsidR="00B55595" w:rsidRDefault="00B55595" w:rsidP="00B55595">
            <w:pPr>
              <w:jc w:val="center"/>
              <w:rPr>
                <w:rFonts w:ascii="Century Gothic" w:hAnsi="Century Gothic"/>
                <w:sz w:val="18"/>
                <w:szCs w:val="18"/>
              </w:rPr>
            </w:pPr>
            <w:r>
              <w:rPr>
                <w:rFonts w:ascii="Century Gothic" w:hAnsi="Century Gothic"/>
                <w:sz w:val="18"/>
                <w:szCs w:val="18"/>
              </w:rPr>
              <w:t>737</w:t>
            </w:r>
          </w:p>
        </w:tc>
      </w:tr>
      <w:tr w:rsidR="00B55595" w:rsidTr="00EF50BA">
        <w:trPr>
          <w:cantSplit/>
        </w:trPr>
        <w:tc>
          <w:tcPr>
            <w:tcW w:w="2542" w:type="dxa"/>
            <w:vMerge/>
            <w:tcBorders>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B55595" w:rsidRPr="00D12906" w:rsidRDefault="00B55595" w:rsidP="00B55595">
            <w:pPr>
              <w:rPr>
                <w:rFonts w:ascii="Century Gothic" w:hAnsi="Century Gothic"/>
                <w:sz w:val="18"/>
                <w:szCs w:val="18"/>
              </w:rPr>
            </w:pPr>
            <w:r>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B55595" w:rsidRDefault="00B55595" w:rsidP="00B55595">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vAlign w:val="bottom"/>
          </w:tcPr>
          <w:p w:rsidR="00B55595" w:rsidRDefault="00B55595" w:rsidP="00B55595">
            <w:pPr>
              <w:jc w:val="center"/>
              <w:rPr>
                <w:rFonts w:ascii="Century Gothic" w:hAnsi="Century Gothic"/>
                <w:sz w:val="18"/>
                <w:szCs w:val="18"/>
              </w:rPr>
            </w:pPr>
            <w:r>
              <w:rPr>
                <w:rFonts w:ascii="Century Gothic" w:hAnsi="Century Gothic"/>
                <w:sz w:val="18"/>
                <w:szCs w:val="18"/>
              </w:rPr>
              <w:t>93</w:t>
            </w:r>
          </w:p>
        </w:tc>
      </w:tr>
      <w:tr w:rsid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p>
        </w:tc>
      </w:tr>
      <w:tr w:rsidR="00B55595"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r>
              <w:rPr>
                <w:rFonts w:ascii="Century Gothic" w:hAnsi="Century Gothic"/>
                <w:sz w:val="18"/>
                <w:szCs w:val="18"/>
              </w:rPr>
              <w:t>Social Class*</w:t>
            </w: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507</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499</w:t>
            </w:r>
          </w:p>
        </w:tc>
      </w:tr>
      <w:tr w:rsid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p>
        </w:tc>
      </w:tr>
      <w:tr w:rsidR="00B55595"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291</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28</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715</w:t>
            </w:r>
          </w:p>
        </w:tc>
      </w:tr>
      <w:tr w:rsid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p>
        </w:tc>
      </w:tr>
      <w:tr w:rsidR="00B55595"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28</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60</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621</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28</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Default="00574614" w:rsidP="00B55595">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p>
        </w:tc>
      </w:tr>
      <w:tr w:rsidR="00B55595"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409</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363</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209</w:t>
            </w:r>
          </w:p>
        </w:tc>
      </w:tr>
      <w:tr w:rsidR="00B55595"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p>
        </w:tc>
      </w:tr>
      <w:tr w:rsidR="00B55595" w:rsidTr="00EF50BA">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22</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152</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265</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18</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239</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199</w:t>
            </w:r>
          </w:p>
        </w:tc>
      </w:tr>
      <w:tr w:rsidR="00B55595" w:rsidTr="00EF50BA">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B55595" w:rsidRPr="00D12906" w:rsidRDefault="00B55595" w:rsidP="00B55595">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B55595" w:rsidRDefault="00B55595" w:rsidP="00B55595">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B55595" w:rsidRDefault="00B55595" w:rsidP="00B55595">
            <w:pPr>
              <w:jc w:val="center"/>
              <w:rPr>
                <w:rFonts w:ascii="Century Gothic" w:hAnsi="Century Gothic"/>
                <w:sz w:val="18"/>
                <w:szCs w:val="18"/>
              </w:rPr>
            </w:pPr>
            <w:r>
              <w:rPr>
                <w:rFonts w:ascii="Century Gothic" w:hAnsi="Century Gothic"/>
                <w:sz w:val="18"/>
                <w:szCs w:val="18"/>
              </w:rPr>
              <w:t>151</w:t>
            </w:r>
          </w:p>
        </w:tc>
      </w:tr>
      <w:tr w:rsidR="00B55595" w:rsidRPr="008D60DF" w:rsidTr="00EF50BA">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B55595" w:rsidRPr="008D60DF" w:rsidRDefault="00B55595" w:rsidP="00B55595">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B55595" w:rsidRDefault="00B55595" w:rsidP="00B33C76">
      <w:pPr>
        <w:ind w:left="709" w:hanging="709"/>
        <w:jc w:val="both"/>
        <w:rPr>
          <w:rFonts w:ascii="Century Gothic" w:hAnsi="Century Gothic"/>
          <w:sz w:val="20"/>
          <w:szCs w:val="20"/>
          <w:lang w:val="en-US"/>
        </w:rPr>
      </w:pPr>
    </w:p>
    <w:p w:rsidR="00772124" w:rsidRDefault="00772124">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772124" w:rsidRPr="00A62D79" w:rsidRDefault="005E6EF6" w:rsidP="00A62D79">
      <w:pPr>
        <w:pStyle w:val="Heading3"/>
        <w:ind w:left="709" w:hanging="709"/>
        <w:rPr>
          <w:rFonts w:ascii="Century Gothic" w:hAnsi="Century Gothic"/>
          <w:b/>
          <w:bCs/>
          <w:sz w:val="20"/>
          <w:szCs w:val="20"/>
          <w:lang w:val="en-US"/>
        </w:rPr>
      </w:pPr>
      <w:bookmarkStart w:id="107" w:name="_Toc491096282"/>
      <w:r>
        <w:rPr>
          <w:rFonts w:ascii="Century Gothic" w:hAnsi="Century Gothic"/>
          <w:b/>
          <w:bCs/>
          <w:sz w:val="20"/>
          <w:szCs w:val="20"/>
          <w:lang w:val="en-US"/>
        </w:rPr>
        <w:lastRenderedPageBreak/>
        <w:t>2.17</w:t>
      </w:r>
      <w:r w:rsidR="00772124" w:rsidRPr="00A62D79">
        <w:rPr>
          <w:rFonts w:ascii="Century Gothic" w:hAnsi="Century Gothic"/>
          <w:b/>
          <w:bCs/>
          <w:sz w:val="20"/>
          <w:szCs w:val="20"/>
          <w:lang w:val="en-US"/>
        </w:rPr>
        <w:t>.2</w:t>
      </w:r>
      <w:r w:rsidR="00772124" w:rsidRPr="00A62D79">
        <w:rPr>
          <w:rFonts w:ascii="Century Gothic" w:hAnsi="Century Gothic"/>
          <w:b/>
          <w:bCs/>
          <w:sz w:val="20"/>
          <w:szCs w:val="20"/>
          <w:lang w:val="en-US"/>
        </w:rPr>
        <w:tab/>
        <w:t>Cost a Factor Affecting Choice of School</w:t>
      </w:r>
      <w:bookmarkEnd w:id="107"/>
    </w:p>
    <w:p w:rsidR="00772124" w:rsidRDefault="00772124" w:rsidP="00B33C76">
      <w:pPr>
        <w:ind w:left="709" w:hanging="709"/>
        <w:jc w:val="both"/>
        <w:rPr>
          <w:rFonts w:ascii="Century Gothic" w:hAnsi="Century Gothic"/>
          <w:sz w:val="20"/>
          <w:szCs w:val="20"/>
          <w:lang w:val="en-US"/>
        </w:rPr>
      </w:pPr>
    </w:p>
    <w:p w:rsidR="00AE6F18" w:rsidRDefault="00772124" w:rsidP="00B33C76">
      <w:pPr>
        <w:ind w:left="709" w:hanging="709"/>
        <w:jc w:val="both"/>
        <w:rPr>
          <w:rFonts w:ascii="Century Gothic" w:hAnsi="Century Gothic"/>
          <w:sz w:val="20"/>
          <w:szCs w:val="20"/>
          <w:lang w:val="en-US"/>
        </w:rPr>
      </w:pPr>
      <w:r>
        <w:rPr>
          <w:rFonts w:ascii="Century Gothic" w:hAnsi="Century Gothic"/>
          <w:sz w:val="20"/>
          <w:szCs w:val="20"/>
          <w:lang w:val="en-US"/>
        </w:rPr>
        <w:tab/>
      </w:r>
      <w:r w:rsidR="00AE6F18">
        <w:rPr>
          <w:rFonts w:ascii="Century Gothic" w:hAnsi="Century Gothic"/>
          <w:sz w:val="20"/>
          <w:szCs w:val="20"/>
          <w:lang w:val="en-US"/>
        </w:rPr>
        <w:t xml:space="preserve">Parents were asked if the costs associated with sending their child to school were a factor in their </w:t>
      </w:r>
      <w:r w:rsidR="005D6030">
        <w:rPr>
          <w:rFonts w:ascii="Century Gothic" w:hAnsi="Century Gothic"/>
          <w:sz w:val="20"/>
          <w:szCs w:val="20"/>
          <w:lang w:val="en-US"/>
        </w:rPr>
        <w:t>choice of school.</w:t>
      </w:r>
    </w:p>
    <w:p w:rsidR="00AE6F18" w:rsidRDefault="00AE6F18" w:rsidP="00B33C76">
      <w:pPr>
        <w:ind w:left="709" w:hanging="709"/>
        <w:jc w:val="both"/>
        <w:rPr>
          <w:rFonts w:ascii="Century Gothic" w:hAnsi="Century Gothic"/>
          <w:sz w:val="20"/>
          <w:szCs w:val="20"/>
          <w:lang w:val="en-US"/>
        </w:rPr>
      </w:pPr>
    </w:p>
    <w:p w:rsidR="00772124" w:rsidRDefault="00772124" w:rsidP="00AE6F18">
      <w:pPr>
        <w:ind w:left="709"/>
        <w:jc w:val="both"/>
        <w:rPr>
          <w:rFonts w:ascii="Century Gothic" w:hAnsi="Century Gothic"/>
          <w:sz w:val="20"/>
          <w:szCs w:val="20"/>
          <w:lang w:val="en-US"/>
        </w:rPr>
      </w:pPr>
      <w:r>
        <w:rPr>
          <w:rFonts w:ascii="Century Gothic" w:hAnsi="Century Gothic"/>
          <w:sz w:val="20"/>
          <w:szCs w:val="20"/>
          <w:lang w:val="en-US"/>
        </w:rPr>
        <w:t>Six percent (6%) of parents said that the costs associated with sending their child to school was either a major (1%) or minor (5%) factor affecting their choice of school, with 88% saying cost was not a factor.  Six percent (6%) of parents answered</w:t>
      </w:r>
      <w:r w:rsidR="001669E9">
        <w:rPr>
          <w:rFonts w:ascii="Century Gothic" w:hAnsi="Century Gothic"/>
          <w:sz w:val="20"/>
          <w:szCs w:val="20"/>
          <w:lang w:val="en-US"/>
        </w:rPr>
        <w:t>,</w:t>
      </w:r>
      <w:r>
        <w:rPr>
          <w:rFonts w:ascii="Century Gothic" w:hAnsi="Century Gothic"/>
          <w:sz w:val="20"/>
          <w:szCs w:val="20"/>
          <w:lang w:val="en-US"/>
        </w:rPr>
        <w:t xml:space="preserve"> ‘don’t know’.</w:t>
      </w:r>
    </w:p>
    <w:p w:rsidR="00772124" w:rsidRDefault="00772124" w:rsidP="00B33C76">
      <w:pPr>
        <w:ind w:left="709" w:hanging="709"/>
        <w:jc w:val="both"/>
        <w:rPr>
          <w:rFonts w:ascii="Century Gothic" w:hAnsi="Century Gothic"/>
          <w:sz w:val="20"/>
          <w:szCs w:val="20"/>
          <w:lang w:val="en-US"/>
        </w:rPr>
      </w:pPr>
    </w:p>
    <w:p w:rsidR="00772124" w:rsidRDefault="00772124" w:rsidP="00B33C76">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663686"/>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42693" w:rsidRDefault="00842693" w:rsidP="00B33C76">
      <w:pPr>
        <w:ind w:left="709" w:hanging="709"/>
        <w:jc w:val="both"/>
        <w:rPr>
          <w:rFonts w:ascii="Century Gothic" w:hAnsi="Century Gothic"/>
          <w:sz w:val="20"/>
          <w:szCs w:val="20"/>
          <w:lang w:val="en-US"/>
        </w:rPr>
      </w:pPr>
    </w:p>
    <w:p w:rsidR="00842693" w:rsidRDefault="00842693" w:rsidP="00B33C76">
      <w:pPr>
        <w:ind w:left="709" w:hanging="709"/>
        <w:jc w:val="both"/>
        <w:rPr>
          <w:rFonts w:ascii="Century Gothic" w:hAnsi="Century Gothic"/>
          <w:sz w:val="20"/>
          <w:szCs w:val="20"/>
          <w:lang w:val="en-US"/>
        </w:rPr>
      </w:pPr>
      <w:r>
        <w:rPr>
          <w:rFonts w:ascii="Century Gothic" w:hAnsi="Century Gothic"/>
          <w:sz w:val="20"/>
          <w:szCs w:val="20"/>
          <w:lang w:val="en-US"/>
        </w:rPr>
        <w:tab/>
        <w:t>Table 2.</w:t>
      </w:r>
      <w:r w:rsidR="002A560C">
        <w:rPr>
          <w:rFonts w:ascii="Century Gothic" w:hAnsi="Century Gothic"/>
          <w:sz w:val="20"/>
          <w:szCs w:val="20"/>
          <w:lang w:val="en-US"/>
        </w:rPr>
        <w:t>20</w:t>
      </w:r>
      <w:r>
        <w:rPr>
          <w:rFonts w:ascii="Century Gothic" w:hAnsi="Century Gothic"/>
          <w:sz w:val="20"/>
          <w:szCs w:val="20"/>
          <w:lang w:val="en-US"/>
        </w:rPr>
        <w:t xml:space="preserve"> shows that cost was more likely to be a factor affecting choice of school for parents with children attending maintained schools (9%).  Cost was also more likely to be a factor affecting choice among parents with children attending schools in the BELB (12%) and WELB (13%) areas.  </w:t>
      </w:r>
      <w:r w:rsidR="006B529D">
        <w:rPr>
          <w:rFonts w:ascii="Century Gothic" w:hAnsi="Century Gothic"/>
          <w:sz w:val="20"/>
          <w:szCs w:val="20"/>
          <w:lang w:val="en-US"/>
        </w:rPr>
        <w:t>Please note that the difference between school type is not statistically significant.</w:t>
      </w:r>
    </w:p>
    <w:p w:rsidR="00842693" w:rsidRDefault="00842693" w:rsidP="00B33C76">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118"/>
        <w:gridCol w:w="2693"/>
        <w:gridCol w:w="702"/>
      </w:tblGrid>
      <w:tr w:rsidR="00842693" w:rsidRPr="00B55595" w:rsidTr="00EF50BA">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42693" w:rsidRPr="00B55595" w:rsidRDefault="002A560C" w:rsidP="00EF50BA">
            <w:pPr>
              <w:rPr>
                <w:rFonts w:ascii="Century Gothic" w:hAnsi="Century Gothic"/>
                <w:sz w:val="18"/>
                <w:szCs w:val="18"/>
              </w:rPr>
            </w:pPr>
            <w:r>
              <w:rPr>
                <w:rFonts w:ascii="Century Gothic" w:hAnsi="Century Gothic"/>
                <w:sz w:val="18"/>
                <w:szCs w:val="18"/>
              </w:rPr>
              <w:t>Table 2.20</w:t>
            </w:r>
            <w:r w:rsidR="00842693" w:rsidRPr="00B55595">
              <w:rPr>
                <w:rFonts w:ascii="Century Gothic" w:hAnsi="Century Gothic"/>
                <w:sz w:val="18"/>
                <w:szCs w:val="18"/>
              </w:rPr>
              <w:t xml:space="preserve"> </w:t>
            </w:r>
            <w:r w:rsidR="006B529D">
              <w:rPr>
                <w:rFonts w:ascii="Century Gothic" w:hAnsi="Century Gothic"/>
                <w:sz w:val="18"/>
                <w:szCs w:val="18"/>
                <w:lang w:val="en-US"/>
              </w:rPr>
              <w:t>Cost a factor in choice of school</w:t>
            </w:r>
            <w:r w:rsidR="00842693" w:rsidRPr="00B55595">
              <w:rPr>
                <w:rFonts w:ascii="Century Gothic" w:hAnsi="Century Gothic" w:cs="Arial"/>
                <w:bCs/>
                <w:sz w:val="18"/>
                <w:szCs w:val="18"/>
                <w:lang w:val="en-US"/>
              </w:rPr>
              <w:t xml:space="preserve"> </w:t>
            </w:r>
            <w:r w:rsidR="00842693" w:rsidRPr="00B55595">
              <w:rPr>
                <w:rFonts w:ascii="Century Gothic" w:hAnsi="Century Gothic"/>
                <w:sz w:val="18"/>
                <w:szCs w:val="18"/>
              </w:rPr>
              <w:t>by socio-demographic characteristics [N=1006]</w:t>
            </w:r>
          </w:p>
        </w:tc>
      </w:tr>
      <w:tr w:rsidR="00842693" w:rsidRPr="00B55595" w:rsidTr="00EF50BA">
        <w:trPr>
          <w:cantSplit/>
        </w:trPr>
        <w:tc>
          <w:tcPr>
            <w:tcW w:w="5677" w:type="dxa"/>
            <w:gridSpan w:val="2"/>
            <w:vMerge w:val="restart"/>
            <w:tcBorders>
              <w:top w:val="single" w:sz="6" w:space="0" w:color="0070C0"/>
              <w:left w:val="single" w:sz="6" w:space="0" w:color="0070C0"/>
              <w:bottom w:val="single" w:sz="6" w:space="0" w:color="0070C0"/>
              <w:right w:val="single" w:sz="6" w:space="0" w:color="0070C0"/>
            </w:tcBorders>
          </w:tcPr>
          <w:p w:rsidR="00842693" w:rsidRPr="00B55595" w:rsidRDefault="00842693"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842693" w:rsidRPr="00B55595" w:rsidRDefault="00842693" w:rsidP="00EF50BA">
            <w:pPr>
              <w:jc w:val="center"/>
              <w:rPr>
                <w:rFonts w:ascii="Century Gothic" w:hAnsi="Century Gothic"/>
                <w:sz w:val="18"/>
                <w:szCs w:val="18"/>
              </w:rPr>
            </w:pPr>
            <w:r>
              <w:rPr>
                <w:rFonts w:ascii="Century Gothic" w:hAnsi="Century Gothic"/>
                <w:sz w:val="18"/>
                <w:szCs w:val="18"/>
              </w:rPr>
              <w:t>Cost a factor in affecting choice of school</w:t>
            </w:r>
            <w:r w:rsidRPr="00B55595">
              <w:rPr>
                <w:rFonts w:ascii="Century Gothic" w:hAnsi="Century Gothic"/>
                <w:sz w:val="18"/>
                <w:szCs w:val="18"/>
              </w:rPr>
              <w:t xml:space="preserve"> </w:t>
            </w:r>
          </w:p>
        </w:tc>
        <w:tc>
          <w:tcPr>
            <w:tcW w:w="702" w:type="dxa"/>
            <w:vMerge w:val="restart"/>
            <w:tcBorders>
              <w:top w:val="single" w:sz="6" w:space="0" w:color="0070C0"/>
              <w:left w:val="single" w:sz="6" w:space="0" w:color="0070C0"/>
              <w:bottom w:val="single" w:sz="6" w:space="0" w:color="0070C0"/>
              <w:right w:val="single" w:sz="6" w:space="0" w:color="0070C0"/>
            </w:tcBorders>
          </w:tcPr>
          <w:p w:rsidR="00842693" w:rsidRPr="00B55595" w:rsidRDefault="00842693" w:rsidP="00EF50BA">
            <w:pPr>
              <w:jc w:val="center"/>
              <w:rPr>
                <w:rFonts w:ascii="Century Gothic" w:hAnsi="Century Gothic"/>
                <w:sz w:val="18"/>
                <w:szCs w:val="18"/>
              </w:rPr>
            </w:pPr>
          </w:p>
          <w:p w:rsidR="00842693" w:rsidRPr="00B55595" w:rsidRDefault="00842693" w:rsidP="00EF50BA">
            <w:pPr>
              <w:jc w:val="center"/>
              <w:rPr>
                <w:rFonts w:ascii="Century Gothic" w:hAnsi="Century Gothic"/>
                <w:sz w:val="18"/>
                <w:szCs w:val="18"/>
              </w:rPr>
            </w:pPr>
            <w:r w:rsidRPr="00B55595">
              <w:rPr>
                <w:rFonts w:ascii="Century Gothic" w:hAnsi="Century Gothic"/>
                <w:sz w:val="18"/>
                <w:szCs w:val="18"/>
              </w:rPr>
              <w:t>N</w:t>
            </w:r>
          </w:p>
        </w:tc>
      </w:tr>
      <w:tr w:rsidR="00842693" w:rsidTr="00EF50BA">
        <w:trPr>
          <w:cantSplit/>
        </w:trPr>
        <w:tc>
          <w:tcPr>
            <w:tcW w:w="5677" w:type="dxa"/>
            <w:gridSpan w:val="2"/>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w:t>
            </w:r>
          </w:p>
        </w:tc>
        <w:tc>
          <w:tcPr>
            <w:tcW w:w="702" w:type="dxa"/>
            <w:vMerge/>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p>
        </w:tc>
      </w:tr>
      <w:tr w:rsidR="00842693" w:rsidTr="00EF50BA">
        <w:trPr>
          <w:cantSplit/>
        </w:trPr>
        <w:tc>
          <w:tcPr>
            <w:tcW w:w="5677" w:type="dxa"/>
            <w:gridSpan w:val="2"/>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r>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1006</w:t>
            </w:r>
          </w:p>
        </w:tc>
      </w:tr>
      <w:tr w:rsidR="00842693" w:rsidTr="00EF50BA">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p>
        </w:tc>
      </w:tr>
      <w:tr w:rsidR="00842693" w:rsidTr="00EF50BA">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r>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60</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621</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Default="00574614" w:rsidP="00EF50BA">
            <w:pPr>
              <w:jc w:val="center"/>
              <w:rPr>
                <w:rFonts w:ascii="Century Gothic" w:hAnsi="Century Gothic"/>
                <w:sz w:val="18"/>
                <w:szCs w:val="18"/>
              </w:rPr>
            </w:pPr>
          </w:p>
        </w:tc>
      </w:tr>
      <w:tr w:rsidR="00574614" w:rsidTr="000251BD">
        <w:trPr>
          <w:cantSplit/>
        </w:trPr>
        <w:tc>
          <w:tcPr>
            <w:tcW w:w="2559" w:type="dxa"/>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64575B">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842693" w:rsidTr="00EF50BA">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p>
        </w:tc>
      </w:tr>
      <w:tr w:rsidR="00842693" w:rsidTr="00EF50BA">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r>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409</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363</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209</w:t>
            </w:r>
          </w:p>
        </w:tc>
      </w:tr>
      <w:tr w:rsidR="00842693" w:rsidTr="00EF50BA">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p>
        </w:tc>
      </w:tr>
      <w:tr w:rsidR="00842693" w:rsidTr="00EF50BA">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sidRPr="00D12906">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152</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sidRPr="00D12906">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2</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265</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sidRPr="00D12906">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239</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sidRPr="00D12906">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199</w:t>
            </w:r>
          </w:p>
        </w:tc>
      </w:tr>
      <w:tr w:rsidR="00842693" w:rsidTr="00EF50BA">
        <w:trPr>
          <w:cantSplit/>
        </w:trPr>
        <w:tc>
          <w:tcPr>
            <w:tcW w:w="2559" w:type="dxa"/>
            <w:vMerge/>
            <w:tcBorders>
              <w:top w:val="single" w:sz="6" w:space="0" w:color="0070C0"/>
              <w:left w:val="single" w:sz="6" w:space="0" w:color="0070C0"/>
              <w:bottom w:val="single" w:sz="6" w:space="0" w:color="0070C0"/>
              <w:right w:val="single" w:sz="6" w:space="0" w:color="0070C0"/>
            </w:tcBorders>
          </w:tcPr>
          <w:p w:rsidR="00842693" w:rsidRPr="00D12906" w:rsidRDefault="00842693" w:rsidP="00EF50BA">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42693" w:rsidRDefault="00842693" w:rsidP="00EF50BA">
            <w:pPr>
              <w:rPr>
                <w:rFonts w:ascii="Century Gothic" w:hAnsi="Century Gothic"/>
                <w:sz w:val="18"/>
                <w:szCs w:val="18"/>
              </w:rPr>
            </w:pPr>
            <w:r w:rsidRPr="00D12906">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842693" w:rsidRDefault="00842693" w:rsidP="00EF50BA">
            <w:pPr>
              <w:jc w:val="center"/>
              <w:rPr>
                <w:rFonts w:ascii="Century Gothic" w:hAnsi="Century Gothic"/>
                <w:sz w:val="18"/>
                <w:szCs w:val="18"/>
              </w:rPr>
            </w:pPr>
            <w:r>
              <w:rPr>
                <w:rFonts w:ascii="Century Gothic" w:hAnsi="Century Gothic"/>
                <w:sz w:val="18"/>
                <w:szCs w:val="18"/>
              </w:rPr>
              <w:t>151</w:t>
            </w:r>
          </w:p>
        </w:tc>
      </w:tr>
      <w:tr w:rsidR="00842693" w:rsidRPr="008D60DF" w:rsidTr="00EF50BA">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42693" w:rsidRPr="008D60DF" w:rsidRDefault="00842693" w:rsidP="00EF50BA">
            <w:pPr>
              <w:rPr>
                <w:rFonts w:ascii="Century Gothic" w:hAnsi="Century Gothic"/>
                <w:sz w:val="18"/>
                <w:szCs w:val="18"/>
              </w:rPr>
            </w:pPr>
            <w:r>
              <w:rPr>
                <w:rFonts w:ascii="Century Gothic" w:hAnsi="Century Gothic"/>
                <w:sz w:val="18"/>
                <w:szCs w:val="18"/>
              </w:rPr>
              <w:t>*</w:t>
            </w:r>
            <w:r w:rsidRPr="008D60DF">
              <w:rPr>
                <w:rFonts w:ascii="Century Gothic" w:hAnsi="Century Gothic"/>
                <w:sz w:val="18"/>
                <w:szCs w:val="18"/>
              </w:rPr>
              <w:t>Statistically significant</w:t>
            </w:r>
          </w:p>
        </w:tc>
      </w:tr>
    </w:tbl>
    <w:p w:rsidR="0005434A" w:rsidRPr="00A62D79" w:rsidRDefault="0005434A" w:rsidP="00A62D79">
      <w:pPr>
        <w:pStyle w:val="Heading3"/>
        <w:ind w:left="709" w:hanging="709"/>
        <w:rPr>
          <w:rFonts w:ascii="Century Gothic" w:hAnsi="Century Gothic"/>
          <w:b/>
          <w:bCs/>
          <w:sz w:val="20"/>
          <w:szCs w:val="20"/>
          <w:lang w:val="en-US"/>
        </w:rPr>
      </w:pPr>
      <w:bookmarkStart w:id="108" w:name="_Toc491096283"/>
      <w:r w:rsidRPr="00A62D79">
        <w:rPr>
          <w:rFonts w:ascii="Century Gothic" w:hAnsi="Century Gothic"/>
          <w:b/>
          <w:bCs/>
          <w:sz w:val="20"/>
          <w:szCs w:val="20"/>
          <w:lang w:val="en-US"/>
        </w:rPr>
        <w:lastRenderedPageBreak/>
        <w:t>2.1</w:t>
      </w:r>
      <w:r w:rsidR="005E6EF6">
        <w:rPr>
          <w:rFonts w:ascii="Century Gothic" w:hAnsi="Century Gothic"/>
          <w:b/>
          <w:bCs/>
          <w:sz w:val="20"/>
          <w:szCs w:val="20"/>
          <w:lang w:val="en-US"/>
        </w:rPr>
        <w:t>7</w:t>
      </w:r>
      <w:r w:rsidRPr="00A62D79">
        <w:rPr>
          <w:rFonts w:ascii="Century Gothic" w:hAnsi="Century Gothic"/>
          <w:b/>
          <w:bCs/>
          <w:sz w:val="20"/>
          <w:szCs w:val="20"/>
          <w:lang w:val="en-US"/>
        </w:rPr>
        <w:t>.3</w:t>
      </w:r>
      <w:r w:rsidRPr="00A62D79">
        <w:rPr>
          <w:rFonts w:ascii="Century Gothic" w:hAnsi="Century Gothic"/>
          <w:b/>
          <w:bCs/>
          <w:sz w:val="20"/>
          <w:szCs w:val="20"/>
          <w:lang w:val="en-US"/>
        </w:rPr>
        <w:tab/>
        <w:t>Approach Child’s School for Financial Help</w:t>
      </w:r>
      <w:bookmarkEnd w:id="108"/>
    </w:p>
    <w:p w:rsidR="00842693" w:rsidRDefault="00842693" w:rsidP="00B33C76">
      <w:pPr>
        <w:ind w:left="709" w:hanging="709"/>
        <w:jc w:val="both"/>
        <w:rPr>
          <w:rFonts w:ascii="Century Gothic" w:hAnsi="Century Gothic"/>
          <w:sz w:val="20"/>
          <w:szCs w:val="20"/>
          <w:lang w:val="en-US"/>
        </w:rPr>
      </w:pPr>
    </w:p>
    <w:p w:rsidR="005D6030" w:rsidRDefault="0005434A" w:rsidP="00B33C76">
      <w:pPr>
        <w:ind w:left="709" w:hanging="709"/>
        <w:jc w:val="both"/>
        <w:rPr>
          <w:rFonts w:ascii="Century Gothic" w:hAnsi="Century Gothic"/>
          <w:sz w:val="20"/>
          <w:szCs w:val="20"/>
          <w:lang w:val="en-US"/>
        </w:rPr>
      </w:pPr>
      <w:r>
        <w:rPr>
          <w:rFonts w:ascii="Century Gothic" w:hAnsi="Century Gothic"/>
          <w:sz w:val="20"/>
          <w:szCs w:val="20"/>
          <w:lang w:val="en-US"/>
        </w:rPr>
        <w:tab/>
      </w:r>
      <w:r w:rsidR="00D90DDA">
        <w:rPr>
          <w:rFonts w:ascii="Century Gothic" w:hAnsi="Century Gothic"/>
          <w:sz w:val="20"/>
          <w:szCs w:val="20"/>
          <w:lang w:val="en-US"/>
        </w:rPr>
        <w:t xml:space="preserve">Parents were asked </w:t>
      </w:r>
      <w:r w:rsidR="005D6030">
        <w:rPr>
          <w:rFonts w:ascii="Century Gothic" w:hAnsi="Century Gothic"/>
          <w:sz w:val="20"/>
          <w:szCs w:val="20"/>
          <w:lang w:val="en-US"/>
        </w:rPr>
        <w:t>how comfortable they would feel about approaching their child’s school for financial help if they were struggling to pay the costs associated with sending them to the school.</w:t>
      </w:r>
    </w:p>
    <w:p w:rsidR="005D6030" w:rsidRDefault="005D6030" w:rsidP="00B33C76">
      <w:pPr>
        <w:ind w:left="709" w:hanging="709"/>
        <w:jc w:val="both"/>
        <w:rPr>
          <w:rFonts w:ascii="Century Gothic" w:hAnsi="Century Gothic"/>
          <w:sz w:val="20"/>
          <w:szCs w:val="20"/>
          <w:lang w:val="en-US"/>
        </w:rPr>
      </w:pPr>
    </w:p>
    <w:p w:rsidR="0005434A" w:rsidRDefault="0005434A" w:rsidP="005D6030">
      <w:pPr>
        <w:ind w:left="709"/>
        <w:jc w:val="both"/>
        <w:rPr>
          <w:rFonts w:ascii="Century Gothic" w:hAnsi="Century Gothic"/>
          <w:sz w:val="20"/>
          <w:szCs w:val="20"/>
          <w:lang w:val="en-US"/>
        </w:rPr>
      </w:pPr>
      <w:r>
        <w:rPr>
          <w:rFonts w:ascii="Century Gothic" w:hAnsi="Century Gothic"/>
          <w:sz w:val="20"/>
          <w:szCs w:val="20"/>
          <w:lang w:val="en-US"/>
        </w:rPr>
        <w:t>Approximately one in five (21%) parents said they would be ‘very comfortable’ (7%) or ‘comfortable’ (14%) approaching their child’s school for financial help if they were struggling to pay the costs associated with sending them to the school.  A majority (62%) of parents said they would be ‘uncomfortable’ (23%) or ‘very uncomfortable’</w:t>
      </w:r>
      <w:r w:rsidR="00EB04D7">
        <w:rPr>
          <w:rFonts w:ascii="Century Gothic" w:hAnsi="Century Gothic"/>
          <w:sz w:val="20"/>
          <w:szCs w:val="20"/>
          <w:lang w:val="en-US"/>
        </w:rPr>
        <w:t xml:space="preserve"> (39%), with 17% unsure how they would feel.</w:t>
      </w:r>
    </w:p>
    <w:p w:rsidR="0005434A" w:rsidRDefault="0005434A" w:rsidP="00B33C76">
      <w:pPr>
        <w:ind w:left="709" w:hanging="709"/>
        <w:jc w:val="both"/>
        <w:rPr>
          <w:rFonts w:ascii="Century Gothic" w:hAnsi="Century Gothic"/>
          <w:sz w:val="20"/>
          <w:szCs w:val="20"/>
          <w:lang w:val="en-US"/>
        </w:rPr>
      </w:pPr>
    </w:p>
    <w:p w:rsidR="0005434A" w:rsidRDefault="0005434A" w:rsidP="00B33C76">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4226943"/>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E7BED" w:rsidRDefault="00EE7BED" w:rsidP="00B33C76">
      <w:pPr>
        <w:ind w:left="709" w:hanging="709"/>
        <w:jc w:val="both"/>
        <w:rPr>
          <w:rFonts w:ascii="Century Gothic" w:hAnsi="Century Gothic"/>
          <w:sz w:val="20"/>
          <w:szCs w:val="20"/>
          <w:lang w:val="en-US"/>
        </w:rPr>
      </w:pPr>
    </w:p>
    <w:p w:rsidR="00EE7BED" w:rsidRDefault="00EE7BED" w:rsidP="00B33C76">
      <w:pPr>
        <w:ind w:left="709" w:hanging="709"/>
        <w:jc w:val="both"/>
        <w:rPr>
          <w:rFonts w:ascii="Century Gothic" w:hAnsi="Century Gothic"/>
          <w:sz w:val="20"/>
          <w:szCs w:val="20"/>
          <w:lang w:val="en-US"/>
        </w:rPr>
      </w:pPr>
      <w:r>
        <w:rPr>
          <w:rFonts w:ascii="Century Gothic" w:hAnsi="Century Gothic"/>
          <w:sz w:val="20"/>
          <w:szCs w:val="20"/>
          <w:lang w:val="en-US"/>
        </w:rPr>
        <w:tab/>
      </w:r>
    </w:p>
    <w:p w:rsidR="00EE7BED" w:rsidRDefault="00EE7BED">
      <w:pPr>
        <w:rPr>
          <w:rFonts w:ascii="Century Gothic" w:hAnsi="Century Gothic"/>
          <w:sz w:val="20"/>
          <w:szCs w:val="20"/>
          <w:lang w:val="en-US"/>
        </w:rPr>
      </w:pPr>
      <w:r>
        <w:rPr>
          <w:rFonts w:ascii="Century Gothic" w:hAnsi="Century Gothic"/>
          <w:sz w:val="20"/>
          <w:szCs w:val="20"/>
          <w:lang w:val="en-US"/>
        </w:rPr>
        <w:br w:type="page"/>
      </w:r>
    </w:p>
    <w:p w:rsidR="00317C92" w:rsidRDefault="00317C92" w:rsidP="00317C92">
      <w:pPr>
        <w:ind w:left="709"/>
        <w:jc w:val="both"/>
        <w:rPr>
          <w:rFonts w:ascii="Century Gothic" w:hAnsi="Century Gothic"/>
          <w:sz w:val="20"/>
          <w:szCs w:val="20"/>
          <w:lang w:val="en-US"/>
        </w:rPr>
      </w:pPr>
      <w:r>
        <w:rPr>
          <w:rFonts w:ascii="Century Gothic" w:hAnsi="Century Gothic"/>
          <w:sz w:val="20"/>
          <w:szCs w:val="20"/>
          <w:lang w:val="en-US"/>
        </w:rPr>
        <w:lastRenderedPageBreak/>
        <w:tab/>
        <w:t xml:space="preserve">There were a number of statistically significant differences in </w:t>
      </w:r>
      <w:r w:rsidR="00BB00A3">
        <w:rPr>
          <w:rFonts w:ascii="Century Gothic" w:hAnsi="Century Gothic"/>
          <w:sz w:val="20"/>
          <w:szCs w:val="20"/>
          <w:lang w:val="en-US"/>
        </w:rPr>
        <w:t>response</w:t>
      </w:r>
      <w:r>
        <w:rPr>
          <w:rFonts w:ascii="Century Gothic" w:hAnsi="Century Gothic"/>
          <w:sz w:val="20"/>
          <w:szCs w:val="20"/>
          <w:lang w:val="en-US"/>
        </w:rPr>
        <w:t xml:space="preserve"> and these are highlighted in Table 2.</w:t>
      </w:r>
      <w:r w:rsidR="002A560C">
        <w:rPr>
          <w:rFonts w:ascii="Century Gothic" w:hAnsi="Century Gothic"/>
          <w:sz w:val="20"/>
          <w:szCs w:val="20"/>
          <w:lang w:val="en-US"/>
        </w:rPr>
        <w:t>21</w:t>
      </w:r>
      <w:r>
        <w:rPr>
          <w:rFonts w:ascii="Century Gothic" w:hAnsi="Century Gothic"/>
          <w:sz w:val="20"/>
          <w:szCs w:val="20"/>
          <w:lang w:val="en-US"/>
        </w:rPr>
        <w:t xml:space="preserve">. </w:t>
      </w:r>
    </w:p>
    <w:p w:rsidR="00EE7BED" w:rsidRDefault="00EE7BED" w:rsidP="00B33C76">
      <w:pPr>
        <w:ind w:left="709" w:hanging="709"/>
        <w:jc w:val="both"/>
        <w:rPr>
          <w:rFonts w:ascii="Century Gothic" w:hAnsi="Century Gothic"/>
          <w:sz w:val="20"/>
          <w:szCs w:val="20"/>
          <w:lang w:val="en-US"/>
        </w:rPr>
      </w:pPr>
    </w:p>
    <w:tbl>
      <w:tblPr>
        <w:tblW w:w="9646"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2693"/>
        <w:gridCol w:w="1417"/>
        <w:gridCol w:w="1560"/>
        <w:gridCol w:w="708"/>
        <w:gridCol w:w="709"/>
      </w:tblGrid>
      <w:tr w:rsidR="00EE7BED" w:rsidRPr="00D12906" w:rsidTr="00EE7BED">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EE7BED" w:rsidRPr="00317C92" w:rsidRDefault="00EE7BED" w:rsidP="00EF50BA">
            <w:pPr>
              <w:rPr>
                <w:rFonts w:ascii="Century Gothic" w:hAnsi="Century Gothic"/>
                <w:sz w:val="18"/>
                <w:szCs w:val="18"/>
              </w:rPr>
            </w:pPr>
            <w:r w:rsidRPr="00317C92">
              <w:rPr>
                <w:rFonts w:ascii="Century Gothic" w:hAnsi="Century Gothic"/>
                <w:sz w:val="18"/>
                <w:szCs w:val="18"/>
              </w:rPr>
              <w:t>Table 2.</w:t>
            </w:r>
            <w:r w:rsidR="002A560C">
              <w:rPr>
                <w:rFonts w:ascii="Century Gothic" w:hAnsi="Century Gothic"/>
                <w:sz w:val="18"/>
                <w:szCs w:val="18"/>
              </w:rPr>
              <w:t>2</w:t>
            </w:r>
            <w:r w:rsidRPr="00317C92">
              <w:rPr>
                <w:rFonts w:ascii="Century Gothic" w:hAnsi="Century Gothic"/>
                <w:sz w:val="18"/>
                <w:szCs w:val="18"/>
              </w:rPr>
              <w:t xml:space="preserve">1 </w:t>
            </w:r>
            <w:r w:rsidR="00317C92" w:rsidRPr="00317C92">
              <w:rPr>
                <w:rFonts w:ascii="Century Gothic" w:hAnsi="Century Gothic"/>
                <w:sz w:val="18"/>
                <w:szCs w:val="18"/>
                <w:lang w:val="en-US"/>
              </w:rPr>
              <w:t>How comfortable would you feel about approaching your child’s school for financial help if you were struggling to pay the costs associated with sending them to the school</w:t>
            </w:r>
            <w:r w:rsidRPr="00317C92">
              <w:rPr>
                <w:rFonts w:ascii="Century Gothic" w:hAnsi="Century Gothic"/>
                <w:sz w:val="18"/>
                <w:szCs w:val="18"/>
              </w:rPr>
              <w:t xml:space="preserve"> by socio-demographic characteristics [N=1006]</w:t>
            </w:r>
          </w:p>
        </w:tc>
      </w:tr>
      <w:tr w:rsidR="00317C92" w:rsidRPr="00D12906" w:rsidTr="00317C92">
        <w:trPr>
          <w:cantSplit/>
        </w:trPr>
        <w:tc>
          <w:tcPr>
            <w:tcW w:w="5252" w:type="dxa"/>
            <w:gridSpan w:val="3"/>
            <w:vMerge w:val="restart"/>
            <w:tcBorders>
              <w:top w:val="single" w:sz="6" w:space="0" w:color="0070C0"/>
              <w:left w:val="single" w:sz="6" w:space="0" w:color="0070C0"/>
              <w:bottom w:val="single" w:sz="6" w:space="0" w:color="0070C0"/>
              <w:right w:val="single" w:sz="6" w:space="0" w:color="0070C0"/>
            </w:tcBorders>
          </w:tcPr>
          <w:p w:rsidR="00317C92" w:rsidRPr="00D12906" w:rsidRDefault="00317C92" w:rsidP="00EF50BA">
            <w:pPr>
              <w:rPr>
                <w:rFonts w:ascii="Century Gothic" w:hAnsi="Century Gothic"/>
                <w:sz w:val="18"/>
                <w:szCs w:val="18"/>
              </w:rPr>
            </w:pPr>
          </w:p>
        </w:tc>
        <w:tc>
          <w:tcPr>
            <w:tcW w:w="3685" w:type="dxa"/>
            <w:gridSpan w:val="3"/>
            <w:tcBorders>
              <w:top w:val="single" w:sz="6" w:space="0" w:color="0070C0"/>
              <w:left w:val="single" w:sz="6" w:space="0" w:color="0070C0"/>
              <w:bottom w:val="single" w:sz="6" w:space="0" w:color="0070C0"/>
              <w:right w:val="single" w:sz="6" w:space="0" w:color="0070C0"/>
            </w:tcBorders>
          </w:tcPr>
          <w:p w:rsidR="00317C92" w:rsidRPr="006A7A42" w:rsidRDefault="00317C92" w:rsidP="00EF50BA">
            <w:pPr>
              <w:jc w:val="center"/>
              <w:rPr>
                <w:rFonts w:ascii="Century Gothic" w:hAnsi="Century Gothic"/>
                <w:sz w:val="18"/>
                <w:szCs w:val="18"/>
              </w:rPr>
            </w:pPr>
            <w:r>
              <w:rPr>
                <w:rFonts w:ascii="Century Gothic" w:hAnsi="Century Gothic"/>
                <w:sz w:val="18"/>
                <w:szCs w:val="18"/>
              </w:rPr>
              <w:t>Approaching child’s school for financial help</w:t>
            </w:r>
          </w:p>
        </w:tc>
        <w:tc>
          <w:tcPr>
            <w:tcW w:w="709" w:type="dxa"/>
            <w:vMerge w:val="restart"/>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p w:rsidR="00317C92" w:rsidRPr="00D12906" w:rsidRDefault="00317C92" w:rsidP="00EF50BA">
            <w:pPr>
              <w:jc w:val="center"/>
              <w:rPr>
                <w:rFonts w:ascii="Century Gothic" w:hAnsi="Century Gothic"/>
                <w:sz w:val="18"/>
                <w:szCs w:val="18"/>
              </w:rPr>
            </w:pPr>
            <w:r>
              <w:rPr>
                <w:rFonts w:ascii="Century Gothic" w:hAnsi="Century Gothic"/>
                <w:sz w:val="18"/>
                <w:szCs w:val="18"/>
              </w:rPr>
              <w:t>N</w:t>
            </w:r>
          </w:p>
        </w:tc>
      </w:tr>
      <w:tr w:rsidR="00317C92" w:rsidTr="00317C92">
        <w:trPr>
          <w:cantSplit/>
        </w:trPr>
        <w:tc>
          <w:tcPr>
            <w:tcW w:w="5252" w:type="dxa"/>
            <w:gridSpan w:val="3"/>
            <w:vMerge/>
            <w:tcBorders>
              <w:top w:val="single" w:sz="6" w:space="0" w:color="0070C0"/>
              <w:left w:val="single" w:sz="6" w:space="0" w:color="0070C0"/>
              <w:bottom w:val="single" w:sz="6" w:space="0" w:color="0070C0"/>
              <w:right w:val="single" w:sz="6" w:space="0" w:color="0070C0"/>
            </w:tcBorders>
          </w:tcPr>
          <w:p w:rsidR="00317C92" w:rsidRPr="00D12906" w:rsidRDefault="00317C92" w:rsidP="00EF50BA">
            <w:pPr>
              <w:rPr>
                <w:rFonts w:ascii="Century Gothic" w:hAnsi="Century Gothic"/>
                <w:sz w:val="18"/>
                <w:szCs w:val="18"/>
              </w:rPr>
            </w:pPr>
          </w:p>
        </w:tc>
        <w:tc>
          <w:tcPr>
            <w:tcW w:w="1417"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r>
              <w:rPr>
                <w:rFonts w:ascii="Century Gothic" w:hAnsi="Century Gothic"/>
                <w:sz w:val="18"/>
                <w:szCs w:val="18"/>
              </w:rPr>
              <w:t>Comfortable</w:t>
            </w:r>
          </w:p>
        </w:tc>
        <w:tc>
          <w:tcPr>
            <w:tcW w:w="1560"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r>
              <w:rPr>
                <w:rFonts w:ascii="Century Gothic" w:hAnsi="Century Gothic"/>
                <w:sz w:val="18"/>
                <w:szCs w:val="18"/>
              </w:rPr>
              <w:t>Uncomfortable</w:t>
            </w:r>
          </w:p>
        </w:tc>
        <w:tc>
          <w:tcPr>
            <w:tcW w:w="708"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r>
              <w:rPr>
                <w:rFonts w:ascii="Century Gothic" w:hAnsi="Century Gothic"/>
                <w:sz w:val="18"/>
                <w:szCs w:val="18"/>
              </w:rPr>
              <w:t>Don’t know</w:t>
            </w:r>
          </w:p>
        </w:tc>
        <w:tc>
          <w:tcPr>
            <w:tcW w:w="709" w:type="dxa"/>
            <w:vMerge/>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317C92" w:rsidTr="00317C92">
        <w:trPr>
          <w:cantSplit/>
        </w:trPr>
        <w:tc>
          <w:tcPr>
            <w:tcW w:w="5252" w:type="dxa"/>
            <w:gridSpan w:val="3"/>
            <w:vMerge/>
            <w:tcBorders>
              <w:top w:val="single" w:sz="6" w:space="0" w:color="0070C0"/>
              <w:left w:val="single" w:sz="6" w:space="0" w:color="0070C0"/>
              <w:bottom w:val="single" w:sz="6" w:space="0" w:color="0070C0"/>
              <w:right w:val="single" w:sz="6" w:space="0" w:color="0070C0"/>
            </w:tcBorders>
          </w:tcPr>
          <w:p w:rsidR="00317C92" w:rsidRPr="00D12906" w:rsidRDefault="00317C92" w:rsidP="00EF50BA">
            <w:pPr>
              <w:rPr>
                <w:rFonts w:ascii="Century Gothic" w:hAnsi="Century Gothic"/>
                <w:sz w:val="18"/>
                <w:szCs w:val="18"/>
              </w:rPr>
            </w:pPr>
          </w:p>
        </w:tc>
        <w:tc>
          <w:tcPr>
            <w:tcW w:w="1417"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r>
              <w:rPr>
                <w:rFonts w:ascii="Century Gothic" w:hAnsi="Century Gothic"/>
                <w:sz w:val="18"/>
                <w:szCs w:val="18"/>
              </w:rPr>
              <w:t>%</w:t>
            </w:r>
          </w:p>
        </w:tc>
        <w:tc>
          <w:tcPr>
            <w:tcW w:w="1560"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r>
              <w:rPr>
                <w:rFonts w:ascii="Century Gothic" w:hAnsi="Century Gothic"/>
                <w:sz w:val="18"/>
                <w:szCs w:val="18"/>
              </w:rPr>
              <w:t>%</w:t>
            </w:r>
          </w:p>
        </w:tc>
        <w:tc>
          <w:tcPr>
            <w:tcW w:w="708"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r>
              <w:rPr>
                <w:rFonts w:ascii="Century Gothic" w:hAnsi="Century Gothic"/>
                <w:sz w:val="18"/>
                <w:szCs w:val="18"/>
              </w:rPr>
              <w:t>%</w:t>
            </w:r>
          </w:p>
        </w:tc>
        <w:tc>
          <w:tcPr>
            <w:tcW w:w="709" w:type="dxa"/>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EF50BA" w:rsidTr="00317C92">
        <w:trPr>
          <w:cantSplit/>
        </w:trPr>
        <w:tc>
          <w:tcPr>
            <w:tcW w:w="5252" w:type="dxa"/>
            <w:gridSpan w:val="3"/>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All parents</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21</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62</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1006</w:t>
            </w:r>
          </w:p>
        </w:tc>
      </w:tr>
      <w:tr w:rsidR="00EF50BA" w:rsidTr="00317C92">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Sex*</w:t>
            </w:r>
          </w:p>
        </w:tc>
        <w:tc>
          <w:tcPr>
            <w:tcW w:w="2710" w:type="dxa"/>
            <w:gridSpan w:val="2"/>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Male</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62</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21</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425</w:t>
            </w:r>
          </w:p>
        </w:tc>
      </w:tr>
      <w:tr w:rsidR="00EF50BA" w:rsidTr="00317C92">
        <w:trPr>
          <w:cantSplit/>
        </w:trPr>
        <w:tc>
          <w:tcPr>
            <w:tcW w:w="2542" w:type="dxa"/>
            <w:vMerge/>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p>
        </w:tc>
        <w:tc>
          <w:tcPr>
            <w:tcW w:w="2710" w:type="dxa"/>
            <w:gridSpan w:val="2"/>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Female</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25</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61</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15</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581</w:t>
            </w:r>
          </w:p>
        </w:tc>
      </w:tr>
      <w:tr w:rsidR="00317C92"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EF50BA" w:rsidRPr="00D12906"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Limiting long-term illness*</w:t>
            </w:r>
          </w:p>
        </w:tc>
        <w:tc>
          <w:tcPr>
            <w:tcW w:w="2693"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Yes</w:t>
            </w:r>
          </w:p>
        </w:tc>
        <w:tc>
          <w:tcPr>
            <w:tcW w:w="1417"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33</w:t>
            </w:r>
          </w:p>
        </w:tc>
        <w:tc>
          <w:tcPr>
            <w:tcW w:w="1560"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53</w:t>
            </w:r>
          </w:p>
        </w:tc>
        <w:tc>
          <w:tcPr>
            <w:tcW w:w="708"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14</w:t>
            </w:r>
          </w:p>
        </w:tc>
        <w:tc>
          <w:tcPr>
            <w:tcW w:w="709"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73</w:t>
            </w:r>
          </w:p>
        </w:tc>
      </w:tr>
      <w:tr w:rsidR="00EF50BA" w:rsidRPr="00D12906"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No</w:t>
            </w:r>
          </w:p>
        </w:tc>
        <w:tc>
          <w:tcPr>
            <w:tcW w:w="1417"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21</w:t>
            </w:r>
          </w:p>
        </w:tc>
        <w:tc>
          <w:tcPr>
            <w:tcW w:w="1560"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62</w:t>
            </w:r>
          </w:p>
        </w:tc>
        <w:tc>
          <w:tcPr>
            <w:tcW w:w="708"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jc w:val="center"/>
              <w:rPr>
                <w:rFonts w:ascii="Century Gothic" w:hAnsi="Century Gothic"/>
                <w:sz w:val="18"/>
                <w:szCs w:val="18"/>
              </w:rPr>
            </w:pPr>
            <w:r>
              <w:rPr>
                <w:rFonts w:ascii="Century Gothic" w:hAnsi="Century Gothic"/>
                <w:sz w:val="18"/>
                <w:szCs w:val="18"/>
              </w:rPr>
              <w:t>933</w:t>
            </w:r>
          </w:p>
        </w:tc>
      </w:tr>
      <w:tr w:rsidR="00317C92" w:rsidRPr="00D12906"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EF50BA"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Economic Activity*</w:t>
            </w:r>
          </w:p>
        </w:tc>
        <w:tc>
          <w:tcPr>
            <w:tcW w:w="2693"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Economically active</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19</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63</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786</w:t>
            </w:r>
          </w:p>
        </w:tc>
      </w:tr>
      <w:tr w:rsidR="00EF50BA"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Economically inactive</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29</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55</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16</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220</w:t>
            </w:r>
          </w:p>
        </w:tc>
      </w:tr>
      <w:tr w:rsidR="00317C92"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EF50BA"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Educational attainment*</w:t>
            </w: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High</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25</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61</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14</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331</w:t>
            </w:r>
          </w:p>
        </w:tc>
      </w:tr>
      <w:tr w:rsidR="00EF50BA"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 xml:space="preserve">Medium </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18</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63</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19</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565</w:t>
            </w:r>
          </w:p>
        </w:tc>
      </w:tr>
      <w:tr w:rsidR="00EF50BA"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Low</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27</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56</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110</w:t>
            </w:r>
          </w:p>
        </w:tc>
      </w:tr>
      <w:tr w:rsidR="00317C92"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EF50BA"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Free school meals*</w:t>
            </w: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Yes</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28</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55</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291</w:t>
            </w:r>
          </w:p>
        </w:tc>
      </w:tr>
      <w:tr w:rsidR="00EF50BA"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No</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19</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64</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715</w:t>
            </w:r>
          </w:p>
        </w:tc>
      </w:tr>
      <w:tr w:rsidR="00317C92"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317C92" w:rsidRDefault="00317C92" w:rsidP="00EF50BA">
            <w:pPr>
              <w:jc w:val="center"/>
              <w:rPr>
                <w:rFonts w:ascii="Century Gothic" w:hAnsi="Century Gothic"/>
                <w:sz w:val="18"/>
                <w:szCs w:val="18"/>
              </w:rPr>
            </w:pPr>
          </w:p>
        </w:tc>
      </w:tr>
      <w:tr w:rsidR="00EF50BA"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r>
              <w:rPr>
                <w:rFonts w:ascii="Century Gothic" w:hAnsi="Century Gothic"/>
                <w:sz w:val="18"/>
                <w:szCs w:val="18"/>
              </w:rPr>
              <w:t>School type*</w:t>
            </w: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Pre-school children</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23</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62</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15</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60</w:t>
            </w:r>
          </w:p>
        </w:tc>
      </w:tr>
      <w:tr w:rsidR="00EF50BA"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Primary school children</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26</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57</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17</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621</w:t>
            </w:r>
          </w:p>
        </w:tc>
      </w:tr>
      <w:tr w:rsidR="00EF50BA"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EF50BA" w:rsidRPr="00D12906" w:rsidRDefault="00EF50BA" w:rsidP="00EF50BA">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F50BA" w:rsidRDefault="00EF50BA" w:rsidP="00EF50BA">
            <w:pPr>
              <w:rPr>
                <w:rFonts w:ascii="Century Gothic" w:hAnsi="Century Gothic"/>
                <w:sz w:val="18"/>
                <w:szCs w:val="18"/>
              </w:rPr>
            </w:pPr>
            <w:r>
              <w:rPr>
                <w:rFonts w:ascii="Century Gothic" w:hAnsi="Century Gothic"/>
                <w:sz w:val="18"/>
                <w:szCs w:val="18"/>
              </w:rPr>
              <w:t>Post primary school children</w:t>
            </w:r>
          </w:p>
        </w:tc>
        <w:tc>
          <w:tcPr>
            <w:tcW w:w="1417"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16</w:t>
            </w:r>
          </w:p>
        </w:tc>
        <w:tc>
          <w:tcPr>
            <w:tcW w:w="1560"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68</w:t>
            </w:r>
          </w:p>
        </w:tc>
        <w:tc>
          <w:tcPr>
            <w:tcW w:w="708"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16</w:t>
            </w:r>
          </w:p>
        </w:tc>
        <w:tc>
          <w:tcPr>
            <w:tcW w:w="709" w:type="dxa"/>
            <w:tcBorders>
              <w:top w:val="single" w:sz="6" w:space="0" w:color="0070C0"/>
              <w:left w:val="single" w:sz="6" w:space="0" w:color="0070C0"/>
              <w:bottom w:val="single" w:sz="6" w:space="0" w:color="0070C0"/>
              <w:right w:val="single" w:sz="6" w:space="0" w:color="0070C0"/>
            </w:tcBorders>
          </w:tcPr>
          <w:p w:rsidR="00EF50BA" w:rsidRDefault="00EF50BA" w:rsidP="00EF50BA">
            <w:pPr>
              <w:jc w:val="center"/>
              <w:rPr>
                <w:rFonts w:ascii="Century Gothic" w:hAnsi="Century Gothic"/>
                <w:sz w:val="18"/>
                <w:szCs w:val="18"/>
              </w:rPr>
            </w:pPr>
            <w:r>
              <w:rPr>
                <w:rFonts w:ascii="Century Gothic" w:hAnsi="Century Gothic"/>
                <w:sz w:val="18"/>
                <w:szCs w:val="18"/>
              </w:rPr>
              <w:t>506</w:t>
            </w:r>
          </w:p>
        </w:tc>
      </w:tr>
      <w:tr w:rsidR="00574614" w:rsidTr="000251BD">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574614" w:rsidRDefault="00574614" w:rsidP="00EF50BA">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Post Primary</w:t>
            </w:r>
            <w:r w:rsidR="0064575B">
              <w:rPr>
                <w:rFonts w:ascii="Century Gothic" w:hAnsi="Century Gothic"/>
                <w:sz w:val="18"/>
                <w:szCs w:val="18"/>
              </w:rPr>
              <w:t>*</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Secondary</w:t>
            </w:r>
          </w:p>
        </w:tc>
        <w:tc>
          <w:tcPr>
            <w:tcW w:w="1417"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15</w:t>
            </w:r>
          </w:p>
        </w:tc>
        <w:tc>
          <w:tcPr>
            <w:tcW w:w="1560"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69</w:t>
            </w:r>
          </w:p>
        </w:tc>
        <w:tc>
          <w:tcPr>
            <w:tcW w:w="708"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15</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Grammar</w:t>
            </w:r>
          </w:p>
        </w:tc>
        <w:tc>
          <w:tcPr>
            <w:tcW w:w="1417"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21</w:t>
            </w:r>
          </w:p>
        </w:tc>
        <w:tc>
          <w:tcPr>
            <w:tcW w:w="1560"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64</w:t>
            </w:r>
          </w:p>
        </w:tc>
        <w:tc>
          <w:tcPr>
            <w:tcW w:w="708"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18</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Pr>
                <w:rFonts w:ascii="Century Gothic" w:hAnsi="Century Gothic"/>
                <w:sz w:val="18"/>
                <w:szCs w:val="18"/>
              </w:rPr>
              <w:t>School management type*</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Controlled</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17</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64</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409</w:t>
            </w:r>
          </w:p>
        </w:tc>
      </w:tr>
      <w:tr w:rsidR="00574614"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Maintained</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25</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61</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14</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363</w:t>
            </w:r>
          </w:p>
        </w:tc>
      </w:tr>
      <w:tr w:rsidR="00574614"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Pr>
                <w:rFonts w:ascii="Century Gothic" w:hAnsi="Century Gothic"/>
                <w:sz w:val="18"/>
                <w:szCs w:val="18"/>
              </w:rPr>
              <w:t>Integrated</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25</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57</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18</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209</w:t>
            </w:r>
          </w:p>
        </w:tc>
      </w:tr>
      <w:tr w:rsidR="00574614" w:rsidTr="00DF2B7B">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p>
        </w:tc>
      </w:tr>
      <w:tr w:rsidR="00574614" w:rsidTr="00317C92">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Belfast</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17</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74</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9</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152</w:t>
            </w:r>
          </w:p>
        </w:tc>
      </w:tr>
      <w:tr w:rsidR="00574614"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North Eastern</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25</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44</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31</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265</w:t>
            </w:r>
          </w:p>
        </w:tc>
      </w:tr>
      <w:tr w:rsidR="00574614"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South Eastern</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76</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12</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239</w:t>
            </w:r>
          </w:p>
        </w:tc>
      </w:tr>
      <w:tr w:rsidR="00574614"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 xml:space="preserve">Southern </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24</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66</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11</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199</w:t>
            </w:r>
          </w:p>
        </w:tc>
      </w:tr>
      <w:tr w:rsidR="00574614" w:rsidTr="00317C92">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D12906" w:rsidRDefault="00574614" w:rsidP="00574614">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574614" w:rsidRDefault="00574614" w:rsidP="00574614">
            <w:pPr>
              <w:rPr>
                <w:rFonts w:ascii="Century Gothic" w:hAnsi="Century Gothic"/>
                <w:sz w:val="18"/>
                <w:szCs w:val="18"/>
              </w:rPr>
            </w:pPr>
            <w:r w:rsidRPr="00D12906">
              <w:rPr>
                <w:rFonts w:ascii="Century Gothic" w:hAnsi="Century Gothic"/>
                <w:sz w:val="18"/>
                <w:szCs w:val="18"/>
              </w:rPr>
              <w:t>Western</w:t>
            </w:r>
          </w:p>
        </w:tc>
        <w:tc>
          <w:tcPr>
            <w:tcW w:w="1417"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31</w:t>
            </w:r>
          </w:p>
        </w:tc>
        <w:tc>
          <w:tcPr>
            <w:tcW w:w="1560"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51</w:t>
            </w:r>
          </w:p>
        </w:tc>
        <w:tc>
          <w:tcPr>
            <w:tcW w:w="708"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18</w:t>
            </w:r>
          </w:p>
        </w:tc>
        <w:tc>
          <w:tcPr>
            <w:tcW w:w="709" w:type="dxa"/>
            <w:tcBorders>
              <w:top w:val="single" w:sz="6" w:space="0" w:color="0070C0"/>
              <w:left w:val="single" w:sz="6" w:space="0" w:color="0070C0"/>
              <w:bottom w:val="single" w:sz="6" w:space="0" w:color="0070C0"/>
              <w:right w:val="single" w:sz="6" w:space="0" w:color="0070C0"/>
            </w:tcBorders>
          </w:tcPr>
          <w:p w:rsidR="00574614" w:rsidRDefault="00574614" w:rsidP="00574614">
            <w:pPr>
              <w:jc w:val="center"/>
              <w:rPr>
                <w:rFonts w:ascii="Century Gothic" w:hAnsi="Century Gothic"/>
                <w:sz w:val="18"/>
                <w:szCs w:val="18"/>
              </w:rPr>
            </w:pPr>
            <w:r>
              <w:rPr>
                <w:rFonts w:ascii="Century Gothic" w:hAnsi="Century Gothic"/>
                <w:sz w:val="18"/>
                <w:szCs w:val="18"/>
              </w:rPr>
              <w:t>151</w:t>
            </w:r>
          </w:p>
        </w:tc>
      </w:tr>
      <w:tr w:rsidR="00574614" w:rsidRPr="008D60DF" w:rsidTr="00EE7BED">
        <w:trPr>
          <w:cantSplit/>
        </w:trPr>
        <w:tc>
          <w:tcPr>
            <w:tcW w:w="9646" w:type="dxa"/>
            <w:gridSpan w:val="7"/>
            <w:tcBorders>
              <w:top w:val="single" w:sz="6" w:space="0" w:color="0070C0"/>
              <w:left w:val="single" w:sz="6" w:space="0" w:color="0070C0"/>
              <w:bottom w:val="single" w:sz="6" w:space="0" w:color="0070C0"/>
              <w:right w:val="single" w:sz="6" w:space="0" w:color="0070C0"/>
            </w:tcBorders>
          </w:tcPr>
          <w:p w:rsidR="00574614" w:rsidRPr="008D60DF" w:rsidRDefault="00574614" w:rsidP="00574614">
            <w:pPr>
              <w:rPr>
                <w:rFonts w:ascii="Century Gothic" w:hAnsi="Century Gothic"/>
                <w:sz w:val="18"/>
                <w:szCs w:val="18"/>
              </w:rPr>
            </w:pPr>
            <w:r w:rsidRPr="008D60DF">
              <w:rPr>
                <w:rFonts w:ascii="Century Gothic" w:hAnsi="Century Gothic"/>
                <w:sz w:val="18"/>
                <w:szCs w:val="18"/>
              </w:rPr>
              <w:t>Statistically significant</w:t>
            </w:r>
          </w:p>
        </w:tc>
      </w:tr>
    </w:tbl>
    <w:p w:rsidR="00EE7BED" w:rsidRDefault="00EE7BED" w:rsidP="00B33C76">
      <w:pPr>
        <w:ind w:left="709" w:hanging="709"/>
        <w:jc w:val="both"/>
        <w:rPr>
          <w:rFonts w:ascii="Century Gothic" w:hAnsi="Century Gothic"/>
          <w:sz w:val="20"/>
          <w:szCs w:val="20"/>
          <w:lang w:val="en-US"/>
        </w:rPr>
      </w:pPr>
    </w:p>
    <w:p w:rsidR="00780003" w:rsidRDefault="00780003">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780003" w:rsidRPr="00A62D79" w:rsidRDefault="005E6EF6" w:rsidP="00A62D79">
      <w:pPr>
        <w:pStyle w:val="Heading3"/>
        <w:ind w:left="709" w:hanging="709"/>
        <w:rPr>
          <w:rFonts w:ascii="Century Gothic" w:hAnsi="Century Gothic"/>
          <w:b/>
          <w:bCs/>
          <w:sz w:val="20"/>
          <w:szCs w:val="20"/>
          <w:lang w:val="en-US"/>
        </w:rPr>
      </w:pPr>
      <w:bookmarkStart w:id="109" w:name="_Toc491096284"/>
      <w:r>
        <w:rPr>
          <w:rFonts w:ascii="Century Gothic" w:hAnsi="Century Gothic"/>
          <w:b/>
          <w:bCs/>
          <w:sz w:val="20"/>
          <w:szCs w:val="20"/>
          <w:lang w:val="en-US"/>
        </w:rPr>
        <w:lastRenderedPageBreak/>
        <w:t>2.17</w:t>
      </w:r>
      <w:r w:rsidR="00780003" w:rsidRPr="00A62D79">
        <w:rPr>
          <w:rFonts w:ascii="Century Gothic" w:hAnsi="Century Gothic"/>
          <w:b/>
          <w:bCs/>
          <w:sz w:val="20"/>
          <w:szCs w:val="20"/>
          <w:lang w:val="en-US"/>
        </w:rPr>
        <w:t>.4</w:t>
      </w:r>
      <w:r w:rsidR="00780003" w:rsidRPr="00A62D79">
        <w:rPr>
          <w:rFonts w:ascii="Century Gothic" w:hAnsi="Century Gothic"/>
          <w:b/>
          <w:bCs/>
          <w:sz w:val="20"/>
          <w:szCs w:val="20"/>
          <w:lang w:val="en-US"/>
        </w:rPr>
        <w:tab/>
        <w:t>Schools Helping to Relieve the Financial Burden on Parents</w:t>
      </w:r>
      <w:bookmarkEnd w:id="109"/>
    </w:p>
    <w:p w:rsidR="00780003" w:rsidRDefault="00780003" w:rsidP="00B33C76">
      <w:pPr>
        <w:ind w:left="709" w:hanging="709"/>
        <w:jc w:val="both"/>
        <w:rPr>
          <w:rFonts w:ascii="Century Gothic" w:hAnsi="Century Gothic"/>
          <w:sz w:val="20"/>
          <w:szCs w:val="20"/>
          <w:lang w:val="en-US"/>
        </w:rPr>
      </w:pPr>
    </w:p>
    <w:p w:rsidR="005D6030" w:rsidRDefault="00867CF9" w:rsidP="00B33C76">
      <w:pPr>
        <w:ind w:left="709" w:hanging="709"/>
        <w:jc w:val="both"/>
        <w:rPr>
          <w:rFonts w:ascii="Century Gothic" w:hAnsi="Century Gothic"/>
          <w:sz w:val="20"/>
          <w:szCs w:val="20"/>
          <w:lang w:val="en-US"/>
        </w:rPr>
      </w:pPr>
      <w:r>
        <w:rPr>
          <w:rFonts w:ascii="Century Gothic" w:hAnsi="Century Gothic"/>
          <w:sz w:val="20"/>
          <w:szCs w:val="20"/>
          <w:lang w:val="en-US"/>
        </w:rPr>
        <w:tab/>
      </w:r>
      <w:r w:rsidR="005D6030">
        <w:rPr>
          <w:rFonts w:ascii="Century Gothic" w:hAnsi="Century Gothic"/>
          <w:sz w:val="20"/>
          <w:szCs w:val="20"/>
          <w:lang w:val="en-US"/>
        </w:rPr>
        <w:t>Parents were asked to identify one thing that schools could do to help alleviate the financial burden on parents.</w:t>
      </w:r>
    </w:p>
    <w:p w:rsidR="005D6030" w:rsidRDefault="005D6030" w:rsidP="00B33C76">
      <w:pPr>
        <w:ind w:left="709" w:hanging="709"/>
        <w:jc w:val="both"/>
        <w:rPr>
          <w:rFonts w:ascii="Century Gothic" w:hAnsi="Century Gothic"/>
          <w:sz w:val="20"/>
          <w:szCs w:val="20"/>
          <w:lang w:val="en-US"/>
        </w:rPr>
      </w:pPr>
    </w:p>
    <w:p w:rsidR="00867CF9" w:rsidRDefault="00867CF9" w:rsidP="005D6030">
      <w:pPr>
        <w:ind w:left="709"/>
        <w:jc w:val="both"/>
        <w:rPr>
          <w:rFonts w:ascii="Century Gothic" w:hAnsi="Century Gothic"/>
          <w:sz w:val="20"/>
          <w:szCs w:val="20"/>
          <w:lang w:val="en-US"/>
        </w:rPr>
      </w:pPr>
      <w:r>
        <w:rPr>
          <w:rFonts w:ascii="Century Gothic" w:hAnsi="Century Gothic"/>
          <w:sz w:val="20"/>
          <w:szCs w:val="20"/>
          <w:lang w:val="en-US"/>
        </w:rPr>
        <w:t xml:space="preserve">Parents made a range of suggestions </w:t>
      </w:r>
      <w:r w:rsidR="002A560C">
        <w:rPr>
          <w:rFonts w:ascii="Century Gothic" w:hAnsi="Century Gothic"/>
          <w:sz w:val="20"/>
          <w:szCs w:val="20"/>
          <w:lang w:val="en-US"/>
        </w:rPr>
        <w:t>[Tables 2.22</w:t>
      </w:r>
      <w:r w:rsidR="008B7737">
        <w:rPr>
          <w:rFonts w:ascii="Century Gothic" w:hAnsi="Century Gothic"/>
          <w:sz w:val="20"/>
          <w:szCs w:val="20"/>
          <w:lang w:val="en-US"/>
        </w:rPr>
        <w:t xml:space="preserve">] </w:t>
      </w:r>
      <w:r>
        <w:rPr>
          <w:rFonts w:ascii="Century Gothic" w:hAnsi="Century Gothic"/>
          <w:sz w:val="20"/>
          <w:szCs w:val="20"/>
          <w:lang w:val="en-US"/>
        </w:rPr>
        <w:t>on what they believe schools can do to help alleviate the financial burden on parents</w:t>
      </w:r>
      <w:r w:rsidR="00BB00A3">
        <w:rPr>
          <w:rFonts w:ascii="Century Gothic" w:hAnsi="Century Gothic"/>
          <w:sz w:val="20"/>
          <w:szCs w:val="20"/>
          <w:lang w:val="en-US"/>
        </w:rPr>
        <w:t>,</w:t>
      </w:r>
      <w:r>
        <w:rPr>
          <w:rFonts w:ascii="Century Gothic" w:hAnsi="Century Gothic"/>
          <w:sz w:val="20"/>
          <w:szCs w:val="20"/>
          <w:lang w:val="en-US"/>
        </w:rPr>
        <w:t xml:space="preserve"> the most common of which were free /</w:t>
      </w:r>
      <w:r w:rsidR="008B7737">
        <w:rPr>
          <w:rFonts w:ascii="Century Gothic" w:hAnsi="Century Gothic"/>
          <w:sz w:val="20"/>
          <w:szCs w:val="20"/>
          <w:lang w:val="en-US"/>
        </w:rPr>
        <w:t xml:space="preserve"> cheaper school uniforms (29%), free school meals / cheaper school meals (10%) and cheaper / free school trips (7%).</w:t>
      </w:r>
    </w:p>
    <w:p w:rsidR="00867CF9" w:rsidRDefault="00867CF9" w:rsidP="00B33C76">
      <w:pPr>
        <w:ind w:left="709" w:hanging="709"/>
        <w:jc w:val="both"/>
        <w:rPr>
          <w:rFonts w:ascii="Century Gothic" w:hAnsi="Century Gothic"/>
          <w:sz w:val="20"/>
          <w:szCs w:val="20"/>
          <w:lang w:val="en-US"/>
        </w:rPr>
      </w:pPr>
    </w:p>
    <w:tbl>
      <w:tblPr>
        <w:tblW w:w="8789"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7371"/>
        <w:gridCol w:w="709"/>
        <w:gridCol w:w="709"/>
      </w:tblGrid>
      <w:tr w:rsidR="00867CF9" w:rsidRPr="00B9347D" w:rsidTr="00867CF9">
        <w:trPr>
          <w:trHeight w:val="300"/>
        </w:trPr>
        <w:tc>
          <w:tcPr>
            <w:tcW w:w="8789" w:type="dxa"/>
            <w:gridSpan w:val="3"/>
            <w:shd w:val="clear" w:color="auto" w:fill="auto"/>
            <w:noWrap/>
            <w:vAlign w:val="bottom"/>
          </w:tcPr>
          <w:p w:rsidR="00867CF9" w:rsidRPr="00DA775D" w:rsidRDefault="002A560C" w:rsidP="00867CF9">
            <w:pPr>
              <w:rPr>
                <w:rFonts w:ascii="Century Gothic" w:hAnsi="Century Gothic"/>
                <w:color w:val="000000"/>
                <w:sz w:val="18"/>
                <w:szCs w:val="18"/>
              </w:rPr>
            </w:pPr>
            <w:r w:rsidRPr="00DA775D">
              <w:rPr>
                <w:rFonts w:ascii="Century Gothic" w:hAnsi="Century Gothic"/>
                <w:color w:val="000000"/>
                <w:sz w:val="18"/>
                <w:szCs w:val="18"/>
              </w:rPr>
              <w:t>Table 2.22</w:t>
            </w:r>
            <w:r w:rsidR="00867CF9" w:rsidRPr="00DA775D">
              <w:rPr>
                <w:rFonts w:ascii="Century Gothic" w:hAnsi="Century Gothic"/>
                <w:color w:val="000000"/>
                <w:sz w:val="18"/>
                <w:szCs w:val="18"/>
              </w:rPr>
              <w:t xml:space="preserve">:  </w:t>
            </w:r>
            <w:r w:rsidR="00867CF9" w:rsidRPr="00DA775D">
              <w:rPr>
                <w:rFonts w:ascii="Century Gothic" w:hAnsi="Century Gothic"/>
                <w:sz w:val="18"/>
                <w:szCs w:val="18"/>
                <w:lang w:val="en-US"/>
              </w:rPr>
              <w:t>If there was one thing that schools could do to help alleviate the financial burden on parents what would this be? (base=411)</w:t>
            </w:r>
          </w:p>
        </w:tc>
      </w:tr>
      <w:tr w:rsidR="00867CF9" w:rsidRPr="00B9347D" w:rsidTr="00867CF9">
        <w:trPr>
          <w:trHeight w:val="300"/>
        </w:trPr>
        <w:tc>
          <w:tcPr>
            <w:tcW w:w="7371" w:type="dxa"/>
            <w:shd w:val="clear" w:color="auto" w:fill="auto"/>
            <w:noWrap/>
            <w:vAlign w:val="bottom"/>
            <w:hideMark/>
          </w:tcPr>
          <w:p w:rsidR="00867CF9" w:rsidRPr="00DA775D" w:rsidRDefault="00867CF9" w:rsidP="00867CF9">
            <w:pPr>
              <w:rPr>
                <w:rFonts w:ascii="Century Gothic" w:hAnsi="Century Gothic"/>
                <w:color w:val="000000"/>
                <w:sz w:val="18"/>
                <w:szCs w:val="18"/>
              </w:rPr>
            </w:pPr>
          </w:p>
        </w:tc>
        <w:tc>
          <w:tcPr>
            <w:tcW w:w="709" w:type="dxa"/>
            <w:shd w:val="clear" w:color="auto" w:fill="auto"/>
            <w:noWrap/>
            <w:vAlign w:val="bottom"/>
            <w:hideMark/>
          </w:tcPr>
          <w:p w:rsidR="00867CF9" w:rsidRPr="00DA775D" w:rsidRDefault="00867CF9" w:rsidP="00867CF9">
            <w:pPr>
              <w:jc w:val="center"/>
              <w:rPr>
                <w:rFonts w:ascii="Century Gothic" w:hAnsi="Century Gothic"/>
                <w:color w:val="000000"/>
                <w:sz w:val="18"/>
                <w:szCs w:val="18"/>
              </w:rPr>
            </w:pPr>
            <w:r w:rsidRPr="00DA775D">
              <w:rPr>
                <w:rFonts w:ascii="Century Gothic" w:hAnsi="Century Gothic"/>
                <w:color w:val="000000"/>
                <w:sz w:val="18"/>
                <w:szCs w:val="18"/>
              </w:rPr>
              <w:t>%</w:t>
            </w:r>
          </w:p>
        </w:tc>
        <w:tc>
          <w:tcPr>
            <w:tcW w:w="709" w:type="dxa"/>
            <w:shd w:val="clear" w:color="auto" w:fill="auto"/>
            <w:noWrap/>
            <w:vAlign w:val="bottom"/>
            <w:hideMark/>
          </w:tcPr>
          <w:p w:rsidR="00867CF9" w:rsidRPr="00DA775D" w:rsidRDefault="00867CF9" w:rsidP="00867CF9">
            <w:pPr>
              <w:jc w:val="center"/>
              <w:rPr>
                <w:rFonts w:ascii="Century Gothic" w:hAnsi="Century Gothic"/>
                <w:color w:val="000000"/>
                <w:sz w:val="18"/>
                <w:szCs w:val="18"/>
              </w:rPr>
            </w:pPr>
            <w:r w:rsidRPr="00DA775D">
              <w:rPr>
                <w:rFonts w:ascii="Century Gothic" w:hAnsi="Century Gothic"/>
                <w:color w:val="000000"/>
                <w:sz w:val="18"/>
                <w:szCs w:val="18"/>
              </w:rPr>
              <w:t>N</w:t>
            </w:r>
          </w:p>
        </w:tc>
      </w:tr>
      <w:tr w:rsidR="008B7737" w:rsidRPr="00B9347D" w:rsidTr="00867CF9">
        <w:trPr>
          <w:trHeight w:val="300"/>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 cheaper uniforms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29.4</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meals for all, cheaper meals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9.7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40</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Cheaper / free school trips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6.6</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27</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Provide grants / bursary / hardship fund / discounts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6.3</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26</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Less fundraising events, less asking for money</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6.1</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25</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Access more government funding</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3.6</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15</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Non-branded uniforms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3.4</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14</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Reduced school fees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13</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Allow to get uniforms for different suppliers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2.9</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 cheaper after school clubs / breakfast clubs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2.9</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Spread payments (to the school) across the year</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2.4</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10</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Cheaper P.E. kit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2.4</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10</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bus passes, cheaper travel</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9</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stationery / books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1.9</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8</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More information at the start of the year about extra costs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1.9</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8</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Cheaper shoes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7</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Education should be free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7</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Less guilt tripping of parents, less pressure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1.5</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6</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Have more fundraising to raise money (elsewhere)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5</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Nicer staff, approachable, friendly</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5</w:t>
            </w:r>
          </w:p>
        </w:tc>
      </w:tr>
      <w:tr w:rsidR="008B7737" w:rsidRPr="00B9347D" w:rsidTr="00867CF9">
        <w:trPr>
          <w:cantSplit/>
          <w:trHeight w:val="82"/>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Feel it reflects on the child (non-payment of fees)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5</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Be upfront about support that is available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5</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Fewer non-uniform days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1.0</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4</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 cheaper computer equipment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1.0</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4</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Reduce cost for fancy dress / non-uniform day</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music lessons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Extra-curricular activities should be free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Payments should be optional</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0.7</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3</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No voluntary payments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0.5</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Second-hand uniforms for sale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0.5</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Introduce after school club</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0.5</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Family discount for larger families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0.5</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2</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Better quality uniform</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School fees / uniform could be paid in instalments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Cheaper breakfast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Longer hours in after school club</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Supply the team kit for school sports team</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lastRenderedPageBreak/>
              <w:t>Fewer book days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Block paying for school meals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Free special needs equipment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Have a central fund for different things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School funded places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Less money on activities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Help with homework</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Internal costs of admin could be decreased</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Less activities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Less events at Christmas time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Not to expect homework to be computerized</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Better access to I.T. equipment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Provide musical instruments and sports equipment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PTA substitute</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Reduced price for special needs</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cantSplit/>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Shouldn't have to pay for extra tuition</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trHeight w:val="288"/>
        </w:trPr>
        <w:tc>
          <w:tcPr>
            <w:tcW w:w="7371" w:type="dxa"/>
            <w:shd w:val="clear" w:color="000000" w:fill="FFFFFF"/>
            <w:hideMark/>
          </w:tcPr>
          <w:p w:rsidR="008B7737" w:rsidRPr="00DA775D" w:rsidRDefault="008B7737" w:rsidP="00867CF9">
            <w:pPr>
              <w:rPr>
                <w:rFonts w:ascii="Century Gothic" w:hAnsi="Century Gothic"/>
                <w:color w:val="000000"/>
                <w:sz w:val="18"/>
                <w:szCs w:val="18"/>
              </w:rPr>
            </w:pPr>
            <w:r w:rsidRPr="00DA775D">
              <w:rPr>
                <w:rFonts w:ascii="Century Gothic" w:hAnsi="Century Gothic"/>
                <w:color w:val="000000"/>
                <w:sz w:val="18"/>
                <w:szCs w:val="18"/>
              </w:rPr>
              <w:t>Cheaper PE Kit</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0.2</w:t>
            </w:r>
          </w:p>
        </w:tc>
        <w:tc>
          <w:tcPr>
            <w:tcW w:w="709" w:type="dxa"/>
            <w:shd w:val="clear" w:color="auto" w:fill="auto"/>
            <w:noWrap/>
            <w:vAlign w:val="bottom"/>
            <w:hideMark/>
          </w:tcPr>
          <w:p w:rsidR="008B7737" w:rsidRPr="00DA775D" w:rsidRDefault="008B7737" w:rsidP="00867CF9">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8B7737" w:rsidRPr="00B9347D" w:rsidTr="00867CF9">
        <w:trPr>
          <w:trHeight w:val="288"/>
        </w:trPr>
        <w:tc>
          <w:tcPr>
            <w:tcW w:w="7371" w:type="dxa"/>
            <w:shd w:val="clear" w:color="000000" w:fill="FFFFFF"/>
          </w:tcPr>
          <w:p w:rsidR="008B7737" w:rsidRPr="00DA775D" w:rsidRDefault="008B7737" w:rsidP="008B7737">
            <w:pPr>
              <w:rPr>
                <w:rFonts w:ascii="Century Gothic" w:hAnsi="Century Gothic"/>
                <w:color w:val="000000"/>
                <w:sz w:val="18"/>
                <w:szCs w:val="18"/>
              </w:rPr>
            </w:pPr>
            <w:r w:rsidRPr="00DA775D">
              <w:rPr>
                <w:rFonts w:ascii="Century Gothic" w:hAnsi="Century Gothic"/>
                <w:color w:val="000000"/>
                <w:sz w:val="18"/>
                <w:szCs w:val="18"/>
              </w:rPr>
              <w:t>Other</w:t>
            </w:r>
          </w:p>
        </w:tc>
        <w:tc>
          <w:tcPr>
            <w:tcW w:w="709" w:type="dxa"/>
            <w:shd w:val="clear" w:color="auto" w:fill="auto"/>
            <w:noWrap/>
            <w:vAlign w:val="bottom"/>
          </w:tcPr>
          <w:p w:rsidR="008B7737" w:rsidRPr="00DA775D" w:rsidRDefault="008B7737" w:rsidP="008B7737">
            <w:pPr>
              <w:jc w:val="center"/>
              <w:rPr>
                <w:rFonts w:ascii="Century Gothic" w:hAnsi="Century Gothic"/>
                <w:color w:val="000000"/>
                <w:sz w:val="18"/>
                <w:szCs w:val="18"/>
              </w:rPr>
            </w:pPr>
            <w:r w:rsidRPr="00DA775D">
              <w:rPr>
                <w:rFonts w:ascii="Century Gothic" w:hAnsi="Century Gothic"/>
                <w:color w:val="000000"/>
                <w:sz w:val="18"/>
                <w:szCs w:val="18"/>
              </w:rPr>
              <w:t>1.2</w:t>
            </w:r>
          </w:p>
        </w:tc>
        <w:tc>
          <w:tcPr>
            <w:tcW w:w="709" w:type="dxa"/>
            <w:shd w:val="clear" w:color="auto" w:fill="auto"/>
            <w:noWrap/>
            <w:vAlign w:val="bottom"/>
          </w:tcPr>
          <w:p w:rsidR="008B7737" w:rsidRPr="00DA775D" w:rsidRDefault="008B7737" w:rsidP="008B7737">
            <w:pPr>
              <w:jc w:val="center"/>
              <w:rPr>
                <w:rFonts w:ascii="Century Gothic" w:hAnsi="Century Gothic"/>
                <w:color w:val="000000"/>
                <w:sz w:val="18"/>
                <w:szCs w:val="18"/>
              </w:rPr>
            </w:pPr>
            <w:r w:rsidRPr="00DA775D">
              <w:rPr>
                <w:rFonts w:ascii="Century Gothic" w:hAnsi="Century Gothic"/>
                <w:color w:val="000000"/>
                <w:sz w:val="18"/>
                <w:szCs w:val="18"/>
              </w:rPr>
              <w:t>5</w:t>
            </w:r>
          </w:p>
        </w:tc>
      </w:tr>
    </w:tbl>
    <w:p w:rsidR="00780003" w:rsidRDefault="00780003" w:rsidP="00780003">
      <w:pPr>
        <w:rPr>
          <w:rFonts w:ascii="Century Gothic" w:hAnsi="Century Gothic"/>
          <w:sz w:val="20"/>
          <w:szCs w:val="20"/>
          <w:lang w:val="en-US"/>
        </w:rPr>
      </w:pPr>
    </w:p>
    <w:p w:rsidR="005D6030" w:rsidRDefault="005D6030">
      <w:pPr>
        <w:rPr>
          <w:rFonts w:ascii="Century Gothic" w:hAnsi="Century Gothic"/>
          <w:b/>
          <w:bCs/>
          <w:color w:val="0070C0"/>
          <w:sz w:val="20"/>
          <w:szCs w:val="20"/>
          <w:lang w:val="en-US"/>
        </w:rPr>
      </w:pPr>
      <w:r>
        <w:rPr>
          <w:sz w:val="20"/>
          <w:szCs w:val="20"/>
          <w:lang w:val="en-US"/>
        </w:rPr>
        <w:br w:type="page"/>
      </w:r>
    </w:p>
    <w:p w:rsidR="00204D4E" w:rsidRPr="00A62D79" w:rsidRDefault="005E6EF6" w:rsidP="00A62D79">
      <w:pPr>
        <w:pStyle w:val="StyleHeading2ParagraphCenturyGothic11ptBoldBlue"/>
        <w:rPr>
          <w:sz w:val="20"/>
          <w:szCs w:val="20"/>
          <w:lang w:val="en-US"/>
        </w:rPr>
      </w:pPr>
      <w:bookmarkStart w:id="110" w:name="_Toc491096285"/>
      <w:r>
        <w:rPr>
          <w:sz w:val="20"/>
          <w:szCs w:val="20"/>
          <w:lang w:val="en-US"/>
        </w:rPr>
        <w:lastRenderedPageBreak/>
        <w:t>2.18</w:t>
      </w:r>
      <w:r w:rsidR="00204D4E" w:rsidRPr="00A62D79">
        <w:rPr>
          <w:sz w:val="20"/>
          <w:szCs w:val="20"/>
          <w:lang w:val="en-US"/>
        </w:rPr>
        <w:tab/>
        <w:t>Impact of School Costs</w:t>
      </w:r>
      <w:bookmarkEnd w:id="110"/>
    </w:p>
    <w:p w:rsidR="00780003" w:rsidRPr="00A62D79" w:rsidRDefault="005E6EF6" w:rsidP="00A62D79">
      <w:pPr>
        <w:pStyle w:val="Heading3"/>
        <w:ind w:left="709" w:hanging="709"/>
        <w:rPr>
          <w:rFonts w:ascii="Century Gothic" w:hAnsi="Century Gothic"/>
          <w:b/>
          <w:bCs/>
          <w:sz w:val="20"/>
          <w:szCs w:val="20"/>
          <w:lang w:val="en-US"/>
        </w:rPr>
      </w:pPr>
      <w:bookmarkStart w:id="111" w:name="_Toc491096286"/>
      <w:r>
        <w:rPr>
          <w:rFonts w:ascii="Century Gothic" w:hAnsi="Century Gothic"/>
          <w:b/>
          <w:bCs/>
          <w:sz w:val="20"/>
          <w:szCs w:val="20"/>
          <w:lang w:val="en-US"/>
        </w:rPr>
        <w:t>2.18</w:t>
      </w:r>
      <w:r w:rsidR="00204D4E" w:rsidRPr="00A62D79">
        <w:rPr>
          <w:rFonts w:ascii="Century Gothic" w:hAnsi="Century Gothic"/>
          <w:b/>
          <w:bCs/>
          <w:sz w:val="20"/>
          <w:szCs w:val="20"/>
          <w:lang w:val="en-US"/>
        </w:rPr>
        <w:t>.1</w:t>
      </w:r>
      <w:r w:rsidR="00780003" w:rsidRPr="00A62D79">
        <w:rPr>
          <w:rFonts w:ascii="Century Gothic" w:hAnsi="Century Gothic"/>
          <w:b/>
          <w:bCs/>
          <w:sz w:val="20"/>
          <w:szCs w:val="20"/>
          <w:lang w:val="en-US"/>
        </w:rPr>
        <w:tab/>
      </w:r>
      <w:r w:rsidR="00183EC0" w:rsidRPr="00A62D79">
        <w:rPr>
          <w:rFonts w:ascii="Century Gothic" w:hAnsi="Century Gothic"/>
          <w:b/>
          <w:bCs/>
          <w:sz w:val="20"/>
          <w:szCs w:val="20"/>
          <w:lang w:val="en-US"/>
        </w:rPr>
        <w:t>Going Without Other Things to Pay for School Costs</w:t>
      </w:r>
      <w:bookmarkEnd w:id="111"/>
    </w:p>
    <w:p w:rsidR="00780003" w:rsidRDefault="00780003" w:rsidP="00780003">
      <w:pPr>
        <w:ind w:left="709" w:hanging="709"/>
        <w:jc w:val="both"/>
        <w:rPr>
          <w:rFonts w:ascii="Century Gothic" w:hAnsi="Century Gothic"/>
          <w:sz w:val="20"/>
          <w:szCs w:val="20"/>
          <w:lang w:val="en-US"/>
        </w:rPr>
      </w:pPr>
    </w:p>
    <w:p w:rsidR="005D6030" w:rsidRDefault="00780003" w:rsidP="00780003">
      <w:pPr>
        <w:pStyle w:val="ListParagraph"/>
        <w:ind w:left="709" w:hanging="709"/>
        <w:jc w:val="both"/>
        <w:rPr>
          <w:rFonts w:ascii="Century Gothic" w:hAnsi="Century Gothic"/>
          <w:sz w:val="20"/>
          <w:szCs w:val="20"/>
          <w:lang w:val="en-US"/>
        </w:rPr>
      </w:pPr>
      <w:r>
        <w:rPr>
          <w:rFonts w:ascii="Century Gothic" w:hAnsi="Century Gothic"/>
          <w:sz w:val="20"/>
          <w:szCs w:val="20"/>
          <w:lang w:val="en-US"/>
        </w:rPr>
        <w:tab/>
      </w:r>
      <w:r w:rsidR="00D90DDA">
        <w:rPr>
          <w:rFonts w:ascii="Century Gothic" w:hAnsi="Century Gothic"/>
          <w:sz w:val="20"/>
          <w:szCs w:val="20"/>
          <w:lang w:val="en-US"/>
        </w:rPr>
        <w:t xml:space="preserve">Parents were asked </w:t>
      </w:r>
      <w:r w:rsidR="005D6030">
        <w:rPr>
          <w:rFonts w:ascii="Century Gothic" w:hAnsi="Century Gothic"/>
          <w:sz w:val="20"/>
          <w:szCs w:val="20"/>
          <w:lang w:val="en-US"/>
        </w:rPr>
        <w:t xml:space="preserve">if they agreed or disagreed with the statement </w:t>
      </w:r>
      <w:r w:rsidR="005D6030" w:rsidRPr="00780003">
        <w:rPr>
          <w:rFonts w:ascii="Century Gothic" w:hAnsi="Century Gothic"/>
          <w:i/>
          <w:sz w:val="20"/>
          <w:szCs w:val="20"/>
          <w:lang w:val="en-US"/>
        </w:rPr>
        <w:t>‘</w:t>
      </w:r>
      <w:r w:rsidR="005D6030" w:rsidRPr="00780003">
        <w:rPr>
          <w:rFonts w:ascii="Century Gothic" w:hAnsi="Century Gothic" w:cs="Arial"/>
          <w:i/>
          <w:sz w:val="20"/>
          <w:szCs w:val="20"/>
        </w:rPr>
        <w:t>My family has had to go without other things to pay for school costs</w:t>
      </w:r>
      <w:r w:rsidR="005D6030">
        <w:rPr>
          <w:rFonts w:ascii="Century Gothic" w:hAnsi="Century Gothic" w:cs="Arial"/>
          <w:i/>
          <w:sz w:val="20"/>
          <w:szCs w:val="20"/>
        </w:rPr>
        <w:t xml:space="preserve">’.  </w:t>
      </w:r>
      <w:r w:rsidR="00D90DDA">
        <w:rPr>
          <w:rFonts w:ascii="Century Gothic" w:hAnsi="Century Gothic"/>
          <w:sz w:val="20"/>
          <w:szCs w:val="20"/>
          <w:lang w:val="en-US"/>
        </w:rPr>
        <w:t xml:space="preserve"> </w:t>
      </w:r>
    </w:p>
    <w:p w:rsidR="005D6030" w:rsidRDefault="005D6030" w:rsidP="00780003">
      <w:pPr>
        <w:pStyle w:val="ListParagraph"/>
        <w:ind w:left="709" w:hanging="709"/>
        <w:jc w:val="both"/>
        <w:rPr>
          <w:rFonts w:ascii="Century Gothic" w:hAnsi="Century Gothic"/>
          <w:sz w:val="20"/>
          <w:szCs w:val="20"/>
          <w:lang w:val="en-US"/>
        </w:rPr>
      </w:pPr>
    </w:p>
    <w:p w:rsidR="00780003" w:rsidRDefault="00780003" w:rsidP="005D6030">
      <w:pPr>
        <w:pStyle w:val="ListParagraph"/>
        <w:ind w:left="709"/>
        <w:jc w:val="both"/>
        <w:rPr>
          <w:rFonts w:ascii="Century Gothic" w:hAnsi="Century Gothic" w:cs="Arial"/>
          <w:sz w:val="20"/>
          <w:szCs w:val="20"/>
        </w:rPr>
      </w:pPr>
      <w:r>
        <w:rPr>
          <w:rFonts w:ascii="Century Gothic" w:hAnsi="Century Gothic"/>
          <w:sz w:val="20"/>
          <w:szCs w:val="20"/>
          <w:lang w:val="en-US"/>
        </w:rPr>
        <w:t xml:space="preserve">One in five (20%) parents ‘strongly agreed’ (3%) or ‘agreed’ (17%) with the statement </w:t>
      </w:r>
      <w:r w:rsidRPr="00780003">
        <w:rPr>
          <w:rFonts w:ascii="Century Gothic" w:hAnsi="Century Gothic"/>
          <w:i/>
          <w:sz w:val="20"/>
          <w:szCs w:val="20"/>
          <w:lang w:val="en-US"/>
        </w:rPr>
        <w:t>‘</w:t>
      </w:r>
      <w:r w:rsidRPr="00780003">
        <w:rPr>
          <w:rFonts w:ascii="Century Gothic" w:hAnsi="Century Gothic" w:cs="Arial"/>
          <w:i/>
          <w:sz w:val="20"/>
          <w:szCs w:val="20"/>
        </w:rPr>
        <w:t>My family has had to go without other things to pay for school costs’</w:t>
      </w:r>
      <w:r>
        <w:rPr>
          <w:rFonts w:ascii="Century Gothic" w:hAnsi="Century Gothic" w:cs="Arial"/>
          <w:sz w:val="20"/>
          <w:szCs w:val="20"/>
        </w:rPr>
        <w:t>.  S</w:t>
      </w:r>
      <w:r w:rsidR="00183EC0">
        <w:rPr>
          <w:rFonts w:ascii="Century Gothic" w:hAnsi="Century Gothic" w:cs="Arial"/>
          <w:sz w:val="20"/>
          <w:szCs w:val="20"/>
        </w:rPr>
        <w:t>eventy</w:t>
      </w:r>
      <w:r>
        <w:rPr>
          <w:rFonts w:ascii="Century Gothic" w:hAnsi="Century Gothic" w:cs="Arial"/>
          <w:sz w:val="20"/>
          <w:szCs w:val="20"/>
        </w:rPr>
        <w:t>-</w:t>
      </w:r>
      <w:r w:rsidR="00183EC0">
        <w:rPr>
          <w:rFonts w:ascii="Century Gothic" w:hAnsi="Century Gothic" w:cs="Arial"/>
          <w:sz w:val="20"/>
          <w:szCs w:val="20"/>
        </w:rPr>
        <w:t>five (7</w:t>
      </w:r>
      <w:r>
        <w:rPr>
          <w:rFonts w:ascii="Century Gothic" w:hAnsi="Century Gothic" w:cs="Arial"/>
          <w:sz w:val="20"/>
          <w:szCs w:val="20"/>
        </w:rPr>
        <w:t>5%) ‘disagreed’</w:t>
      </w:r>
      <w:r w:rsidR="00183EC0">
        <w:rPr>
          <w:rFonts w:ascii="Century Gothic" w:hAnsi="Century Gothic" w:cs="Arial"/>
          <w:sz w:val="20"/>
          <w:szCs w:val="20"/>
        </w:rPr>
        <w:t xml:space="preserve"> (40</w:t>
      </w:r>
      <w:r>
        <w:rPr>
          <w:rFonts w:ascii="Century Gothic" w:hAnsi="Century Gothic" w:cs="Arial"/>
          <w:sz w:val="20"/>
          <w:szCs w:val="20"/>
        </w:rPr>
        <w:t>%) or ‘strongly disagreed’ (35%) with this statement with 6% answering ‘don’t know’.</w:t>
      </w:r>
    </w:p>
    <w:p w:rsidR="00780003" w:rsidRDefault="00780003" w:rsidP="00780003">
      <w:pPr>
        <w:pStyle w:val="ListParagraph"/>
        <w:ind w:left="0"/>
        <w:jc w:val="both"/>
        <w:rPr>
          <w:rFonts w:ascii="Century Gothic" w:hAnsi="Century Gothic" w:cs="Arial"/>
          <w:sz w:val="20"/>
          <w:szCs w:val="20"/>
        </w:rPr>
      </w:pPr>
    </w:p>
    <w:p w:rsidR="00780003" w:rsidRPr="001D4FC6" w:rsidRDefault="00780003" w:rsidP="00780003">
      <w:pPr>
        <w:pStyle w:val="ListParagraph"/>
        <w:ind w:left="0"/>
        <w:jc w:val="both"/>
        <w:rPr>
          <w:rFonts w:ascii="Century Gothic" w:hAnsi="Century Gothic" w:cs="Arial"/>
          <w:sz w:val="20"/>
          <w:szCs w:val="20"/>
        </w:rPr>
      </w:pPr>
      <w:r>
        <w:rPr>
          <w:rFonts w:ascii="Century Gothic" w:hAnsi="Century Gothic" w:cs="Arial"/>
          <w:sz w:val="20"/>
          <w:szCs w:val="20"/>
        </w:rPr>
        <w:tab/>
      </w:r>
      <w:r>
        <w:rPr>
          <w:rFonts w:ascii="Century Gothic" w:hAnsi="Century Gothic"/>
          <w:b/>
          <w:noProof/>
          <w:sz w:val="20"/>
          <w:szCs w:val="20"/>
          <w:lang w:eastAsia="en-GB"/>
        </w:rPr>
        <w:drawing>
          <wp:inline distT="0" distB="0" distL="0" distR="0">
            <wp:extent cx="5541645" cy="3899139"/>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80003" w:rsidRDefault="00780003" w:rsidP="00780003">
      <w:pPr>
        <w:ind w:left="709" w:hanging="709"/>
        <w:jc w:val="both"/>
        <w:rPr>
          <w:rFonts w:ascii="Century Gothic" w:hAnsi="Century Gothic"/>
          <w:i/>
          <w:sz w:val="20"/>
          <w:szCs w:val="20"/>
          <w:lang w:val="en-US"/>
        </w:rPr>
      </w:pPr>
      <w:r>
        <w:rPr>
          <w:rFonts w:ascii="Century Gothic" w:hAnsi="Century Gothic"/>
          <w:i/>
          <w:sz w:val="20"/>
          <w:szCs w:val="20"/>
          <w:lang w:val="en-US"/>
        </w:rPr>
        <w:t xml:space="preserve"> </w:t>
      </w:r>
    </w:p>
    <w:p w:rsidR="00183EC0" w:rsidRDefault="00183EC0">
      <w:pPr>
        <w:rPr>
          <w:rFonts w:ascii="Century Gothic" w:hAnsi="Century Gothic"/>
          <w:i/>
          <w:sz w:val="20"/>
          <w:szCs w:val="20"/>
          <w:lang w:val="en-US"/>
        </w:rPr>
      </w:pPr>
      <w:r>
        <w:rPr>
          <w:rFonts w:ascii="Century Gothic" w:hAnsi="Century Gothic"/>
          <w:i/>
          <w:sz w:val="20"/>
          <w:szCs w:val="20"/>
          <w:lang w:val="en-US"/>
        </w:rPr>
        <w:br w:type="page"/>
      </w:r>
    </w:p>
    <w:p w:rsidR="00204D4E" w:rsidRDefault="00183EC0" w:rsidP="00204D4E">
      <w:pPr>
        <w:ind w:left="709"/>
        <w:jc w:val="both"/>
        <w:rPr>
          <w:rFonts w:ascii="Century Gothic" w:hAnsi="Century Gothic"/>
          <w:sz w:val="20"/>
          <w:szCs w:val="20"/>
          <w:lang w:val="en-US"/>
        </w:rPr>
      </w:pPr>
      <w:r>
        <w:rPr>
          <w:rFonts w:ascii="Century Gothic" w:hAnsi="Century Gothic"/>
          <w:i/>
          <w:sz w:val="20"/>
          <w:szCs w:val="20"/>
          <w:lang w:val="en-US"/>
        </w:rPr>
        <w:lastRenderedPageBreak/>
        <w:tab/>
      </w:r>
      <w:r w:rsidR="00204D4E">
        <w:rPr>
          <w:rFonts w:ascii="Century Gothic" w:hAnsi="Century Gothic"/>
          <w:sz w:val="20"/>
          <w:szCs w:val="20"/>
          <w:lang w:val="en-US"/>
        </w:rPr>
        <w:t xml:space="preserve">There were a number of statistically significant differences </w:t>
      </w:r>
      <w:r w:rsidR="00BB00A3">
        <w:rPr>
          <w:rFonts w:ascii="Century Gothic" w:hAnsi="Century Gothic"/>
          <w:sz w:val="20"/>
          <w:szCs w:val="20"/>
          <w:lang w:val="en-US"/>
        </w:rPr>
        <w:t>response between</w:t>
      </w:r>
      <w:r w:rsidR="00204D4E">
        <w:rPr>
          <w:rFonts w:ascii="Century Gothic" w:hAnsi="Century Gothic"/>
          <w:sz w:val="20"/>
          <w:szCs w:val="20"/>
          <w:lang w:val="en-US"/>
        </w:rPr>
        <w:t xml:space="preserve"> different respondent subgroups and the</w:t>
      </w:r>
      <w:r w:rsidR="002A560C">
        <w:rPr>
          <w:rFonts w:ascii="Century Gothic" w:hAnsi="Century Gothic"/>
          <w:sz w:val="20"/>
          <w:szCs w:val="20"/>
          <w:lang w:val="en-US"/>
        </w:rPr>
        <w:t>se are highlighted in Table 2.23</w:t>
      </w:r>
      <w:r w:rsidR="00204D4E">
        <w:rPr>
          <w:rFonts w:ascii="Century Gothic" w:hAnsi="Century Gothic"/>
          <w:sz w:val="20"/>
          <w:szCs w:val="20"/>
          <w:lang w:val="en-US"/>
        </w:rPr>
        <w:t xml:space="preserve">. </w:t>
      </w:r>
    </w:p>
    <w:p w:rsidR="00183EC0" w:rsidRDefault="00183EC0" w:rsidP="00780003">
      <w:pPr>
        <w:ind w:left="709" w:hanging="709"/>
        <w:jc w:val="both"/>
        <w:rPr>
          <w:rFonts w:ascii="Century Gothic" w:hAnsi="Century Gothic"/>
          <w:i/>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183EC0" w:rsidRPr="00D12906"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2A560C" w:rsidP="00DF2B7B">
            <w:pPr>
              <w:rPr>
                <w:rFonts w:ascii="Century Gothic" w:hAnsi="Century Gothic"/>
                <w:sz w:val="18"/>
                <w:szCs w:val="18"/>
              </w:rPr>
            </w:pPr>
            <w:r>
              <w:rPr>
                <w:rFonts w:ascii="Century Gothic" w:hAnsi="Century Gothic"/>
                <w:sz w:val="18"/>
                <w:szCs w:val="18"/>
              </w:rPr>
              <w:t>Table 2.23</w:t>
            </w:r>
            <w:r w:rsidR="00183EC0" w:rsidRPr="00183EC0">
              <w:rPr>
                <w:rFonts w:ascii="Century Gothic" w:hAnsi="Century Gothic"/>
                <w:sz w:val="18"/>
                <w:szCs w:val="18"/>
              </w:rPr>
              <w:t xml:space="preserve"> Agreement with statement: </w:t>
            </w:r>
            <w:r w:rsidR="00183EC0" w:rsidRPr="00183EC0">
              <w:rPr>
                <w:rFonts w:ascii="Century Gothic" w:hAnsi="Century Gothic"/>
                <w:i/>
                <w:sz w:val="18"/>
                <w:szCs w:val="18"/>
              </w:rPr>
              <w:t>‘</w:t>
            </w:r>
            <w:r w:rsidR="00183EC0" w:rsidRPr="00183EC0">
              <w:rPr>
                <w:rFonts w:ascii="Century Gothic" w:hAnsi="Century Gothic" w:cs="Arial"/>
                <w:i/>
                <w:sz w:val="18"/>
                <w:szCs w:val="18"/>
              </w:rPr>
              <w:t>My family has had to go without other things to pay for school costs’</w:t>
            </w:r>
            <w:r w:rsidR="00183EC0" w:rsidRPr="00183EC0">
              <w:rPr>
                <w:rFonts w:ascii="Century Gothic" w:hAnsi="Century Gothic"/>
                <w:sz w:val="18"/>
                <w:szCs w:val="18"/>
              </w:rPr>
              <w:t xml:space="preserve"> by socio-demographic characteristics [N=1006]</w:t>
            </w:r>
          </w:p>
        </w:tc>
      </w:tr>
      <w:tr w:rsidR="00183EC0" w:rsidRPr="00D12906" w:rsidTr="00DF2B7B">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183EC0" w:rsidRDefault="00183EC0" w:rsidP="00DF2B7B">
            <w:pPr>
              <w:jc w:val="center"/>
              <w:rPr>
                <w:rFonts w:ascii="Century Gothic" w:hAnsi="Century Gothic" w:cs="Arial"/>
                <w:sz w:val="18"/>
                <w:szCs w:val="18"/>
              </w:rPr>
            </w:pPr>
            <w:r w:rsidRPr="00183EC0">
              <w:rPr>
                <w:rFonts w:ascii="Century Gothic" w:hAnsi="Century Gothic" w:cs="Arial"/>
                <w:sz w:val="18"/>
                <w:szCs w:val="18"/>
              </w:rPr>
              <w:t xml:space="preserve">Statement: </w:t>
            </w:r>
          </w:p>
          <w:p w:rsidR="00183EC0" w:rsidRPr="00183EC0" w:rsidRDefault="00183EC0" w:rsidP="00DF2B7B">
            <w:pPr>
              <w:jc w:val="center"/>
              <w:rPr>
                <w:rFonts w:ascii="Century Gothic" w:hAnsi="Century Gothic"/>
                <w:sz w:val="18"/>
                <w:szCs w:val="18"/>
              </w:rPr>
            </w:pPr>
            <w:r w:rsidRPr="00183EC0">
              <w:rPr>
                <w:rFonts w:ascii="Century Gothic" w:hAnsi="Century Gothic" w:cs="Arial"/>
                <w:i/>
                <w:sz w:val="18"/>
                <w:szCs w:val="18"/>
              </w:rPr>
              <w:t>‘My family has had to go without other things to pay for school costs’</w:t>
            </w:r>
          </w:p>
        </w:tc>
        <w:tc>
          <w:tcPr>
            <w:tcW w:w="702" w:type="dxa"/>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N</w:t>
            </w:r>
          </w:p>
        </w:tc>
      </w:tr>
      <w:tr w:rsidR="00183EC0" w:rsidTr="00DF2B7B">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 Agree</w:t>
            </w:r>
          </w:p>
        </w:tc>
        <w:tc>
          <w:tcPr>
            <w:tcW w:w="702" w:type="dxa"/>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Pr>
                <w:rFonts w:ascii="Century Gothic" w:hAnsi="Century Gothic"/>
                <w:sz w:val="18"/>
                <w:szCs w:val="18"/>
              </w:rPr>
              <w:t>20</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1006</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Sex*</w:t>
            </w:r>
          </w:p>
        </w:tc>
        <w:tc>
          <w:tcPr>
            <w:tcW w:w="3135" w:type="dxa"/>
            <w:gridSpan w:val="2"/>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Male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16</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425</w:t>
            </w:r>
          </w:p>
        </w:tc>
      </w:tr>
      <w:tr w:rsidR="00183EC0"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Female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581</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183EC0" w:rsidRPr="00183EC0" w:rsidRDefault="00204D4E" w:rsidP="00DF2B7B">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vAlign w:val="bottom"/>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176</w:t>
            </w:r>
          </w:p>
        </w:tc>
      </w:tr>
      <w:tr w:rsidR="00183EC0"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183EC0" w:rsidRPr="00183EC0" w:rsidRDefault="00183EC0" w:rsidP="00DF2B7B">
            <w:pPr>
              <w:rPr>
                <w:rFonts w:ascii="Century Gothic" w:hAnsi="Century Gothic"/>
                <w:sz w:val="18"/>
                <w:szCs w:val="18"/>
              </w:rPr>
            </w:pPr>
            <w:r w:rsidRPr="00183EC0">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183EC0" w:rsidRPr="00183EC0" w:rsidRDefault="00204D4E" w:rsidP="00DF2B7B">
            <w:pPr>
              <w:jc w:val="center"/>
              <w:rPr>
                <w:rFonts w:ascii="Century Gothic" w:hAnsi="Century Gothic"/>
                <w:sz w:val="18"/>
                <w:szCs w:val="18"/>
              </w:rPr>
            </w:pPr>
            <w:r>
              <w:rPr>
                <w:rFonts w:ascii="Century Gothic" w:hAnsi="Century Gothic"/>
                <w:sz w:val="18"/>
                <w:szCs w:val="18"/>
              </w:rPr>
              <w:t>16</w:t>
            </w:r>
          </w:p>
        </w:tc>
        <w:tc>
          <w:tcPr>
            <w:tcW w:w="702" w:type="dxa"/>
            <w:tcBorders>
              <w:top w:val="single" w:sz="6" w:space="0" w:color="0070C0"/>
              <w:left w:val="single" w:sz="6" w:space="0" w:color="0070C0"/>
              <w:bottom w:val="single" w:sz="6" w:space="0" w:color="0070C0"/>
              <w:right w:val="single" w:sz="6" w:space="0" w:color="0070C0"/>
            </w:tcBorders>
            <w:vAlign w:val="bottom"/>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737</w:t>
            </w:r>
          </w:p>
        </w:tc>
      </w:tr>
      <w:tr w:rsidR="00183EC0"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183EC0" w:rsidRPr="00183EC0" w:rsidRDefault="00204D4E" w:rsidP="00DF2B7B">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vAlign w:val="bottom"/>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93</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RPr="00D12906"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73</w:t>
            </w:r>
          </w:p>
        </w:tc>
      </w:tr>
      <w:tr w:rsidR="00183EC0" w:rsidRPr="00D12906"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18</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933</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Economic Activity*</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Economically active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17</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786</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Economically inactive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220</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Social Class*</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507</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499</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16</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331</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18</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565</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110</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17</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558</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315</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133</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Single parent*</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222</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16</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770</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291</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715</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60</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621</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183EC0" w:rsidRDefault="00574614" w:rsidP="00DF2B7B">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183EC0"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Pr="00183EC0"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tcPr>
          <w:p w:rsidR="00574614" w:rsidRPr="00183EC0"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183EC0"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183EC0"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22</w:t>
            </w:r>
          </w:p>
        </w:tc>
        <w:tc>
          <w:tcPr>
            <w:tcW w:w="702" w:type="dxa"/>
            <w:tcBorders>
              <w:top w:val="single" w:sz="6" w:space="0" w:color="0070C0"/>
              <w:left w:val="single" w:sz="6" w:space="0" w:color="0070C0"/>
              <w:bottom w:val="single" w:sz="6" w:space="0" w:color="0070C0"/>
              <w:right w:val="single" w:sz="6" w:space="0" w:color="0070C0"/>
            </w:tcBorders>
          </w:tcPr>
          <w:p w:rsidR="00574614" w:rsidRPr="00183EC0" w:rsidRDefault="00574614" w:rsidP="00574614">
            <w:pPr>
              <w:jc w:val="center"/>
              <w:rPr>
                <w:rFonts w:ascii="Century Gothic" w:hAnsi="Century Gothic"/>
                <w:sz w:val="18"/>
                <w:szCs w:val="18"/>
              </w:rPr>
            </w:pPr>
            <w:r>
              <w:rPr>
                <w:rFonts w:ascii="Century Gothic" w:hAnsi="Century Gothic"/>
                <w:sz w:val="18"/>
                <w:szCs w:val="18"/>
              </w:rPr>
              <w:t>126</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School management type</w:t>
            </w:r>
            <w:r w:rsidR="00204D4E">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11</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409</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27</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363</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209</w:t>
            </w:r>
          </w:p>
        </w:tc>
      </w:tr>
      <w:tr w:rsidR="00183EC0"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p>
        </w:tc>
      </w:tr>
      <w:tr w:rsidR="00183EC0"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Education and Library Board Area *</w:t>
            </w: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27</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152</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265</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239</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19</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199</w:t>
            </w:r>
          </w:p>
        </w:tc>
      </w:tr>
      <w:tr w:rsidR="00183EC0"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rPr>
                <w:rFonts w:ascii="Century Gothic" w:hAnsi="Century Gothic"/>
                <w:sz w:val="18"/>
                <w:szCs w:val="18"/>
              </w:rPr>
            </w:pPr>
            <w:r w:rsidRPr="00183EC0">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183EC0" w:rsidRPr="00183EC0" w:rsidRDefault="00204D4E" w:rsidP="00DF2B7B">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183EC0" w:rsidRPr="00183EC0" w:rsidRDefault="00183EC0" w:rsidP="00DF2B7B">
            <w:pPr>
              <w:jc w:val="center"/>
              <w:rPr>
                <w:rFonts w:ascii="Century Gothic" w:hAnsi="Century Gothic"/>
                <w:sz w:val="18"/>
                <w:szCs w:val="18"/>
              </w:rPr>
            </w:pPr>
            <w:r w:rsidRPr="00183EC0">
              <w:rPr>
                <w:rFonts w:ascii="Century Gothic" w:hAnsi="Century Gothic"/>
                <w:sz w:val="18"/>
                <w:szCs w:val="18"/>
              </w:rPr>
              <w:t>151</w:t>
            </w:r>
          </w:p>
        </w:tc>
      </w:tr>
      <w:tr w:rsidR="00183EC0" w:rsidRPr="008D60DF"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183EC0" w:rsidRPr="00183EC0" w:rsidRDefault="00A01D04" w:rsidP="00DF2B7B">
            <w:pPr>
              <w:rPr>
                <w:rFonts w:ascii="Century Gothic" w:hAnsi="Century Gothic"/>
                <w:sz w:val="18"/>
                <w:szCs w:val="18"/>
              </w:rPr>
            </w:pPr>
            <w:r>
              <w:rPr>
                <w:rFonts w:ascii="Century Gothic" w:hAnsi="Century Gothic"/>
                <w:sz w:val="18"/>
                <w:szCs w:val="18"/>
              </w:rPr>
              <w:t xml:space="preserve"> </w:t>
            </w:r>
          </w:p>
          <w:p w:rsidR="00183EC0" w:rsidRPr="00183EC0" w:rsidRDefault="00183EC0" w:rsidP="00DF2B7B">
            <w:pPr>
              <w:rPr>
                <w:rFonts w:ascii="Century Gothic" w:hAnsi="Century Gothic"/>
                <w:sz w:val="18"/>
                <w:szCs w:val="18"/>
              </w:rPr>
            </w:pPr>
            <w:r w:rsidRPr="00183EC0">
              <w:rPr>
                <w:rFonts w:ascii="Century Gothic" w:hAnsi="Century Gothic"/>
                <w:sz w:val="18"/>
                <w:szCs w:val="18"/>
              </w:rPr>
              <w:t>*Statistically significant</w:t>
            </w:r>
          </w:p>
        </w:tc>
      </w:tr>
    </w:tbl>
    <w:p w:rsidR="00183EC0" w:rsidRPr="00A62D79" w:rsidRDefault="00183EC0" w:rsidP="00A62D79">
      <w:pPr>
        <w:pStyle w:val="Heading3"/>
        <w:ind w:left="709" w:hanging="709"/>
        <w:rPr>
          <w:rFonts w:ascii="Century Gothic" w:hAnsi="Century Gothic"/>
          <w:b/>
          <w:bCs/>
          <w:sz w:val="20"/>
          <w:szCs w:val="20"/>
          <w:lang w:val="en-US"/>
        </w:rPr>
      </w:pPr>
      <w:bookmarkStart w:id="112" w:name="_Toc491096287"/>
      <w:r w:rsidRPr="00A62D79">
        <w:rPr>
          <w:rFonts w:ascii="Century Gothic" w:hAnsi="Century Gothic"/>
          <w:b/>
          <w:bCs/>
          <w:sz w:val="20"/>
          <w:szCs w:val="20"/>
          <w:lang w:val="en-US"/>
        </w:rPr>
        <w:lastRenderedPageBreak/>
        <w:t>2.1</w:t>
      </w:r>
      <w:r w:rsidR="005E6EF6">
        <w:rPr>
          <w:rFonts w:ascii="Century Gothic" w:hAnsi="Century Gothic"/>
          <w:b/>
          <w:bCs/>
          <w:sz w:val="20"/>
          <w:szCs w:val="20"/>
          <w:lang w:val="en-US"/>
        </w:rPr>
        <w:t>8</w:t>
      </w:r>
      <w:r w:rsidR="00204D4E" w:rsidRPr="00A62D79">
        <w:rPr>
          <w:rFonts w:ascii="Century Gothic" w:hAnsi="Century Gothic"/>
          <w:b/>
          <w:bCs/>
          <w:sz w:val="20"/>
          <w:szCs w:val="20"/>
          <w:lang w:val="en-US"/>
        </w:rPr>
        <w:t>.2</w:t>
      </w:r>
      <w:r w:rsidRPr="00A62D79">
        <w:rPr>
          <w:rFonts w:ascii="Century Gothic" w:hAnsi="Century Gothic"/>
          <w:b/>
          <w:bCs/>
          <w:sz w:val="20"/>
          <w:szCs w:val="20"/>
          <w:lang w:val="en-US"/>
        </w:rPr>
        <w:tab/>
        <w:t>Worrying about School Costs</w:t>
      </w:r>
      <w:bookmarkEnd w:id="112"/>
    </w:p>
    <w:p w:rsidR="00183EC0" w:rsidRDefault="00183EC0" w:rsidP="00183EC0">
      <w:pPr>
        <w:ind w:left="709" w:hanging="709"/>
        <w:jc w:val="both"/>
        <w:rPr>
          <w:rFonts w:ascii="Century Gothic" w:hAnsi="Century Gothic"/>
          <w:sz w:val="20"/>
          <w:szCs w:val="20"/>
          <w:lang w:val="en-US"/>
        </w:rPr>
      </w:pPr>
    </w:p>
    <w:p w:rsidR="005D6030" w:rsidRDefault="00183EC0" w:rsidP="00183EC0">
      <w:pPr>
        <w:pStyle w:val="ListParagraph"/>
        <w:ind w:left="709" w:hanging="709"/>
        <w:jc w:val="both"/>
        <w:rPr>
          <w:rFonts w:ascii="Century Gothic" w:hAnsi="Century Gothic"/>
          <w:sz w:val="20"/>
          <w:szCs w:val="20"/>
          <w:lang w:val="en-US"/>
        </w:rPr>
      </w:pPr>
      <w:r>
        <w:rPr>
          <w:rFonts w:ascii="Century Gothic" w:hAnsi="Century Gothic"/>
          <w:sz w:val="20"/>
          <w:szCs w:val="20"/>
          <w:lang w:val="en-US"/>
        </w:rPr>
        <w:tab/>
      </w:r>
      <w:r w:rsidR="005D6030">
        <w:rPr>
          <w:rFonts w:ascii="Century Gothic" w:hAnsi="Century Gothic"/>
          <w:sz w:val="20"/>
          <w:szCs w:val="20"/>
          <w:lang w:val="en-US"/>
        </w:rPr>
        <w:t xml:space="preserve">Parents were asked if they agreed or disagreed with the statement </w:t>
      </w:r>
      <w:r w:rsidR="005D6030" w:rsidRPr="00183EC0">
        <w:rPr>
          <w:rFonts w:ascii="Century Gothic" w:hAnsi="Century Gothic"/>
          <w:i/>
          <w:sz w:val="20"/>
          <w:szCs w:val="20"/>
          <w:lang w:val="en-US"/>
        </w:rPr>
        <w:t>‘</w:t>
      </w:r>
      <w:r w:rsidR="005D6030" w:rsidRPr="00183EC0">
        <w:rPr>
          <w:rFonts w:ascii="Century Gothic" w:hAnsi="Century Gothic" w:cs="Arial"/>
          <w:i/>
          <w:sz w:val="20"/>
          <w:szCs w:val="20"/>
        </w:rPr>
        <w:t>I worry about finding/affording the money to cover the costs of sending my child (ren) to school’</w:t>
      </w:r>
      <w:r w:rsidR="005D6030">
        <w:rPr>
          <w:rFonts w:ascii="Century Gothic" w:hAnsi="Century Gothic" w:cs="Arial"/>
          <w:i/>
          <w:sz w:val="20"/>
          <w:szCs w:val="20"/>
        </w:rPr>
        <w:t>.</w:t>
      </w:r>
    </w:p>
    <w:p w:rsidR="005D6030" w:rsidRDefault="005D6030" w:rsidP="00183EC0">
      <w:pPr>
        <w:pStyle w:val="ListParagraph"/>
        <w:ind w:left="709" w:hanging="709"/>
        <w:jc w:val="both"/>
        <w:rPr>
          <w:rFonts w:ascii="Century Gothic" w:hAnsi="Century Gothic"/>
          <w:sz w:val="20"/>
          <w:szCs w:val="20"/>
          <w:lang w:val="en-US"/>
        </w:rPr>
      </w:pPr>
    </w:p>
    <w:p w:rsidR="00183EC0" w:rsidRDefault="00183EC0" w:rsidP="005D6030">
      <w:pPr>
        <w:pStyle w:val="ListParagraph"/>
        <w:ind w:left="709"/>
        <w:jc w:val="both"/>
        <w:rPr>
          <w:rFonts w:ascii="Century Gothic" w:hAnsi="Century Gothic" w:cs="Arial"/>
          <w:sz w:val="20"/>
          <w:szCs w:val="20"/>
        </w:rPr>
      </w:pPr>
      <w:r>
        <w:rPr>
          <w:rFonts w:ascii="Century Gothic" w:hAnsi="Century Gothic"/>
          <w:sz w:val="20"/>
          <w:szCs w:val="20"/>
          <w:lang w:val="en-US"/>
        </w:rPr>
        <w:t xml:space="preserve">One in three (30%) parents ‘strongly agreed’ (6%) or ‘agreed’ (24%) with the statement </w:t>
      </w:r>
      <w:r w:rsidRPr="00183EC0">
        <w:rPr>
          <w:rFonts w:ascii="Century Gothic" w:hAnsi="Century Gothic"/>
          <w:i/>
          <w:sz w:val="20"/>
          <w:szCs w:val="20"/>
          <w:lang w:val="en-US"/>
        </w:rPr>
        <w:t>‘</w:t>
      </w:r>
      <w:r w:rsidRPr="00183EC0">
        <w:rPr>
          <w:rFonts w:ascii="Century Gothic" w:hAnsi="Century Gothic" w:cs="Arial"/>
          <w:i/>
          <w:sz w:val="20"/>
          <w:szCs w:val="20"/>
        </w:rPr>
        <w:t>I worry about finding/affording the money to cover the costs of sending my child (ren) to school’</w:t>
      </w:r>
      <w:r>
        <w:rPr>
          <w:rFonts w:ascii="Century Gothic" w:hAnsi="Century Gothic" w:cs="Arial"/>
          <w:sz w:val="20"/>
          <w:szCs w:val="20"/>
        </w:rPr>
        <w:t>.  Sixty-five (65%) ‘disagreed’ (32%) or ‘strongly disagreed’ (35%) with this statement with 6% answering ‘don’t know’.</w:t>
      </w:r>
    </w:p>
    <w:p w:rsidR="00183EC0" w:rsidRDefault="00183EC0" w:rsidP="00183EC0">
      <w:pPr>
        <w:pStyle w:val="ListParagraph"/>
        <w:ind w:left="0"/>
        <w:jc w:val="both"/>
        <w:rPr>
          <w:rFonts w:ascii="Century Gothic" w:hAnsi="Century Gothic" w:cs="Arial"/>
          <w:sz w:val="20"/>
          <w:szCs w:val="20"/>
        </w:rPr>
      </w:pPr>
    </w:p>
    <w:p w:rsidR="00780003" w:rsidRDefault="00183EC0" w:rsidP="00183EC0">
      <w:pPr>
        <w:rPr>
          <w:rFonts w:ascii="Century Gothic" w:hAnsi="Century Gothic" w:cs="Arial"/>
          <w:sz w:val="20"/>
          <w:szCs w:val="20"/>
        </w:rPr>
      </w:pPr>
      <w:r>
        <w:rPr>
          <w:rFonts w:ascii="Century Gothic" w:hAnsi="Century Gothic" w:cs="Arial"/>
          <w:sz w:val="20"/>
          <w:szCs w:val="20"/>
        </w:rPr>
        <w:tab/>
      </w:r>
      <w:r>
        <w:rPr>
          <w:rFonts w:ascii="Century Gothic" w:hAnsi="Century Gothic"/>
          <w:b/>
          <w:noProof/>
          <w:sz w:val="20"/>
          <w:szCs w:val="20"/>
          <w:lang w:eastAsia="en-GB"/>
        </w:rPr>
        <w:drawing>
          <wp:inline distT="0" distB="0" distL="0" distR="0">
            <wp:extent cx="5541645" cy="4321834"/>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04D4E" w:rsidRDefault="00204D4E" w:rsidP="00183EC0">
      <w:pPr>
        <w:rPr>
          <w:rFonts w:ascii="Century Gothic" w:hAnsi="Century Gothic" w:cs="Arial"/>
          <w:sz w:val="20"/>
          <w:szCs w:val="20"/>
        </w:rPr>
      </w:pPr>
    </w:p>
    <w:p w:rsidR="00204D4E" w:rsidRDefault="00204D4E">
      <w:pPr>
        <w:rPr>
          <w:rFonts w:ascii="Century Gothic" w:hAnsi="Century Gothic"/>
          <w:i/>
          <w:sz w:val="20"/>
          <w:szCs w:val="20"/>
          <w:lang w:val="en-US"/>
        </w:rPr>
      </w:pPr>
      <w:r>
        <w:rPr>
          <w:rFonts w:ascii="Century Gothic" w:hAnsi="Century Gothic"/>
          <w:i/>
          <w:sz w:val="20"/>
          <w:szCs w:val="20"/>
          <w:lang w:val="en-US"/>
        </w:rPr>
        <w:br w:type="page"/>
      </w:r>
    </w:p>
    <w:p w:rsidR="00204D4E" w:rsidRDefault="00204D4E" w:rsidP="00204D4E">
      <w:pPr>
        <w:ind w:left="709"/>
        <w:jc w:val="both"/>
        <w:rPr>
          <w:rFonts w:ascii="Century Gothic" w:hAnsi="Century Gothic"/>
          <w:sz w:val="20"/>
          <w:szCs w:val="20"/>
          <w:lang w:val="en-US"/>
        </w:rPr>
      </w:pPr>
      <w:r>
        <w:rPr>
          <w:rFonts w:ascii="Century Gothic" w:hAnsi="Century Gothic"/>
          <w:i/>
          <w:sz w:val="20"/>
          <w:szCs w:val="20"/>
          <w:lang w:val="en-US"/>
        </w:rPr>
        <w:lastRenderedPageBreak/>
        <w:tab/>
      </w:r>
      <w:r>
        <w:rPr>
          <w:rFonts w:ascii="Century Gothic" w:hAnsi="Century Gothic"/>
          <w:sz w:val="20"/>
          <w:szCs w:val="20"/>
          <w:lang w:val="en-US"/>
        </w:rPr>
        <w:t xml:space="preserve">There were a number of statistically significant differences in </w:t>
      </w:r>
      <w:r w:rsidR="00F921AA">
        <w:rPr>
          <w:rFonts w:ascii="Century Gothic" w:hAnsi="Century Gothic"/>
          <w:sz w:val="20"/>
          <w:szCs w:val="20"/>
          <w:lang w:val="en-US"/>
        </w:rPr>
        <w:t>response</w:t>
      </w:r>
      <w:r>
        <w:rPr>
          <w:rFonts w:ascii="Century Gothic" w:hAnsi="Century Gothic"/>
          <w:sz w:val="20"/>
          <w:szCs w:val="20"/>
          <w:lang w:val="en-US"/>
        </w:rPr>
        <w:t xml:space="preserve"> between different respondent subgroups and th</w:t>
      </w:r>
      <w:r w:rsidR="002A560C">
        <w:rPr>
          <w:rFonts w:ascii="Century Gothic" w:hAnsi="Century Gothic"/>
          <w:sz w:val="20"/>
          <w:szCs w:val="20"/>
          <w:lang w:val="en-US"/>
        </w:rPr>
        <w:t>ese are highlighted in Table 2.24</w:t>
      </w:r>
      <w:r>
        <w:rPr>
          <w:rFonts w:ascii="Century Gothic" w:hAnsi="Century Gothic"/>
          <w:sz w:val="20"/>
          <w:szCs w:val="20"/>
          <w:lang w:val="en-US"/>
        </w:rPr>
        <w:t xml:space="preserve">. </w:t>
      </w:r>
    </w:p>
    <w:p w:rsidR="00204D4E" w:rsidRDefault="00204D4E" w:rsidP="00204D4E">
      <w:pPr>
        <w:ind w:left="709" w:hanging="709"/>
        <w:jc w:val="both"/>
        <w:rPr>
          <w:rFonts w:ascii="Century Gothic" w:hAnsi="Century Gothic"/>
          <w:i/>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204D4E" w:rsidRPr="00D12906"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A560C" w:rsidP="00DF2B7B">
            <w:pPr>
              <w:rPr>
                <w:rFonts w:ascii="Century Gothic" w:hAnsi="Century Gothic"/>
                <w:sz w:val="18"/>
                <w:szCs w:val="18"/>
              </w:rPr>
            </w:pPr>
            <w:r>
              <w:rPr>
                <w:rFonts w:ascii="Century Gothic" w:hAnsi="Century Gothic"/>
                <w:sz w:val="18"/>
                <w:szCs w:val="18"/>
              </w:rPr>
              <w:t>Table 2.24</w:t>
            </w:r>
            <w:r w:rsidR="00204D4E" w:rsidRPr="00204D4E">
              <w:rPr>
                <w:rFonts w:ascii="Century Gothic" w:hAnsi="Century Gothic"/>
                <w:sz w:val="18"/>
                <w:szCs w:val="18"/>
              </w:rPr>
              <w:t xml:space="preserve"> Agreement with statement: </w:t>
            </w:r>
            <w:r w:rsidR="00204D4E" w:rsidRPr="00204D4E">
              <w:rPr>
                <w:rFonts w:ascii="Century Gothic" w:hAnsi="Century Gothic"/>
                <w:i/>
                <w:sz w:val="18"/>
                <w:szCs w:val="18"/>
              </w:rPr>
              <w:t>‘</w:t>
            </w:r>
            <w:bookmarkStart w:id="113" w:name="_Hlk488401218"/>
            <w:r w:rsidR="00204D4E" w:rsidRPr="00204D4E">
              <w:rPr>
                <w:rFonts w:ascii="Century Gothic" w:hAnsi="Century Gothic" w:cs="Arial"/>
                <w:i/>
                <w:sz w:val="18"/>
                <w:szCs w:val="18"/>
              </w:rPr>
              <w:t>I worry about finding/affording the money to cover the costs of sending my child (ren) to school</w:t>
            </w:r>
            <w:bookmarkEnd w:id="113"/>
            <w:r w:rsidR="00204D4E" w:rsidRPr="00204D4E">
              <w:rPr>
                <w:rFonts w:ascii="Century Gothic" w:hAnsi="Century Gothic" w:cs="Arial"/>
                <w:i/>
                <w:sz w:val="18"/>
                <w:szCs w:val="18"/>
              </w:rPr>
              <w:t>’</w:t>
            </w:r>
            <w:r w:rsidR="00204D4E" w:rsidRPr="00204D4E">
              <w:rPr>
                <w:rFonts w:ascii="Century Gothic" w:hAnsi="Century Gothic"/>
                <w:sz w:val="18"/>
                <w:szCs w:val="18"/>
              </w:rPr>
              <w:t xml:space="preserve"> by socio-demographic characteristics [N=1006]</w:t>
            </w:r>
          </w:p>
        </w:tc>
      </w:tr>
      <w:tr w:rsidR="00204D4E" w:rsidRPr="00D12906" w:rsidTr="00DF2B7B">
        <w:trPr>
          <w:cantSplit/>
        </w:trPr>
        <w:tc>
          <w:tcPr>
            <w:tcW w:w="5677" w:type="dxa"/>
            <w:gridSpan w:val="3"/>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cs="Arial"/>
                <w:sz w:val="18"/>
                <w:szCs w:val="18"/>
              </w:rPr>
            </w:pPr>
            <w:r w:rsidRPr="00204D4E">
              <w:rPr>
                <w:rFonts w:ascii="Century Gothic" w:hAnsi="Century Gothic" w:cs="Arial"/>
                <w:sz w:val="18"/>
                <w:szCs w:val="18"/>
              </w:rPr>
              <w:t xml:space="preserve">Statement: </w:t>
            </w:r>
          </w:p>
          <w:p w:rsidR="00204D4E" w:rsidRPr="00204D4E" w:rsidRDefault="00204D4E" w:rsidP="00DF2B7B">
            <w:pPr>
              <w:jc w:val="center"/>
              <w:rPr>
                <w:rFonts w:ascii="Century Gothic" w:hAnsi="Century Gothic"/>
                <w:i/>
                <w:sz w:val="18"/>
                <w:szCs w:val="18"/>
              </w:rPr>
            </w:pPr>
            <w:r w:rsidRPr="00204D4E">
              <w:rPr>
                <w:rFonts w:ascii="Century Gothic" w:hAnsi="Century Gothic" w:cs="Arial"/>
                <w:i/>
                <w:sz w:val="18"/>
                <w:szCs w:val="18"/>
              </w:rPr>
              <w:t>‘I worry about finding/affording the money to cover the costs of sending my child (ren) to school’</w:t>
            </w:r>
          </w:p>
        </w:tc>
        <w:tc>
          <w:tcPr>
            <w:tcW w:w="702" w:type="dxa"/>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N</w:t>
            </w:r>
          </w:p>
        </w:tc>
      </w:tr>
      <w:tr w:rsidR="00204D4E" w:rsidTr="00DF2B7B">
        <w:trPr>
          <w:cantSplit/>
        </w:trPr>
        <w:tc>
          <w:tcPr>
            <w:tcW w:w="5677" w:type="dxa"/>
            <w:gridSpan w:val="3"/>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 Agree</w:t>
            </w:r>
          </w:p>
        </w:tc>
        <w:tc>
          <w:tcPr>
            <w:tcW w:w="702" w:type="dxa"/>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30</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1006</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Sex*</w:t>
            </w:r>
          </w:p>
        </w:tc>
        <w:tc>
          <w:tcPr>
            <w:tcW w:w="3135" w:type="dxa"/>
            <w:gridSpan w:val="2"/>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Male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425</w:t>
            </w:r>
          </w:p>
        </w:tc>
      </w:tr>
      <w:tr w:rsidR="00204D4E"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Female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33</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581</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204D4E" w:rsidRPr="00204D4E" w:rsidRDefault="00204D4E" w:rsidP="00DF2B7B">
            <w:pPr>
              <w:rPr>
                <w:rFonts w:ascii="Century Gothic" w:hAnsi="Century Gothic"/>
                <w:sz w:val="18"/>
                <w:szCs w:val="18"/>
              </w:rPr>
            </w:pPr>
            <w:r w:rsidRPr="00204D4E">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204D4E" w:rsidRPr="00204D4E" w:rsidRDefault="00204D4E" w:rsidP="00DF2B7B">
            <w:pPr>
              <w:jc w:val="center"/>
              <w:rPr>
                <w:rFonts w:ascii="Century Gothic" w:hAnsi="Century Gothic"/>
                <w:sz w:val="18"/>
                <w:szCs w:val="18"/>
              </w:rPr>
            </w:pPr>
            <w:r>
              <w:rPr>
                <w:rFonts w:ascii="Century Gothic" w:hAnsi="Century Gothic"/>
                <w:sz w:val="18"/>
                <w:szCs w:val="18"/>
              </w:rPr>
              <w:t>38</w:t>
            </w:r>
          </w:p>
        </w:tc>
        <w:tc>
          <w:tcPr>
            <w:tcW w:w="702" w:type="dxa"/>
            <w:tcBorders>
              <w:top w:val="single" w:sz="6" w:space="0" w:color="0070C0"/>
              <w:left w:val="single" w:sz="6" w:space="0" w:color="0070C0"/>
              <w:bottom w:val="single" w:sz="6" w:space="0" w:color="0070C0"/>
              <w:right w:val="single" w:sz="6" w:space="0" w:color="0070C0"/>
            </w:tcBorders>
            <w:vAlign w:val="bottom"/>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176</w:t>
            </w:r>
          </w:p>
        </w:tc>
      </w:tr>
      <w:tr w:rsidR="00204D4E"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204D4E" w:rsidRPr="00204D4E" w:rsidRDefault="00204D4E" w:rsidP="00DF2B7B">
            <w:pPr>
              <w:rPr>
                <w:rFonts w:ascii="Century Gothic" w:hAnsi="Century Gothic"/>
                <w:sz w:val="18"/>
                <w:szCs w:val="18"/>
              </w:rPr>
            </w:pPr>
            <w:r w:rsidRPr="00204D4E">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204D4E" w:rsidRPr="00204D4E" w:rsidRDefault="00204D4E" w:rsidP="00DF2B7B">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vAlign w:val="bottom"/>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737</w:t>
            </w:r>
          </w:p>
        </w:tc>
      </w:tr>
      <w:tr w:rsidR="00204D4E"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204D4E" w:rsidRPr="00204D4E" w:rsidRDefault="00204D4E" w:rsidP="00DF2B7B">
            <w:pPr>
              <w:rPr>
                <w:rFonts w:ascii="Century Gothic" w:hAnsi="Century Gothic"/>
                <w:sz w:val="18"/>
                <w:szCs w:val="18"/>
              </w:rPr>
            </w:pPr>
            <w:r w:rsidRPr="00204D4E">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204D4E" w:rsidRPr="00204D4E" w:rsidRDefault="00204D4E" w:rsidP="00DF2B7B">
            <w:pPr>
              <w:jc w:val="center"/>
              <w:rPr>
                <w:rFonts w:ascii="Century Gothic" w:hAnsi="Century Gothic"/>
                <w:sz w:val="18"/>
                <w:szCs w:val="18"/>
              </w:rPr>
            </w:pPr>
            <w:r>
              <w:rPr>
                <w:rFonts w:ascii="Century Gothic" w:hAnsi="Century Gothic"/>
                <w:sz w:val="18"/>
                <w:szCs w:val="18"/>
              </w:rPr>
              <w:t>47</w:t>
            </w:r>
          </w:p>
        </w:tc>
        <w:tc>
          <w:tcPr>
            <w:tcW w:w="702" w:type="dxa"/>
            <w:tcBorders>
              <w:top w:val="single" w:sz="6" w:space="0" w:color="0070C0"/>
              <w:left w:val="single" w:sz="6" w:space="0" w:color="0070C0"/>
              <w:bottom w:val="single" w:sz="6" w:space="0" w:color="0070C0"/>
              <w:right w:val="single" w:sz="6" w:space="0" w:color="0070C0"/>
            </w:tcBorders>
            <w:vAlign w:val="bottom"/>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93</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RPr="00D12906"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41</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73</w:t>
            </w:r>
          </w:p>
        </w:tc>
      </w:tr>
      <w:tr w:rsidR="00204D4E" w:rsidRPr="00D12906"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933</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Economic Activity*</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Economically active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27</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786</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Economically inactive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40</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220</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Social Class*</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507</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499</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331</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565</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44</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110</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558</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315</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41</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133</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43</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291</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715</w:t>
            </w:r>
          </w:p>
        </w:tc>
      </w:tr>
      <w:tr w:rsidR="00204D4E"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p>
        </w:tc>
      </w:tr>
      <w:tr w:rsidR="00204D4E"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20</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60</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31</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621</w:t>
            </w:r>
          </w:p>
        </w:tc>
      </w:tr>
      <w:tr w:rsidR="00204D4E"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rPr>
                <w:rFonts w:ascii="Century Gothic" w:hAnsi="Century Gothic"/>
                <w:sz w:val="18"/>
                <w:szCs w:val="18"/>
              </w:rPr>
            </w:pPr>
            <w:r w:rsidRPr="00204D4E">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204D4E" w:rsidRPr="00204D4E" w:rsidRDefault="00204D4E" w:rsidP="00DF2B7B">
            <w:pPr>
              <w:jc w:val="center"/>
              <w:rPr>
                <w:rFonts w:ascii="Century Gothic" w:hAnsi="Century Gothic"/>
                <w:sz w:val="18"/>
                <w:szCs w:val="18"/>
              </w:rPr>
            </w:pPr>
            <w:r w:rsidRPr="00204D4E">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DF2B7B">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Post Primary</w:t>
            </w:r>
            <w:r w:rsidR="0064575B">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35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20</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409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40</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363</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209</w:t>
            </w:r>
          </w:p>
        </w:tc>
      </w:tr>
      <w:tr w:rsidR="00574614"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Education and Library Board Area *</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48</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152</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265</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239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39</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199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38</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151</w:t>
            </w:r>
          </w:p>
        </w:tc>
      </w:tr>
      <w:tr w:rsidR="00574614" w:rsidRPr="008D60DF"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*Statistically significant</w:t>
            </w:r>
          </w:p>
        </w:tc>
      </w:tr>
    </w:tbl>
    <w:p w:rsidR="00204D4E" w:rsidRDefault="00204D4E" w:rsidP="00183EC0">
      <w:pPr>
        <w:rPr>
          <w:rFonts w:ascii="Century Gothic" w:hAnsi="Century Gothic"/>
          <w:sz w:val="20"/>
          <w:szCs w:val="20"/>
          <w:lang w:val="en-US"/>
        </w:rPr>
      </w:pPr>
    </w:p>
    <w:p w:rsidR="00A00398" w:rsidRDefault="00A00398">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204D4E" w:rsidRPr="00A62D79" w:rsidRDefault="005E6EF6" w:rsidP="00A62D79">
      <w:pPr>
        <w:pStyle w:val="Heading3"/>
        <w:ind w:left="709" w:hanging="709"/>
        <w:rPr>
          <w:rFonts w:ascii="Century Gothic" w:hAnsi="Century Gothic"/>
          <w:b/>
          <w:bCs/>
          <w:sz w:val="20"/>
          <w:szCs w:val="20"/>
          <w:lang w:val="en-US"/>
        </w:rPr>
      </w:pPr>
      <w:bookmarkStart w:id="114" w:name="_Toc491096288"/>
      <w:r>
        <w:rPr>
          <w:rFonts w:ascii="Century Gothic" w:hAnsi="Century Gothic"/>
          <w:b/>
          <w:bCs/>
          <w:sz w:val="20"/>
          <w:szCs w:val="20"/>
          <w:lang w:val="en-US"/>
        </w:rPr>
        <w:lastRenderedPageBreak/>
        <w:t>2.18</w:t>
      </w:r>
      <w:r w:rsidR="00204D4E" w:rsidRPr="00A62D79">
        <w:rPr>
          <w:rFonts w:ascii="Century Gothic" w:hAnsi="Century Gothic"/>
          <w:b/>
          <w:bCs/>
          <w:sz w:val="20"/>
          <w:szCs w:val="20"/>
          <w:lang w:val="en-US"/>
        </w:rPr>
        <w:t>.3</w:t>
      </w:r>
      <w:r w:rsidR="00204D4E" w:rsidRPr="00A62D79">
        <w:rPr>
          <w:rFonts w:ascii="Century Gothic" w:hAnsi="Century Gothic"/>
          <w:b/>
          <w:bCs/>
          <w:sz w:val="20"/>
          <w:szCs w:val="20"/>
          <w:lang w:val="en-US"/>
        </w:rPr>
        <w:tab/>
        <w:t xml:space="preserve">Getting into Debt to Pay </w:t>
      </w:r>
      <w:r w:rsidR="00A0328C" w:rsidRPr="00A62D79">
        <w:rPr>
          <w:rFonts w:ascii="Century Gothic" w:hAnsi="Century Gothic"/>
          <w:b/>
          <w:bCs/>
          <w:sz w:val="20"/>
          <w:szCs w:val="20"/>
          <w:lang w:val="en-US"/>
        </w:rPr>
        <w:t>Education</w:t>
      </w:r>
      <w:r w:rsidR="00204D4E" w:rsidRPr="00A62D79">
        <w:rPr>
          <w:rFonts w:ascii="Century Gothic" w:hAnsi="Century Gothic"/>
          <w:b/>
          <w:bCs/>
          <w:sz w:val="20"/>
          <w:szCs w:val="20"/>
          <w:lang w:val="en-US"/>
        </w:rPr>
        <w:t xml:space="preserve"> Costs</w:t>
      </w:r>
      <w:bookmarkEnd w:id="114"/>
    </w:p>
    <w:p w:rsidR="00204D4E" w:rsidRDefault="00204D4E" w:rsidP="00204D4E">
      <w:pPr>
        <w:ind w:left="709" w:hanging="709"/>
        <w:jc w:val="both"/>
        <w:rPr>
          <w:rFonts w:ascii="Century Gothic" w:hAnsi="Century Gothic"/>
          <w:b/>
          <w:color w:val="0070C0"/>
          <w:sz w:val="20"/>
          <w:szCs w:val="20"/>
          <w:lang w:val="en-US"/>
        </w:rPr>
      </w:pPr>
    </w:p>
    <w:p w:rsidR="00204D4E" w:rsidRDefault="00204D4E" w:rsidP="00204D4E">
      <w:pPr>
        <w:ind w:left="709" w:hanging="709"/>
        <w:jc w:val="both"/>
        <w:rPr>
          <w:rFonts w:ascii="Century Gothic" w:hAnsi="Century Gothic"/>
          <w:sz w:val="20"/>
          <w:szCs w:val="20"/>
          <w:lang w:val="en-US"/>
        </w:rPr>
      </w:pPr>
      <w:r>
        <w:rPr>
          <w:rFonts w:ascii="Century Gothic" w:hAnsi="Century Gothic"/>
          <w:b/>
          <w:color w:val="0070C0"/>
          <w:sz w:val="20"/>
          <w:szCs w:val="20"/>
          <w:lang w:val="en-US"/>
        </w:rPr>
        <w:tab/>
      </w:r>
      <w:r w:rsidR="005D6030">
        <w:rPr>
          <w:rFonts w:ascii="Century Gothic" w:hAnsi="Century Gothic"/>
          <w:sz w:val="20"/>
          <w:szCs w:val="20"/>
          <w:lang w:val="en-US"/>
        </w:rPr>
        <w:t>Parents were asked if they had ever got into debt to pay for their child (ren)’s education costs, with fi</w:t>
      </w:r>
      <w:r w:rsidR="00A00398">
        <w:rPr>
          <w:rFonts w:ascii="Century Gothic" w:hAnsi="Century Gothic"/>
          <w:sz w:val="20"/>
          <w:szCs w:val="20"/>
          <w:lang w:val="en-US"/>
        </w:rPr>
        <w:t xml:space="preserve">ve percent (5%) </w:t>
      </w:r>
      <w:r w:rsidR="005D6030">
        <w:rPr>
          <w:rFonts w:ascii="Century Gothic" w:hAnsi="Century Gothic"/>
          <w:sz w:val="20"/>
          <w:szCs w:val="20"/>
          <w:lang w:val="en-US"/>
        </w:rPr>
        <w:t>reporting</w:t>
      </w:r>
      <w:r w:rsidR="00A00398">
        <w:rPr>
          <w:rFonts w:ascii="Century Gothic" w:hAnsi="Century Gothic"/>
          <w:sz w:val="20"/>
          <w:szCs w:val="20"/>
          <w:lang w:val="en-US"/>
        </w:rPr>
        <w:t xml:space="preserve"> getting into debt to pay for their child’s (ren’s) education costs.  </w:t>
      </w:r>
    </w:p>
    <w:p w:rsidR="00A00398" w:rsidRDefault="00A00398" w:rsidP="00204D4E">
      <w:pPr>
        <w:ind w:left="709" w:hanging="709"/>
        <w:jc w:val="both"/>
        <w:rPr>
          <w:rFonts w:ascii="Century Gothic" w:hAnsi="Century Gothic"/>
          <w:sz w:val="20"/>
          <w:szCs w:val="20"/>
          <w:lang w:val="en-US"/>
        </w:rPr>
      </w:pPr>
    </w:p>
    <w:p w:rsidR="00204D4E" w:rsidRDefault="00A00398" w:rsidP="00A00398">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751151"/>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00398" w:rsidRDefault="00A00398">
      <w:pPr>
        <w:rPr>
          <w:rFonts w:ascii="Century Gothic" w:hAnsi="Century Gothic"/>
          <w:sz w:val="20"/>
          <w:szCs w:val="20"/>
          <w:lang w:val="en-US"/>
        </w:rPr>
      </w:pPr>
      <w:r>
        <w:rPr>
          <w:rFonts w:ascii="Century Gothic" w:hAnsi="Century Gothic"/>
          <w:sz w:val="20"/>
          <w:szCs w:val="20"/>
          <w:lang w:val="en-US"/>
        </w:rPr>
        <w:br w:type="page"/>
      </w:r>
    </w:p>
    <w:p w:rsidR="00A00398" w:rsidRDefault="00A00398" w:rsidP="00A00398">
      <w:pPr>
        <w:ind w:left="709"/>
        <w:jc w:val="both"/>
        <w:rPr>
          <w:rFonts w:ascii="Century Gothic" w:hAnsi="Century Gothic"/>
          <w:sz w:val="20"/>
          <w:szCs w:val="20"/>
          <w:lang w:val="en-US"/>
        </w:rPr>
      </w:pPr>
      <w:r>
        <w:rPr>
          <w:rFonts w:ascii="Century Gothic" w:hAnsi="Century Gothic"/>
          <w:sz w:val="20"/>
          <w:szCs w:val="20"/>
          <w:lang w:val="en-US"/>
        </w:rPr>
        <w:lastRenderedPageBreak/>
        <w:tab/>
        <w:t xml:space="preserve">There were a number of statistically significant differences in </w:t>
      </w:r>
      <w:r w:rsidR="00F921AA">
        <w:rPr>
          <w:rFonts w:ascii="Century Gothic" w:hAnsi="Century Gothic"/>
          <w:sz w:val="20"/>
          <w:szCs w:val="20"/>
          <w:lang w:val="en-US"/>
        </w:rPr>
        <w:t>response</w:t>
      </w:r>
      <w:r>
        <w:rPr>
          <w:rFonts w:ascii="Century Gothic" w:hAnsi="Century Gothic"/>
          <w:sz w:val="20"/>
          <w:szCs w:val="20"/>
          <w:lang w:val="en-US"/>
        </w:rPr>
        <w:t xml:space="preserve"> between different respondent subgroups and these are highlighted in Table 2.</w:t>
      </w:r>
      <w:r w:rsidR="002A560C">
        <w:rPr>
          <w:rFonts w:ascii="Century Gothic" w:hAnsi="Century Gothic"/>
          <w:sz w:val="20"/>
          <w:szCs w:val="20"/>
          <w:lang w:val="en-US"/>
        </w:rPr>
        <w:t>25</w:t>
      </w:r>
      <w:r>
        <w:rPr>
          <w:rFonts w:ascii="Century Gothic" w:hAnsi="Century Gothic"/>
          <w:sz w:val="20"/>
          <w:szCs w:val="20"/>
          <w:lang w:val="en-US"/>
        </w:rPr>
        <w:t>. Please note that differences between school type and school management type are not statistically significant.</w:t>
      </w:r>
    </w:p>
    <w:p w:rsidR="00A00398" w:rsidRDefault="00A00398" w:rsidP="00A00398">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A00398" w:rsidRPr="00D12906"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A00398" w:rsidRDefault="00A00398" w:rsidP="00DF2B7B">
            <w:pPr>
              <w:rPr>
                <w:rFonts w:ascii="Century Gothic" w:hAnsi="Century Gothic"/>
                <w:sz w:val="18"/>
                <w:szCs w:val="18"/>
              </w:rPr>
            </w:pPr>
            <w:r w:rsidRPr="00A00398">
              <w:rPr>
                <w:rFonts w:ascii="Century Gothic" w:hAnsi="Century Gothic"/>
                <w:sz w:val="18"/>
                <w:szCs w:val="18"/>
              </w:rPr>
              <w:t>Table 2.</w:t>
            </w:r>
            <w:r w:rsidR="002A560C">
              <w:rPr>
                <w:rFonts w:ascii="Century Gothic" w:hAnsi="Century Gothic"/>
                <w:sz w:val="18"/>
                <w:szCs w:val="18"/>
              </w:rPr>
              <w:t>25</w:t>
            </w:r>
            <w:r w:rsidRPr="00A00398">
              <w:rPr>
                <w:rFonts w:ascii="Century Gothic" w:hAnsi="Century Gothic"/>
                <w:sz w:val="18"/>
                <w:szCs w:val="18"/>
              </w:rPr>
              <w:t xml:space="preserve"> </w:t>
            </w:r>
            <w:r w:rsidRPr="00A00398">
              <w:rPr>
                <w:rFonts w:ascii="Century Gothic" w:hAnsi="Century Gothic"/>
                <w:sz w:val="18"/>
                <w:szCs w:val="18"/>
                <w:lang w:val="en-US"/>
              </w:rPr>
              <w:t xml:space="preserve">Have you ever got into debt to pay for your child’s (ren) education costs </w:t>
            </w:r>
            <w:r w:rsidRPr="00A00398">
              <w:rPr>
                <w:rFonts w:ascii="Century Gothic" w:hAnsi="Century Gothic"/>
                <w:sz w:val="18"/>
                <w:szCs w:val="18"/>
              </w:rPr>
              <w:t>by socio-demographic characteristics [N=1006]</w:t>
            </w:r>
          </w:p>
        </w:tc>
      </w:tr>
      <w:tr w:rsidR="00A00398" w:rsidTr="00DF2B7B">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A00398" w:rsidRDefault="00A00398" w:rsidP="00DF2B7B">
            <w:pPr>
              <w:jc w:val="center"/>
              <w:rPr>
                <w:rFonts w:ascii="Century Gothic" w:hAnsi="Century Gothic"/>
                <w:sz w:val="18"/>
                <w:szCs w:val="18"/>
              </w:rPr>
            </w:pPr>
            <w:r>
              <w:rPr>
                <w:rFonts w:ascii="Century Gothic" w:hAnsi="Century Gothic"/>
                <w:sz w:val="18"/>
                <w:szCs w:val="18"/>
              </w:rPr>
              <w:t>Got into debt to pay my child’s education costs</w:t>
            </w:r>
          </w:p>
          <w:p w:rsidR="00A00398" w:rsidRPr="00204D4E" w:rsidRDefault="00A00398" w:rsidP="00DF2B7B">
            <w:pPr>
              <w:jc w:val="center"/>
              <w:rPr>
                <w:rFonts w:ascii="Century Gothic" w:hAnsi="Century Gothic"/>
                <w:sz w:val="18"/>
                <w:szCs w:val="18"/>
              </w:rPr>
            </w:pPr>
            <w:r>
              <w:rPr>
                <w:rFonts w:ascii="Century Gothic" w:hAnsi="Century Gothic"/>
                <w:sz w:val="18"/>
                <w:szCs w:val="18"/>
              </w:rPr>
              <w:t>(%)</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N</w:t>
            </w:r>
          </w:p>
        </w:tc>
      </w:tr>
      <w:tr w:rsidR="00A00398" w:rsidTr="00DF2B7B">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1006</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Sex*</w:t>
            </w:r>
          </w:p>
        </w:tc>
        <w:tc>
          <w:tcPr>
            <w:tcW w:w="3135" w:type="dxa"/>
            <w:gridSpan w:val="2"/>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Male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425</w:t>
            </w:r>
          </w:p>
        </w:tc>
      </w:tr>
      <w:tr w:rsidR="00A00398"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Female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581</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Marital Status*</w:t>
            </w: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A00398" w:rsidRPr="00204D4E" w:rsidRDefault="00A00398" w:rsidP="00DF2B7B">
            <w:pPr>
              <w:rPr>
                <w:rFonts w:ascii="Century Gothic" w:hAnsi="Century Gothic"/>
                <w:sz w:val="18"/>
                <w:szCs w:val="18"/>
              </w:rPr>
            </w:pPr>
            <w:r w:rsidRPr="00204D4E">
              <w:rPr>
                <w:rFonts w:ascii="Century Gothic" w:hAnsi="Century Gothic"/>
                <w:sz w:val="18"/>
                <w:szCs w:val="18"/>
              </w:rPr>
              <w:t>Single</w:t>
            </w:r>
          </w:p>
        </w:tc>
        <w:tc>
          <w:tcPr>
            <w:tcW w:w="2693" w:type="dxa"/>
            <w:tcBorders>
              <w:top w:val="single" w:sz="6" w:space="0" w:color="0070C0"/>
              <w:left w:val="single" w:sz="6" w:space="0" w:color="0070C0"/>
              <w:bottom w:val="single" w:sz="6" w:space="0" w:color="0070C0"/>
              <w:right w:val="single" w:sz="6" w:space="0" w:color="0070C0"/>
            </w:tcBorders>
            <w:vAlign w:val="bottom"/>
          </w:tcPr>
          <w:p w:rsidR="00A00398" w:rsidRPr="00204D4E" w:rsidRDefault="00A00398" w:rsidP="00DF2B7B">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vAlign w:val="bottom"/>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176</w:t>
            </w:r>
          </w:p>
        </w:tc>
      </w:tr>
      <w:tr w:rsidR="00A00398"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A00398" w:rsidRPr="00204D4E" w:rsidRDefault="00A00398" w:rsidP="00DF2B7B">
            <w:pPr>
              <w:rPr>
                <w:rFonts w:ascii="Century Gothic" w:hAnsi="Century Gothic"/>
                <w:sz w:val="18"/>
                <w:szCs w:val="18"/>
              </w:rPr>
            </w:pPr>
            <w:r w:rsidRPr="00204D4E">
              <w:rPr>
                <w:rFonts w:ascii="Century Gothic" w:hAnsi="Century Gothic"/>
                <w:sz w:val="18"/>
                <w:szCs w:val="18"/>
              </w:rPr>
              <w:t>Married / cohabiting</w:t>
            </w:r>
          </w:p>
        </w:tc>
        <w:tc>
          <w:tcPr>
            <w:tcW w:w="2693" w:type="dxa"/>
            <w:tcBorders>
              <w:top w:val="single" w:sz="6" w:space="0" w:color="0070C0"/>
              <w:left w:val="single" w:sz="6" w:space="0" w:color="0070C0"/>
              <w:bottom w:val="single" w:sz="6" w:space="0" w:color="0070C0"/>
              <w:right w:val="single" w:sz="6" w:space="0" w:color="0070C0"/>
            </w:tcBorders>
            <w:vAlign w:val="bottom"/>
          </w:tcPr>
          <w:p w:rsidR="00A00398" w:rsidRPr="00204D4E" w:rsidRDefault="00A00398" w:rsidP="00DF2B7B">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vAlign w:val="bottom"/>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737</w:t>
            </w:r>
          </w:p>
        </w:tc>
      </w:tr>
      <w:tr w:rsidR="00A00398"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vAlign w:val="center"/>
          </w:tcPr>
          <w:p w:rsidR="00A00398" w:rsidRPr="00204D4E" w:rsidRDefault="00A00398" w:rsidP="00DF2B7B">
            <w:pPr>
              <w:rPr>
                <w:rFonts w:ascii="Century Gothic" w:hAnsi="Century Gothic"/>
                <w:sz w:val="18"/>
                <w:szCs w:val="18"/>
              </w:rPr>
            </w:pPr>
            <w:r w:rsidRPr="00204D4E">
              <w:rPr>
                <w:rFonts w:ascii="Century Gothic" w:hAnsi="Century Gothic"/>
                <w:sz w:val="18"/>
                <w:szCs w:val="18"/>
              </w:rPr>
              <w:t>Separated / widowed / divorced</w:t>
            </w:r>
          </w:p>
        </w:tc>
        <w:tc>
          <w:tcPr>
            <w:tcW w:w="2693" w:type="dxa"/>
            <w:tcBorders>
              <w:top w:val="single" w:sz="6" w:space="0" w:color="0070C0"/>
              <w:left w:val="single" w:sz="6" w:space="0" w:color="0070C0"/>
              <w:bottom w:val="single" w:sz="6" w:space="0" w:color="0070C0"/>
              <w:right w:val="single" w:sz="6" w:space="0" w:color="0070C0"/>
            </w:tcBorders>
            <w:vAlign w:val="bottom"/>
          </w:tcPr>
          <w:p w:rsidR="00A00398" w:rsidRPr="00204D4E" w:rsidRDefault="00A00398" w:rsidP="00DF2B7B">
            <w:pPr>
              <w:jc w:val="center"/>
              <w:rPr>
                <w:rFonts w:ascii="Century Gothic" w:hAnsi="Century Gothic"/>
                <w:sz w:val="18"/>
                <w:szCs w:val="18"/>
              </w:rPr>
            </w:pPr>
            <w:r>
              <w:rPr>
                <w:rFonts w:ascii="Century Gothic" w:hAnsi="Century Gothic"/>
                <w:sz w:val="18"/>
                <w:szCs w:val="18"/>
              </w:rPr>
              <w:t>8</w:t>
            </w:r>
          </w:p>
        </w:tc>
        <w:tc>
          <w:tcPr>
            <w:tcW w:w="702" w:type="dxa"/>
            <w:tcBorders>
              <w:top w:val="single" w:sz="6" w:space="0" w:color="0070C0"/>
              <w:left w:val="single" w:sz="6" w:space="0" w:color="0070C0"/>
              <w:bottom w:val="single" w:sz="6" w:space="0" w:color="0070C0"/>
              <w:right w:val="single" w:sz="6" w:space="0" w:color="0070C0"/>
            </w:tcBorders>
            <w:vAlign w:val="bottom"/>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93</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RPr="00D12906"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Limiting long-term illness*</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15</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73</w:t>
            </w:r>
          </w:p>
        </w:tc>
      </w:tr>
      <w:tr w:rsidR="00A00398" w:rsidRPr="00D12906"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933</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Economic Activity*</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Economically active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786</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Economically inactive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220</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Social Class*</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ABC1</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507</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C2DE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7</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499</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331</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565</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11</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110</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558</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315</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133</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Single parent*</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222</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770</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10</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291</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715</w:t>
            </w:r>
          </w:p>
        </w:tc>
      </w:tr>
      <w:tr w:rsidR="00A00398"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p>
        </w:tc>
      </w:tr>
      <w:tr w:rsidR="00A00398"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3</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60</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5</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621</w:t>
            </w:r>
          </w:p>
        </w:tc>
      </w:tr>
      <w:tr w:rsidR="00A00398"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rPr>
                <w:rFonts w:ascii="Century Gothic" w:hAnsi="Century Gothic"/>
                <w:sz w:val="18"/>
                <w:szCs w:val="18"/>
              </w:rPr>
            </w:pPr>
            <w:r w:rsidRPr="00204D4E">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A00398" w:rsidRPr="00204D4E" w:rsidRDefault="00A00398" w:rsidP="00DF2B7B">
            <w:pPr>
              <w:jc w:val="center"/>
              <w:rPr>
                <w:rFonts w:ascii="Century Gothic" w:hAnsi="Century Gothic"/>
                <w:sz w:val="18"/>
                <w:szCs w:val="18"/>
              </w:rPr>
            </w:pPr>
            <w:r w:rsidRPr="00204D4E">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DF2B7B">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409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363</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6</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209</w:t>
            </w:r>
          </w:p>
        </w:tc>
      </w:tr>
      <w:tr w:rsidR="00574614"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Education and Library Board Area </w:t>
            </w:r>
            <w:r>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13</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152</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265</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239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199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9</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151</w:t>
            </w:r>
          </w:p>
        </w:tc>
      </w:tr>
      <w:tr w:rsidR="00574614" w:rsidRPr="008D60DF"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*Statistically significant</w:t>
            </w:r>
          </w:p>
        </w:tc>
      </w:tr>
    </w:tbl>
    <w:p w:rsidR="00A00398" w:rsidRDefault="00A00398" w:rsidP="00A00398">
      <w:pPr>
        <w:rPr>
          <w:rFonts w:ascii="Century Gothic" w:hAnsi="Century Gothic"/>
          <w:sz w:val="20"/>
          <w:szCs w:val="20"/>
          <w:lang w:val="en-US"/>
        </w:rPr>
      </w:pPr>
    </w:p>
    <w:p w:rsidR="006C18E9" w:rsidRPr="00A62D79" w:rsidRDefault="005E6EF6" w:rsidP="00A62D79">
      <w:pPr>
        <w:pStyle w:val="Heading3"/>
        <w:ind w:left="709" w:hanging="709"/>
        <w:rPr>
          <w:rFonts w:ascii="Century Gothic" w:hAnsi="Century Gothic"/>
          <w:b/>
          <w:bCs/>
          <w:sz w:val="20"/>
          <w:szCs w:val="20"/>
          <w:lang w:val="en-US"/>
        </w:rPr>
      </w:pPr>
      <w:bookmarkStart w:id="115" w:name="_Toc491096289"/>
      <w:r>
        <w:rPr>
          <w:rFonts w:ascii="Century Gothic" w:hAnsi="Century Gothic"/>
          <w:b/>
          <w:bCs/>
          <w:sz w:val="20"/>
          <w:szCs w:val="20"/>
          <w:lang w:val="en-US"/>
        </w:rPr>
        <w:lastRenderedPageBreak/>
        <w:t>2.18.4</w:t>
      </w:r>
      <w:r w:rsidR="006C18E9" w:rsidRPr="00A62D79">
        <w:rPr>
          <w:rFonts w:ascii="Century Gothic" w:hAnsi="Century Gothic"/>
          <w:b/>
          <w:bCs/>
          <w:sz w:val="20"/>
          <w:szCs w:val="20"/>
          <w:lang w:val="en-US"/>
        </w:rPr>
        <w:tab/>
        <w:t xml:space="preserve">Reasons for Getting into Debt to Pay </w:t>
      </w:r>
      <w:r w:rsidR="00A0328C" w:rsidRPr="00A62D79">
        <w:rPr>
          <w:rFonts w:ascii="Century Gothic" w:hAnsi="Century Gothic"/>
          <w:b/>
          <w:bCs/>
          <w:sz w:val="20"/>
          <w:szCs w:val="20"/>
          <w:lang w:val="en-US"/>
        </w:rPr>
        <w:t>Education</w:t>
      </w:r>
      <w:r w:rsidR="006C18E9" w:rsidRPr="00A62D79">
        <w:rPr>
          <w:rFonts w:ascii="Century Gothic" w:hAnsi="Century Gothic"/>
          <w:b/>
          <w:bCs/>
          <w:sz w:val="20"/>
          <w:szCs w:val="20"/>
          <w:lang w:val="en-US"/>
        </w:rPr>
        <w:t xml:space="preserve"> Costs</w:t>
      </w:r>
      <w:bookmarkEnd w:id="115"/>
    </w:p>
    <w:p w:rsidR="006C18E9" w:rsidRDefault="006C18E9" w:rsidP="00A00398">
      <w:pPr>
        <w:rPr>
          <w:rFonts w:ascii="Century Gothic" w:hAnsi="Century Gothic"/>
          <w:sz w:val="20"/>
          <w:szCs w:val="20"/>
          <w:lang w:val="en-US"/>
        </w:rPr>
      </w:pPr>
    </w:p>
    <w:p w:rsidR="00A00398" w:rsidRDefault="009D02F2" w:rsidP="00A00398">
      <w:pPr>
        <w:ind w:left="709" w:hanging="709"/>
        <w:jc w:val="both"/>
        <w:rPr>
          <w:rFonts w:ascii="Century Gothic" w:hAnsi="Century Gothic"/>
          <w:sz w:val="20"/>
          <w:szCs w:val="20"/>
          <w:lang w:val="en-US"/>
        </w:rPr>
      </w:pPr>
      <w:r>
        <w:rPr>
          <w:rFonts w:ascii="Century Gothic" w:hAnsi="Century Gothic"/>
          <w:sz w:val="20"/>
          <w:szCs w:val="20"/>
          <w:lang w:val="en-US"/>
        </w:rPr>
        <w:tab/>
        <w:t xml:space="preserve">The reasons the last time parents got into debt to pay for their child’s (ren) education included: after school clubs (n=1); bins for school fayre (n=1); child’s needs (n=1); class trip (n=1); </w:t>
      </w:r>
      <w:r w:rsidR="001669E9">
        <w:rPr>
          <w:rFonts w:ascii="Century Gothic" w:hAnsi="Century Gothic"/>
          <w:sz w:val="20"/>
          <w:szCs w:val="20"/>
          <w:lang w:val="en-US"/>
        </w:rPr>
        <w:t>iPad</w:t>
      </w:r>
      <w:r>
        <w:rPr>
          <w:rFonts w:ascii="Century Gothic" w:hAnsi="Century Gothic"/>
          <w:sz w:val="20"/>
          <w:szCs w:val="20"/>
          <w:lang w:val="en-US"/>
        </w:rPr>
        <w:t xml:space="preserve"> / tablet (n=3); milk (n=1); new shoes (n=2); PE kit (n=1); school trip (n=7); school (n=1); sending child to school (n=1); sports shoes (n=1); start of year / term (n=1); tuition fees (n=1); uniform (14); volu</w:t>
      </w:r>
      <w:r w:rsidR="00F921AA">
        <w:rPr>
          <w:rFonts w:ascii="Century Gothic" w:hAnsi="Century Gothic"/>
          <w:sz w:val="20"/>
          <w:szCs w:val="20"/>
          <w:lang w:val="en-US"/>
        </w:rPr>
        <w:t>ntary subscription (n=1); and, C</w:t>
      </w:r>
      <w:r>
        <w:rPr>
          <w:rFonts w:ascii="Century Gothic" w:hAnsi="Century Gothic"/>
          <w:sz w:val="20"/>
          <w:szCs w:val="20"/>
          <w:lang w:val="en-US"/>
        </w:rPr>
        <w:t>hristmas (n=1).</w:t>
      </w:r>
    </w:p>
    <w:p w:rsidR="006C18E9" w:rsidRPr="00A62D79" w:rsidRDefault="005E6EF6" w:rsidP="00A62D79">
      <w:pPr>
        <w:pStyle w:val="Heading3"/>
        <w:ind w:left="709" w:hanging="709"/>
        <w:rPr>
          <w:rFonts w:ascii="Century Gothic" w:hAnsi="Century Gothic"/>
          <w:b/>
          <w:bCs/>
          <w:sz w:val="20"/>
          <w:szCs w:val="20"/>
          <w:lang w:val="en-US"/>
        </w:rPr>
      </w:pPr>
      <w:bookmarkStart w:id="116" w:name="_Toc491096290"/>
      <w:r>
        <w:rPr>
          <w:rFonts w:ascii="Century Gothic" w:hAnsi="Century Gothic"/>
          <w:b/>
          <w:bCs/>
          <w:sz w:val="20"/>
          <w:szCs w:val="20"/>
          <w:lang w:val="en-US"/>
        </w:rPr>
        <w:t>2.18.5</w:t>
      </w:r>
      <w:r w:rsidR="006C18E9" w:rsidRPr="00A62D79">
        <w:rPr>
          <w:rFonts w:ascii="Century Gothic" w:hAnsi="Century Gothic"/>
          <w:b/>
          <w:bCs/>
          <w:sz w:val="20"/>
          <w:szCs w:val="20"/>
          <w:lang w:val="en-US"/>
        </w:rPr>
        <w:tab/>
        <w:t xml:space="preserve">Source of Loan to Pay </w:t>
      </w:r>
      <w:r w:rsidR="00A0328C" w:rsidRPr="00A62D79">
        <w:rPr>
          <w:rFonts w:ascii="Century Gothic" w:hAnsi="Century Gothic"/>
          <w:b/>
          <w:bCs/>
          <w:sz w:val="20"/>
          <w:szCs w:val="20"/>
          <w:lang w:val="en-US"/>
        </w:rPr>
        <w:t>Education</w:t>
      </w:r>
      <w:r w:rsidR="006C18E9" w:rsidRPr="00A62D79">
        <w:rPr>
          <w:rFonts w:ascii="Century Gothic" w:hAnsi="Century Gothic"/>
          <w:b/>
          <w:bCs/>
          <w:sz w:val="20"/>
          <w:szCs w:val="20"/>
          <w:lang w:val="en-US"/>
        </w:rPr>
        <w:t xml:space="preserve"> Costs</w:t>
      </w:r>
      <w:bookmarkEnd w:id="116"/>
    </w:p>
    <w:p w:rsidR="006C18E9" w:rsidRDefault="006C18E9" w:rsidP="00A00398">
      <w:pPr>
        <w:ind w:left="709" w:hanging="709"/>
        <w:jc w:val="both"/>
        <w:rPr>
          <w:rFonts w:ascii="Century Gothic" w:hAnsi="Century Gothic"/>
          <w:sz w:val="20"/>
          <w:szCs w:val="20"/>
          <w:lang w:val="en-US"/>
        </w:rPr>
      </w:pPr>
    </w:p>
    <w:p w:rsidR="009D02F2" w:rsidRDefault="009D02F2" w:rsidP="00A00398">
      <w:pPr>
        <w:ind w:left="709" w:hanging="709"/>
        <w:jc w:val="both"/>
        <w:rPr>
          <w:rFonts w:ascii="Century Gothic" w:hAnsi="Century Gothic"/>
          <w:sz w:val="20"/>
          <w:szCs w:val="20"/>
          <w:lang w:val="en-US"/>
        </w:rPr>
      </w:pPr>
      <w:r>
        <w:rPr>
          <w:rFonts w:ascii="Century Gothic" w:hAnsi="Century Gothic"/>
          <w:sz w:val="20"/>
          <w:szCs w:val="20"/>
          <w:lang w:val="en-US"/>
        </w:rPr>
        <w:tab/>
        <w:t xml:space="preserve">Among </w:t>
      </w:r>
      <w:r w:rsidR="00F921AA">
        <w:rPr>
          <w:rFonts w:ascii="Century Gothic" w:hAnsi="Century Gothic"/>
          <w:sz w:val="20"/>
          <w:szCs w:val="20"/>
          <w:lang w:val="en-US"/>
        </w:rPr>
        <w:t xml:space="preserve">the 5% (n=45) of </w:t>
      </w:r>
      <w:r>
        <w:rPr>
          <w:rFonts w:ascii="Century Gothic" w:hAnsi="Century Gothic"/>
          <w:sz w:val="20"/>
          <w:szCs w:val="20"/>
          <w:lang w:val="en-US"/>
        </w:rPr>
        <w:t>parents who said they got into debt to pay for their child’s education, most (58%) said they had borrowed money from a family member, with 11% using an o</w:t>
      </w:r>
      <w:r w:rsidR="00F921AA">
        <w:rPr>
          <w:rFonts w:ascii="Century Gothic" w:hAnsi="Century Gothic"/>
          <w:sz w:val="20"/>
          <w:szCs w:val="20"/>
          <w:lang w:val="en-US"/>
        </w:rPr>
        <w:t>verdraft, 9% a friend, 4% a pay</w:t>
      </w:r>
      <w:r>
        <w:rPr>
          <w:rFonts w:ascii="Century Gothic" w:hAnsi="Century Gothic"/>
          <w:sz w:val="20"/>
          <w:szCs w:val="20"/>
          <w:lang w:val="en-US"/>
        </w:rPr>
        <w:t>day loan and 9% other sources</w:t>
      </w:r>
      <w:r>
        <w:rPr>
          <w:rStyle w:val="FootnoteReference"/>
          <w:rFonts w:ascii="Century Gothic" w:hAnsi="Century Gothic"/>
          <w:sz w:val="20"/>
          <w:szCs w:val="20"/>
          <w:lang w:val="en-US"/>
        </w:rPr>
        <w:footnoteReference w:id="6"/>
      </w:r>
      <w:r>
        <w:rPr>
          <w:rFonts w:ascii="Century Gothic" w:hAnsi="Century Gothic"/>
          <w:sz w:val="20"/>
          <w:szCs w:val="20"/>
          <w:lang w:val="en-US"/>
        </w:rPr>
        <w:t xml:space="preserve">.  </w:t>
      </w:r>
    </w:p>
    <w:p w:rsidR="009D02F2" w:rsidRDefault="009D02F2" w:rsidP="00A00398">
      <w:pPr>
        <w:ind w:left="709" w:hanging="709"/>
        <w:jc w:val="both"/>
        <w:rPr>
          <w:rFonts w:ascii="Century Gothic" w:hAnsi="Century Gothic"/>
          <w:sz w:val="20"/>
          <w:szCs w:val="20"/>
          <w:lang w:val="en-US"/>
        </w:rPr>
      </w:pPr>
    </w:p>
    <w:p w:rsidR="009D02F2" w:rsidRDefault="009D02F2" w:rsidP="00A00398">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751151"/>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C18E9" w:rsidRPr="00A62D79" w:rsidRDefault="005E6EF6" w:rsidP="00A62D79">
      <w:pPr>
        <w:pStyle w:val="Heading3"/>
        <w:ind w:left="709" w:hanging="709"/>
        <w:rPr>
          <w:rFonts w:ascii="Century Gothic" w:hAnsi="Century Gothic"/>
          <w:b/>
          <w:bCs/>
          <w:sz w:val="20"/>
          <w:szCs w:val="20"/>
          <w:lang w:val="en-US"/>
        </w:rPr>
      </w:pPr>
      <w:bookmarkStart w:id="117" w:name="_Toc491096291"/>
      <w:r>
        <w:rPr>
          <w:rFonts w:ascii="Century Gothic" w:hAnsi="Century Gothic"/>
          <w:b/>
          <w:bCs/>
          <w:sz w:val="20"/>
          <w:szCs w:val="20"/>
          <w:lang w:val="en-US"/>
        </w:rPr>
        <w:t>2.18.6</w:t>
      </w:r>
      <w:r w:rsidR="006C18E9" w:rsidRPr="00A62D79">
        <w:rPr>
          <w:rFonts w:ascii="Century Gothic" w:hAnsi="Century Gothic"/>
          <w:b/>
          <w:bCs/>
          <w:sz w:val="20"/>
          <w:szCs w:val="20"/>
          <w:lang w:val="en-US"/>
        </w:rPr>
        <w:tab/>
      </w:r>
      <w:r w:rsidR="00A0328C" w:rsidRPr="00A62D79">
        <w:rPr>
          <w:rFonts w:ascii="Century Gothic" w:hAnsi="Century Gothic"/>
          <w:b/>
          <w:bCs/>
          <w:sz w:val="20"/>
          <w:szCs w:val="20"/>
          <w:lang w:val="en-US"/>
        </w:rPr>
        <w:t xml:space="preserve">Use of Payday Loan to </w:t>
      </w:r>
      <w:r w:rsidR="006C18E9" w:rsidRPr="00A62D79">
        <w:rPr>
          <w:rFonts w:ascii="Century Gothic" w:hAnsi="Century Gothic"/>
          <w:b/>
          <w:bCs/>
          <w:sz w:val="20"/>
          <w:szCs w:val="20"/>
          <w:lang w:val="en-US"/>
        </w:rPr>
        <w:t xml:space="preserve">Pay </w:t>
      </w:r>
      <w:r w:rsidR="00A0328C" w:rsidRPr="00A62D79">
        <w:rPr>
          <w:rFonts w:ascii="Century Gothic" w:hAnsi="Century Gothic"/>
          <w:b/>
          <w:bCs/>
          <w:sz w:val="20"/>
          <w:szCs w:val="20"/>
          <w:lang w:val="en-US"/>
        </w:rPr>
        <w:t>Education</w:t>
      </w:r>
      <w:r w:rsidR="006C18E9" w:rsidRPr="00A62D79">
        <w:rPr>
          <w:rFonts w:ascii="Century Gothic" w:hAnsi="Century Gothic"/>
          <w:b/>
          <w:bCs/>
          <w:sz w:val="20"/>
          <w:szCs w:val="20"/>
          <w:lang w:val="en-US"/>
        </w:rPr>
        <w:t xml:space="preserve"> Costs</w:t>
      </w:r>
      <w:bookmarkEnd w:id="117"/>
    </w:p>
    <w:p w:rsidR="006C18E9" w:rsidRDefault="006C18E9" w:rsidP="00A00398">
      <w:pPr>
        <w:ind w:left="709" w:hanging="709"/>
        <w:jc w:val="both"/>
        <w:rPr>
          <w:rFonts w:ascii="Century Gothic" w:hAnsi="Century Gothic"/>
          <w:sz w:val="20"/>
          <w:szCs w:val="20"/>
          <w:lang w:val="en-US"/>
        </w:rPr>
      </w:pPr>
    </w:p>
    <w:p w:rsidR="00A0328C" w:rsidRDefault="00A0328C" w:rsidP="00A00398">
      <w:pPr>
        <w:ind w:left="709" w:hanging="709"/>
        <w:jc w:val="both"/>
        <w:rPr>
          <w:rFonts w:ascii="Century Gothic" w:hAnsi="Century Gothic"/>
          <w:sz w:val="20"/>
          <w:szCs w:val="20"/>
          <w:lang w:val="en-US"/>
        </w:rPr>
      </w:pPr>
      <w:r>
        <w:rPr>
          <w:rFonts w:ascii="Century Gothic" w:hAnsi="Century Gothic"/>
          <w:sz w:val="20"/>
          <w:szCs w:val="20"/>
          <w:lang w:val="en-US"/>
        </w:rPr>
        <w:tab/>
        <w:t xml:space="preserve">Two percent (n=23) of parents reported using a payday loan to pay for their child’s (ren) education costs </w:t>
      </w:r>
      <w:r w:rsidRPr="00A0328C">
        <w:rPr>
          <w:rFonts w:ascii="Century Gothic" w:hAnsi="Century Gothic"/>
          <w:i/>
          <w:sz w:val="20"/>
          <w:szCs w:val="20"/>
          <w:lang w:val="en-US"/>
        </w:rPr>
        <w:t>(note that the cell sizes are too small to facilitate sub group analysis).</w:t>
      </w:r>
    </w:p>
    <w:p w:rsidR="00A0328C" w:rsidRDefault="00A0328C" w:rsidP="00A00398">
      <w:pPr>
        <w:ind w:left="709" w:hanging="709"/>
        <w:jc w:val="both"/>
        <w:rPr>
          <w:rFonts w:ascii="Century Gothic" w:hAnsi="Century Gothic"/>
          <w:sz w:val="20"/>
          <w:szCs w:val="20"/>
          <w:lang w:val="en-US"/>
        </w:rPr>
      </w:pPr>
    </w:p>
    <w:p w:rsidR="00A0328C" w:rsidRDefault="00A0328C" w:rsidP="00A00398">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449902"/>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0328C" w:rsidRDefault="00A0328C" w:rsidP="00A00398">
      <w:pPr>
        <w:ind w:left="709" w:hanging="709"/>
        <w:jc w:val="both"/>
        <w:rPr>
          <w:rFonts w:ascii="Century Gothic" w:hAnsi="Century Gothic"/>
          <w:sz w:val="20"/>
          <w:szCs w:val="20"/>
          <w:lang w:val="en-US"/>
        </w:rPr>
      </w:pPr>
    </w:p>
    <w:p w:rsidR="00A0328C" w:rsidRDefault="00A0328C">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A0328C" w:rsidRPr="00A62D79" w:rsidRDefault="005E6EF6" w:rsidP="00A62D79">
      <w:pPr>
        <w:pStyle w:val="Heading3"/>
        <w:ind w:left="709" w:hanging="709"/>
        <w:rPr>
          <w:rFonts w:ascii="Century Gothic" w:hAnsi="Century Gothic"/>
          <w:b/>
          <w:bCs/>
          <w:sz w:val="20"/>
          <w:szCs w:val="20"/>
          <w:lang w:val="en-US"/>
        </w:rPr>
      </w:pPr>
      <w:bookmarkStart w:id="118" w:name="_Toc491096292"/>
      <w:r>
        <w:rPr>
          <w:rFonts w:ascii="Century Gothic" w:hAnsi="Century Gothic"/>
          <w:b/>
          <w:bCs/>
          <w:sz w:val="20"/>
          <w:szCs w:val="20"/>
          <w:lang w:val="en-US"/>
        </w:rPr>
        <w:lastRenderedPageBreak/>
        <w:t>2.18.7</w:t>
      </w:r>
      <w:r w:rsidR="00A0328C" w:rsidRPr="00A62D79">
        <w:rPr>
          <w:rFonts w:ascii="Century Gothic" w:hAnsi="Century Gothic"/>
          <w:b/>
          <w:bCs/>
          <w:sz w:val="20"/>
          <w:szCs w:val="20"/>
          <w:lang w:val="en-US"/>
        </w:rPr>
        <w:tab/>
        <w:t>School Costs at Particular Times of the Year</w:t>
      </w:r>
      <w:bookmarkEnd w:id="118"/>
    </w:p>
    <w:p w:rsidR="00A0328C" w:rsidRDefault="00A0328C" w:rsidP="00A00398">
      <w:pPr>
        <w:ind w:left="709" w:hanging="709"/>
        <w:jc w:val="both"/>
        <w:rPr>
          <w:rFonts w:ascii="Century Gothic" w:hAnsi="Century Gothic"/>
          <w:sz w:val="20"/>
          <w:szCs w:val="20"/>
          <w:lang w:val="en-US"/>
        </w:rPr>
      </w:pPr>
    </w:p>
    <w:p w:rsidR="00A0328C" w:rsidRDefault="00DF2B7B" w:rsidP="005D6030">
      <w:pPr>
        <w:ind w:left="709" w:hanging="709"/>
        <w:jc w:val="both"/>
        <w:rPr>
          <w:rFonts w:ascii="Century Gothic" w:hAnsi="Century Gothic"/>
          <w:sz w:val="20"/>
          <w:szCs w:val="20"/>
          <w:lang w:val="en-US"/>
        </w:rPr>
      </w:pPr>
      <w:r>
        <w:rPr>
          <w:rFonts w:ascii="Century Gothic" w:hAnsi="Century Gothic"/>
          <w:sz w:val="20"/>
          <w:szCs w:val="20"/>
          <w:lang w:val="en-US"/>
        </w:rPr>
        <w:tab/>
      </w:r>
      <w:r w:rsidR="00D90DDA">
        <w:rPr>
          <w:rFonts w:ascii="Century Gothic" w:hAnsi="Century Gothic"/>
          <w:sz w:val="20"/>
          <w:szCs w:val="20"/>
          <w:lang w:val="en-US"/>
        </w:rPr>
        <w:t xml:space="preserve">Parents were asked </w:t>
      </w:r>
      <w:r w:rsidR="005D6030">
        <w:rPr>
          <w:rFonts w:ascii="Century Gothic" w:hAnsi="Century Gothic"/>
          <w:sz w:val="20"/>
          <w:szCs w:val="20"/>
          <w:lang w:val="en-US"/>
        </w:rPr>
        <w:t>if there are more school costs at particular times of the year, with a</w:t>
      </w:r>
      <w:r>
        <w:rPr>
          <w:rFonts w:ascii="Century Gothic" w:hAnsi="Century Gothic"/>
          <w:sz w:val="20"/>
          <w:szCs w:val="20"/>
          <w:lang w:val="en-US"/>
        </w:rPr>
        <w:t xml:space="preserve">pproximately one in three (34%) </w:t>
      </w:r>
      <w:r w:rsidR="005D6030">
        <w:rPr>
          <w:rFonts w:ascii="Century Gothic" w:hAnsi="Century Gothic"/>
          <w:sz w:val="20"/>
          <w:szCs w:val="20"/>
          <w:lang w:val="en-US"/>
        </w:rPr>
        <w:t>agreeing</w:t>
      </w:r>
      <w:r>
        <w:rPr>
          <w:rFonts w:ascii="Century Gothic" w:hAnsi="Century Gothic"/>
          <w:sz w:val="20"/>
          <w:szCs w:val="20"/>
          <w:lang w:val="en-US"/>
        </w:rPr>
        <w:t xml:space="preserve"> that there are more school costs at particular times of the year.</w:t>
      </w:r>
    </w:p>
    <w:p w:rsidR="00DF2B7B" w:rsidRDefault="00DF2B7B" w:rsidP="00A00398">
      <w:pPr>
        <w:ind w:left="709" w:hanging="709"/>
        <w:jc w:val="both"/>
        <w:rPr>
          <w:rFonts w:ascii="Century Gothic" w:hAnsi="Century Gothic"/>
          <w:sz w:val="20"/>
          <w:szCs w:val="20"/>
          <w:lang w:val="en-US"/>
        </w:rPr>
      </w:pPr>
    </w:p>
    <w:p w:rsidR="00DF2B7B" w:rsidRDefault="00DF2B7B" w:rsidP="00A00398">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1940119"/>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F2B7B" w:rsidRDefault="00DF2B7B" w:rsidP="00A00398">
      <w:pPr>
        <w:ind w:left="709" w:hanging="709"/>
        <w:jc w:val="both"/>
        <w:rPr>
          <w:rFonts w:ascii="Century Gothic" w:hAnsi="Century Gothic"/>
          <w:sz w:val="20"/>
          <w:szCs w:val="20"/>
          <w:lang w:val="en-US"/>
        </w:rPr>
      </w:pPr>
      <w:r>
        <w:rPr>
          <w:rFonts w:ascii="Century Gothic" w:hAnsi="Century Gothic"/>
          <w:sz w:val="20"/>
          <w:szCs w:val="20"/>
          <w:lang w:val="en-US"/>
        </w:rPr>
        <w:tab/>
      </w:r>
    </w:p>
    <w:p w:rsidR="00DF2B7B" w:rsidRDefault="00DF2B7B" w:rsidP="005D6030">
      <w:pPr>
        <w:ind w:left="709" w:hanging="709"/>
        <w:jc w:val="both"/>
        <w:rPr>
          <w:rFonts w:ascii="Century Gothic" w:hAnsi="Century Gothic"/>
          <w:sz w:val="20"/>
          <w:szCs w:val="20"/>
          <w:lang w:val="en-US"/>
        </w:rPr>
      </w:pPr>
      <w:r>
        <w:rPr>
          <w:rFonts w:ascii="Century Gothic" w:hAnsi="Century Gothic"/>
          <w:sz w:val="20"/>
          <w:szCs w:val="20"/>
          <w:lang w:val="en-US"/>
        </w:rPr>
        <w:tab/>
      </w:r>
    </w:p>
    <w:p w:rsidR="00DF2B7B" w:rsidRDefault="00DF2B7B" w:rsidP="00DF2B7B">
      <w:pPr>
        <w:ind w:left="709"/>
        <w:jc w:val="both"/>
        <w:rPr>
          <w:rFonts w:ascii="Century Gothic" w:hAnsi="Century Gothic"/>
          <w:sz w:val="20"/>
          <w:szCs w:val="20"/>
          <w:lang w:val="en-US"/>
        </w:rPr>
      </w:pPr>
      <w:r>
        <w:rPr>
          <w:rFonts w:ascii="Century Gothic" w:hAnsi="Century Gothic"/>
          <w:sz w:val="20"/>
          <w:szCs w:val="20"/>
          <w:lang w:val="en-US"/>
        </w:rPr>
        <w:tab/>
        <w:t xml:space="preserve">There were a number of statistically significant differences in </w:t>
      </w:r>
      <w:r w:rsidR="00F921AA">
        <w:rPr>
          <w:rFonts w:ascii="Century Gothic" w:hAnsi="Century Gothic"/>
          <w:sz w:val="20"/>
          <w:szCs w:val="20"/>
          <w:lang w:val="en-US"/>
        </w:rPr>
        <w:t xml:space="preserve">response </w:t>
      </w:r>
      <w:r>
        <w:rPr>
          <w:rFonts w:ascii="Century Gothic" w:hAnsi="Century Gothic"/>
          <w:sz w:val="20"/>
          <w:szCs w:val="20"/>
          <w:lang w:val="en-US"/>
        </w:rPr>
        <w:t>between different respondent subgroups and these are highlighted in Table 2.</w:t>
      </w:r>
      <w:r w:rsidR="002A560C">
        <w:rPr>
          <w:rFonts w:ascii="Century Gothic" w:hAnsi="Century Gothic"/>
          <w:sz w:val="20"/>
          <w:szCs w:val="20"/>
          <w:lang w:val="en-US"/>
        </w:rPr>
        <w:t>26</w:t>
      </w:r>
      <w:r>
        <w:rPr>
          <w:rFonts w:ascii="Century Gothic" w:hAnsi="Century Gothic"/>
          <w:sz w:val="20"/>
          <w:szCs w:val="20"/>
          <w:lang w:val="en-US"/>
        </w:rPr>
        <w:t>. Please note that differences between school type and school management type are not statistically significant.</w:t>
      </w:r>
    </w:p>
    <w:p w:rsidR="00DF2B7B" w:rsidRDefault="00DF2B7B" w:rsidP="00DF2B7B">
      <w:pPr>
        <w:ind w:left="709" w:hanging="709"/>
        <w:jc w:val="both"/>
        <w:rPr>
          <w:rFonts w:ascii="Century Gothic" w:hAnsi="Century Gothic"/>
          <w:sz w:val="20"/>
          <w:szCs w:val="20"/>
          <w:lang w:val="en-US"/>
        </w:rPr>
      </w:pP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17"/>
        <w:gridCol w:w="3118"/>
        <w:gridCol w:w="2693"/>
        <w:gridCol w:w="702"/>
      </w:tblGrid>
      <w:tr w:rsidR="00DF2B7B" w:rsidRPr="00D12906"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F2B7B" w:rsidRPr="00A00398" w:rsidRDefault="00DF2B7B" w:rsidP="00DF2B7B">
            <w:pPr>
              <w:rPr>
                <w:rFonts w:ascii="Century Gothic" w:hAnsi="Century Gothic"/>
                <w:sz w:val="18"/>
                <w:szCs w:val="18"/>
              </w:rPr>
            </w:pPr>
            <w:r w:rsidRPr="00A00398">
              <w:rPr>
                <w:rFonts w:ascii="Century Gothic" w:hAnsi="Century Gothic"/>
                <w:sz w:val="18"/>
                <w:szCs w:val="18"/>
              </w:rPr>
              <w:t>Table 2.</w:t>
            </w:r>
            <w:r w:rsidR="002A560C">
              <w:rPr>
                <w:rFonts w:ascii="Century Gothic" w:hAnsi="Century Gothic"/>
                <w:sz w:val="18"/>
                <w:szCs w:val="18"/>
              </w:rPr>
              <w:t>26</w:t>
            </w:r>
            <w:r w:rsidRPr="00A00398">
              <w:rPr>
                <w:rFonts w:ascii="Century Gothic" w:hAnsi="Century Gothic"/>
                <w:sz w:val="18"/>
                <w:szCs w:val="18"/>
              </w:rPr>
              <w:t xml:space="preserve"> </w:t>
            </w:r>
            <w:r w:rsidRPr="00DF2B7B">
              <w:rPr>
                <w:rFonts w:ascii="Century Gothic" w:hAnsi="Century Gothic"/>
                <w:sz w:val="18"/>
                <w:szCs w:val="18"/>
                <w:lang w:val="en-US"/>
              </w:rPr>
              <w:t>Do you find there are more school costs at parti</w:t>
            </w:r>
            <w:r>
              <w:rPr>
                <w:rFonts w:ascii="Century Gothic" w:hAnsi="Century Gothic"/>
                <w:sz w:val="18"/>
                <w:szCs w:val="18"/>
                <w:lang w:val="en-US"/>
              </w:rPr>
              <w:t xml:space="preserve">cular times of the school year </w:t>
            </w:r>
            <w:r w:rsidRPr="00A00398">
              <w:rPr>
                <w:rFonts w:ascii="Century Gothic" w:hAnsi="Century Gothic"/>
                <w:sz w:val="18"/>
                <w:szCs w:val="18"/>
              </w:rPr>
              <w:t>by socio-demographic characteristics [N=1006]</w:t>
            </w:r>
          </w:p>
        </w:tc>
      </w:tr>
      <w:tr w:rsidR="00DF2B7B" w:rsidTr="00DF2B7B">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DF2B7B" w:rsidRDefault="00DF2B7B" w:rsidP="00DF2B7B">
            <w:pPr>
              <w:jc w:val="center"/>
              <w:rPr>
                <w:rFonts w:ascii="Century Gothic" w:hAnsi="Century Gothic"/>
                <w:sz w:val="18"/>
                <w:szCs w:val="18"/>
              </w:rPr>
            </w:pPr>
            <w:r>
              <w:rPr>
                <w:rFonts w:ascii="Century Gothic" w:hAnsi="Century Gothic"/>
                <w:sz w:val="18"/>
                <w:szCs w:val="18"/>
              </w:rPr>
              <w:t>More school costs at particular times of the year</w:t>
            </w:r>
          </w:p>
          <w:p w:rsidR="00DF2B7B" w:rsidRPr="00204D4E" w:rsidRDefault="00DF2B7B" w:rsidP="00DF2B7B">
            <w:pPr>
              <w:jc w:val="center"/>
              <w:rPr>
                <w:rFonts w:ascii="Century Gothic" w:hAnsi="Century Gothic"/>
                <w:sz w:val="18"/>
                <w:szCs w:val="18"/>
              </w:rPr>
            </w:pPr>
            <w:r>
              <w:rPr>
                <w:rFonts w:ascii="Century Gothic" w:hAnsi="Century Gothic"/>
                <w:sz w:val="18"/>
                <w:szCs w:val="18"/>
              </w:rPr>
              <w:t>(%)</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N</w:t>
            </w:r>
          </w:p>
        </w:tc>
      </w:tr>
      <w:tr w:rsidR="00DF2B7B" w:rsidTr="00DF2B7B">
        <w:trPr>
          <w:cantSplit/>
        </w:trPr>
        <w:tc>
          <w:tcPr>
            <w:tcW w:w="5677" w:type="dxa"/>
            <w:gridSpan w:val="3"/>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All parents</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1006</w:t>
            </w:r>
          </w:p>
        </w:tc>
      </w:tr>
      <w:tr w:rsidR="00DF2B7B"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p>
        </w:tc>
      </w:tr>
      <w:tr w:rsidR="00DF2B7B" w:rsidTr="00DF2B7B">
        <w:trPr>
          <w:cantSplit/>
        </w:trPr>
        <w:tc>
          <w:tcPr>
            <w:tcW w:w="2542" w:type="dxa"/>
            <w:vMerge w:val="restart"/>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Sex*</w:t>
            </w:r>
          </w:p>
        </w:tc>
        <w:tc>
          <w:tcPr>
            <w:tcW w:w="3135" w:type="dxa"/>
            <w:gridSpan w:val="2"/>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Male</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425</w:t>
            </w:r>
          </w:p>
        </w:tc>
      </w:tr>
      <w:tr w:rsidR="00DF2B7B" w:rsidTr="00DF2B7B">
        <w:trPr>
          <w:cantSplit/>
        </w:trPr>
        <w:tc>
          <w:tcPr>
            <w:tcW w:w="2542" w:type="dxa"/>
            <w:vMerge/>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p>
        </w:tc>
        <w:tc>
          <w:tcPr>
            <w:tcW w:w="3135" w:type="dxa"/>
            <w:gridSpan w:val="2"/>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Female</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38</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581</w:t>
            </w:r>
          </w:p>
        </w:tc>
      </w:tr>
      <w:tr w:rsidR="00DF2B7B"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p>
        </w:tc>
      </w:tr>
      <w:tr w:rsidR="00DF2B7B"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Number of children*</w:t>
            </w:r>
          </w:p>
        </w:tc>
        <w:tc>
          <w:tcPr>
            <w:tcW w:w="3118"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One</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558</w:t>
            </w:r>
          </w:p>
        </w:tc>
      </w:tr>
      <w:tr w:rsidR="00DF2B7B"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Two</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42</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315</w:t>
            </w:r>
          </w:p>
        </w:tc>
      </w:tr>
      <w:tr w:rsidR="00DF2B7B"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Three+</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57</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133</w:t>
            </w:r>
          </w:p>
        </w:tc>
      </w:tr>
      <w:tr w:rsidR="00DF2B7B"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p>
        </w:tc>
      </w:tr>
      <w:tr w:rsidR="00DF2B7B"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30</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60</w:t>
            </w:r>
          </w:p>
        </w:tc>
      </w:tr>
      <w:tr w:rsidR="00DF2B7B"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39</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621</w:t>
            </w:r>
          </w:p>
        </w:tc>
      </w:tr>
      <w:tr w:rsidR="00DF2B7B"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rPr>
                <w:rFonts w:ascii="Century Gothic" w:hAnsi="Century Gothic"/>
                <w:sz w:val="18"/>
                <w:szCs w:val="18"/>
              </w:rPr>
            </w:pPr>
            <w:r w:rsidRPr="00204D4E">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DF2B7B" w:rsidRPr="00204D4E" w:rsidRDefault="00DF2B7B" w:rsidP="00DF2B7B">
            <w:pPr>
              <w:jc w:val="center"/>
              <w:rPr>
                <w:rFonts w:ascii="Century Gothic" w:hAnsi="Century Gothic"/>
                <w:sz w:val="18"/>
                <w:szCs w:val="18"/>
              </w:rPr>
            </w:pPr>
            <w:r w:rsidRPr="00204D4E">
              <w:rPr>
                <w:rFonts w:ascii="Century Gothic" w:hAnsi="Century Gothic"/>
                <w:sz w:val="18"/>
                <w:szCs w:val="18"/>
              </w:rPr>
              <w:t>506</w:t>
            </w:r>
          </w:p>
        </w:tc>
      </w:tr>
      <w:tr w:rsidR="00574614" w:rsidTr="000251BD">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DF2B7B">
            <w:pPr>
              <w:jc w:val="center"/>
              <w:rPr>
                <w:rFonts w:ascii="Century Gothic" w:hAnsi="Century Gothic"/>
                <w:sz w:val="18"/>
                <w:szCs w:val="18"/>
              </w:rPr>
            </w:pPr>
          </w:p>
        </w:tc>
      </w:tr>
      <w:tr w:rsidR="00574614" w:rsidTr="000251BD">
        <w:trPr>
          <w:cantSplit/>
        </w:trPr>
        <w:tc>
          <w:tcPr>
            <w:tcW w:w="2559" w:type="dxa"/>
            <w:gridSpan w:val="2"/>
            <w:vMerge w:val="restart"/>
            <w:tcBorders>
              <w:top w:val="single" w:sz="6" w:space="0" w:color="0070C0"/>
              <w:left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Post Primary</w:t>
            </w:r>
            <w:r w:rsidR="0064575B">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33</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gridSpan w:val="2"/>
            <w:vMerge/>
            <w:tcBorders>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47</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409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34</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363</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37</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209</w:t>
            </w:r>
          </w:p>
        </w:tc>
      </w:tr>
      <w:tr w:rsidR="00574614"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DF2B7B">
        <w:trPr>
          <w:cantSplit/>
        </w:trPr>
        <w:tc>
          <w:tcPr>
            <w:tcW w:w="2559" w:type="dxa"/>
            <w:gridSpan w:val="2"/>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Education and Library Board Area </w:t>
            </w:r>
            <w:r>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40</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152</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29</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265</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36</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239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199</w:t>
            </w:r>
          </w:p>
        </w:tc>
      </w:tr>
      <w:tr w:rsidR="00574614" w:rsidTr="00DF2B7B">
        <w:trPr>
          <w:cantSplit/>
        </w:trPr>
        <w:tc>
          <w:tcPr>
            <w:tcW w:w="2559" w:type="dxa"/>
            <w:gridSpan w:val="2"/>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151</w:t>
            </w:r>
          </w:p>
        </w:tc>
      </w:tr>
      <w:tr w:rsidR="00574614" w:rsidRPr="008D60DF" w:rsidTr="00DF2B7B">
        <w:trPr>
          <w:cantSplit/>
        </w:trPr>
        <w:tc>
          <w:tcPr>
            <w:tcW w:w="9072" w:type="dxa"/>
            <w:gridSpan w:val="5"/>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*Statistically significant</w:t>
            </w:r>
          </w:p>
        </w:tc>
      </w:tr>
    </w:tbl>
    <w:p w:rsidR="00A0328C" w:rsidRDefault="00A0328C" w:rsidP="00A00398">
      <w:pPr>
        <w:ind w:left="709" w:hanging="709"/>
        <w:jc w:val="both"/>
        <w:rPr>
          <w:rFonts w:ascii="Century Gothic" w:hAnsi="Century Gothic"/>
          <w:sz w:val="20"/>
          <w:szCs w:val="20"/>
          <w:lang w:val="en-US"/>
        </w:rPr>
      </w:pPr>
    </w:p>
    <w:p w:rsidR="00856B43" w:rsidRDefault="00856B43" w:rsidP="00856B43">
      <w:pPr>
        <w:ind w:left="709" w:hanging="709"/>
        <w:rPr>
          <w:rFonts w:ascii="Century Gothic" w:hAnsi="Century Gothic"/>
          <w:sz w:val="20"/>
          <w:szCs w:val="20"/>
          <w:lang w:val="en-US"/>
        </w:rPr>
      </w:pPr>
    </w:p>
    <w:p w:rsidR="00DA775D" w:rsidRDefault="00DA775D">
      <w:pPr>
        <w:rPr>
          <w:rFonts w:ascii="Century Gothic" w:hAnsi="Century Gothic"/>
          <w:sz w:val="20"/>
          <w:szCs w:val="20"/>
          <w:lang w:val="en-US"/>
        </w:rPr>
      </w:pPr>
      <w:r>
        <w:rPr>
          <w:rFonts w:ascii="Century Gothic" w:hAnsi="Century Gothic"/>
          <w:sz w:val="20"/>
          <w:szCs w:val="20"/>
          <w:lang w:val="en-US"/>
        </w:rPr>
        <w:br w:type="page"/>
      </w:r>
    </w:p>
    <w:p w:rsidR="00DA775D" w:rsidRDefault="00DC024B" w:rsidP="00DA775D">
      <w:pPr>
        <w:ind w:left="709"/>
        <w:jc w:val="both"/>
        <w:rPr>
          <w:rFonts w:ascii="Century Gothic" w:hAnsi="Century Gothic"/>
          <w:sz w:val="20"/>
          <w:szCs w:val="20"/>
          <w:lang w:val="en-US"/>
        </w:rPr>
      </w:pPr>
      <w:r>
        <w:rPr>
          <w:rFonts w:ascii="Century Gothic" w:hAnsi="Century Gothic"/>
          <w:sz w:val="20"/>
          <w:szCs w:val="20"/>
          <w:lang w:val="en-US"/>
        </w:rPr>
        <w:lastRenderedPageBreak/>
        <w:t xml:space="preserve">Parents </w:t>
      </w:r>
      <w:r w:rsidR="00DA775D">
        <w:rPr>
          <w:rFonts w:ascii="Century Gothic" w:hAnsi="Century Gothic"/>
          <w:sz w:val="20"/>
          <w:szCs w:val="20"/>
          <w:lang w:val="en-US"/>
        </w:rPr>
        <w:t>were asked to say which time of year is most expensive in terms of school costs.  Among those who answered the question (n=336), a majority (60%) cited the beginning of the academic year / start of first term / September (Table 2.27).</w:t>
      </w:r>
    </w:p>
    <w:p w:rsidR="00DA775D" w:rsidRDefault="00DA775D" w:rsidP="00DA775D">
      <w:pPr>
        <w:ind w:left="709"/>
        <w:jc w:val="both"/>
        <w:rPr>
          <w:rFonts w:ascii="Century Gothic" w:hAnsi="Century Gothic"/>
          <w:sz w:val="20"/>
          <w:szCs w:val="20"/>
          <w:lang w:val="en-US"/>
        </w:rPr>
      </w:pPr>
    </w:p>
    <w:tbl>
      <w:tblPr>
        <w:tblW w:w="8789"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7371"/>
        <w:gridCol w:w="709"/>
        <w:gridCol w:w="709"/>
      </w:tblGrid>
      <w:tr w:rsidR="00DC024B" w:rsidRPr="00B9347D" w:rsidTr="00551780">
        <w:trPr>
          <w:trHeight w:val="300"/>
        </w:trPr>
        <w:tc>
          <w:tcPr>
            <w:tcW w:w="8789" w:type="dxa"/>
            <w:gridSpan w:val="3"/>
            <w:shd w:val="clear" w:color="auto" w:fill="auto"/>
            <w:noWrap/>
            <w:vAlign w:val="bottom"/>
          </w:tcPr>
          <w:p w:rsidR="00DC024B" w:rsidRPr="00DA775D" w:rsidRDefault="00DA775D" w:rsidP="00551780">
            <w:pPr>
              <w:rPr>
                <w:rFonts w:ascii="Century Gothic" w:hAnsi="Century Gothic"/>
                <w:color w:val="000000"/>
                <w:sz w:val="18"/>
                <w:szCs w:val="18"/>
              </w:rPr>
            </w:pPr>
            <w:r w:rsidRPr="00DA775D">
              <w:rPr>
                <w:rFonts w:ascii="Century Gothic" w:hAnsi="Century Gothic"/>
                <w:color w:val="000000"/>
                <w:sz w:val="18"/>
                <w:szCs w:val="18"/>
              </w:rPr>
              <w:t>Table 2.27:  Which time of year is most expensive for parents in terms of school costs</w:t>
            </w:r>
            <w:r w:rsidRPr="00DA775D">
              <w:rPr>
                <w:rFonts w:ascii="Century Gothic" w:hAnsi="Century Gothic"/>
                <w:sz w:val="18"/>
                <w:szCs w:val="18"/>
                <w:lang w:val="en-US"/>
              </w:rPr>
              <w:t>? (base=336</w:t>
            </w:r>
            <w:r w:rsidR="00DC024B" w:rsidRPr="00DA775D">
              <w:rPr>
                <w:rFonts w:ascii="Century Gothic" w:hAnsi="Century Gothic"/>
                <w:sz w:val="18"/>
                <w:szCs w:val="18"/>
                <w:lang w:val="en-US"/>
              </w:rPr>
              <w:t>)</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N</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At the beginning of the academic year/start of first term/September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60</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203</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The beginning/start of term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12</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40</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Christmas holidays/December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10</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34</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Summer holiday period/July and August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7</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25</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At exam time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6</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19</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End of term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3</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9</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Buying new school uniforms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3</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10</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Just before Summer holidays - end of year/term events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2</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7</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School trips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2</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7</w:t>
            </w:r>
          </w:p>
        </w:tc>
      </w:tr>
      <w:tr w:rsidR="00DA775D" w:rsidRPr="00B9347D" w:rsidTr="00551780">
        <w:trPr>
          <w:trHeight w:val="300"/>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Holiday periods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3</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Spring term/Easter holidays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4</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Halloween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2</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When kids need Sports Equipment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2</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School fundraising events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r>
      <w:tr w:rsidR="00DA775D" w:rsidRPr="00B9347D" w:rsidTr="00551780">
        <w:trPr>
          <w:cantSplit/>
          <w:trHeight w:val="288"/>
        </w:trPr>
        <w:tc>
          <w:tcPr>
            <w:tcW w:w="7371" w:type="dxa"/>
            <w:shd w:val="clear" w:color="000000" w:fill="FFFFFF"/>
            <w:vAlign w:val="bottom"/>
          </w:tcPr>
          <w:p w:rsidR="00DA775D" w:rsidRPr="00DA775D" w:rsidRDefault="00DA775D" w:rsidP="00DA775D">
            <w:pPr>
              <w:rPr>
                <w:rFonts w:ascii="Century Gothic" w:hAnsi="Century Gothic"/>
                <w:color w:val="000000"/>
                <w:sz w:val="18"/>
                <w:szCs w:val="18"/>
              </w:rPr>
            </w:pPr>
            <w:r w:rsidRPr="00DA775D">
              <w:rPr>
                <w:rFonts w:ascii="Century Gothic" w:hAnsi="Century Gothic"/>
                <w:color w:val="000000"/>
                <w:sz w:val="18"/>
                <w:szCs w:val="18"/>
              </w:rPr>
              <w:t xml:space="preserve">Other </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1</w:t>
            </w:r>
          </w:p>
        </w:tc>
        <w:tc>
          <w:tcPr>
            <w:tcW w:w="709" w:type="dxa"/>
            <w:shd w:val="clear" w:color="auto" w:fill="auto"/>
            <w:noWrap/>
            <w:vAlign w:val="bottom"/>
          </w:tcPr>
          <w:p w:rsidR="00DA775D" w:rsidRPr="00DA775D" w:rsidRDefault="00DA775D" w:rsidP="00DA775D">
            <w:pPr>
              <w:jc w:val="center"/>
              <w:rPr>
                <w:rFonts w:ascii="Century Gothic" w:hAnsi="Century Gothic"/>
                <w:color w:val="000000"/>
                <w:sz w:val="18"/>
                <w:szCs w:val="18"/>
              </w:rPr>
            </w:pPr>
            <w:r w:rsidRPr="00DA775D">
              <w:rPr>
                <w:rFonts w:ascii="Century Gothic" w:hAnsi="Century Gothic"/>
                <w:color w:val="000000"/>
                <w:sz w:val="18"/>
                <w:szCs w:val="18"/>
              </w:rPr>
              <w:t>5</w:t>
            </w:r>
          </w:p>
        </w:tc>
      </w:tr>
    </w:tbl>
    <w:p w:rsidR="00856B43" w:rsidRDefault="00856B43" w:rsidP="00856B43">
      <w:pPr>
        <w:ind w:left="709" w:hanging="709"/>
        <w:jc w:val="both"/>
        <w:rPr>
          <w:rFonts w:ascii="Century Gothic" w:hAnsi="Century Gothic"/>
          <w:b/>
          <w:color w:val="0070C0"/>
          <w:sz w:val="20"/>
          <w:szCs w:val="20"/>
          <w:lang w:val="en-US"/>
        </w:rPr>
      </w:pPr>
    </w:p>
    <w:p w:rsidR="00856B43" w:rsidRDefault="00856B43">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856B43" w:rsidRPr="00A62D79" w:rsidRDefault="005E6EF6" w:rsidP="00A62D79">
      <w:pPr>
        <w:pStyle w:val="StyleHeading2ParagraphCenturyGothic11ptBoldBlue"/>
        <w:rPr>
          <w:sz w:val="20"/>
          <w:szCs w:val="20"/>
          <w:lang w:val="en-US"/>
        </w:rPr>
      </w:pPr>
      <w:bookmarkStart w:id="119" w:name="_Toc491096293"/>
      <w:r>
        <w:rPr>
          <w:sz w:val="20"/>
          <w:szCs w:val="20"/>
          <w:lang w:val="en-US"/>
        </w:rPr>
        <w:lastRenderedPageBreak/>
        <w:t>2.19</w:t>
      </w:r>
      <w:r w:rsidR="00856B43" w:rsidRPr="00A62D79">
        <w:rPr>
          <w:sz w:val="20"/>
          <w:szCs w:val="20"/>
          <w:lang w:val="en-US"/>
        </w:rPr>
        <w:tab/>
        <w:t>Awareness that Government Provides Additional Funding for FSM Children</w:t>
      </w:r>
      <w:bookmarkEnd w:id="119"/>
    </w:p>
    <w:p w:rsidR="00856B43" w:rsidRDefault="00856B43" w:rsidP="00856B43">
      <w:pPr>
        <w:ind w:left="709" w:hanging="709"/>
        <w:jc w:val="both"/>
        <w:rPr>
          <w:rFonts w:ascii="Century Gothic" w:hAnsi="Century Gothic"/>
          <w:b/>
          <w:color w:val="0070C0"/>
          <w:sz w:val="20"/>
          <w:szCs w:val="20"/>
          <w:lang w:val="en-US"/>
        </w:rPr>
      </w:pPr>
    </w:p>
    <w:p w:rsidR="00856B43" w:rsidRDefault="00856B43" w:rsidP="00856B43">
      <w:pPr>
        <w:ind w:left="709" w:hanging="709"/>
        <w:jc w:val="both"/>
        <w:rPr>
          <w:rFonts w:ascii="Century Gothic" w:hAnsi="Century Gothic"/>
          <w:sz w:val="20"/>
          <w:szCs w:val="20"/>
          <w:lang w:val="en-US"/>
        </w:rPr>
      </w:pPr>
      <w:r>
        <w:rPr>
          <w:rFonts w:ascii="Century Gothic" w:hAnsi="Century Gothic"/>
          <w:b/>
          <w:color w:val="0070C0"/>
          <w:sz w:val="20"/>
          <w:szCs w:val="20"/>
          <w:lang w:val="en-US"/>
        </w:rPr>
        <w:tab/>
      </w:r>
      <w:r w:rsidR="00D90DDA">
        <w:rPr>
          <w:rFonts w:ascii="Century Gothic" w:hAnsi="Century Gothic"/>
          <w:sz w:val="20"/>
          <w:szCs w:val="20"/>
          <w:lang w:val="en-US"/>
        </w:rPr>
        <w:t xml:space="preserve">Parents were asked </w:t>
      </w:r>
      <w:r w:rsidR="005D6030">
        <w:rPr>
          <w:rFonts w:ascii="Century Gothic" w:hAnsi="Century Gothic"/>
          <w:sz w:val="20"/>
          <w:szCs w:val="20"/>
          <w:lang w:val="en-US"/>
        </w:rPr>
        <w:t xml:space="preserve">if they are aware that when a child is entitled to free school meals, the government also provides their school with additional funding.  </w:t>
      </w:r>
      <w:r>
        <w:rPr>
          <w:rFonts w:ascii="Century Gothic" w:hAnsi="Century Gothic"/>
          <w:sz w:val="20"/>
          <w:szCs w:val="20"/>
          <w:lang w:val="en-US"/>
        </w:rPr>
        <w:t xml:space="preserve">Approximately one in four (23%) parents said they were aware </w:t>
      </w:r>
      <w:r w:rsidR="005D6030">
        <w:rPr>
          <w:rFonts w:ascii="Century Gothic" w:hAnsi="Century Gothic"/>
          <w:sz w:val="20"/>
          <w:szCs w:val="20"/>
          <w:lang w:val="en-US"/>
        </w:rPr>
        <w:t>of this.</w:t>
      </w:r>
    </w:p>
    <w:p w:rsidR="00856B43" w:rsidRDefault="00856B43" w:rsidP="00856B43">
      <w:pPr>
        <w:ind w:left="709" w:hanging="709"/>
        <w:jc w:val="both"/>
        <w:rPr>
          <w:rFonts w:ascii="Century Gothic" w:hAnsi="Century Gothic"/>
          <w:sz w:val="20"/>
          <w:szCs w:val="20"/>
          <w:lang w:val="en-US"/>
        </w:rPr>
      </w:pPr>
    </w:p>
    <w:p w:rsidR="00856B43" w:rsidRDefault="00856B43" w:rsidP="00994B84">
      <w:pPr>
        <w:ind w:left="709" w:hanging="709"/>
        <w:jc w:val="both"/>
        <w:rPr>
          <w:rFonts w:ascii="Century Gothic" w:hAnsi="Century Gothic"/>
          <w:sz w:val="20"/>
          <w:szCs w:val="20"/>
          <w:lang w:val="en-US"/>
        </w:rPr>
      </w:pP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1940119"/>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56B43" w:rsidRDefault="00856B43" w:rsidP="00856B43">
      <w:pPr>
        <w:ind w:left="709" w:hanging="709"/>
        <w:rPr>
          <w:rFonts w:ascii="Century Gothic" w:hAnsi="Century Gothic"/>
          <w:sz w:val="20"/>
          <w:szCs w:val="20"/>
          <w:lang w:val="en-US"/>
        </w:rPr>
      </w:pPr>
    </w:p>
    <w:p w:rsidR="00856B43" w:rsidRDefault="00856B43" w:rsidP="00856B43">
      <w:pPr>
        <w:ind w:left="709"/>
        <w:jc w:val="both"/>
        <w:rPr>
          <w:rFonts w:ascii="Century Gothic" w:hAnsi="Century Gothic"/>
          <w:sz w:val="20"/>
          <w:szCs w:val="20"/>
          <w:lang w:val="en-US"/>
        </w:rPr>
      </w:pPr>
      <w:r>
        <w:rPr>
          <w:rFonts w:ascii="Century Gothic" w:hAnsi="Century Gothic"/>
          <w:sz w:val="20"/>
          <w:szCs w:val="20"/>
          <w:lang w:val="en-US"/>
        </w:rPr>
        <w:tab/>
        <w:t>There were a number of statistically significant differences in the likelihood of having given a charitable donation in the last year between different respondent subgroups and the</w:t>
      </w:r>
      <w:r w:rsidR="002A560C">
        <w:rPr>
          <w:rFonts w:ascii="Century Gothic" w:hAnsi="Century Gothic"/>
          <w:sz w:val="20"/>
          <w:szCs w:val="20"/>
          <w:lang w:val="en-US"/>
        </w:rPr>
        <w:t>se are highlighted in Table 2.28</w:t>
      </w:r>
      <w:r>
        <w:rPr>
          <w:rFonts w:ascii="Century Gothic" w:hAnsi="Century Gothic"/>
          <w:sz w:val="20"/>
          <w:szCs w:val="20"/>
          <w:lang w:val="en-US"/>
        </w:rPr>
        <w:t>. Please note that differences between school type and school management type are not statistically significant.</w:t>
      </w:r>
    </w:p>
    <w:p w:rsidR="00856B43" w:rsidRPr="00780003" w:rsidRDefault="00856B43" w:rsidP="00856B43">
      <w:pPr>
        <w:ind w:left="709" w:hanging="709"/>
        <w:rPr>
          <w:rFonts w:ascii="Century Gothic" w:hAnsi="Century Gothic"/>
          <w:sz w:val="20"/>
          <w:szCs w:val="20"/>
          <w:lang w:val="en-US"/>
        </w:rPr>
      </w:pPr>
      <w:r>
        <w:rPr>
          <w:rFonts w:ascii="Century Gothic" w:hAnsi="Century Gothic"/>
          <w:sz w:val="20"/>
          <w:szCs w:val="20"/>
          <w:lang w:val="en-US"/>
        </w:rPr>
        <w:tab/>
      </w:r>
    </w:p>
    <w:tbl>
      <w:tblPr>
        <w:tblW w:w="907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3118"/>
        <w:gridCol w:w="2693"/>
        <w:gridCol w:w="702"/>
      </w:tblGrid>
      <w:tr w:rsidR="00856B43" w:rsidRPr="00D12906" w:rsidTr="00867CF9">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56B43" w:rsidRPr="00856B43" w:rsidRDefault="00856B43" w:rsidP="00867CF9">
            <w:pPr>
              <w:rPr>
                <w:rFonts w:ascii="Century Gothic" w:hAnsi="Century Gothic"/>
                <w:sz w:val="18"/>
                <w:szCs w:val="18"/>
              </w:rPr>
            </w:pPr>
            <w:r w:rsidRPr="00856B43">
              <w:rPr>
                <w:rFonts w:ascii="Century Gothic" w:hAnsi="Century Gothic"/>
                <w:sz w:val="18"/>
                <w:szCs w:val="18"/>
              </w:rPr>
              <w:t>Table 2.</w:t>
            </w:r>
            <w:r w:rsidR="002A560C">
              <w:rPr>
                <w:rFonts w:ascii="Century Gothic" w:hAnsi="Century Gothic"/>
                <w:sz w:val="18"/>
                <w:szCs w:val="18"/>
              </w:rPr>
              <w:t>28</w:t>
            </w:r>
            <w:r w:rsidRPr="00856B43">
              <w:rPr>
                <w:rFonts w:ascii="Century Gothic" w:hAnsi="Century Gothic"/>
                <w:sz w:val="18"/>
                <w:szCs w:val="18"/>
              </w:rPr>
              <w:t xml:space="preserve"> </w:t>
            </w:r>
            <w:r w:rsidRPr="00856B43">
              <w:rPr>
                <w:rFonts w:ascii="Century Gothic" w:hAnsi="Century Gothic"/>
                <w:sz w:val="18"/>
                <w:szCs w:val="18"/>
                <w:lang w:val="en-US"/>
              </w:rPr>
              <w:t xml:space="preserve">Are you aware </w:t>
            </w:r>
            <w:bookmarkStart w:id="120" w:name="_Hlk488411466"/>
            <w:r w:rsidRPr="00856B43">
              <w:rPr>
                <w:rFonts w:ascii="Century Gothic" w:hAnsi="Century Gothic"/>
                <w:sz w:val="18"/>
                <w:szCs w:val="18"/>
                <w:lang w:val="en-US"/>
              </w:rPr>
              <w:t>that, when a child is entitled to free school meals that the government also provides their school with additional funding</w:t>
            </w:r>
            <w:bookmarkEnd w:id="120"/>
            <w:r w:rsidRPr="00856B43">
              <w:rPr>
                <w:rFonts w:ascii="Century Gothic" w:hAnsi="Century Gothic"/>
                <w:sz w:val="18"/>
                <w:szCs w:val="18"/>
              </w:rPr>
              <w:t xml:space="preserve"> by socio-demographic characteristics [N=1006]</w:t>
            </w:r>
          </w:p>
        </w:tc>
      </w:tr>
      <w:tr w:rsidR="00856B43" w:rsidTr="00867CF9">
        <w:trPr>
          <w:cantSplit/>
        </w:trPr>
        <w:tc>
          <w:tcPr>
            <w:tcW w:w="5677" w:type="dxa"/>
            <w:gridSpan w:val="2"/>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856B43" w:rsidRDefault="00856B43" w:rsidP="00867CF9">
            <w:pPr>
              <w:jc w:val="center"/>
              <w:rPr>
                <w:rFonts w:ascii="Century Gothic" w:hAnsi="Century Gothic"/>
                <w:sz w:val="18"/>
                <w:szCs w:val="18"/>
              </w:rPr>
            </w:pPr>
            <w:r>
              <w:rPr>
                <w:rFonts w:ascii="Century Gothic" w:hAnsi="Century Gothic"/>
                <w:sz w:val="18"/>
                <w:szCs w:val="18"/>
              </w:rPr>
              <w:t>Aware that Government provides school with additional funding when children are entitled to FSM</w:t>
            </w:r>
          </w:p>
          <w:p w:rsidR="00856B43" w:rsidRPr="00204D4E" w:rsidRDefault="00856B43" w:rsidP="00867CF9">
            <w:pPr>
              <w:jc w:val="center"/>
              <w:rPr>
                <w:rFonts w:ascii="Century Gothic" w:hAnsi="Century Gothic"/>
                <w:sz w:val="18"/>
                <w:szCs w:val="18"/>
              </w:rPr>
            </w:pPr>
            <w:r>
              <w:rPr>
                <w:rFonts w:ascii="Century Gothic" w:hAnsi="Century Gothic"/>
                <w:sz w:val="18"/>
                <w:szCs w:val="18"/>
              </w:rPr>
              <w:t>(%)</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Pr>
                <w:rFonts w:ascii="Century Gothic" w:hAnsi="Century Gothic"/>
                <w:sz w:val="18"/>
                <w:szCs w:val="18"/>
              </w:rPr>
              <w:t>N</w:t>
            </w:r>
          </w:p>
        </w:tc>
      </w:tr>
      <w:tr w:rsidR="00856B43" w:rsidTr="00867CF9">
        <w:trPr>
          <w:cantSplit/>
        </w:trPr>
        <w:tc>
          <w:tcPr>
            <w:tcW w:w="5677" w:type="dxa"/>
            <w:gridSpan w:val="2"/>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r w:rsidRPr="00204D4E">
              <w:rPr>
                <w:rFonts w:ascii="Century Gothic" w:hAnsi="Century Gothic"/>
                <w:sz w:val="18"/>
                <w:szCs w:val="18"/>
              </w:rPr>
              <w:t>All parents</w:t>
            </w:r>
            <w:r w:rsidR="005D6030">
              <w:rPr>
                <w:rFonts w:ascii="Century Gothic" w:hAnsi="Century Gothic"/>
                <w:sz w:val="18"/>
                <w:szCs w:val="18"/>
              </w:rPr>
              <w:t>e</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sidRPr="00204D4E">
              <w:rPr>
                <w:rFonts w:ascii="Century Gothic" w:hAnsi="Century Gothic"/>
                <w:sz w:val="18"/>
                <w:szCs w:val="18"/>
              </w:rPr>
              <w:t>1006</w:t>
            </w:r>
          </w:p>
        </w:tc>
      </w:tr>
      <w:tr w:rsidR="00856B43" w:rsidTr="00867CF9">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p>
        </w:tc>
      </w:tr>
      <w:tr w:rsidR="00856B43" w:rsidTr="00867CF9">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rPr>
                <w:rFonts w:ascii="Century Gothic" w:hAnsi="Century Gothic"/>
                <w:sz w:val="18"/>
                <w:szCs w:val="18"/>
              </w:rPr>
            </w:pPr>
            <w:r w:rsidRPr="00204D4E">
              <w:rPr>
                <w:rFonts w:ascii="Century Gothic" w:hAnsi="Century Gothic"/>
                <w:sz w:val="18"/>
                <w:szCs w:val="18"/>
              </w:rPr>
              <w:t>Educational attainment*</w:t>
            </w:r>
          </w:p>
        </w:tc>
        <w:tc>
          <w:tcPr>
            <w:tcW w:w="3118"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rPr>
                <w:rFonts w:ascii="Century Gothic" w:hAnsi="Century Gothic"/>
                <w:sz w:val="18"/>
                <w:szCs w:val="18"/>
              </w:rPr>
            </w:pPr>
            <w:r w:rsidRPr="00204D4E">
              <w:rPr>
                <w:rFonts w:ascii="Century Gothic" w:hAnsi="Century Gothic"/>
                <w:sz w:val="18"/>
                <w:szCs w:val="18"/>
              </w:rPr>
              <w:t>High</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jc w:val="center"/>
              <w:rPr>
                <w:rFonts w:ascii="Century Gothic" w:hAnsi="Century Gothic"/>
                <w:sz w:val="18"/>
                <w:szCs w:val="18"/>
              </w:rPr>
            </w:pPr>
            <w:r>
              <w:rPr>
                <w:rFonts w:ascii="Century Gothic" w:hAnsi="Century Gothic"/>
                <w:sz w:val="18"/>
                <w:szCs w:val="18"/>
              </w:rPr>
              <w:t>28</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jc w:val="center"/>
              <w:rPr>
                <w:rFonts w:ascii="Century Gothic" w:hAnsi="Century Gothic"/>
                <w:sz w:val="18"/>
                <w:szCs w:val="18"/>
              </w:rPr>
            </w:pPr>
            <w:r w:rsidRPr="00204D4E">
              <w:rPr>
                <w:rFonts w:ascii="Century Gothic" w:hAnsi="Century Gothic"/>
                <w:sz w:val="18"/>
                <w:szCs w:val="18"/>
              </w:rPr>
              <w:t>331</w:t>
            </w:r>
          </w:p>
        </w:tc>
      </w:tr>
      <w:tr w:rsidR="00856B43"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rPr>
                <w:rFonts w:ascii="Century Gothic" w:hAnsi="Century Gothic"/>
                <w:sz w:val="18"/>
                <w:szCs w:val="18"/>
              </w:rPr>
            </w:pPr>
            <w:r w:rsidRPr="00204D4E">
              <w:rPr>
                <w:rFonts w:ascii="Century Gothic" w:hAnsi="Century Gothic"/>
                <w:sz w:val="18"/>
                <w:szCs w:val="18"/>
              </w:rPr>
              <w:t xml:space="preserve">Medium </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jc w:val="center"/>
              <w:rPr>
                <w:rFonts w:ascii="Century Gothic" w:hAnsi="Century Gothic"/>
                <w:sz w:val="18"/>
                <w:szCs w:val="18"/>
              </w:rPr>
            </w:pPr>
            <w:r w:rsidRPr="00204D4E">
              <w:rPr>
                <w:rFonts w:ascii="Century Gothic" w:hAnsi="Century Gothic"/>
                <w:sz w:val="18"/>
                <w:szCs w:val="18"/>
              </w:rPr>
              <w:t>565</w:t>
            </w:r>
          </w:p>
        </w:tc>
      </w:tr>
      <w:tr w:rsidR="00856B43"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rPr>
                <w:rFonts w:ascii="Century Gothic" w:hAnsi="Century Gothic"/>
                <w:sz w:val="18"/>
                <w:szCs w:val="18"/>
              </w:rPr>
            </w:pPr>
            <w:r w:rsidRPr="00204D4E">
              <w:rPr>
                <w:rFonts w:ascii="Century Gothic" w:hAnsi="Century Gothic"/>
                <w:sz w:val="18"/>
                <w:szCs w:val="18"/>
              </w:rPr>
              <w:t>Low</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jc w:val="center"/>
              <w:rPr>
                <w:rFonts w:ascii="Century Gothic" w:hAnsi="Century Gothic"/>
                <w:sz w:val="18"/>
                <w:szCs w:val="18"/>
              </w:rPr>
            </w:pPr>
            <w:r>
              <w:rPr>
                <w:rFonts w:ascii="Century Gothic" w:hAnsi="Century Gothic"/>
                <w:sz w:val="18"/>
                <w:szCs w:val="18"/>
              </w:rPr>
              <w:t>17</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56B43">
            <w:pPr>
              <w:jc w:val="center"/>
              <w:rPr>
                <w:rFonts w:ascii="Century Gothic" w:hAnsi="Century Gothic"/>
                <w:sz w:val="18"/>
                <w:szCs w:val="18"/>
              </w:rPr>
            </w:pPr>
            <w:r w:rsidRPr="00204D4E">
              <w:rPr>
                <w:rFonts w:ascii="Century Gothic" w:hAnsi="Century Gothic"/>
                <w:sz w:val="18"/>
                <w:szCs w:val="18"/>
              </w:rPr>
              <w:t>110</w:t>
            </w:r>
          </w:p>
        </w:tc>
      </w:tr>
      <w:tr w:rsidR="00ED39A0" w:rsidTr="000251B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ED39A0" w:rsidRPr="00204D4E" w:rsidRDefault="00ED39A0" w:rsidP="00856B43">
            <w:pPr>
              <w:jc w:val="center"/>
              <w:rPr>
                <w:rFonts w:ascii="Century Gothic" w:hAnsi="Century Gothic"/>
                <w:sz w:val="18"/>
                <w:szCs w:val="18"/>
              </w:rPr>
            </w:pPr>
          </w:p>
        </w:tc>
      </w:tr>
      <w:tr w:rsidR="00ED39A0" w:rsidTr="000251BD">
        <w:trPr>
          <w:cantSplit/>
        </w:trPr>
        <w:tc>
          <w:tcPr>
            <w:tcW w:w="2559" w:type="dxa"/>
            <w:vMerge w:val="restart"/>
            <w:tcBorders>
              <w:top w:val="single" w:sz="6" w:space="0" w:color="0070C0"/>
              <w:left w:val="single" w:sz="6" w:space="0" w:color="0070C0"/>
              <w:right w:val="single" w:sz="6" w:space="0" w:color="0070C0"/>
            </w:tcBorders>
          </w:tcPr>
          <w:p w:rsidR="00ED39A0" w:rsidRPr="00204D4E" w:rsidRDefault="00ED39A0" w:rsidP="00856B43">
            <w:pPr>
              <w:rPr>
                <w:rFonts w:ascii="Century Gothic" w:hAnsi="Century Gothic"/>
                <w:sz w:val="18"/>
                <w:szCs w:val="18"/>
              </w:rPr>
            </w:pPr>
            <w:r>
              <w:rPr>
                <w:rFonts w:ascii="Century Gothic" w:hAnsi="Century Gothic"/>
                <w:sz w:val="18"/>
                <w:szCs w:val="18"/>
              </w:rPr>
              <w:t>Free School Meals</w:t>
            </w:r>
          </w:p>
        </w:tc>
        <w:tc>
          <w:tcPr>
            <w:tcW w:w="3118" w:type="dxa"/>
            <w:tcBorders>
              <w:top w:val="single" w:sz="6" w:space="0" w:color="0070C0"/>
              <w:left w:val="single" w:sz="6" w:space="0" w:color="0070C0"/>
              <w:bottom w:val="single" w:sz="6" w:space="0" w:color="0070C0"/>
              <w:right w:val="single" w:sz="6" w:space="0" w:color="0070C0"/>
            </w:tcBorders>
          </w:tcPr>
          <w:p w:rsidR="00ED39A0" w:rsidRPr="00204D4E" w:rsidRDefault="00ED39A0" w:rsidP="00856B43">
            <w:pPr>
              <w:rPr>
                <w:rFonts w:ascii="Century Gothic" w:hAnsi="Century Gothic"/>
                <w:sz w:val="18"/>
                <w:szCs w:val="18"/>
              </w:rPr>
            </w:pPr>
            <w:r>
              <w:rPr>
                <w:rFonts w:ascii="Century Gothic" w:hAnsi="Century Gothic"/>
                <w:sz w:val="18"/>
                <w:szCs w:val="18"/>
              </w:rPr>
              <w:t>Yes</w:t>
            </w:r>
          </w:p>
        </w:tc>
        <w:tc>
          <w:tcPr>
            <w:tcW w:w="2693" w:type="dxa"/>
            <w:tcBorders>
              <w:top w:val="single" w:sz="6" w:space="0" w:color="0070C0"/>
              <w:left w:val="single" w:sz="6" w:space="0" w:color="0070C0"/>
              <w:bottom w:val="single" w:sz="6" w:space="0" w:color="0070C0"/>
              <w:right w:val="single" w:sz="6" w:space="0" w:color="0070C0"/>
            </w:tcBorders>
          </w:tcPr>
          <w:p w:rsidR="00ED39A0" w:rsidRDefault="0064575B" w:rsidP="00856B43">
            <w:pPr>
              <w:jc w:val="center"/>
              <w:rPr>
                <w:rFonts w:ascii="Century Gothic" w:hAnsi="Century Gothic"/>
                <w:sz w:val="18"/>
                <w:szCs w:val="18"/>
              </w:rPr>
            </w:pPr>
            <w:r>
              <w:rPr>
                <w:rFonts w:ascii="Century Gothic" w:hAnsi="Century Gothic"/>
                <w:sz w:val="18"/>
                <w:szCs w:val="18"/>
              </w:rPr>
              <w:t>26</w:t>
            </w:r>
          </w:p>
        </w:tc>
        <w:tc>
          <w:tcPr>
            <w:tcW w:w="702" w:type="dxa"/>
            <w:tcBorders>
              <w:top w:val="single" w:sz="6" w:space="0" w:color="0070C0"/>
              <w:left w:val="single" w:sz="6" w:space="0" w:color="0070C0"/>
              <w:bottom w:val="single" w:sz="6" w:space="0" w:color="0070C0"/>
              <w:right w:val="single" w:sz="6" w:space="0" w:color="0070C0"/>
            </w:tcBorders>
          </w:tcPr>
          <w:p w:rsidR="00ED39A0" w:rsidRPr="00204D4E" w:rsidRDefault="0064575B" w:rsidP="00856B43">
            <w:pPr>
              <w:jc w:val="center"/>
              <w:rPr>
                <w:rFonts w:ascii="Century Gothic" w:hAnsi="Century Gothic"/>
                <w:sz w:val="18"/>
                <w:szCs w:val="18"/>
              </w:rPr>
            </w:pPr>
            <w:r>
              <w:rPr>
                <w:rFonts w:ascii="Century Gothic" w:hAnsi="Century Gothic"/>
                <w:sz w:val="18"/>
                <w:szCs w:val="18"/>
              </w:rPr>
              <w:t>291</w:t>
            </w:r>
          </w:p>
        </w:tc>
      </w:tr>
      <w:tr w:rsidR="00ED39A0" w:rsidTr="000251BD">
        <w:trPr>
          <w:cantSplit/>
        </w:trPr>
        <w:tc>
          <w:tcPr>
            <w:tcW w:w="2559" w:type="dxa"/>
            <w:vMerge/>
            <w:tcBorders>
              <w:left w:val="single" w:sz="6" w:space="0" w:color="0070C0"/>
              <w:bottom w:val="single" w:sz="6" w:space="0" w:color="0070C0"/>
              <w:right w:val="single" w:sz="6" w:space="0" w:color="0070C0"/>
            </w:tcBorders>
          </w:tcPr>
          <w:p w:rsidR="00ED39A0" w:rsidRPr="00204D4E" w:rsidRDefault="00ED39A0" w:rsidP="00856B43">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ED39A0" w:rsidRPr="00204D4E" w:rsidRDefault="00ED39A0" w:rsidP="00856B43">
            <w:pPr>
              <w:rPr>
                <w:rFonts w:ascii="Century Gothic" w:hAnsi="Century Gothic"/>
                <w:sz w:val="18"/>
                <w:szCs w:val="18"/>
              </w:rPr>
            </w:pPr>
            <w:r>
              <w:rPr>
                <w:rFonts w:ascii="Century Gothic" w:hAnsi="Century Gothic"/>
                <w:sz w:val="18"/>
                <w:szCs w:val="18"/>
              </w:rPr>
              <w:t>No</w:t>
            </w:r>
          </w:p>
        </w:tc>
        <w:tc>
          <w:tcPr>
            <w:tcW w:w="2693" w:type="dxa"/>
            <w:tcBorders>
              <w:top w:val="single" w:sz="6" w:space="0" w:color="0070C0"/>
              <w:left w:val="single" w:sz="6" w:space="0" w:color="0070C0"/>
              <w:bottom w:val="single" w:sz="6" w:space="0" w:color="0070C0"/>
              <w:right w:val="single" w:sz="6" w:space="0" w:color="0070C0"/>
            </w:tcBorders>
          </w:tcPr>
          <w:p w:rsidR="00ED39A0" w:rsidRDefault="0064575B" w:rsidP="00856B43">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ED39A0" w:rsidRPr="00204D4E" w:rsidRDefault="0064575B" w:rsidP="00856B43">
            <w:pPr>
              <w:jc w:val="center"/>
              <w:rPr>
                <w:rFonts w:ascii="Century Gothic" w:hAnsi="Century Gothic"/>
                <w:sz w:val="18"/>
                <w:szCs w:val="18"/>
              </w:rPr>
            </w:pPr>
            <w:r>
              <w:rPr>
                <w:rFonts w:ascii="Century Gothic" w:hAnsi="Century Gothic"/>
                <w:sz w:val="18"/>
                <w:szCs w:val="18"/>
              </w:rPr>
              <w:t>715</w:t>
            </w:r>
          </w:p>
        </w:tc>
      </w:tr>
      <w:tr w:rsidR="00856B43" w:rsidTr="00867CF9">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p>
        </w:tc>
      </w:tr>
      <w:tr w:rsidR="00856B43" w:rsidTr="00867CF9">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r w:rsidRPr="00204D4E">
              <w:rPr>
                <w:rFonts w:ascii="Century Gothic" w:hAnsi="Century Gothic"/>
                <w:sz w:val="18"/>
                <w:szCs w:val="18"/>
              </w:rPr>
              <w:t>School type</w:t>
            </w:r>
          </w:p>
        </w:tc>
        <w:tc>
          <w:tcPr>
            <w:tcW w:w="3118"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r w:rsidRPr="00204D4E">
              <w:rPr>
                <w:rFonts w:ascii="Century Gothic" w:hAnsi="Century Gothic"/>
                <w:sz w:val="18"/>
                <w:szCs w:val="18"/>
              </w:rPr>
              <w:t>Pre-school children</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Pr>
                <w:rFonts w:ascii="Century Gothic" w:hAnsi="Century Gothic"/>
                <w:sz w:val="18"/>
                <w:szCs w:val="18"/>
              </w:rPr>
              <w:t>30</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sidRPr="00204D4E">
              <w:rPr>
                <w:rFonts w:ascii="Century Gothic" w:hAnsi="Century Gothic"/>
                <w:sz w:val="18"/>
                <w:szCs w:val="18"/>
              </w:rPr>
              <w:t>60</w:t>
            </w:r>
          </w:p>
        </w:tc>
      </w:tr>
      <w:tr w:rsidR="00856B43"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r w:rsidRPr="00204D4E">
              <w:rPr>
                <w:rFonts w:ascii="Century Gothic" w:hAnsi="Century Gothic"/>
                <w:sz w:val="18"/>
                <w:szCs w:val="18"/>
              </w:rPr>
              <w:t>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Pr>
                <w:rFonts w:ascii="Century Gothic" w:hAnsi="Century Gothic"/>
                <w:sz w:val="18"/>
                <w:szCs w:val="18"/>
              </w:rPr>
              <w:t>23</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sidRPr="00204D4E">
              <w:rPr>
                <w:rFonts w:ascii="Century Gothic" w:hAnsi="Century Gothic"/>
                <w:sz w:val="18"/>
                <w:szCs w:val="18"/>
              </w:rPr>
              <w:t>621</w:t>
            </w:r>
          </w:p>
        </w:tc>
      </w:tr>
      <w:tr w:rsidR="00856B43"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rPr>
                <w:rFonts w:ascii="Century Gothic" w:hAnsi="Century Gothic"/>
                <w:sz w:val="18"/>
                <w:szCs w:val="18"/>
              </w:rPr>
            </w:pPr>
            <w:r w:rsidRPr="00204D4E">
              <w:rPr>
                <w:rFonts w:ascii="Century Gothic" w:hAnsi="Century Gothic"/>
                <w:sz w:val="18"/>
                <w:szCs w:val="18"/>
              </w:rPr>
              <w:t>Post primary school children</w:t>
            </w:r>
          </w:p>
        </w:tc>
        <w:tc>
          <w:tcPr>
            <w:tcW w:w="2693"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856B43" w:rsidRPr="00204D4E" w:rsidRDefault="00856B43" w:rsidP="00867CF9">
            <w:pPr>
              <w:jc w:val="center"/>
              <w:rPr>
                <w:rFonts w:ascii="Century Gothic" w:hAnsi="Century Gothic"/>
                <w:sz w:val="18"/>
                <w:szCs w:val="18"/>
              </w:rPr>
            </w:pPr>
            <w:r w:rsidRPr="00204D4E">
              <w:rPr>
                <w:rFonts w:ascii="Century Gothic" w:hAnsi="Century Gothic"/>
                <w:sz w:val="18"/>
                <w:szCs w:val="18"/>
              </w:rPr>
              <w:t>506</w:t>
            </w:r>
          </w:p>
        </w:tc>
      </w:tr>
      <w:tr w:rsidR="00574614" w:rsidTr="000251BD">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Pr="00204D4E" w:rsidRDefault="00574614" w:rsidP="00867CF9">
            <w:pPr>
              <w:jc w:val="center"/>
              <w:rPr>
                <w:rFonts w:ascii="Century Gothic" w:hAnsi="Century Gothic"/>
                <w:sz w:val="18"/>
                <w:szCs w:val="18"/>
              </w:rPr>
            </w:pPr>
          </w:p>
        </w:tc>
      </w:tr>
      <w:tr w:rsidR="00574614" w:rsidTr="000251BD">
        <w:trPr>
          <w:cantSplit/>
        </w:trPr>
        <w:tc>
          <w:tcPr>
            <w:tcW w:w="2559" w:type="dxa"/>
            <w:vMerge w:val="restart"/>
            <w:tcBorders>
              <w:top w:val="single" w:sz="6" w:space="0" w:color="0070C0"/>
              <w:left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Post Primary</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Secondary</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22</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357</w:t>
            </w:r>
          </w:p>
        </w:tc>
      </w:tr>
      <w:tr w:rsidR="00574614" w:rsidTr="000251BD">
        <w:trPr>
          <w:cantSplit/>
        </w:trPr>
        <w:tc>
          <w:tcPr>
            <w:tcW w:w="2559" w:type="dxa"/>
            <w:vMerge/>
            <w:tcBorders>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Pr>
                <w:rFonts w:ascii="Century Gothic" w:hAnsi="Century Gothic"/>
                <w:sz w:val="18"/>
                <w:szCs w:val="18"/>
              </w:rPr>
              <w:t>Grammar</w:t>
            </w:r>
          </w:p>
        </w:tc>
        <w:tc>
          <w:tcPr>
            <w:tcW w:w="2693" w:type="dxa"/>
            <w:tcBorders>
              <w:top w:val="single" w:sz="6" w:space="0" w:color="0070C0"/>
              <w:left w:val="single" w:sz="6" w:space="0" w:color="0070C0"/>
              <w:bottom w:val="single" w:sz="6" w:space="0" w:color="0070C0"/>
              <w:right w:val="single" w:sz="6" w:space="0" w:color="0070C0"/>
            </w:tcBorders>
          </w:tcPr>
          <w:p w:rsidR="00574614" w:rsidRDefault="0064575B" w:rsidP="00574614">
            <w:pPr>
              <w:jc w:val="center"/>
              <w:rPr>
                <w:rFonts w:ascii="Century Gothic" w:hAnsi="Century Gothic"/>
                <w:sz w:val="18"/>
                <w:szCs w:val="18"/>
              </w:rPr>
            </w:pPr>
            <w:r>
              <w:rPr>
                <w:rFonts w:ascii="Century Gothic" w:hAnsi="Century Gothic"/>
                <w:sz w:val="18"/>
                <w:szCs w:val="18"/>
              </w:rPr>
              <w:t>32</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126</w:t>
            </w:r>
          </w:p>
        </w:tc>
      </w:tr>
      <w:tr w:rsidR="00574614" w:rsidTr="00867CF9">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867CF9">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School management type</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Controlled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21</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409</w:t>
            </w:r>
          </w:p>
        </w:tc>
      </w:tr>
      <w:tr w:rsidR="00574614"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Maintained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363</w:t>
            </w:r>
          </w:p>
        </w:tc>
      </w:tr>
      <w:tr w:rsidR="00574614"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Integrated</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209</w:t>
            </w:r>
          </w:p>
        </w:tc>
      </w:tr>
      <w:tr w:rsidR="00574614" w:rsidTr="00867CF9">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p>
        </w:tc>
      </w:tr>
      <w:tr w:rsidR="00574614" w:rsidTr="00867CF9">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Education and Library Board Area </w:t>
            </w:r>
            <w:r>
              <w:rPr>
                <w:rFonts w:ascii="Century Gothic" w:hAnsi="Century Gothic"/>
                <w:sz w:val="18"/>
                <w:szCs w:val="18"/>
              </w:rPr>
              <w:t>*</w:t>
            </w: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Belfast</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25</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152</w:t>
            </w:r>
          </w:p>
        </w:tc>
      </w:tr>
      <w:tr w:rsidR="00574614"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North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16</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265</w:t>
            </w:r>
          </w:p>
        </w:tc>
      </w:tr>
      <w:tr w:rsidR="00574614"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South Eastern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24</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239</w:t>
            </w:r>
          </w:p>
        </w:tc>
      </w:tr>
      <w:tr w:rsidR="00574614"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 xml:space="preserve">Southern </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12</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199</w:t>
            </w:r>
          </w:p>
        </w:tc>
      </w:tr>
      <w:tr w:rsidR="00574614" w:rsidTr="00867CF9">
        <w:trPr>
          <w:cantSplit/>
        </w:trPr>
        <w:tc>
          <w:tcPr>
            <w:tcW w:w="2559" w:type="dxa"/>
            <w:vMerge/>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p>
        </w:tc>
        <w:tc>
          <w:tcPr>
            <w:tcW w:w="3118"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Western</w:t>
            </w:r>
          </w:p>
        </w:tc>
        <w:tc>
          <w:tcPr>
            <w:tcW w:w="2693"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Pr>
                <w:rFonts w:ascii="Century Gothic" w:hAnsi="Century Gothic"/>
                <w:sz w:val="18"/>
                <w:szCs w:val="18"/>
              </w:rPr>
              <w:t>44</w:t>
            </w:r>
          </w:p>
        </w:tc>
        <w:tc>
          <w:tcPr>
            <w:tcW w:w="702" w:type="dxa"/>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jc w:val="center"/>
              <w:rPr>
                <w:rFonts w:ascii="Century Gothic" w:hAnsi="Century Gothic"/>
                <w:sz w:val="18"/>
                <w:szCs w:val="18"/>
              </w:rPr>
            </w:pPr>
            <w:r w:rsidRPr="00204D4E">
              <w:rPr>
                <w:rFonts w:ascii="Century Gothic" w:hAnsi="Century Gothic"/>
                <w:sz w:val="18"/>
                <w:szCs w:val="18"/>
              </w:rPr>
              <w:t>151</w:t>
            </w:r>
          </w:p>
        </w:tc>
      </w:tr>
      <w:tr w:rsidR="00574614" w:rsidRPr="008D60DF" w:rsidTr="00867CF9">
        <w:trPr>
          <w:cantSplit/>
        </w:trPr>
        <w:tc>
          <w:tcPr>
            <w:tcW w:w="9072" w:type="dxa"/>
            <w:gridSpan w:val="4"/>
            <w:tcBorders>
              <w:top w:val="single" w:sz="6" w:space="0" w:color="0070C0"/>
              <w:left w:val="single" w:sz="6" w:space="0" w:color="0070C0"/>
              <w:bottom w:val="single" w:sz="6" w:space="0" w:color="0070C0"/>
              <w:right w:val="single" w:sz="6" w:space="0" w:color="0070C0"/>
            </w:tcBorders>
          </w:tcPr>
          <w:p w:rsidR="00574614" w:rsidRPr="00204D4E" w:rsidRDefault="00574614" w:rsidP="00574614">
            <w:pPr>
              <w:rPr>
                <w:rFonts w:ascii="Century Gothic" w:hAnsi="Century Gothic"/>
                <w:sz w:val="18"/>
                <w:szCs w:val="18"/>
              </w:rPr>
            </w:pPr>
            <w:r w:rsidRPr="00204D4E">
              <w:rPr>
                <w:rFonts w:ascii="Century Gothic" w:hAnsi="Century Gothic"/>
                <w:sz w:val="18"/>
                <w:szCs w:val="18"/>
              </w:rPr>
              <w:t>*Statistically significant</w:t>
            </w:r>
          </w:p>
        </w:tc>
      </w:tr>
    </w:tbl>
    <w:p w:rsidR="00856B43" w:rsidRDefault="00856B43" w:rsidP="00856B43">
      <w:pPr>
        <w:ind w:left="709" w:hanging="709"/>
        <w:rPr>
          <w:rFonts w:ascii="Century Gothic" w:hAnsi="Century Gothic"/>
          <w:sz w:val="20"/>
          <w:szCs w:val="20"/>
          <w:lang w:val="en-US"/>
        </w:rPr>
      </w:pPr>
    </w:p>
    <w:p w:rsidR="00994B84" w:rsidRDefault="00994B84">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994B84" w:rsidRPr="00A62D79" w:rsidRDefault="005E6EF6" w:rsidP="00A62D79">
      <w:pPr>
        <w:pStyle w:val="Heading3"/>
        <w:ind w:left="709" w:hanging="709"/>
        <w:rPr>
          <w:rFonts w:ascii="Century Gothic" w:hAnsi="Century Gothic"/>
          <w:b/>
          <w:bCs/>
          <w:sz w:val="20"/>
          <w:szCs w:val="20"/>
          <w:lang w:val="en-US"/>
        </w:rPr>
      </w:pPr>
      <w:bookmarkStart w:id="121" w:name="_Toc491096294"/>
      <w:r>
        <w:rPr>
          <w:rFonts w:ascii="Century Gothic" w:hAnsi="Century Gothic"/>
          <w:b/>
          <w:bCs/>
          <w:sz w:val="20"/>
          <w:szCs w:val="20"/>
          <w:lang w:val="en-US"/>
        </w:rPr>
        <w:lastRenderedPageBreak/>
        <w:t>2.19</w:t>
      </w:r>
      <w:r w:rsidR="00200B35" w:rsidRPr="00A62D79">
        <w:rPr>
          <w:rFonts w:ascii="Century Gothic" w:hAnsi="Century Gothic"/>
          <w:b/>
          <w:bCs/>
          <w:sz w:val="20"/>
          <w:szCs w:val="20"/>
          <w:lang w:val="en-US"/>
        </w:rPr>
        <w:t>.1</w:t>
      </w:r>
      <w:r w:rsidR="00994B84" w:rsidRPr="00A62D79">
        <w:rPr>
          <w:rFonts w:ascii="Century Gothic" w:hAnsi="Century Gothic"/>
          <w:b/>
          <w:bCs/>
          <w:sz w:val="20"/>
          <w:szCs w:val="20"/>
          <w:lang w:val="en-US"/>
        </w:rPr>
        <w:tab/>
        <w:t>Support for Additional Govt. Funding to Cover Some of Child’s School Costs</w:t>
      </w:r>
      <w:bookmarkEnd w:id="121"/>
    </w:p>
    <w:p w:rsidR="00994B84" w:rsidRDefault="00994B84" w:rsidP="00856B43">
      <w:pPr>
        <w:ind w:left="709" w:hanging="709"/>
        <w:rPr>
          <w:rFonts w:ascii="Century Gothic" w:hAnsi="Century Gothic"/>
          <w:b/>
          <w:color w:val="0070C0"/>
          <w:sz w:val="20"/>
          <w:szCs w:val="20"/>
          <w:lang w:val="en-US"/>
        </w:rPr>
      </w:pPr>
    </w:p>
    <w:p w:rsidR="005D6030" w:rsidRDefault="00994B84" w:rsidP="00994B84">
      <w:pPr>
        <w:ind w:left="709" w:hanging="709"/>
        <w:jc w:val="both"/>
        <w:rPr>
          <w:rFonts w:ascii="Century Gothic" w:hAnsi="Century Gothic"/>
          <w:sz w:val="20"/>
          <w:szCs w:val="20"/>
          <w:lang w:val="en-US"/>
        </w:rPr>
      </w:pPr>
      <w:r>
        <w:rPr>
          <w:rFonts w:ascii="Century Gothic" w:hAnsi="Century Gothic"/>
          <w:b/>
          <w:color w:val="0070C0"/>
          <w:sz w:val="20"/>
          <w:szCs w:val="20"/>
          <w:lang w:val="en-US"/>
        </w:rPr>
        <w:tab/>
      </w:r>
      <w:r w:rsidR="005D6030">
        <w:rPr>
          <w:rFonts w:ascii="Century Gothic" w:hAnsi="Century Gothic"/>
          <w:sz w:val="20"/>
          <w:szCs w:val="20"/>
          <w:lang w:val="en-US"/>
        </w:rPr>
        <w:t xml:space="preserve">Parents were asked if they were supportive of making some of the additional funding </w:t>
      </w:r>
      <w:r w:rsidR="005D6030" w:rsidRPr="006B529D">
        <w:rPr>
          <w:rFonts w:ascii="Century Gothic" w:hAnsi="Century Gothic"/>
          <w:i/>
          <w:sz w:val="20"/>
          <w:szCs w:val="20"/>
          <w:lang w:val="en-US"/>
        </w:rPr>
        <w:t>(available to schools when child is entitled to free school meals)</w:t>
      </w:r>
      <w:r w:rsidR="005D6030">
        <w:rPr>
          <w:rFonts w:ascii="Century Gothic" w:hAnsi="Century Gothic"/>
          <w:sz w:val="20"/>
          <w:szCs w:val="20"/>
          <w:lang w:val="en-US"/>
        </w:rPr>
        <w:t xml:space="preserve"> available to cover some of the child’s school costs that the parents are normally asked to cover.  </w:t>
      </w:r>
      <w:r>
        <w:rPr>
          <w:rFonts w:ascii="Century Gothic" w:hAnsi="Century Gothic"/>
          <w:sz w:val="20"/>
          <w:szCs w:val="20"/>
          <w:lang w:val="en-US"/>
        </w:rPr>
        <w:t>Just over half (57%) of parents were supportive</w:t>
      </w:r>
      <w:r w:rsidR="005D6030">
        <w:rPr>
          <w:rFonts w:ascii="Century Gothic" w:hAnsi="Century Gothic"/>
          <w:sz w:val="20"/>
          <w:szCs w:val="20"/>
          <w:lang w:val="en-US"/>
        </w:rPr>
        <w:t>.</w:t>
      </w:r>
    </w:p>
    <w:p w:rsidR="005D6030" w:rsidRDefault="005D6030" w:rsidP="00994B84">
      <w:pPr>
        <w:ind w:left="709" w:hanging="709"/>
        <w:jc w:val="both"/>
        <w:rPr>
          <w:rFonts w:ascii="Century Gothic" w:hAnsi="Century Gothic"/>
          <w:sz w:val="20"/>
          <w:szCs w:val="20"/>
          <w:lang w:val="en-US"/>
        </w:rPr>
      </w:pPr>
    </w:p>
    <w:p w:rsidR="00994B84" w:rsidRDefault="00994B84" w:rsidP="00994B84">
      <w:pPr>
        <w:ind w:left="709" w:hanging="709"/>
        <w:jc w:val="both"/>
        <w:rPr>
          <w:rFonts w:ascii="Century Gothic" w:hAnsi="Century Gothic"/>
          <w:sz w:val="20"/>
          <w:szCs w:val="20"/>
          <w:lang w:val="en-US"/>
        </w:rPr>
      </w:pPr>
      <w:r>
        <w:rPr>
          <w:rFonts w:ascii="Century Gothic" w:hAnsi="Century Gothic"/>
          <w:sz w:val="20"/>
          <w:szCs w:val="20"/>
          <w:lang w:val="en-US"/>
        </w:rPr>
        <w:t xml:space="preserve"> </w:t>
      </w: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3856008"/>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94B84" w:rsidRDefault="00994B84" w:rsidP="00994B84">
      <w:pPr>
        <w:ind w:left="709" w:hanging="709"/>
        <w:rPr>
          <w:rFonts w:ascii="Century Gothic" w:hAnsi="Century Gothic"/>
          <w:sz w:val="20"/>
          <w:szCs w:val="20"/>
          <w:lang w:val="en-US"/>
        </w:rPr>
      </w:pPr>
    </w:p>
    <w:p w:rsidR="00200B35" w:rsidRDefault="00200B35">
      <w:pPr>
        <w:rPr>
          <w:rFonts w:ascii="Century Gothic" w:hAnsi="Century Gothic"/>
          <w:b/>
          <w:color w:val="0070C0"/>
          <w:sz w:val="20"/>
          <w:szCs w:val="20"/>
          <w:lang w:val="en-US"/>
        </w:rPr>
      </w:pPr>
      <w:r>
        <w:rPr>
          <w:rFonts w:ascii="Century Gothic" w:hAnsi="Century Gothic"/>
          <w:b/>
          <w:color w:val="0070C0"/>
          <w:sz w:val="20"/>
          <w:szCs w:val="20"/>
          <w:lang w:val="en-US"/>
        </w:rPr>
        <w:br w:type="page"/>
      </w:r>
    </w:p>
    <w:p w:rsidR="00200B35" w:rsidRPr="00A62D79" w:rsidRDefault="005E6EF6" w:rsidP="00A62D79">
      <w:pPr>
        <w:pStyle w:val="StyleHeading2ParagraphCenturyGothic11ptBoldBlue"/>
        <w:rPr>
          <w:sz w:val="20"/>
          <w:szCs w:val="20"/>
          <w:lang w:val="en-US"/>
        </w:rPr>
      </w:pPr>
      <w:bookmarkStart w:id="122" w:name="_Toc491096295"/>
      <w:r>
        <w:rPr>
          <w:sz w:val="20"/>
          <w:szCs w:val="20"/>
          <w:lang w:val="en-US"/>
        </w:rPr>
        <w:lastRenderedPageBreak/>
        <w:t>2.20</w:t>
      </w:r>
      <w:r w:rsidR="00200B35" w:rsidRPr="00A62D79">
        <w:rPr>
          <w:sz w:val="20"/>
          <w:szCs w:val="20"/>
          <w:lang w:val="en-US"/>
        </w:rPr>
        <w:tab/>
        <w:t>Cost of Education Matching Parental Expectations</w:t>
      </w:r>
      <w:bookmarkEnd w:id="122"/>
    </w:p>
    <w:p w:rsidR="00200B35" w:rsidRDefault="00200B35">
      <w:pPr>
        <w:rPr>
          <w:rFonts w:ascii="Century Gothic" w:hAnsi="Century Gothic"/>
          <w:sz w:val="20"/>
          <w:szCs w:val="20"/>
          <w:lang w:val="en-US"/>
        </w:rPr>
      </w:pPr>
    </w:p>
    <w:p w:rsidR="00200B35" w:rsidRDefault="00200B35" w:rsidP="00200B35">
      <w:pPr>
        <w:ind w:left="709" w:hanging="709"/>
        <w:rPr>
          <w:rFonts w:ascii="Century Gothic" w:hAnsi="Century Gothic"/>
          <w:sz w:val="20"/>
          <w:szCs w:val="20"/>
          <w:lang w:val="en-US"/>
        </w:rPr>
      </w:pPr>
      <w:r>
        <w:rPr>
          <w:rFonts w:ascii="Century Gothic" w:hAnsi="Century Gothic"/>
          <w:sz w:val="20"/>
          <w:szCs w:val="20"/>
          <w:lang w:val="en-US"/>
        </w:rPr>
        <w:tab/>
        <w:t xml:space="preserve">Towards the end of the survey, and based on their responses to previous questions, parents were presented with an estimate of how much they had spent on their child’s (ren’s) education in the last year.   Given this figure, parents were then asked if the amount was </w:t>
      </w:r>
      <w:r w:rsidR="006B529D">
        <w:rPr>
          <w:rFonts w:ascii="Century Gothic" w:hAnsi="Century Gothic"/>
          <w:sz w:val="20"/>
          <w:szCs w:val="20"/>
          <w:lang w:val="en-US"/>
        </w:rPr>
        <w:t>what they</w:t>
      </w:r>
      <w:r>
        <w:rPr>
          <w:rFonts w:ascii="Century Gothic" w:hAnsi="Century Gothic"/>
          <w:sz w:val="20"/>
          <w:szCs w:val="20"/>
          <w:lang w:val="en-US"/>
        </w:rPr>
        <w:t xml:space="preserve"> expected </w:t>
      </w:r>
      <w:r w:rsidR="006B529D">
        <w:rPr>
          <w:rFonts w:ascii="Century Gothic" w:hAnsi="Century Gothic"/>
          <w:sz w:val="20"/>
          <w:szCs w:val="20"/>
          <w:lang w:val="en-US"/>
        </w:rPr>
        <w:t xml:space="preserve">they </w:t>
      </w:r>
      <w:r>
        <w:rPr>
          <w:rFonts w:ascii="Century Gothic" w:hAnsi="Century Gothic"/>
          <w:sz w:val="20"/>
          <w:szCs w:val="20"/>
          <w:lang w:val="en-US"/>
        </w:rPr>
        <w:t xml:space="preserve">had spent. </w:t>
      </w:r>
    </w:p>
    <w:p w:rsidR="00200B35" w:rsidRDefault="00200B35" w:rsidP="00200B35">
      <w:pPr>
        <w:ind w:left="709" w:hanging="709"/>
        <w:rPr>
          <w:rFonts w:ascii="Century Gothic" w:hAnsi="Century Gothic"/>
          <w:sz w:val="20"/>
          <w:szCs w:val="20"/>
          <w:lang w:val="en-US"/>
        </w:rPr>
      </w:pPr>
    </w:p>
    <w:p w:rsidR="00200B35" w:rsidRDefault="00200B35" w:rsidP="00200B35">
      <w:pPr>
        <w:ind w:left="709" w:hanging="709"/>
        <w:rPr>
          <w:rFonts w:ascii="Century Gothic" w:hAnsi="Century Gothic"/>
          <w:sz w:val="20"/>
          <w:szCs w:val="20"/>
          <w:lang w:val="en-US"/>
        </w:rPr>
      </w:pPr>
      <w:r>
        <w:rPr>
          <w:rFonts w:ascii="Century Gothic" w:hAnsi="Century Gothic"/>
          <w:sz w:val="20"/>
          <w:szCs w:val="20"/>
          <w:lang w:val="en-US"/>
        </w:rPr>
        <w:tab/>
        <w:t>Figure 2.</w:t>
      </w:r>
      <w:r w:rsidR="00FD78FD">
        <w:rPr>
          <w:rFonts w:ascii="Century Gothic" w:hAnsi="Century Gothic"/>
          <w:sz w:val="20"/>
          <w:szCs w:val="20"/>
          <w:lang w:val="en-US"/>
        </w:rPr>
        <w:t>55</w:t>
      </w:r>
      <w:r w:rsidR="002A560C">
        <w:rPr>
          <w:rFonts w:ascii="Century Gothic" w:hAnsi="Century Gothic"/>
          <w:sz w:val="20"/>
          <w:szCs w:val="20"/>
          <w:lang w:val="en-US"/>
        </w:rPr>
        <w:t xml:space="preserve"> </w:t>
      </w:r>
      <w:r w:rsidR="00B760F4">
        <w:rPr>
          <w:rFonts w:ascii="Century Gothic" w:hAnsi="Century Gothic"/>
          <w:sz w:val="20"/>
          <w:szCs w:val="20"/>
          <w:lang w:val="en-US"/>
        </w:rPr>
        <w:t>shows that f</w:t>
      </w:r>
      <w:r>
        <w:rPr>
          <w:rFonts w:ascii="Century Gothic" w:hAnsi="Century Gothic"/>
          <w:sz w:val="20"/>
          <w:szCs w:val="20"/>
          <w:lang w:val="en-US"/>
        </w:rPr>
        <w:t>our out of ten (</w:t>
      </w:r>
      <w:bookmarkStart w:id="123" w:name="_Hlk488671709"/>
      <w:r>
        <w:rPr>
          <w:rFonts w:ascii="Century Gothic" w:hAnsi="Century Gothic"/>
          <w:sz w:val="20"/>
          <w:szCs w:val="20"/>
          <w:lang w:val="en-US"/>
        </w:rPr>
        <w:t>40%) parents felt the figure was more than expected, with 56% saying it was about what they expected and 4% saying it was less than they had expected.</w:t>
      </w:r>
    </w:p>
    <w:bookmarkEnd w:id="123"/>
    <w:p w:rsidR="00200B35" w:rsidRDefault="00200B35" w:rsidP="00200B35">
      <w:pPr>
        <w:ind w:left="709" w:hanging="709"/>
        <w:rPr>
          <w:rFonts w:ascii="Century Gothic" w:hAnsi="Century Gothic"/>
          <w:sz w:val="20"/>
          <w:szCs w:val="20"/>
          <w:lang w:val="en-US"/>
        </w:rPr>
      </w:pPr>
    </w:p>
    <w:p w:rsidR="00472CF1" w:rsidRDefault="00200B35" w:rsidP="00200B35">
      <w:pPr>
        <w:ind w:left="709" w:hanging="709"/>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1844702"/>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94B84" w:rsidRDefault="00994B84" w:rsidP="00200B35">
      <w:pPr>
        <w:ind w:left="709" w:hanging="709"/>
        <w:rPr>
          <w:rFonts w:ascii="Century Gothic" w:hAnsi="Century Gothic"/>
          <w:sz w:val="20"/>
          <w:szCs w:val="20"/>
          <w:lang w:val="en-US"/>
        </w:rPr>
      </w:pPr>
    </w:p>
    <w:p w:rsidR="00994B84" w:rsidRDefault="00994B84" w:rsidP="00994B84">
      <w:pPr>
        <w:ind w:left="709"/>
        <w:jc w:val="both"/>
        <w:rPr>
          <w:rFonts w:ascii="Century Gothic" w:hAnsi="Century Gothic"/>
          <w:sz w:val="20"/>
          <w:szCs w:val="20"/>
          <w:lang w:val="en-US"/>
        </w:rPr>
      </w:pPr>
      <w:r>
        <w:rPr>
          <w:rFonts w:ascii="Century Gothic" w:hAnsi="Century Gothic"/>
          <w:sz w:val="20"/>
          <w:szCs w:val="20"/>
          <w:lang w:val="en-US"/>
        </w:rPr>
        <w:tab/>
        <w:t>There were a number of statistically significant differences in the likelihood of having given a charitable donation in the last year between different respondent subgroups and th</w:t>
      </w:r>
      <w:r w:rsidR="002A560C">
        <w:rPr>
          <w:rFonts w:ascii="Century Gothic" w:hAnsi="Century Gothic"/>
          <w:sz w:val="20"/>
          <w:szCs w:val="20"/>
          <w:lang w:val="en-US"/>
        </w:rPr>
        <w:t>ese are highlighted in Table 2.29</w:t>
      </w:r>
      <w:r>
        <w:rPr>
          <w:rFonts w:ascii="Century Gothic" w:hAnsi="Century Gothic"/>
          <w:sz w:val="20"/>
          <w:szCs w:val="20"/>
          <w:lang w:val="en-US"/>
        </w:rPr>
        <w:t>. Please note that differences between school type and school management type are not statistically significant.</w:t>
      </w:r>
    </w:p>
    <w:p w:rsidR="00472CF1" w:rsidRDefault="00472CF1" w:rsidP="00994B84">
      <w:pPr>
        <w:ind w:left="709"/>
        <w:jc w:val="both"/>
        <w:rPr>
          <w:rFonts w:ascii="Century Gothic" w:hAnsi="Century Gothic"/>
          <w:sz w:val="20"/>
          <w:szCs w:val="20"/>
          <w:lang w:val="en-US"/>
        </w:rPr>
      </w:pPr>
    </w:p>
    <w:tbl>
      <w:tblPr>
        <w:tblW w:w="9646"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9"/>
        <w:gridCol w:w="2693"/>
        <w:gridCol w:w="1276"/>
        <w:gridCol w:w="1275"/>
        <w:gridCol w:w="1134"/>
        <w:gridCol w:w="709"/>
      </w:tblGrid>
      <w:tr w:rsidR="00472CF1" w:rsidRPr="00D12906"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472CF1" w:rsidRPr="00317C92" w:rsidRDefault="002A560C" w:rsidP="00867CF9">
            <w:pPr>
              <w:rPr>
                <w:rFonts w:ascii="Century Gothic" w:hAnsi="Century Gothic"/>
                <w:sz w:val="18"/>
                <w:szCs w:val="18"/>
              </w:rPr>
            </w:pPr>
            <w:r>
              <w:rPr>
                <w:rFonts w:ascii="Century Gothic" w:hAnsi="Century Gothic"/>
                <w:sz w:val="18"/>
                <w:szCs w:val="18"/>
              </w:rPr>
              <w:t>Table 2.29</w:t>
            </w:r>
            <w:r w:rsidR="006B529D">
              <w:rPr>
                <w:rFonts w:ascii="Century Gothic" w:hAnsi="Century Gothic"/>
                <w:sz w:val="18"/>
                <w:szCs w:val="18"/>
              </w:rPr>
              <w:t xml:space="preserve"> </w:t>
            </w:r>
            <w:r w:rsidR="006B529D" w:rsidRPr="006B529D">
              <w:rPr>
                <w:rFonts w:ascii="Century Gothic" w:hAnsi="Century Gothic"/>
                <w:sz w:val="18"/>
                <w:szCs w:val="18"/>
                <w:lang w:val="en-US"/>
              </w:rPr>
              <w:t>Is this [cost estimated] more or less than you thought or about what you expected you had spent</w:t>
            </w:r>
            <w:r w:rsidR="006B529D">
              <w:rPr>
                <w:rFonts w:ascii="Century Gothic" w:hAnsi="Century Gothic"/>
                <w:sz w:val="18"/>
                <w:szCs w:val="18"/>
                <w:lang w:val="en-US"/>
              </w:rPr>
              <w:t xml:space="preserve"> </w:t>
            </w:r>
            <w:r w:rsidR="00472CF1" w:rsidRPr="00317C92">
              <w:rPr>
                <w:rFonts w:ascii="Century Gothic" w:hAnsi="Century Gothic"/>
                <w:sz w:val="18"/>
                <w:szCs w:val="18"/>
              </w:rPr>
              <w:t>by socio-demographic characteristics [N=1006]</w:t>
            </w:r>
          </w:p>
        </w:tc>
      </w:tr>
      <w:tr w:rsidR="00472CF1" w:rsidRPr="00D12906" w:rsidTr="00867CF9">
        <w:trPr>
          <w:cantSplit/>
        </w:trPr>
        <w:tc>
          <w:tcPr>
            <w:tcW w:w="5252" w:type="dxa"/>
            <w:gridSpan w:val="2"/>
            <w:vMerge w:val="restart"/>
            <w:tcBorders>
              <w:top w:val="single" w:sz="6" w:space="0" w:color="0070C0"/>
              <w:left w:val="single" w:sz="6" w:space="0" w:color="0070C0"/>
              <w:bottom w:val="single" w:sz="6" w:space="0" w:color="0070C0"/>
              <w:right w:val="single" w:sz="6" w:space="0" w:color="0070C0"/>
            </w:tcBorders>
          </w:tcPr>
          <w:p w:rsidR="00472CF1" w:rsidRPr="00D12906" w:rsidRDefault="00472CF1" w:rsidP="00867CF9">
            <w:pPr>
              <w:rPr>
                <w:rFonts w:ascii="Century Gothic" w:hAnsi="Century Gothic"/>
                <w:sz w:val="18"/>
                <w:szCs w:val="18"/>
              </w:rPr>
            </w:pPr>
          </w:p>
        </w:tc>
        <w:tc>
          <w:tcPr>
            <w:tcW w:w="3685" w:type="dxa"/>
            <w:gridSpan w:val="3"/>
            <w:tcBorders>
              <w:top w:val="single" w:sz="6" w:space="0" w:color="0070C0"/>
              <w:left w:val="single" w:sz="6" w:space="0" w:color="0070C0"/>
              <w:bottom w:val="single" w:sz="6" w:space="0" w:color="0070C0"/>
              <w:right w:val="single" w:sz="6" w:space="0" w:color="0070C0"/>
            </w:tcBorders>
          </w:tcPr>
          <w:p w:rsidR="00472CF1" w:rsidRPr="006A7A42" w:rsidRDefault="00472CF1" w:rsidP="00867CF9">
            <w:pPr>
              <w:jc w:val="center"/>
              <w:rPr>
                <w:rFonts w:ascii="Century Gothic" w:hAnsi="Century Gothic"/>
                <w:sz w:val="18"/>
                <w:szCs w:val="18"/>
              </w:rPr>
            </w:pPr>
            <w:r>
              <w:rPr>
                <w:rFonts w:ascii="Century Gothic" w:hAnsi="Century Gothic"/>
                <w:sz w:val="18"/>
                <w:szCs w:val="18"/>
              </w:rPr>
              <w:t>Approaching child’s school for financial help</w:t>
            </w:r>
          </w:p>
        </w:tc>
        <w:tc>
          <w:tcPr>
            <w:tcW w:w="709" w:type="dxa"/>
            <w:vMerge w:val="restart"/>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p>
          <w:p w:rsidR="00472CF1" w:rsidRPr="00D12906" w:rsidRDefault="00472CF1" w:rsidP="00867CF9">
            <w:pPr>
              <w:jc w:val="center"/>
              <w:rPr>
                <w:rFonts w:ascii="Century Gothic" w:hAnsi="Century Gothic"/>
                <w:sz w:val="18"/>
                <w:szCs w:val="18"/>
              </w:rPr>
            </w:pPr>
            <w:r>
              <w:rPr>
                <w:rFonts w:ascii="Century Gothic" w:hAnsi="Century Gothic"/>
                <w:sz w:val="18"/>
                <w:szCs w:val="18"/>
              </w:rPr>
              <w:t>N</w:t>
            </w:r>
          </w:p>
        </w:tc>
      </w:tr>
      <w:tr w:rsidR="00472CF1" w:rsidTr="00472CF1">
        <w:trPr>
          <w:cantSplit/>
        </w:trPr>
        <w:tc>
          <w:tcPr>
            <w:tcW w:w="5252" w:type="dxa"/>
            <w:gridSpan w:val="2"/>
            <w:vMerge/>
            <w:tcBorders>
              <w:top w:val="single" w:sz="6" w:space="0" w:color="0070C0"/>
              <w:left w:val="single" w:sz="6" w:space="0" w:color="0070C0"/>
              <w:bottom w:val="single" w:sz="6" w:space="0" w:color="0070C0"/>
              <w:right w:val="single" w:sz="6" w:space="0" w:color="0070C0"/>
            </w:tcBorders>
          </w:tcPr>
          <w:p w:rsidR="00472CF1" w:rsidRPr="00D12906" w:rsidRDefault="00472CF1" w:rsidP="00867CF9">
            <w:pPr>
              <w:rPr>
                <w:rFonts w:ascii="Century Gothic" w:hAnsi="Century Gothic"/>
                <w:sz w:val="18"/>
                <w:szCs w:val="18"/>
              </w:rPr>
            </w:pP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More than expected</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About what I expected</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Less than expected</w:t>
            </w:r>
          </w:p>
        </w:tc>
        <w:tc>
          <w:tcPr>
            <w:tcW w:w="709" w:type="dxa"/>
            <w:vMerge/>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p>
        </w:tc>
      </w:tr>
      <w:tr w:rsidR="00472CF1" w:rsidTr="00472CF1">
        <w:trPr>
          <w:cantSplit/>
        </w:trPr>
        <w:tc>
          <w:tcPr>
            <w:tcW w:w="5252" w:type="dxa"/>
            <w:gridSpan w:val="2"/>
            <w:vMerge/>
            <w:tcBorders>
              <w:top w:val="single" w:sz="6" w:space="0" w:color="0070C0"/>
              <w:left w:val="single" w:sz="6" w:space="0" w:color="0070C0"/>
              <w:bottom w:val="single" w:sz="6" w:space="0" w:color="0070C0"/>
              <w:right w:val="single" w:sz="6" w:space="0" w:color="0070C0"/>
            </w:tcBorders>
          </w:tcPr>
          <w:p w:rsidR="00472CF1" w:rsidRPr="00D12906" w:rsidRDefault="00472CF1" w:rsidP="00867CF9">
            <w:pPr>
              <w:rPr>
                <w:rFonts w:ascii="Century Gothic" w:hAnsi="Century Gothic"/>
                <w:sz w:val="18"/>
                <w:szCs w:val="18"/>
              </w:rPr>
            </w:pP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p>
        </w:tc>
      </w:tr>
      <w:tr w:rsidR="00472CF1" w:rsidTr="00472CF1">
        <w:trPr>
          <w:cantSplit/>
        </w:trPr>
        <w:tc>
          <w:tcPr>
            <w:tcW w:w="5252" w:type="dxa"/>
            <w:gridSpan w:val="2"/>
            <w:tcBorders>
              <w:top w:val="single" w:sz="6" w:space="0" w:color="0070C0"/>
              <w:left w:val="single" w:sz="6" w:space="0" w:color="0070C0"/>
              <w:bottom w:val="single" w:sz="6" w:space="0" w:color="0070C0"/>
              <w:right w:val="single" w:sz="6" w:space="0" w:color="0070C0"/>
            </w:tcBorders>
          </w:tcPr>
          <w:p w:rsidR="00472CF1" w:rsidRDefault="00472CF1" w:rsidP="00867CF9">
            <w:pPr>
              <w:rPr>
                <w:rFonts w:ascii="Century Gothic" w:hAnsi="Century Gothic"/>
                <w:sz w:val="18"/>
                <w:szCs w:val="18"/>
              </w:rPr>
            </w:pPr>
            <w:r>
              <w:rPr>
                <w:rFonts w:ascii="Century Gothic" w:hAnsi="Century Gothic"/>
                <w:sz w:val="18"/>
                <w:szCs w:val="18"/>
              </w:rPr>
              <w:t>All parents</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40</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56</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1006</w:t>
            </w:r>
          </w:p>
        </w:tc>
      </w:tr>
      <w:tr w:rsidR="00472CF1"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p>
        </w:tc>
      </w:tr>
      <w:tr w:rsidR="00472CF1" w:rsidTr="00472CF1">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472CF1" w:rsidRPr="00D12906" w:rsidRDefault="00472CF1" w:rsidP="00472CF1">
            <w:pPr>
              <w:rPr>
                <w:rFonts w:ascii="Century Gothic" w:hAnsi="Century Gothic"/>
                <w:sz w:val="18"/>
                <w:szCs w:val="18"/>
              </w:rPr>
            </w:pPr>
            <w:r w:rsidRPr="00204D4E">
              <w:rPr>
                <w:rFonts w:ascii="Century Gothic" w:hAnsi="Century Gothic"/>
                <w:sz w:val="18"/>
                <w:szCs w:val="18"/>
              </w:rPr>
              <w:t>Number of children*</w:t>
            </w:r>
          </w:p>
        </w:tc>
        <w:tc>
          <w:tcPr>
            <w:tcW w:w="2693" w:type="dxa"/>
            <w:tcBorders>
              <w:top w:val="single" w:sz="6" w:space="0" w:color="0070C0"/>
              <w:left w:val="single" w:sz="6" w:space="0" w:color="0070C0"/>
              <w:bottom w:val="single" w:sz="6" w:space="0" w:color="0070C0"/>
              <w:right w:val="single" w:sz="6" w:space="0" w:color="0070C0"/>
            </w:tcBorders>
          </w:tcPr>
          <w:p w:rsidR="00472CF1" w:rsidRDefault="00472CF1" w:rsidP="00472CF1">
            <w:pPr>
              <w:rPr>
                <w:rFonts w:ascii="Century Gothic" w:hAnsi="Century Gothic"/>
                <w:sz w:val="18"/>
                <w:szCs w:val="18"/>
              </w:rPr>
            </w:pPr>
            <w:r w:rsidRPr="00204D4E">
              <w:rPr>
                <w:rFonts w:ascii="Century Gothic" w:hAnsi="Century Gothic"/>
                <w:sz w:val="18"/>
                <w:szCs w:val="18"/>
              </w:rPr>
              <w:t>One</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32</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63</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5</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sidRPr="00204D4E">
              <w:rPr>
                <w:rFonts w:ascii="Century Gothic" w:hAnsi="Century Gothic"/>
                <w:sz w:val="18"/>
                <w:szCs w:val="18"/>
              </w:rPr>
              <w:t>558</w:t>
            </w:r>
          </w:p>
        </w:tc>
      </w:tr>
      <w:tr w:rsidR="00472CF1"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472CF1" w:rsidRPr="00D12906" w:rsidRDefault="00472CF1" w:rsidP="00472CF1">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472CF1" w:rsidRDefault="00472CF1" w:rsidP="00472CF1">
            <w:pPr>
              <w:rPr>
                <w:rFonts w:ascii="Century Gothic" w:hAnsi="Century Gothic"/>
                <w:sz w:val="18"/>
                <w:szCs w:val="18"/>
              </w:rPr>
            </w:pPr>
            <w:r w:rsidRPr="00204D4E">
              <w:rPr>
                <w:rFonts w:ascii="Century Gothic" w:hAnsi="Century Gothic"/>
                <w:sz w:val="18"/>
                <w:szCs w:val="18"/>
              </w:rPr>
              <w:t>Two</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49</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47</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sidRPr="00204D4E">
              <w:rPr>
                <w:rFonts w:ascii="Century Gothic" w:hAnsi="Century Gothic"/>
                <w:sz w:val="18"/>
                <w:szCs w:val="18"/>
              </w:rPr>
              <w:t>315</w:t>
            </w:r>
          </w:p>
        </w:tc>
      </w:tr>
      <w:tr w:rsidR="00472CF1"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472CF1" w:rsidRPr="00D12906" w:rsidRDefault="00472CF1" w:rsidP="00472CF1">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472CF1" w:rsidRDefault="00472CF1" w:rsidP="00472CF1">
            <w:pPr>
              <w:rPr>
                <w:rFonts w:ascii="Century Gothic" w:hAnsi="Century Gothic"/>
                <w:sz w:val="18"/>
                <w:szCs w:val="18"/>
              </w:rPr>
            </w:pPr>
            <w:r w:rsidRPr="00204D4E">
              <w:rPr>
                <w:rFonts w:ascii="Century Gothic" w:hAnsi="Century Gothic"/>
                <w:sz w:val="18"/>
                <w:szCs w:val="18"/>
              </w:rPr>
              <w:t>Three+</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52</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46</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Pr>
                <w:rFonts w:ascii="Century Gothic" w:hAnsi="Century Gothic"/>
                <w:sz w:val="18"/>
                <w:szCs w:val="18"/>
              </w:rPr>
              <w:t>3</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472CF1">
            <w:pPr>
              <w:jc w:val="center"/>
              <w:rPr>
                <w:rFonts w:ascii="Century Gothic" w:hAnsi="Century Gothic"/>
                <w:sz w:val="18"/>
                <w:szCs w:val="18"/>
              </w:rPr>
            </w:pPr>
            <w:r w:rsidRPr="00204D4E">
              <w:rPr>
                <w:rFonts w:ascii="Century Gothic" w:hAnsi="Century Gothic"/>
                <w:sz w:val="18"/>
                <w:szCs w:val="18"/>
              </w:rPr>
              <w:t>133</w:t>
            </w:r>
          </w:p>
        </w:tc>
      </w:tr>
      <w:tr w:rsidR="00472CF1"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p>
        </w:tc>
      </w:tr>
      <w:tr w:rsidR="00472CF1" w:rsidTr="00472CF1">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472CF1" w:rsidRPr="00D12906" w:rsidRDefault="00472CF1" w:rsidP="00867CF9">
            <w:pPr>
              <w:rPr>
                <w:rFonts w:ascii="Century Gothic" w:hAnsi="Century Gothic"/>
                <w:sz w:val="18"/>
                <w:szCs w:val="18"/>
              </w:rPr>
            </w:pPr>
            <w:r>
              <w:rPr>
                <w:rFonts w:ascii="Century Gothic" w:hAnsi="Century Gothic"/>
                <w:sz w:val="18"/>
                <w:szCs w:val="18"/>
              </w:rPr>
              <w:t>School type</w:t>
            </w:r>
          </w:p>
        </w:tc>
        <w:tc>
          <w:tcPr>
            <w:tcW w:w="2693" w:type="dxa"/>
            <w:tcBorders>
              <w:top w:val="single" w:sz="6" w:space="0" w:color="0070C0"/>
              <w:left w:val="single" w:sz="6" w:space="0" w:color="0070C0"/>
              <w:bottom w:val="single" w:sz="6" w:space="0" w:color="0070C0"/>
              <w:right w:val="single" w:sz="6" w:space="0" w:color="0070C0"/>
            </w:tcBorders>
          </w:tcPr>
          <w:p w:rsidR="00472CF1" w:rsidRDefault="00472CF1" w:rsidP="00867CF9">
            <w:pPr>
              <w:rPr>
                <w:rFonts w:ascii="Century Gothic" w:hAnsi="Century Gothic"/>
                <w:sz w:val="18"/>
                <w:szCs w:val="18"/>
              </w:rPr>
            </w:pPr>
            <w:r>
              <w:rPr>
                <w:rFonts w:ascii="Century Gothic" w:hAnsi="Century Gothic"/>
                <w:sz w:val="18"/>
                <w:szCs w:val="18"/>
              </w:rPr>
              <w:t>Pre-school children</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42</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57</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2</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60</w:t>
            </w:r>
          </w:p>
        </w:tc>
      </w:tr>
      <w:tr w:rsidR="00472CF1"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472CF1" w:rsidRPr="00D12906" w:rsidRDefault="00472CF1" w:rsidP="00867CF9">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472CF1" w:rsidRDefault="00472CF1" w:rsidP="00867CF9">
            <w:pPr>
              <w:rPr>
                <w:rFonts w:ascii="Century Gothic" w:hAnsi="Century Gothic"/>
                <w:sz w:val="18"/>
                <w:szCs w:val="18"/>
              </w:rPr>
            </w:pPr>
            <w:r>
              <w:rPr>
                <w:rFonts w:ascii="Century Gothic" w:hAnsi="Century Gothic"/>
                <w:sz w:val="18"/>
                <w:szCs w:val="18"/>
              </w:rPr>
              <w:t>Primary school children</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42</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54</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621</w:t>
            </w:r>
          </w:p>
        </w:tc>
      </w:tr>
      <w:tr w:rsidR="00472CF1"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472CF1" w:rsidRPr="00D12906" w:rsidRDefault="00472CF1" w:rsidP="00867CF9">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472CF1" w:rsidRDefault="00472CF1" w:rsidP="00867CF9">
            <w:pPr>
              <w:rPr>
                <w:rFonts w:ascii="Century Gothic" w:hAnsi="Century Gothic"/>
                <w:sz w:val="18"/>
                <w:szCs w:val="18"/>
              </w:rPr>
            </w:pPr>
            <w:r>
              <w:rPr>
                <w:rFonts w:ascii="Century Gothic" w:hAnsi="Century Gothic"/>
                <w:sz w:val="18"/>
                <w:szCs w:val="18"/>
              </w:rPr>
              <w:t>Post primary school children</w:t>
            </w:r>
          </w:p>
        </w:tc>
        <w:tc>
          <w:tcPr>
            <w:tcW w:w="1276"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42</w:t>
            </w:r>
          </w:p>
        </w:tc>
        <w:tc>
          <w:tcPr>
            <w:tcW w:w="1275"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54</w:t>
            </w:r>
          </w:p>
        </w:tc>
        <w:tc>
          <w:tcPr>
            <w:tcW w:w="1134"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472CF1" w:rsidRDefault="00472CF1" w:rsidP="00867CF9">
            <w:pPr>
              <w:jc w:val="center"/>
              <w:rPr>
                <w:rFonts w:ascii="Century Gothic" w:hAnsi="Century Gothic"/>
                <w:sz w:val="18"/>
                <w:szCs w:val="18"/>
              </w:rPr>
            </w:pPr>
            <w:r>
              <w:rPr>
                <w:rFonts w:ascii="Century Gothic" w:hAnsi="Century Gothic"/>
                <w:sz w:val="18"/>
                <w:szCs w:val="18"/>
              </w:rPr>
              <w:t>506</w:t>
            </w:r>
          </w:p>
        </w:tc>
      </w:tr>
      <w:tr w:rsidR="00ED39A0" w:rsidTr="000251BD">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Default="00ED39A0" w:rsidP="00867CF9">
            <w:pPr>
              <w:jc w:val="center"/>
              <w:rPr>
                <w:rFonts w:ascii="Century Gothic" w:hAnsi="Century Gothic"/>
                <w:sz w:val="18"/>
                <w:szCs w:val="18"/>
              </w:rPr>
            </w:pPr>
          </w:p>
        </w:tc>
      </w:tr>
      <w:tr w:rsidR="00ED39A0" w:rsidTr="000251BD">
        <w:trPr>
          <w:cantSplit/>
        </w:trPr>
        <w:tc>
          <w:tcPr>
            <w:tcW w:w="2559" w:type="dxa"/>
            <w:vMerge w:val="restart"/>
            <w:tcBorders>
              <w:top w:val="single" w:sz="6" w:space="0" w:color="0070C0"/>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276"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45</w:t>
            </w:r>
          </w:p>
        </w:tc>
        <w:tc>
          <w:tcPr>
            <w:tcW w:w="1275"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52</w:t>
            </w:r>
          </w:p>
        </w:tc>
        <w:tc>
          <w:tcPr>
            <w:tcW w:w="1134"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Tr="000251BD">
        <w:trPr>
          <w:cantSplit/>
        </w:trPr>
        <w:tc>
          <w:tcPr>
            <w:tcW w:w="2559"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276"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38</w:t>
            </w:r>
          </w:p>
        </w:tc>
        <w:tc>
          <w:tcPr>
            <w:tcW w:w="1275"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58</w:t>
            </w:r>
          </w:p>
        </w:tc>
        <w:tc>
          <w:tcPr>
            <w:tcW w:w="1134"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ED39A0"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Tr="00472CF1">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School management type</w:t>
            </w: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Controlled</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40</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57</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409</w:t>
            </w:r>
          </w:p>
        </w:tc>
      </w:tr>
      <w:tr w:rsidR="00ED39A0"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Maintained</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41</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54</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6</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363</w:t>
            </w:r>
          </w:p>
        </w:tc>
      </w:tr>
      <w:tr w:rsidR="00ED39A0"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Integrated</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46</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49</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209</w:t>
            </w:r>
          </w:p>
        </w:tc>
      </w:tr>
      <w:tr w:rsidR="00ED39A0"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Tr="00472CF1">
        <w:trPr>
          <w:cantSplit/>
        </w:trPr>
        <w:tc>
          <w:tcPr>
            <w:tcW w:w="2559" w:type="dxa"/>
            <w:vMerge w:val="restart"/>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Belfast</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46</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51</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152</w:t>
            </w:r>
          </w:p>
        </w:tc>
      </w:tr>
      <w:tr w:rsidR="00ED39A0"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North Eastern</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43</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55</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265</w:t>
            </w:r>
          </w:p>
        </w:tc>
      </w:tr>
      <w:tr w:rsidR="00ED39A0"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South Eastern</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29</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67</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239</w:t>
            </w:r>
          </w:p>
        </w:tc>
      </w:tr>
      <w:tr w:rsidR="00ED39A0"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 xml:space="preserve">Southern </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48</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45</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7</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199</w:t>
            </w:r>
          </w:p>
        </w:tc>
      </w:tr>
      <w:tr w:rsidR="00ED39A0" w:rsidTr="00472CF1">
        <w:trPr>
          <w:cantSplit/>
        </w:trPr>
        <w:tc>
          <w:tcPr>
            <w:tcW w:w="2559"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3"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Western</w:t>
            </w:r>
          </w:p>
        </w:tc>
        <w:tc>
          <w:tcPr>
            <w:tcW w:w="1276"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36</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60</w:t>
            </w:r>
          </w:p>
        </w:tc>
        <w:tc>
          <w:tcPr>
            <w:tcW w:w="113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151</w:t>
            </w:r>
          </w:p>
        </w:tc>
      </w:tr>
      <w:tr w:rsidR="00ED39A0" w:rsidRPr="008D60DF"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Pr="008D60DF" w:rsidRDefault="00ED39A0" w:rsidP="00ED39A0">
            <w:pPr>
              <w:rPr>
                <w:rFonts w:ascii="Century Gothic" w:hAnsi="Century Gothic"/>
                <w:sz w:val="18"/>
                <w:szCs w:val="18"/>
              </w:rPr>
            </w:pPr>
            <w:r w:rsidRPr="008D60DF">
              <w:rPr>
                <w:rFonts w:ascii="Century Gothic" w:hAnsi="Century Gothic"/>
                <w:sz w:val="18"/>
                <w:szCs w:val="18"/>
              </w:rPr>
              <w:t>Statistically significant</w:t>
            </w:r>
          </w:p>
        </w:tc>
      </w:tr>
    </w:tbl>
    <w:p w:rsidR="00472CF1" w:rsidRPr="00A62D79" w:rsidRDefault="005E6EF6" w:rsidP="00A62D79">
      <w:pPr>
        <w:pStyle w:val="Heading3"/>
        <w:ind w:left="709" w:hanging="709"/>
        <w:rPr>
          <w:rFonts w:ascii="Century Gothic" w:hAnsi="Century Gothic"/>
          <w:b/>
          <w:bCs/>
          <w:sz w:val="20"/>
          <w:szCs w:val="20"/>
          <w:lang w:val="en-US"/>
        </w:rPr>
      </w:pPr>
      <w:bookmarkStart w:id="124" w:name="_Toc491096296"/>
      <w:r>
        <w:rPr>
          <w:rFonts w:ascii="Century Gothic" w:hAnsi="Century Gothic"/>
          <w:b/>
          <w:bCs/>
          <w:sz w:val="20"/>
          <w:szCs w:val="20"/>
          <w:lang w:val="en-US"/>
        </w:rPr>
        <w:lastRenderedPageBreak/>
        <w:t>2.20</w:t>
      </w:r>
      <w:r w:rsidR="00472CF1" w:rsidRPr="00A62D79">
        <w:rPr>
          <w:rFonts w:ascii="Century Gothic" w:hAnsi="Century Gothic"/>
          <w:b/>
          <w:bCs/>
          <w:sz w:val="20"/>
          <w:szCs w:val="20"/>
          <w:lang w:val="en-US"/>
        </w:rPr>
        <w:t>.1</w:t>
      </w:r>
      <w:r w:rsidR="00472CF1" w:rsidRPr="00A62D79">
        <w:rPr>
          <w:rFonts w:ascii="Century Gothic" w:hAnsi="Century Gothic"/>
          <w:b/>
          <w:bCs/>
          <w:sz w:val="20"/>
          <w:szCs w:val="20"/>
          <w:lang w:val="en-US"/>
        </w:rPr>
        <w:tab/>
        <w:t>Views on the Cost Estimated</w:t>
      </w:r>
      <w:bookmarkEnd w:id="124"/>
    </w:p>
    <w:p w:rsidR="00472CF1" w:rsidRDefault="00472CF1" w:rsidP="00472CF1">
      <w:pPr>
        <w:ind w:left="709" w:hanging="709"/>
        <w:rPr>
          <w:rFonts w:ascii="Century Gothic" w:hAnsi="Century Gothic"/>
          <w:b/>
          <w:color w:val="0070C0"/>
          <w:sz w:val="20"/>
          <w:szCs w:val="20"/>
          <w:lang w:val="en-US"/>
        </w:rPr>
      </w:pPr>
    </w:p>
    <w:p w:rsidR="00990627" w:rsidRDefault="00990627" w:rsidP="00990627">
      <w:pPr>
        <w:ind w:left="709" w:hanging="709"/>
        <w:rPr>
          <w:rFonts w:ascii="Century Gothic" w:hAnsi="Century Gothic"/>
          <w:sz w:val="20"/>
          <w:szCs w:val="20"/>
          <w:lang w:val="en-US"/>
        </w:rPr>
      </w:pPr>
      <w:r>
        <w:rPr>
          <w:rFonts w:ascii="Century Gothic" w:hAnsi="Century Gothic"/>
          <w:b/>
          <w:color w:val="0070C0"/>
          <w:sz w:val="20"/>
          <w:szCs w:val="20"/>
          <w:lang w:val="en-US"/>
        </w:rPr>
        <w:tab/>
      </w:r>
      <w:r w:rsidR="00D90DDA">
        <w:rPr>
          <w:rFonts w:ascii="Century Gothic" w:hAnsi="Century Gothic"/>
          <w:sz w:val="20"/>
          <w:szCs w:val="20"/>
          <w:lang w:val="en-US"/>
        </w:rPr>
        <w:t xml:space="preserve">Parents were asked </w:t>
      </w:r>
      <w:r w:rsidR="008D0CA0">
        <w:rPr>
          <w:rFonts w:ascii="Century Gothic" w:hAnsi="Century Gothic"/>
          <w:sz w:val="20"/>
          <w:szCs w:val="20"/>
          <w:lang w:val="en-US"/>
        </w:rPr>
        <w:t xml:space="preserve">if they felt the cost of education estimated in the survey was about right, too much or too little.  </w:t>
      </w:r>
      <w:r>
        <w:rPr>
          <w:rFonts w:ascii="Century Gothic" w:hAnsi="Century Gothic"/>
          <w:sz w:val="20"/>
          <w:szCs w:val="20"/>
          <w:lang w:val="en-US"/>
        </w:rPr>
        <w:t xml:space="preserve">A majority (58%) of parents believed that </w:t>
      </w:r>
      <w:r w:rsidR="008D0CA0">
        <w:rPr>
          <w:rFonts w:ascii="Century Gothic" w:hAnsi="Century Gothic"/>
          <w:sz w:val="20"/>
          <w:szCs w:val="20"/>
          <w:lang w:val="en-US"/>
        </w:rPr>
        <w:t>t</w:t>
      </w:r>
      <w:r>
        <w:rPr>
          <w:rFonts w:ascii="Century Gothic" w:hAnsi="Century Gothic"/>
          <w:sz w:val="20"/>
          <w:szCs w:val="20"/>
          <w:lang w:val="en-US"/>
        </w:rPr>
        <w:t>he cost of education estimated in the survey was ‘about right’, with 41% saying it was ‘too much’ and 1% saying it was ‘too little’.</w:t>
      </w:r>
      <w:r w:rsidR="008D0CA0">
        <w:rPr>
          <w:rFonts w:ascii="Century Gothic" w:hAnsi="Century Gothic"/>
          <w:sz w:val="20"/>
          <w:szCs w:val="20"/>
          <w:lang w:val="en-US"/>
        </w:rPr>
        <w:t xml:space="preserve">  Note that the pattern of response to this question is consistent with parental expectations around what they felt they had spent on education in the previous year.</w:t>
      </w:r>
    </w:p>
    <w:p w:rsidR="00990627" w:rsidRDefault="00990627" w:rsidP="00990627">
      <w:pPr>
        <w:ind w:left="709" w:hanging="709"/>
        <w:rPr>
          <w:rFonts w:ascii="Century Gothic" w:hAnsi="Century Gothic"/>
          <w:sz w:val="20"/>
          <w:szCs w:val="20"/>
          <w:lang w:val="en-US"/>
        </w:rPr>
      </w:pPr>
    </w:p>
    <w:p w:rsidR="00990627" w:rsidRDefault="00990627" w:rsidP="00990627">
      <w:pPr>
        <w:ind w:left="709" w:hanging="709"/>
        <w:rPr>
          <w:rFonts w:ascii="Century Gothic" w:hAnsi="Century Gothic"/>
          <w:sz w:val="20"/>
          <w:szCs w:val="20"/>
          <w:lang w:val="en-US"/>
        </w:rPr>
      </w:pPr>
      <w:r>
        <w:rPr>
          <w:rFonts w:ascii="Century Gothic" w:hAnsi="Century Gothic"/>
          <w:sz w:val="20"/>
          <w:szCs w:val="20"/>
          <w:lang w:val="en-US"/>
        </w:rPr>
        <w:tab/>
      </w:r>
      <w:r>
        <w:rPr>
          <w:rFonts w:ascii="Century Gothic" w:hAnsi="Century Gothic"/>
          <w:b/>
          <w:noProof/>
          <w:sz w:val="20"/>
          <w:szCs w:val="20"/>
          <w:lang w:eastAsia="en-GB"/>
        </w:rPr>
        <w:drawing>
          <wp:inline distT="0" distB="0" distL="0" distR="0">
            <wp:extent cx="5541645" cy="249671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90627" w:rsidRDefault="00990627" w:rsidP="00990627">
      <w:pPr>
        <w:ind w:left="709" w:hanging="709"/>
        <w:rPr>
          <w:rFonts w:ascii="Century Gothic" w:hAnsi="Century Gothic"/>
          <w:sz w:val="20"/>
          <w:szCs w:val="20"/>
          <w:lang w:val="en-US"/>
        </w:rPr>
      </w:pPr>
    </w:p>
    <w:p w:rsidR="00265A52" w:rsidRDefault="00265A52">
      <w:pPr>
        <w:rPr>
          <w:rFonts w:ascii="Century Gothic" w:hAnsi="Century Gothic"/>
          <w:sz w:val="20"/>
          <w:szCs w:val="20"/>
          <w:lang w:val="en-US"/>
        </w:rPr>
      </w:pPr>
      <w:r>
        <w:rPr>
          <w:rFonts w:ascii="Century Gothic" w:hAnsi="Century Gothic"/>
          <w:sz w:val="20"/>
          <w:szCs w:val="20"/>
          <w:lang w:val="en-US"/>
        </w:rPr>
        <w:br w:type="page"/>
      </w:r>
    </w:p>
    <w:p w:rsidR="00F133D8" w:rsidRDefault="00990627" w:rsidP="00F133D8">
      <w:pPr>
        <w:ind w:left="709"/>
        <w:jc w:val="both"/>
        <w:rPr>
          <w:rFonts w:ascii="Century Gothic" w:hAnsi="Century Gothic"/>
          <w:sz w:val="20"/>
          <w:szCs w:val="20"/>
          <w:lang w:val="en-US"/>
        </w:rPr>
      </w:pPr>
      <w:r>
        <w:rPr>
          <w:rFonts w:ascii="Century Gothic" w:hAnsi="Century Gothic"/>
          <w:sz w:val="20"/>
          <w:szCs w:val="20"/>
          <w:lang w:val="en-US"/>
        </w:rPr>
        <w:lastRenderedPageBreak/>
        <w:tab/>
        <w:t>There were a number of statistically significant differences in the likelihood of having given a charitable donation in the last year between different respondent subgroups and these are highlighted in Table 2.</w:t>
      </w:r>
      <w:r w:rsidR="002A560C">
        <w:rPr>
          <w:rFonts w:ascii="Century Gothic" w:hAnsi="Century Gothic"/>
          <w:sz w:val="20"/>
          <w:szCs w:val="20"/>
          <w:lang w:val="en-US"/>
        </w:rPr>
        <w:t>3</w:t>
      </w:r>
      <w:r>
        <w:rPr>
          <w:rFonts w:ascii="Century Gothic" w:hAnsi="Century Gothic"/>
          <w:sz w:val="20"/>
          <w:szCs w:val="20"/>
          <w:lang w:val="en-US"/>
        </w:rPr>
        <w:t>0. Please note that differences between school type and school manageme</w:t>
      </w:r>
      <w:r w:rsidR="00F133D8">
        <w:rPr>
          <w:rFonts w:ascii="Century Gothic" w:hAnsi="Century Gothic"/>
          <w:sz w:val="20"/>
          <w:szCs w:val="20"/>
          <w:lang w:val="en-US"/>
        </w:rPr>
        <w:t>nt type are not statistically significant.</w:t>
      </w:r>
    </w:p>
    <w:p w:rsidR="00990627" w:rsidRDefault="00990627" w:rsidP="00990627">
      <w:pPr>
        <w:ind w:left="709"/>
        <w:jc w:val="both"/>
        <w:rPr>
          <w:rFonts w:ascii="Century Gothic" w:hAnsi="Century Gothic"/>
          <w:sz w:val="20"/>
          <w:szCs w:val="20"/>
          <w:lang w:val="en-US"/>
        </w:rPr>
      </w:pPr>
    </w:p>
    <w:tbl>
      <w:tblPr>
        <w:tblW w:w="9646"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8"/>
        <w:gridCol w:w="2697"/>
        <w:gridCol w:w="1275"/>
        <w:gridCol w:w="1274"/>
        <w:gridCol w:w="1133"/>
        <w:gridCol w:w="709"/>
      </w:tblGrid>
      <w:tr w:rsidR="00990627" w:rsidRPr="00D12906"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990627" w:rsidRPr="00990627" w:rsidRDefault="002A560C" w:rsidP="00867CF9">
            <w:pPr>
              <w:rPr>
                <w:rFonts w:ascii="Century Gothic" w:hAnsi="Century Gothic"/>
                <w:sz w:val="18"/>
                <w:szCs w:val="18"/>
              </w:rPr>
            </w:pPr>
            <w:r>
              <w:rPr>
                <w:rFonts w:ascii="Century Gothic" w:hAnsi="Century Gothic"/>
                <w:sz w:val="18"/>
                <w:szCs w:val="18"/>
              </w:rPr>
              <w:t>Table 2.30</w:t>
            </w:r>
            <w:r w:rsidR="00990627" w:rsidRPr="00990627">
              <w:rPr>
                <w:rFonts w:ascii="Century Gothic" w:hAnsi="Century Gothic"/>
                <w:sz w:val="18"/>
                <w:szCs w:val="18"/>
              </w:rPr>
              <w:t xml:space="preserve"> </w:t>
            </w:r>
            <w:r w:rsidR="00990627" w:rsidRPr="00990627">
              <w:rPr>
                <w:rFonts w:ascii="Century Gothic" w:hAnsi="Century Gothic"/>
                <w:sz w:val="18"/>
                <w:szCs w:val="18"/>
                <w:lang w:val="en-US"/>
              </w:rPr>
              <w:t>Do you feel this</w:t>
            </w:r>
            <w:r w:rsidR="006B529D">
              <w:rPr>
                <w:rFonts w:ascii="Century Gothic" w:hAnsi="Century Gothic"/>
                <w:sz w:val="18"/>
                <w:szCs w:val="18"/>
                <w:lang w:val="en-US"/>
              </w:rPr>
              <w:t xml:space="preserve"> [cost estimate]</w:t>
            </w:r>
            <w:r w:rsidR="00990627" w:rsidRPr="00990627">
              <w:rPr>
                <w:rFonts w:ascii="Century Gothic" w:hAnsi="Century Gothic"/>
                <w:sz w:val="18"/>
                <w:szCs w:val="18"/>
                <w:lang w:val="en-US"/>
              </w:rPr>
              <w:t xml:space="preserve"> is too </w:t>
            </w:r>
            <w:r w:rsidR="00990627">
              <w:rPr>
                <w:rFonts w:ascii="Century Gothic" w:hAnsi="Century Gothic"/>
                <w:sz w:val="18"/>
                <w:szCs w:val="18"/>
                <w:lang w:val="en-US"/>
              </w:rPr>
              <w:t xml:space="preserve">little, about right or too much </w:t>
            </w:r>
            <w:r w:rsidR="00990627" w:rsidRPr="00990627">
              <w:rPr>
                <w:rFonts w:ascii="Century Gothic" w:hAnsi="Century Gothic"/>
                <w:sz w:val="18"/>
                <w:szCs w:val="18"/>
              </w:rPr>
              <w:t>by socio-demographic characteristics [N=1006]</w:t>
            </w:r>
          </w:p>
        </w:tc>
      </w:tr>
      <w:tr w:rsidR="00990627" w:rsidRPr="00D12906" w:rsidTr="00990627">
        <w:trPr>
          <w:cantSplit/>
        </w:trPr>
        <w:tc>
          <w:tcPr>
            <w:tcW w:w="5255" w:type="dxa"/>
            <w:gridSpan w:val="2"/>
            <w:vMerge w:val="restart"/>
            <w:tcBorders>
              <w:top w:val="single" w:sz="6" w:space="0" w:color="0070C0"/>
              <w:left w:val="single" w:sz="6" w:space="0" w:color="0070C0"/>
              <w:bottom w:val="single" w:sz="6" w:space="0" w:color="0070C0"/>
              <w:right w:val="single" w:sz="6" w:space="0" w:color="0070C0"/>
            </w:tcBorders>
          </w:tcPr>
          <w:p w:rsidR="00990627" w:rsidRPr="00D12906" w:rsidRDefault="00990627" w:rsidP="00867CF9">
            <w:pPr>
              <w:rPr>
                <w:rFonts w:ascii="Century Gothic" w:hAnsi="Century Gothic"/>
                <w:sz w:val="18"/>
                <w:szCs w:val="18"/>
              </w:rPr>
            </w:pPr>
          </w:p>
        </w:tc>
        <w:tc>
          <w:tcPr>
            <w:tcW w:w="3682" w:type="dxa"/>
            <w:gridSpan w:val="3"/>
            <w:tcBorders>
              <w:top w:val="single" w:sz="6" w:space="0" w:color="0070C0"/>
              <w:left w:val="single" w:sz="6" w:space="0" w:color="0070C0"/>
              <w:bottom w:val="single" w:sz="6" w:space="0" w:color="0070C0"/>
              <w:right w:val="single" w:sz="6" w:space="0" w:color="0070C0"/>
            </w:tcBorders>
          </w:tcPr>
          <w:p w:rsidR="00990627" w:rsidRPr="006A7A42" w:rsidRDefault="00990627" w:rsidP="00867CF9">
            <w:pPr>
              <w:jc w:val="center"/>
              <w:rPr>
                <w:rFonts w:ascii="Century Gothic" w:hAnsi="Century Gothic"/>
                <w:sz w:val="18"/>
                <w:szCs w:val="18"/>
              </w:rPr>
            </w:pPr>
            <w:r>
              <w:rPr>
                <w:rFonts w:ascii="Century Gothic" w:hAnsi="Century Gothic"/>
                <w:sz w:val="18"/>
                <w:szCs w:val="18"/>
              </w:rPr>
              <w:t>Views on the cost of education</w:t>
            </w:r>
          </w:p>
        </w:tc>
        <w:tc>
          <w:tcPr>
            <w:tcW w:w="709" w:type="dxa"/>
            <w:vMerge w:val="restart"/>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p>
          <w:p w:rsidR="00990627" w:rsidRPr="00D12906" w:rsidRDefault="00990627" w:rsidP="00867CF9">
            <w:pPr>
              <w:jc w:val="center"/>
              <w:rPr>
                <w:rFonts w:ascii="Century Gothic" w:hAnsi="Century Gothic"/>
                <w:sz w:val="18"/>
                <w:szCs w:val="18"/>
              </w:rPr>
            </w:pPr>
            <w:r>
              <w:rPr>
                <w:rFonts w:ascii="Century Gothic" w:hAnsi="Century Gothic"/>
                <w:sz w:val="18"/>
                <w:szCs w:val="18"/>
              </w:rPr>
              <w:t>N</w:t>
            </w:r>
          </w:p>
        </w:tc>
      </w:tr>
      <w:tr w:rsidR="00990627" w:rsidTr="00990627">
        <w:trPr>
          <w:cantSplit/>
        </w:trPr>
        <w:tc>
          <w:tcPr>
            <w:tcW w:w="5255" w:type="dxa"/>
            <w:gridSpan w:val="2"/>
            <w:vMerge/>
            <w:tcBorders>
              <w:top w:val="single" w:sz="6" w:space="0" w:color="0070C0"/>
              <w:left w:val="single" w:sz="6" w:space="0" w:color="0070C0"/>
              <w:bottom w:val="single" w:sz="6" w:space="0" w:color="0070C0"/>
              <w:right w:val="single" w:sz="6" w:space="0" w:color="0070C0"/>
            </w:tcBorders>
          </w:tcPr>
          <w:p w:rsidR="00990627" w:rsidRPr="00D12906" w:rsidRDefault="00990627" w:rsidP="00867CF9">
            <w:pPr>
              <w:rPr>
                <w:rFonts w:ascii="Century Gothic" w:hAnsi="Century Gothic"/>
                <w:sz w:val="18"/>
                <w:szCs w:val="18"/>
              </w:rPr>
            </w:pPr>
          </w:p>
        </w:tc>
        <w:tc>
          <w:tcPr>
            <w:tcW w:w="1275"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Too little</w:t>
            </w:r>
          </w:p>
        </w:tc>
        <w:tc>
          <w:tcPr>
            <w:tcW w:w="1274"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About right</w:t>
            </w:r>
          </w:p>
        </w:tc>
        <w:tc>
          <w:tcPr>
            <w:tcW w:w="1133"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Too much</w:t>
            </w:r>
          </w:p>
        </w:tc>
        <w:tc>
          <w:tcPr>
            <w:tcW w:w="709" w:type="dxa"/>
            <w:vMerge/>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p>
        </w:tc>
      </w:tr>
      <w:tr w:rsidR="00990627" w:rsidTr="00990627">
        <w:trPr>
          <w:cantSplit/>
        </w:trPr>
        <w:tc>
          <w:tcPr>
            <w:tcW w:w="5255" w:type="dxa"/>
            <w:gridSpan w:val="2"/>
            <w:vMerge/>
            <w:tcBorders>
              <w:top w:val="single" w:sz="6" w:space="0" w:color="0070C0"/>
              <w:left w:val="single" w:sz="6" w:space="0" w:color="0070C0"/>
              <w:bottom w:val="single" w:sz="6" w:space="0" w:color="0070C0"/>
              <w:right w:val="single" w:sz="6" w:space="0" w:color="0070C0"/>
            </w:tcBorders>
          </w:tcPr>
          <w:p w:rsidR="00990627" w:rsidRPr="00D12906" w:rsidRDefault="00990627" w:rsidP="00867CF9">
            <w:pPr>
              <w:rPr>
                <w:rFonts w:ascii="Century Gothic" w:hAnsi="Century Gothic"/>
                <w:sz w:val="18"/>
                <w:szCs w:val="18"/>
              </w:rPr>
            </w:pPr>
          </w:p>
        </w:tc>
        <w:tc>
          <w:tcPr>
            <w:tcW w:w="1275"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w:t>
            </w:r>
          </w:p>
        </w:tc>
        <w:tc>
          <w:tcPr>
            <w:tcW w:w="1274"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w:t>
            </w:r>
          </w:p>
        </w:tc>
        <w:tc>
          <w:tcPr>
            <w:tcW w:w="1133"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p>
        </w:tc>
      </w:tr>
      <w:tr w:rsidR="00990627" w:rsidTr="00990627">
        <w:trPr>
          <w:cantSplit/>
        </w:trPr>
        <w:tc>
          <w:tcPr>
            <w:tcW w:w="5255" w:type="dxa"/>
            <w:gridSpan w:val="2"/>
            <w:tcBorders>
              <w:top w:val="single" w:sz="6" w:space="0" w:color="0070C0"/>
              <w:left w:val="single" w:sz="6" w:space="0" w:color="0070C0"/>
              <w:bottom w:val="single" w:sz="6" w:space="0" w:color="0070C0"/>
              <w:right w:val="single" w:sz="6" w:space="0" w:color="0070C0"/>
            </w:tcBorders>
          </w:tcPr>
          <w:p w:rsidR="00990627" w:rsidRDefault="00990627" w:rsidP="00867CF9">
            <w:pPr>
              <w:rPr>
                <w:rFonts w:ascii="Century Gothic" w:hAnsi="Century Gothic"/>
                <w:sz w:val="18"/>
                <w:szCs w:val="18"/>
              </w:rPr>
            </w:pPr>
            <w:r>
              <w:rPr>
                <w:rFonts w:ascii="Century Gothic" w:hAnsi="Century Gothic"/>
                <w:sz w:val="18"/>
                <w:szCs w:val="18"/>
              </w:rPr>
              <w:t>All parents</w:t>
            </w:r>
          </w:p>
        </w:tc>
        <w:tc>
          <w:tcPr>
            <w:tcW w:w="1275"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58</w:t>
            </w:r>
          </w:p>
        </w:tc>
        <w:tc>
          <w:tcPr>
            <w:tcW w:w="1133"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41</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867CF9">
            <w:pPr>
              <w:jc w:val="center"/>
              <w:rPr>
                <w:rFonts w:ascii="Century Gothic" w:hAnsi="Century Gothic"/>
                <w:sz w:val="18"/>
                <w:szCs w:val="18"/>
              </w:rPr>
            </w:pPr>
            <w:r>
              <w:rPr>
                <w:rFonts w:ascii="Century Gothic" w:hAnsi="Century Gothic"/>
                <w:sz w:val="18"/>
                <w:szCs w:val="18"/>
              </w:rPr>
              <w:t>1006</w:t>
            </w:r>
          </w:p>
        </w:tc>
      </w:tr>
      <w:tr w:rsidR="00010D6E" w:rsidTr="00FC6D5E">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010D6E" w:rsidRDefault="00010D6E" w:rsidP="00867CF9">
            <w:pPr>
              <w:jc w:val="center"/>
              <w:rPr>
                <w:rFonts w:ascii="Century Gothic" w:hAnsi="Century Gothic"/>
                <w:sz w:val="18"/>
                <w:szCs w:val="18"/>
              </w:rPr>
            </w:pPr>
          </w:p>
        </w:tc>
      </w:tr>
      <w:tr w:rsidR="00010D6E" w:rsidTr="00FC6D5E">
        <w:trPr>
          <w:cantSplit/>
        </w:trPr>
        <w:tc>
          <w:tcPr>
            <w:tcW w:w="2558" w:type="dxa"/>
            <w:vMerge w:val="restart"/>
            <w:tcBorders>
              <w:top w:val="single" w:sz="6" w:space="0" w:color="0070C0"/>
              <w:left w:val="single" w:sz="6" w:space="0" w:color="0070C0"/>
              <w:right w:val="single" w:sz="6" w:space="0" w:color="0070C0"/>
            </w:tcBorders>
          </w:tcPr>
          <w:p w:rsidR="00010D6E" w:rsidRDefault="00010D6E" w:rsidP="00990627">
            <w:pPr>
              <w:rPr>
                <w:rFonts w:ascii="Century Gothic" w:hAnsi="Century Gothic"/>
                <w:sz w:val="18"/>
                <w:szCs w:val="18"/>
              </w:rPr>
            </w:pPr>
            <w:r>
              <w:rPr>
                <w:rFonts w:ascii="Century Gothic" w:hAnsi="Century Gothic"/>
                <w:sz w:val="18"/>
                <w:szCs w:val="18"/>
              </w:rPr>
              <w:t>Sex*</w:t>
            </w:r>
          </w:p>
        </w:tc>
        <w:tc>
          <w:tcPr>
            <w:tcW w:w="2697" w:type="dxa"/>
            <w:tcBorders>
              <w:top w:val="single" w:sz="6" w:space="0" w:color="0070C0"/>
              <w:left w:val="single" w:sz="6" w:space="0" w:color="0070C0"/>
              <w:bottom w:val="single" w:sz="6" w:space="0" w:color="0070C0"/>
              <w:right w:val="single" w:sz="6" w:space="0" w:color="0070C0"/>
            </w:tcBorders>
          </w:tcPr>
          <w:p w:rsidR="00010D6E" w:rsidRDefault="00010D6E" w:rsidP="00990627">
            <w:pPr>
              <w:rPr>
                <w:rFonts w:ascii="Century Gothic" w:hAnsi="Century Gothic"/>
                <w:sz w:val="18"/>
                <w:szCs w:val="18"/>
              </w:rPr>
            </w:pPr>
            <w:r>
              <w:rPr>
                <w:rFonts w:ascii="Century Gothic" w:hAnsi="Century Gothic"/>
                <w:sz w:val="18"/>
                <w:szCs w:val="18"/>
              </w:rPr>
              <w:t>Male</w:t>
            </w:r>
          </w:p>
        </w:tc>
        <w:tc>
          <w:tcPr>
            <w:tcW w:w="1275"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w:t>
            </w:r>
          </w:p>
        </w:tc>
        <w:tc>
          <w:tcPr>
            <w:tcW w:w="1274"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63</w:t>
            </w:r>
          </w:p>
        </w:tc>
        <w:tc>
          <w:tcPr>
            <w:tcW w:w="1133"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37</w:t>
            </w:r>
          </w:p>
        </w:tc>
        <w:tc>
          <w:tcPr>
            <w:tcW w:w="709"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425</w:t>
            </w:r>
          </w:p>
        </w:tc>
      </w:tr>
      <w:tr w:rsidR="00010D6E" w:rsidTr="00FC6D5E">
        <w:trPr>
          <w:cantSplit/>
        </w:trPr>
        <w:tc>
          <w:tcPr>
            <w:tcW w:w="2558" w:type="dxa"/>
            <w:vMerge/>
            <w:tcBorders>
              <w:left w:val="single" w:sz="6" w:space="0" w:color="0070C0"/>
              <w:bottom w:val="single" w:sz="6" w:space="0" w:color="0070C0"/>
              <w:right w:val="single" w:sz="6" w:space="0" w:color="0070C0"/>
            </w:tcBorders>
          </w:tcPr>
          <w:p w:rsidR="00010D6E" w:rsidRDefault="00010D6E" w:rsidP="00990627">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010D6E" w:rsidRDefault="00010D6E" w:rsidP="00990627">
            <w:pPr>
              <w:rPr>
                <w:rFonts w:ascii="Century Gothic" w:hAnsi="Century Gothic"/>
                <w:sz w:val="18"/>
                <w:szCs w:val="18"/>
              </w:rPr>
            </w:pPr>
            <w:r>
              <w:rPr>
                <w:rFonts w:ascii="Century Gothic" w:hAnsi="Century Gothic"/>
                <w:sz w:val="18"/>
                <w:szCs w:val="18"/>
              </w:rPr>
              <w:t>Female</w:t>
            </w:r>
          </w:p>
        </w:tc>
        <w:tc>
          <w:tcPr>
            <w:tcW w:w="1275"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55</w:t>
            </w:r>
          </w:p>
        </w:tc>
        <w:tc>
          <w:tcPr>
            <w:tcW w:w="1133"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44</w:t>
            </w:r>
          </w:p>
        </w:tc>
        <w:tc>
          <w:tcPr>
            <w:tcW w:w="709" w:type="dxa"/>
            <w:tcBorders>
              <w:top w:val="single" w:sz="6" w:space="0" w:color="0070C0"/>
              <w:left w:val="single" w:sz="6" w:space="0" w:color="0070C0"/>
              <w:bottom w:val="single" w:sz="6" w:space="0" w:color="0070C0"/>
              <w:right w:val="single" w:sz="6" w:space="0" w:color="0070C0"/>
            </w:tcBorders>
          </w:tcPr>
          <w:p w:rsidR="00010D6E" w:rsidRDefault="00010D6E" w:rsidP="00990627">
            <w:pPr>
              <w:jc w:val="center"/>
              <w:rPr>
                <w:rFonts w:ascii="Century Gothic" w:hAnsi="Century Gothic"/>
                <w:sz w:val="18"/>
                <w:szCs w:val="18"/>
              </w:rPr>
            </w:pPr>
            <w:r>
              <w:rPr>
                <w:rFonts w:ascii="Century Gothic" w:hAnsi="Century Gothic"/>
                <w:sz w:val="18"/>
                <w:szCs w:val="18"/>
              </w:rPr>
              <w:t>581</w:t>
            </w:r>
          </w:p>
        </w:tc>
      </w:tr>
      <w:tr w:rsidR="00990627"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p>
        </w:tc>
      </w:tr>
      <w:tr w:rsidR="00990627" w:rsidTr="00990627">
        <w:trPr>
          <w:cantSplit/>
        </w:trPr>
        <w:tc>
          <w:tcPr>
            <w:tcW w:w="2558" w:type="dxa"/>
            <w:vMerge w:val="restart"/>
            <w:tcBorders>
              <w:top w:val="single" w:sz="6" w:space="0" w:color="0070C0"/>
              <w:left w:val="single" w:sz="6" w:space="0" w:color="0070C0"/>
              <w:bottom w:val="single" w:sz="6" w:space="0" w:color="0070C0"/>
              <w:right w:val="single" w:sz="6" w:space="0" w:color="0070C0"/>
            </w:tcBorders>
          </w:tcPr>
          <w:p w:rsidR="00990627" w:rsidRPr="00D12906" w:rsidRDefault="00990627" w:rsidP="00990627">
            <w:pPr>
              <w:rPr>
                <w:rFonts w:ascii="Century Gothic" w:hAnsi="Century Gothic"/>
                <w:sz w:val="18"/>
                <w:szCs w:val="18"/>
              </w:rPr>
            </w:pPr>
            <w:r w:rsidRPr="00204D4E">
              <w:rPr>
                <w:rFonts w:ascii="Century Gothic" w:hAnsi="Century Gothic"/>
                <w:sz w:val="18"/>
                <w:szCs w:val="18"/>
              </w:rPr>
              <w:t>Number of children*</w:t>
            </w:r>
          </w:p>
        </w:tc>
        <w:tc>
          <w:tcPr>
            <w:tcW w:w="2697" w:type="dxa"/>
            <w:tcBorders>
              <w:top w:val="single" w:sz="6" w:space="0" w:color="0070C0"/>
              <w:left w:val="single" w:sz="6" w:space="0" w:color="0070C0"/>
              <w:bottom w:val="single" w:sz="6" w:space="0" w:color="0070C0"/>
              <w:right w:val="single" w:sz="6" w:space="0" w:color="0070C0"/>
            </w:tcBorders>
          </w:tcPr>
          <w:p w:rsidR="00990627" w:rsidRDefault="00990627" w:rsidP="00990627">
            <w:pPr>
              <w:rPr>
                <w:rFonts w:ascii="Century Gothic" w:hAnsi="Century Gothic"/>
                <w:sz w:val="18"/>
                <w:szCs w:val="18"/>
              </w:rPr>
            </w:pPr>
            <w:r w:rsidRPr="00204D4E">
              <w:rPr>
                <w:rFonts w:ascii="Century Gothic" w:hAnsi="Century Gothic"/>
                <w:sz w:val="18"/>
                <w:szCs w:val="18"/>
              </w:rPr>
              <w:t>One</w:t>
            </w:r>
          </w:p>
        </w:tc>
        <w:tc>
          <w:tcPr>
            <w:tcW w:w="1275"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65</w:t>
            </w:r>
          </w:p>
        </w:tc>
        <w:tc>
          <w:tcPr>
            <w:tcW w:w="1133"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34</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sidRPr="00204D4E">
              <w:rPr>
                <w:rFonts w:ascii="Century Gothic" w:hAnsi="Century Gothic"/>
                <w:sz w:val="18"/>
                <w:szCs w:val="18"/>
              </w:rPr>
              <w:t>558</w:t>
            </w:r>
          </w:p>
        </w:tc>
      </w:tr>
      <w:tr w:rsidR="00990627"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990627" w:rsidRPr="00D12906" w:rsidRDefault="00990627" w:rsidP="00990627">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990627" w:rsidRDefault="00990627" w:rsidP="00990627">
            <w:pPr>
              <w:rPr>
                <w:rFonts w:ascii="Century Gothic" w:hAnsi="Century Gothic"/>
                <w:sz w:val="18"/>
                <w:szCs w:val="18"/>
              </w:rPr>
            </w:pPr>
            <w:r w:rsidRPr="00204D4E">
              <w:rPr>
                <w:rFonts w:ascii="Century Gothic" w:hAnsi="Century Gothic"/>
                <w:sz w:val="18"/>
                <w:szCs w:val="18"/>
              </w:rPr>
              <w:t>Two</w:t>
            </w:r>
          </w:p>
        </w:tc>
        <w:tc>
          <w:tcPr>
            <w:tcW w:w="1275"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53</w:t>
            </w:r>
          </w:p>
        </w:tc>
        <w:tc>
          <w:tcPr>
            <w:tcW w:w="1133"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46</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sidRPr="00204D4E">
              <w:rPr>
                <w:rFonts w:ascii="Century Gothic" w:hAnsi="Century Gothic"/>
                <w:sz w:val="18"/>
                <w:szCs w:val="18"/>
              </w:rPr>
              <w:t>315</w:t>
            </w:r>
          </w:p>
        </w:tc>
      </w:tr>
      <w:tr w:rsidR="00990627"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990627" w:rsidRPr="00D12906" w:rsidRDefault="00990627" w:rsidP="00990627">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990627" w:rsidRDefault="00990627" w:rsidP="00990627">
            <w:pPr>
              <w:rPr>
                <w:rFonts w:ascii="Century Gothic" w:hAnsi="Century Gothic"/>
                <w:sz w:val="18"/>
                <w:szCs w:val="18"/>
              </w:rPr>
            </w:pPr>
            <w:r w:rsidRPr="00204D4E">
              <w:rPr>
                <w:rFonts w:ascii="Century Gothic" w:hAnsi="Century Gothic"/>
                <w:sz w:val="18"/>
                <w:szCs w:val="18"/>
              </w:rPr>
              <w:t>Three+</w:t>
            </w:r>
          </w:p>
        </w:tc>
        <w:tc>
          <w:tcPr>
            <w:tcW w:w="1275"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0</w:t>
            </w:r>
          </w:p>
        </w:tc>
        <w:tc>
          <w:tcPr>
            <w:tcW w:w="1274"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41</w:t>
            </w:r>
          </w:p>
        </w:tc>
        <w:tc>
          <w:tcPr>
            <w:tcW w:w="1133"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59</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sidRPr="00204D4E">
              <w:rPr>
                <w:rFonts w:ascii="Century Gothic" w:hAnsi="Century Gothic"/>
                <w:sz w:val="18"/>
                <w:szCs w:val="18"/>
              </w:rPr>
              <w:t>133</w:t>
            </w:r>
          </w:p>
        </w:tc>
      </w:tr>
      <w:tr w:rsidR="00990627"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p>
        </w:tc>
      </w:tr>
      <w:tr w:rsidR="00990627" w:rsidTr="00990627">
        <w:trPr>
          <w:cantSplit/>
        </w:trPr>
        <w:tc>
          <w:tcPr>
            <w:tcW w:w="2558" w:type="dxa"/>
            <w:vMerge w:val="restart"/>
            <w:tcBorders>
              <w:top w:val="single" w:sz="6" w:space="0" w:color="0070C0"/>
              <w:left w:val="single" w:sz="6" w:space="0" w:color="0070C0"/>
              <w:bottom w:val="single" w:sz="6" w:space="0" w:color="0070C0"/>
              <w:right w:val="single" w:sz="6" w:space="0" w:color="0070C0"/>
            </w:tcBorders>
          </w:tcPr>
          <w:p w:rsidR="00990627" w:rsidRPr="00D12906" w:rsidRDefault="00990627" w:rsidP="00990627">
            <w:pPr>
              <w:rPr>
                <w:rFonts w:ascii="Century Gothic" w:hAnsi="Century Gothic"/>
                <w:sz w:val="18"/>
                <w:szCs w:val="18"/>
              </w:rPr>
            </w:pPr>
            <w:r>
              <w:rPr>
                <w:rFonts w:ascii="Century Gothic" w:hAnsi="Century Gothic"/>
                <w:sz w:val="18"/>
                <w:szCs w:val="18"/>
              </w:rPr>
              <w:t>School type</w:t>
            </w:r>
          </w:p>
        </w:tc>
        <w:tc>
          <w:tcPr>
            <w:tcW w:w="2697" w:type="dxa"/>
            <w:tcBorders>
              <w:top w:val="single" w:sz="6" w:space="0" w:color="0070C0"/>
              <w:left w:val="single" w:sz="6" w:space="0" w:color="0070C0"/>
              <w:bottom w:val="single" w:sz="6" w:space="0" w:color="0070C0"/>
              <w:right w:val="single" w:sz="6" w:space="0" w:color="0070C0"/>
            </w:tcBorders>
          </w:tcPr>
          <w:p w:rsidR="00990627" w:rsidRDefault="00990627" w:rsidP="00990627">
            <w:pPr>
              <w:rPr>
                <w:rFonts w:ascii="Century Gothic" w:hAnsi="Century Gothic"/>
                <w:sz w:val="18"/>
                <w:szCs w:val="18"/>
              </w:rPr>
            </w:pPr>
            <w:r>
              <w:rPr>
                <w:rFonts w:ascii="Century Gothic" w:hAnsi="Century Gothic"/>
                <w:sz w:val="18"/>
                <w:szCs w:val="18"/>
              </w:rPr>
              <w:t>Pre-school children</w:t>
            </w:r>
          </w:p>
        </w:tc>
        <w:tc>
          <w:tcPr>
            <w:tcW w:w="1275"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65</w:t>
            </w:r>
          </w:p>
        </w:tc>
        <w:tc>
          <w:tcPr>
            <w:tcW w:w="1133"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33</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60</w:t>
            </w:r>
          </w:p>
        </w:tc>
      </w:tr>
      <w:tr w:rsidR="00990627"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990627" w:rsidRPr="00D12906" w:rsidRDefault="00990627" w:rsidP="00990627">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990627" w:rsidRDefault="00990627" w:rsidP="00990627">
            <w:pPr>
              <w:rPr>
                <w:rFonts w:ascii="Century Gothic" w:hAnsi="Century Gothic"/>
                <w:sz w:val="18"/>
                <w:szCs w:val="18"/>
              </w:rPr>
            </w:pPr>
            <w:r>
              <w:rPr>
                <w:rFonts w:ascii="Century Gothic" w:hAnsi="Century Gothic"/>
                <w:sz w:val="18"/>
                <w:szCs w:val="18"/>
              </w:rPr>
              <w:t>Primary school children</w:t>
            </w:r>
          </w:p>
        </w:tc>
        <w:tc>
          <w:tcPr>
            <w:tcW w:w="1275"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59</w:t>
            </w:r>
          </w:p>
        </w:tc>
        <w:tc>
          <w:tcPr>
            <w:tcW w:w="1133"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41</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621</w:t>
            </w:r>
          </w:p>
        </w:tc>
      </w:tr>
      <w:tr w:rsidR="00990627"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990627" w:rsidRPr="00D12906" w:rsidRDefault="00990627" w:rsidP="00990627">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990627" w:rsidRDefault="00990627" w:rsidP="00990627">
            <w:pPr>
              <w:rPr>
                <w:rFonts w:ascii="Century Gothic" w:hAnsi="Century Gothic"/>
                <w:sz w:val="18"/>
                <w:szCs w:val="18"/>
              </w:rPr>
            </w:pPr>
            <w:r>
              <w:rPr>
                <w:rFonts w:ascii="Century Gothic" w:hAnsi="Century Gothic"/>
                <w:sz w:val="18"/>
                <w:szCs w:val="18"/>
              </w:rPr>
              <w:t>Post primary school children</w:t>
            </w:r>
          </w:p>
        </w:tc>
        <w:tc>
          <w:tcPr>
            <w:tcW w:w="1275"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51</w:t>
            </w:r>
          </w:p>
        </w:tc>
        <w:tc>
          <w:tcPr>
            <w:tcW w:w="1133" w:type="dxa"/>
            <w:tcBorders>
              <w:top w:val="single" w:sz="6" w:space="0" w:color="0070C0"/>
              <w:left w:val="single" w:sz="6" w:space="0" w:color="0070C0"/>
              <w:bottom w:val="single" w:sz="6" w:space="0" w:color="0070C0"/>
              <w:right w:val="single" w:sz="6" w:space="0" w:color="0070C0"/>
            </w:tcBorders>
          </w:tcPr>
          <w:p w:rsidR="00990627" w:rsidRDefault="00F133D8" w:rsidP="00990627">
            <w:pPr>
              <w:jc w:val="center"/>
              <w:rPr>
                <w:rFonts w:ascii="Century Gothic" w:hAnsi="Century Gothic"/>
                <w:sz w:val="18"/>
                <w:szCs w:val="18"/>
              </w:rPr>
            </w:pPr>
            <w:r>
              <w:rPr>
                <w:rFonts w:ascii="Century Gothic" w:hAnsi="Century Gothic"/>
                <w:sz w:val="18"/>
                <w:szCs w:val="18"/>
              </w:rPr>
              <w:t>48</w:t>
            </w:r>
          </w:p>
        </w:tc>
        <w:tc>
          <w:tcPr>
            <w:tcW w:w="709" w:type="dxa"/>
            <w:tcBorders>
              <w:top w:val="single" w:sz="6" w:space="0" w:color="0070C0"/>
              <w:left w:val="single" w:sz="6" w:space="0" w:color="0070C0"/>
              <w:bottom w:val="single" w:sz="6" w:space="0" w:color="0070C0"/>
              <w:right w:val="single" w:sz="6" w:space="0" w:color="0070C0"/>
            </w:tcBorders>
          </w:tcPr>
          <w:p w:rsidR="00990627" w:rsidRDefault="00990627" w:rsidP="00990627">
            <w:pPr>
              <w:jc w:val="center"/>
              <w:rPr>
                <w:rFonts w:ascii="Century Gothic" w:hAnsi="Century Gothic"/>
                <w:sz w:val="18"/>
                <w:szCs w:val="18"/>
              </w:rPr>
            </w:pPr>
            <w:r>
              <w:rPr>
                <w:rFonts w:ascii="Century Gothic" w:hAnsi="Century Gothic"/>
                <w:sz w:val="18"/>
                <w:szCs w:val="18"/>
              </w:rPr>
              <w:t>506</w:t>
            </w:r>
          </w:p>
        </w:tc>
      </w:tr>
      <w:tr w:rsidR="00ED39A0" w:rsidTr="000251BD">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Default="00ED39A0" w:rsidP="00990627">
            <w:pPr>
              <w:jc w:val="center"/>
              <w:rPr>
                <w:rFonts w:ascii="Century Gothic" w:hAnsi="Century Gothic"/>
                <w:sz w:val="18"/>
                <w:szCs w:val="18"/>
              </w:rPr>
            </w:pPr>
          </w:p>
        </w:tc>
      </w:tr>
      <w:tr w:rsidR="00ED39A0" w:rsidTr="000251BD">
        <w:trPr>
          <w:cantSplit/>
        </w:trPr>
        <w:tc>
          <w:tcPr>
            <w:tcW w:w="2558" w:type="dxa"/>
            <w:vMerge w:val="restart"/>
            <w:tcBorders>
              <w:top w:val="single" w:sz="6" w:space="0" w:color="0070C0"/>
              <w:left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Post Primary</w:t>
            </w: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Secondary</w:t>
            </w:r>
          </w:p>
        </w:tc>
        <w:tc>
          <w:tcPr>
            <w:tcW w:w="1275"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w:t>
            </w:r>
          </w:p>
        </w:tc>
        <w:tc>
          <w:tcPr>
            <w:tcW w:w="1274"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49</w:t>
            </w:r>
          </w:p>
        </w:tc>
        <w:tc>
          <w:tcPr>
            <w:tcW w:w="1133" w:type="dxa"/>
            <w:tcBorders>
              <w:top w:val="single" w:sz="6" w:space="0" w:color="0070C0"/>
              <w:left w:val="single" w:sz="6" w:space="0" w:color="0070C0"/>
              <w:bottom w:val="single" w:sz="6" w:space="0" w:color="0070C0"/>
              <w:right w:val="single" w:sz="6" w:space="0" w:color="0070C0"/>
            </w:tcBorders>
          </w:tcPr>
          <w:p w:rsidR="00ED39A0" w:rsidRDefault="0064575B" w:rsidP="00ED39A0">
            <w:pPr>
              <w:jc w:val="center"/>
              <w:rPr>
                <w:rFonts w:ascii="Century Gothic" w:hAnsi="Century Gothic"/>
                <w:sz w:val="18"/>
                <w:szCs w:val="18"/>
              </w:rPr>
            </w:pPr>
            <w:r>
              <w:rPr>
                <w:rFonts w:ascii="Century Gothic" w:hAnsi="Century Gothic"/>
                <w:sz w:val="18"/>
                <w:szCs w:val="18"/>
              </w:rPr>
              <w:t>51</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357</w:t>
            </w:r>
          </w:p>
        </w:tc>
      </w:tr>
      <w:tr w:rsidR="00ED39A0" w:rsidTr="000251BD">
        <w:trPr>
          <w:cantSplit/>
        </w:trPr>
        <w:tc>
          <w:tcPr>
            <w:tcW w:w="2558" w:type="dxa"/>
            <w:vMerge/>
            <w:tcBorders>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Grammar</w:t>
            </w:r>
          </w:p>
        </w:tc>
        <w:tc>
          <w:tcPr>
            <w:tcW w:w="1275" w:type="dxa"/>
            <w:tcBorders>
              <w:top w:val="single" w:sz="6" w:space="0" w:color="0070C0"/>
              <w:left w:val="single" w:sz="6" w:space="0" w:color="0070C0"/>
              <w:bottom w:val="single" w:sz="6" w:space="0" w:color="0070C0"/>
              <w:right w:val="single" w:sz="6" w:space="0" w:color="0070C0"/>
            </w:tcBorders>
          </w:tcPr>
          <w:p w:rsidR="00ED39A0" w:rsidRDefault="00642BB4" w:rsidP="00ED39A0">
            <w:pPr>
              <w:jc w:val="center"/>
              <w:rPr>
                <w:rFonts w:ascii="Century Gothic" w:hAnsi="Century Gothic"/>
                <w:sz w:val="18"/>
                <w:szCs w:val="18"/>
              </w:rPr>
            </w:pPr>
            <w:r>
              <w:rPr>
                <w:rFonts w:ascii="Century Gothic" w:hAnsi="Century Gothic"/>
                <w:sz w:val="18"/>
                <w:szCs w:val="18"/>
              </w:rPr>
              <w:t>3</w:t>
            </w:r>
          </w:p>
        </w:tc>
        <w:tc>
          <w:tcPr>
            <w:tcW w:w="1274" w:type="dxa"/>
            <w:tcBorders>
              <w:top w:val="single" w:sz="6" w:space="0" w:color="0070C0"/>
              <w:left w:val="single" w:sz="6" w:space="0" w:color="0070C0"/>
              <w:bottom w:val="single" w:sz="6" w:space="0" w:color="0070C0"/>
              <w:right w:val="single" w:sz="6" w:space="0" w:color="0070C0"/>
            </w:tcBorders>
          </w:tcPr>
          <w:p w:rsidR="00ED39A0" w:rsidRDefault="00642BB4" w:rsidP="00ED39A0">
            <w:pPr>
              <w:jc w:val="center"/>
              <w:rPr>
                <w:rFonts w:ascii="Century Gothic" w:hAnsi="Century Gothic"/>
                <w:sz w:val="18"/>
                <w:szCs w:val="18"/>
              </w:rPr>
            </w:pPr>
            <w:r>
              <w:rPr>
                <w:rFonts w:ascii="Century Gothic" w:hAnsi="Century Gothic"/>
                <w:sz w:val="18"/>
                <w:szCs w:val="18"/>
              </w:rPr>
              <w:t>47</w:t>
            </w:r>
          </w:p>
        </w:tc>
        <w:tc>
          <w:tcPr>
            <w:tcW w:w="1133" w:type="dxa"/>
            <w:tcBorders>
              <w:top w:val="single" w:sz="6" w:space="0" w:color="0070C0"/>
              <w:left w:val="single" w:sz="6" w:space="0" w:color="0070C0"/>
              <w:bottom w:val="single" w:sz="6" w:space="0" w:color="0070C0"/>
              <w:right w:val="single" w:sz="6" w:space="0" w:color="0070C0"/>
            </w:tcBorders>
          </w:tcPr>
          <w:p w:rsidR="00ED39A0" w:rsidRDefault="00642BB4" w:rsidP="00ED39A0">
            <w:pPr>
              <w:jc w:val="center"/>
              <w:rPr>
                <w:rFonts w:ascii="Century Gothic" w:hAnsi="Century Gothic"/>
                <w:sz w:val="18"/>
                <w:szCs w:val="18"/>
              </w:rPr>
            </w:pPr>
            <w:r>
              <w:rPr>
                <w:rFonts w:ascii="Century Gothic" w:hAnsi="Century Gothic"/>
                <w:sz w:val="18"/>
                <w:szCs w:val="18"/>
              </w:rPr>
              <w:t>50</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126</w:t>
            </w:r>
          </w:p>
        </w:tc>
      </w:tr>
      <w:tr w:rsidR="00ED39A0"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Tr="00990627">
        <w:trPr>
          <w:cantSplit/>
        </w:trPr>
        <w:tc>
          <w:tcPr>
            <w:tcW w:w="2558" w:type="dxa"/>
            <w:vMerge w:val="restart"/>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Pr>
                <w:rFonts w:ascii="Century Gothic" w:hAnsi="Century Gothic"/>
                <w:sz w:val="18"/>
                <w:szCs w:val="18"/>
              </w:rPr>
              <w:t>School management type</w:t>
            </w: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Controlled</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60</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39</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409</w:t>
            </w:r>
          </w:p>
        </w:tc>
      </w:tr>
      <w:tr w:rsidR="00ED39A0"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Maintained</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54</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45</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363</w:t>
            </w:r>
          </w:p>
        </w:tc>
      </w:tr>
      <w:tr w:rsidR="00ED39A0"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Pr>
                <w:rFonts w:ascii="Century Gothic" w:hAnsi="Century Gothic"/>
                <w:sz w:val="18"/>
                <w:szCs w:val="18"/>
              </w:rPr>
              <w:t>Integrated</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52</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47</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209</w:t>
            </w:r>
          </w:p>
        </w:tc>
      </w:tr>
      <w:tr w:rsidR="00ED39A0"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p>
        </w:tc>
      </w:tr>
      <w:tr w:rsidR="00ED39A0" w:rsidTr="00990627">
        <w:trPr>
          <w:cantSplit/>
        </w:trPr>
        <w:tc>
          <w:tcPr>
            <w:tcW w:w="2558" w:type="dxa"/>
            <w:vMerge w:val="restart"/>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r w:rsidRPr="00D12906">
              <w:rPr>
                <w:rFonts w:ascii="Century Gothic" w:hAnsi="Century Gothic"/>
                <w:sz w:val="18"/>
                <w:szCs w:val="18"/>
              </w:rPr>
              <w:t>Education and Library Board Area</w:t>
            </w:r>
            <w:r>
              <w:rPr>
                <w:rFonts w:ascii="Century Gothic" w:hAnsi="Century Gothic"/>
                <w:sz w:val="18"/>
                <w:szCs w:val="18"/>
              </w:rPr>
              <w:t xml:space="preserve"> *</w:t>
            </w: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Belfast</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55</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44</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152</w:t>
            </w:r>
          </w:p>
        </w:tc>
      </w:tr>
      <w:tr w:rsidR="00ED39A0"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North Eastern</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59</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41</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265</w:t>
            </w:r>
          </w:p>
        </w:tc>
      </w:tr>
      <w:tr w:rsidR="00ED39A0"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South Eastern</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70</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29</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239</w:t>
            </w:r>
          </w:p>
        </w:tc>
      </w:tr>
      <w:tr w:rsidR="00ED39A0"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 xml:space="preserve">Southern </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45</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54</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199</w:t>
            </w:r>
          </w:p>
        </w:tc>
      </w:tr>
      <w:tr w:rsidR="00ED39A0" w:rsidTr="00990627">
        <w:trPr>
          <w:cantSplit/>
        </w:trPr>
        <w:tc>
          <w:tcPr>
            <w:tcW w:w="2558" w:type="dxa"/>
            <w:vMerge/>
            <w:tcBorders>
              <w:top w:val="single" w:sz="6" w:space="0" w:color="0070C0"/>
              <w:left w:val="single" w:sz="6" w:space="0" w:color="0070C0"/>
              <w:bottom w:val="single" w:sz="6" w:space="0" w:color="0070C0"/>
              <w:right w:val="single" w:sz="6" w:space="0" w:color="0070C0"/>
            </w:tcBorders>
          </w:tcPr>
          <w:p w:rsidR="00ED39A0" w:rsidRPr="00D12906" w:rsidRDefault="00ED39A0" w:rsidP="00ED39A0">
            <w:pPr>
              <w:rPr>
                <w:rFonts w:ascii="Century Gothic" w:hAnsi="Century Gothic"/>
                <w:sz w:val="18"/>
                <w:szCs w:val="18"/>
              </w:rPr>
            </w:pPr>
          </w:p>
        </w:tc>
        <w:tc>
          <w:tcPr>
            <w:tcW w:w="2697" w:type="dxa"/>
            <w:tcBorders>
              <w:top w:val="single" w:sz="6" w:space="0" w:color="0070C0"/>
              <w:left w:val="single" w:sz="6" w:space="0" w:color="0070C0"/>
              <w:bottom w:val="single" w:sz="6" w:space="0" w:color="0070C0"/>
              <w:right w:val="single" w:sz="6" w:space="0" w:color="0070C0"/>
            </w:tcBorders>
          </w:tcPr>
          <w:p w:rsidR="00ED39A0" w:rsidRDefault="00ED39A0" w:rsidP="00ED39A0">
            <w:pPr>
              <w:rPr>
                <w:rFonts w:ascii="Century Gothic" w:hAnsi="Century Gothic"/>
                <w:sz w:val="18"/>
                <w:szCs w:val="18"/>
              </w:rPr>
            </w:pPr>
            <w:r w:rsidRPr="00D12906">
              <w:rPr>
                <w:rFonts w:ascii="Century Gothic" w:hAnsi="Century Gothic"/>
                <w:sz w:val="18"/>
                <w:szCs w:val="18"/>
              </w:rPr>
              <w:t>Western</w:t>
            </w:r>
          </w:p>
        </w:tc>
        <w:tc>
          <w:tcPr>
            <w:tcW w:w="1275"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w:t>
            </w:r>
          </w:p>
        </w:tc>
        <w:tc>
          <w:tcPr>
            <w:tcW w:w="1274"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58</w:t>
            </w:r>
          </w:p>
        </w:tc>
        <w:tc>
          <w:tcPr>
            <w:tcW w:w="1133"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40</w:t>
            </w:r>
          </w:p>
        </w:tc>
        <w:tc>
          <w:tcPr>
            <w:tcW w:w="709" w:type="dxa"/>
            <w:tcBorders>
              <w:top w:val="single" w:sz="6" w:space="0" w:color="0070C0"/>
              <w:left w:val="single" w:sz="6" w:space="0" w:color="0070C0"/>
              <w:bottom w:val="single" w:sz="6" w:space="0" w:color="0070C0"/>
              <w:right w:val="single" w:sz="6" w:space="0" w:color="0070C0"/>
            </w:tcBorders>
          </w:tcPr>
          <w:p w:rsidR="00ED39A0" w:rsidRDefault="00ED39A0" w:rsidP="00ED39A0">
            <w:pPr>
              <w:jc w:val="center"/>
              <w:rPr>
                <w:rFonts w:ascii="Century Gothic" w:hAnsi="Century Gothic"/>
                <w:sz w:val="18"/>
                <w:szCs w:val="18"/>
              </w:rPr>
            </w:pPr>
            <w:r>
              <w:rPr>
                <w:rFonts w:ascii="Century Gothic" w:hAnsi="Century Gothic"/>
                <w:sz w:val="18"/>
                <w:szCs w:val="18"/>
              </w:rPr>
              <w:t>151</w:t>
            </w:r>
          </w:p>
        </w:tc>
      </w:tr>
      <w:tr w:rsidR="00ED39A0" w:rsidRPr="008D60DF" w:rsidTr="00867CF9">
        <w:trPr>
          <w:cantSplit/>
        </w:trPr>
        <w:tc>
          <w:tcPr>
            <w:tcW w:w="9646" w:type="dxa"/>
            <w:gridSpan w:val="6"/>
            <w:tcBorders>
              <w:top w:val="single" w:sz="6" w:space="0" w:color="0070C0"/>
              <w:left w:val="single" w:sz="6" w:space="0" w:color="0070C0"/>
              <w:bottom w:val="single" w:sz="6" w:space="0" w:color="0070C0"/>
              <w:right w:val="single" w:sz="6" w:space="0" w:color="0070C0"/>
            </w:tcBorders>
          </w:tcPr>
          <w:p w:rsidR="00ED39A0" w:rsidRPr="008D60DF" w:rsidRDefault="00ED39A0" w:rsidP="00ED39A0">
            <w:pPr>
              <w:rPr>
                <w:rFonts w:ascii="Century Gothic" w:hAnsi="Century Gothic"/>
                <w:sz w:val="18"/>
                <w:szCs w:val="18"/>
              </w:rPr>
            </w:pPr>
            <w:r w:rsidRPr="008D60DF">
              <w:rPr>
                <w:rFonts w:ascii="Century Gothic" w:hAnsi="Century Gothic"/>
                <w:sz w:val="18"/>
                <w:szCs w:val="18"/>
              </w:rPr>
              <w:t>Statistically significant</w:t>
            </w:r>
          </w:p>
        </w:tc>
      </w:tr>
    </w:tbl>
    <w:p w:rsidR="00265A52" w:rsidRDefault="00265A52" w:rsidP="00A62D79">
      <w:pPr>
        <w:pStyle w:val="StyleHeading2ParagraphCenturyGothic11ptBoldBlue"/>
        <w:rPr>
          <w:sz w:val="20"/>
          <w:szCs w:val="20"/>
          <w:lang w:val="en-US"/>
        </w:rPr>
      </w:pPr>
    </w:p>
    <w:p w:rsidR="00265A52" w:rsidRDefault="00265A52">
      <w:pPr>
        <w:rPr>
          <w:rFonts w:ascii="Century Gothic" w:hAnsi="Century Gothic"/>
          <w:b/>
          <w:bCs/>
          <w:color w:val="0070C0"/>
          <w:sz w:val="20"/>
          <w:szCs w:val="20"/>
          <w:lang w:val="en-US"/>
        </w:rPr>
      </w:pPr>
      <w:r>
        <w:rPr>
          <w:sz w:val="20"/>
          <w:szCs w:val="20"/>
          <w:lang w:val="en-US"/>
        </w:rPr>
        <w:br w:type="page"/>
      </w:r>
    </w:p>
    <w:p w:rsidR="00F133D8" w:rsidRPr="00A62D79" w:rsidRDefault="005E6EF6" w:rsidP="00A62D79">
      <w:pPr>
        <w:pStyle w:val="StyleHeading2ParagraphCenturyGothic11ptBoldBlue"/>
        <w:rPr>
          <w:sz w:val="20"/>
          <w:szCs w:val="20"/>
          <w:lang w:val="en-US"/>
        </w:rPr>
      </w:pPr>
      <w:bookmarkStart w:id="125" w:name="_Toc491096297"/>
      <w:r>
        <w:rPr>
          <w:sz w:val="20"/>
          <w:szCs w:val="20"/>
          <w:lang w:val="en-US"/>
        </w:rPr>
        <w:lastRenderedPageBreak/>
        <w:t>2.21</w:t>
      </w:r>
      <w:r w:rsidR="00F133D8" w:rsidRPr="00A62D79">
        <w:rPr>
          <w:sz w:val="20"/>
          <w:szCs w:val="20"/>
          <w:lang w:val="en-US"/>
        </w:rPr>
        <w:tab/>
        <w:t>Further Comment on the Cost of Education</w:t>
      </w:r>
      <w:bookmarkEnd w:id="125"/>
    </w:p>
    <w:p w:rsidR="008B7737" w:rsidRDefault="008B7737" w:rsidP="00F133D8">
      <w:pPr>
        <w:jc w:val="both"/>
        <w:rPr>
          <w:rFonts w:ascii="Century Gothic" w:hAnsi="Century Gothic"/>
          <w:b/>
          <w:color w:val="0070C0"/>
          <w:sz w:val="20"/>
          <w:szCs w:val="20"/>
          <w:lang w:val="en-US"/>
        </w:rPr>
      </w:pPr>
      <w:r>
        <w:rPr>
          <w:rFonts w:ascii="Century Gothic" w:hAnsi="Century Gothic"/>
          <w:b/>
          <w:color w:val="0070C0"/>
          <w:sz w:val="20"/>
          <w:szCs w:val="20"/>
          <w:lang w:val="en-US"/>
        </w:rPr>
        <w:tab/>
      </w:r>
    </w:p>
    <w:p w:rsidR="008B7737" w:rsidRPr="008B7737" w:rsidRDefault="008B7737" w:rsidP="008B7737">
      <w:pPr>
        <w:ind w:left="709" w:hanging="709"/>
        <w:jc w:val="both"/>
        <w:rPr>
          <w:rFonts w:ascii="Century Gothic" w:hAnsi="Century Gothic"/>
          <w:b/>
          <w:sz w:val="20"/>
          <w:szCs w:val="20"/>
          <w:lang w:val="en-US"/>
        </w:rPr>
      </w:pPr>
      <w:r>
        <w:rPr>
          <w:rFonts w:ascii="Century Gothic" w:hAnsi="Century Gothic"/>
          <w:b/>
          <w:color w:val="0070C0"/>
          <w:sz w:val="20"/>
          <w:szCs w:val="20"/>
          <w:lang w:val="en-US"/>
        </w:rPr>
        <w:tab/>
      </w:r>
      <w:r w:rsidRPr="008B7737">
        <w:rPr>
          <w:rFonts w:ascii="Century Gothic" w:hAnsi="Century Gothic"/>
          <w:sz w:val="20"/>
          <w:szCs w:val="20"/>
          <w:lang w:val="en-US"/>
        </w:rPr>
        <w:t>Parents were asked to make additional comment on the cost education, the most common of which was that education is too expensive (26%) [Table 2.</w:t>
      </w:r>
      <w:r w:rsidR="002A560C">
        <w:rPr>
          <w:rFonts w:ascii="Century Gothic" w:hAnsi="Century Gothic"/>
          <w:sz w:val="20"/>
          <w:szCs w:val="20"/>
          <w:lang w:val="en-US"/>
        </w:rPr>
        <w:t>31</w:t>
      </w:r>
      <w:r w:rsidRPr="008B7737">
        <w:rPr>
          <w:rFonts w:ascii="Century Gothic" w:hAnsi="Century Gothic"/>
          <w:sz w:val="20"/>
          <w:szCs w:val="20"/>
          <w:lang w:val="en-US"/>
        </w:rPr>
        <w:t>].</w:t>
      </w:r>
      <w:r w:rsidRPr="008B7737">
        <w:rPr>
          <w:rFonts w:ascii="Century Gothic" w:hAnsi="Century Gothic"/>
          <w:b/>
          <w:sz w:val="20"/>
          <w:szCs w:val="20"/>
          <w:lang w:val="en-US"/>
        </w:rPr>
        <w:tab/>
      </w:r>
    </w:p>
    <w:p w:rsidR="008B7737" w:rsidRPr="008B7737" w:rsidRDefault="008B7737" w:rsidP="00F133D8">
      <w:pPr>
        <w:jc w:val="both"/>
        <w:rPr>
          <w:rFonts w:ascii="Century Gothic" w:hAnsi="Century Gothic"/>
          <w:sz w:val="20"/>
          <w:szCs w:val="20"/>
          <w:lang w:val="en-US"/>
        </w:rPr>
      </w:pPr>
    </w:p>
    <w:tbl>
      <w:tblPr>
        <w:tblW w:w="9251"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080"/>
        <w:gridCol w:w="604"/>
        <w:gridCol w:w="567"/>
      </w:tblGrid>
      <w:tr w:rsidR="008B7737" w:rsidRPr="002550B2" w:rsidTr="00151446">
        <w:trPr>
          <w:trHeight w:val="300"/>
        </w:trPr>
        <w:tc>
          <w:tcPr>
            <w:tcW w:w="9251" w:type="dxa"/>
            <w:gridSpan w:val="3"/>
            <w:shd w:val="clear" w:color="000000" w:fill="FFFFFF"/>
          </w:tcPr>
          <w:p w:rsidR="008B7737" w:rsidRDefault="002A560C" w:rsidP="008B7737">
            <w:pPr>
              <w:rPr>
                <w:rFonts w:ascii="Century Gothic" w:hAnsi="Century Gothic"/>
                <w:sz w:val="20"/>
                <w:szCs w:val="20"/>
              </w:rPr>
            </w:pPr>
            <w:r>
              <w:rPr>
                <w:rFonts w:ascii="Century Gothic" w:hAnsi="Century Gothic"/>
                <w:sz w:val="20"/>
                <w:szCs w:val="20"/>
              </w:rPr>
              <w:t>Table 2.31</w:t>
            </w:r>
            <w:r w:rsidR="008B7737">
              <w:rPr>
                <w:rFonts w:ascii="Century Gothic" w:hAnsi="Century Gothic"/>
                <w:sz w:val="20"/>
                <w:szCs w:val="20"/>
              </w:rPr>
              <w:t>:  Additional comments made by parents on the cost of education (base=211)</w:t>
            </w:r>
          </w:p>
        </w:tc>
      </w:tr>
      <w:tr w:rsidR="008B7737" w:rsidRPr="002550B2" w:rsidTr="008B7737">
        <w:trPr>
          <w:trHeight w:val="300"/>
        </w:trPr>
        <w:tc>
          <w:tcPr>
            <w:tcW w:w="8080" w:type="dxa"/>
            <w:shd w:val="clear" w:color="000000" w:fill="FFFFFF"/>
          </w:tcPr>
          <w:p w:rsidR="008B7737" w:rsidRPr="008B7737" w:rsidRDefault="008B7737" w:rsidP="008B7737">
            <w:pPr>
              <w:rPr>
                <w:rFonts w:ascii="Century Gothic" w:hAnsi="Century Gothic"/>
                <w:sz w:val="20"/>
                <w:szCs w:val="20"/>
              </w:rPr>
            </w:pPr>
          </w:p>
        </w:tc>
        <w:tc>
          <w:tcPr>
            <w:tcW w:w="604" w:type="dxa"/>
            <w:shd w:val="clear" w:color="auto" w:fill="auto"/>
            <w:noWrap/>
            <w:vAlign w:val="bottom"/>
          </w:tcPr>
          <w:p w:rsidR="008B7737" w:rsidRPr="008B7737" w:rsidRDefault="008B7737" w:rsidP="001656C7">
            <w:pPr>
              <w:jc w:val="center"/>
              <w:rPr>
                <w:rFonts w:ascii="Century Gothic" w:hAnsi="Century Gothic"/>
                <w:sz w:val="20"/>
                <w:szCs w:val="20"/>
              </w:rPr>
            </w:pPr>
            <w:r>
              <w:rPr>
                <w:rFonts w:ascii="Century Gothic" w:hAnsi="Century Gothic"/>
                <w:sz w:val="20"/>
                <w:szCs w:val="20"/>
              </w:rPr>
              <w:t>%</w:t>
            </w:r>
          </w:p>
        </w:tc>
        <w:tc>
          <w:tcPr>
            <w:tcW w:w="567" w:type="dxa"/>
            <w:shd w:val="clear" w:color="auto" w:fill="auto"/>
            <w:noWrap/>
            <w:vAlign w:val="bottom"/>
          </w:tcPr>
          <w:p w:rsidR="008B7737" w:rsidRPr="008B7737" w:rsidRDefault="008B7737" w:rsidP="001656C7">
            <w:pPr>
              <w:jc w:val="center"/>
              <w:rPr>
                <w:rFonts w:ascii="Century Gothic" w:hAnsi="Century Gothic"/>
                <w:sz w:val="20"/>
                <w:szCs w:val="20"/>
              </w:rPr>
            </w:pPr>
            <w:r>
              <w:rPr>
                <w:rFonts w:ascii="Century Gothic" w:hAnsi="Century Gothic"/>
                <w:sz w:val="20"/>
                <w:szCs w:val="20"/>
              </w:rPr>
              <w:t>N</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Too expensive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26.1</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55</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More government funding needed</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23</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Free / cheaper uniforms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6.6</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14</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Education is important</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5.7</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12</w:t>
            </w:r>
          </w:p>
        </w:tc>
      </w:tr>
      <w:tr w:rsidR="008B7737" w:rsidRPr="002550B2" w:rsidTr="008B7737">
        <w:trPr>
          <w:trHeight w:val="300"/>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Education should be free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4.3</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9</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They get a good education</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4.3</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9</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Shocked / amazed at the cost</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3.8</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8</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Provide grants / bursary / hardship fund / discounts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2.8</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6</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Can be hard on some parents (low income)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2.8</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6</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Free meals for all, cheaper meals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2.4</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5</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Cheaper P.E. kit</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2.4</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5</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That's the way it is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2.4</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5</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Free bus passes, cheaper travel</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4</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Cheaper / free school trips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4</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Cheaper shoes, boots, trainers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4</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Allow to get uniforms for different suppliers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4</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Teachers are the key so keep them happy</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1.4</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3</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Primary school not as expensive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1.4</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3</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Less fundraising events, less asking for money</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1.4</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3</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Allow pupils to wear their own clothes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Confirmation, Communion, Confession attir</w:t>
            </w:r>
            <w:r w:rsidR="001669E9">
              <w:rPr>
                <w:rFonts w:ascii="Century Gothic" w:hAnsi="Century Gothic"/>
                <w:sz w:val="20"/>
                <w:szCs w:val="20"/>
              </w:rPr>
              <w:t>e</w:t>
            </w:r>
            <w:r w:rsidRPr="008B7737">
              <w:rPr>
                <w:rFonts w:ascii="Century Gothic" w:hAnsi="Century Gothic"/>
                <w:sz w:val="20"/>
                <w:szCs w:val="20"/>
              </w:rPr>
              <w:t xml:space="preserve"> too expensive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I could not have spent as much as this estimate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Annoying how school has to keep asking parents for money</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Not sure how the figures were calculated</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Education isn't based on cost it based on what school you g</w:t>
            </w:r>
            <w:r>
              <w:rPr>
                <w:rFonts w:ascii="Century Gothic" w:hAnsi="Century Gothic"/>
                <w:sz w:val="20"/>
                <w:szCs w:val="20"/>
              </w:rPr>
              <w:t>o to</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Pr>
                <w:rFonts w:ascii="Century Gothic" w:hAnsi="Century Gothic"/>
                <w:sz w:val="20"/>
                <w:szCs w:val="20"/>
              </w:rPr>
              <w:t>Extra-</w:t>
            </w:r>
            <w:r w:rsidRPr="008B7737">
              <w:rPr>
                <w:rFonts w:ascii="Century Gothic" w:hAnsi="Century Gothic"/>
                <w:sz w:val="20"/>
                <w:szCs w:val="20"/>
              </w:rPr>
              <w:t>curricular activities should be free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Make everyone pay the same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Struggle with payments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Parents will do what it takes for their kids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0.9</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2</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Free milk</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Pr>
                <w:rFonts w:ascii="Century Gothic" w:hAnsi="Century Gothic"/>
                <w:sz w:val="20"/>
                <w:szCs w:val="20"/>
              </w:rPr>
              <w:t>Fewer non-</w:t>
            </w:r>
            <w:r w:rsidRPr="008B7737">
              <w:rPr>
                <w:rFonts w:ascii="Century Gothic" w:hAnsi="Century Gothic"/>
                <w:sz w:val="20"/>
                <w:szCs w:val="20"/>
              </w:rPr>
              <w:t>uniform days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Increase uniform grant</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Improve quality of school dinners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Reduced price for special needs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Less events at Christmas time</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Pr>
                <w:rFonts w:ascii="Century Gothic" w:hAnsi="Century Gothic"/>
                <w:sz w:val="20"/>
                <w:szCs w:val="20"/>
              </w:rPr>
              <w:t>Non-</w:t>
            </w:r>
            <w:r w:rsidRPr="008B7737">
              <w:rPr>
                <w:rFonts w:ascii="Century Gothic" w:hAnsi="Century Gothic"/>
                <w:sz w:val="20"/>
                <w:szCs w:val="20"/>
              </w:rPr>
              <w:t>branded uniforms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Spread payments (to the school) across the year</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In comparison to English schools we are better off</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Pr>
                <w:rFonts w:ascii="Century Gothic" w:hAnsi="Century Gothic"/>
                <w:sz w:val="20"/>
                <w:szCs w:val="20"/>
              </w:rPr>
              <w:t>I</w:t>
            </w:r>
            <w:r w:rsidRPr="008B7737">
              <w:rPr>
                <w:rFonts w:ascii="Century Gothic" w:hAnsi="Century Gothic"/>
                <w:sz w:val="20"/>
                <w:szCs w:val="20"/>
              </w:rPr>
              <w:t>'m worried about the next stage 3rd level</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Children should not be affected by whether their parents can</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Money should be used for teaching rather than dinners etc</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lastRenderedPageBreak/>
              <w:t>It is cheaper for some parents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cantSplit/>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Reduce child care prices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Free cheaper after school clubs / breakfast clubs</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r w:rsidR="008B7737" w:rsidRPr="002550B2" w:rsidTr="008B7737">
        <w:trPr>
          <w:trHeight w:val="288"/>
        </w:trPr>
        <w:tc>
          <w:tcPr>
            <w:tcW w:w="8080" w:type="dxa"/>
            <w:shd w:val="clear" w:color="000000" w:fill="FFFFFF"/>
            <w:hideMark/>
          </w:tcPr>
          <w:p w:rsidR="008B7737" w:rsidRPr="008B7737" w:rsidRDefault="008B7737" w:rsidP="008B7737">
            <w:pPr>
              <w:rPr>
                <w:rFonts w:ascii="Century Gothic" w:hAnsi="Century Gothic"/>
                <w:sz w:val="20"/>
                <w:szCs w:val="20"/>
              </w:rPr>
            </w:pPr>
            <w:r w:rsidRPr="008B7737">
              <w:rPr>
                <w:rFonts w:ascii="Century Gothic" w:hAnsi="Century Gothic"/>
                <w:sz w:val="20"/>
                <w:szCs w:val="20"/>
              </w:rPr>
              <w:t>Better quality uniform</w:t>
            </w:r>
          </w:p>
        </w:tc>
        <w:tc>
          <w:tcPr>
            <w:tcW w:w="604"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0.5</w:t>
            </w:r>
          </w:p>
        </w:tc>
        <w:tc>
          <w:tcPr>
            <w:tcW w:w="567" w:type="dxa"/>
            <w:shd w:val="clear" w:color="auto" w:fill="auto"/>
            <w:noWrap/>
            <w:vAlign w:val="bottom"/>
            <w:hideMark/>
          </w:tcPr>
          <w:p w:rsidR="008B7737" w:rsidRPr="008B7737" w:rsidRDefault="008B7737" w:rsidP="001656C7">
            <w:pPr>
              <w:jc w:val="center"/>
              <w:rPr>
                <w:rFonts w:ascii="Century Gothic" w:hAnsi="Century Gothic"/>
                <w:sz w:val="20"/>
                <w:szCs w:val="20"/>
              </w:rPr>
            </w:pPr>
            <w:r w:rsidRPr="008B7737">
              <w:rPr>
                <w:rFonts w:ascii="Century Gothic" w:hAnsi="Century Gothic"/>
                <w:sz w:val="20"/>
                <w:szCs w:val="20"/>
              </w:rPr>
              <w:t>1</w:t>
            </w:r>
          </w:p>
        </w:tc>
      </w:tr>
    </w:tbl>
    <w:p w:rsidR="00B7170D" w:rsidRDefault="00B7170D" w:rsidP="00F133D8">
      <w:pPr>
        <w:jc w:val="both"/>
        <w:rPr>
          <w:rFonts w:ascii="Century Gothic" w:hAnsi="Century Gothic"/>
          <w:sz w:val="20"/>
          <w:szCs w:val="20"/>
          <w:lang w:val="en-US"/>
        </w:rPr>
      </w:pPr>
    </w:p>
    <w:p w:rsidR="00B7170D" w:rsidRDefault="00B7170D">
      <w:pPr>
        <w:rPr>
          <w:rFonts w:ascii="Century Gothic" w:hAnsi="Century Gothic"/>
          <w:sz w:val="20"/>
          <w:szCs w:val="20"/>
          <w:lang w:val="en-US"/>
        </w:rPr>
      </w:pPr>
      <w:r>
        <w:rPr>
          <w:rFonts w:ascii="Century Gothic" w:hAnsi="Century Gothic"/>
          <w:sz w:val="20"/>
          <w:szCs w:val="20"/>
          <w:lang w:val="en-US"/>
        </w:rPr>
        <w:br w:type="page"/>
      </w:r>
    </w:p>
    <w:p w:rsidR="00990627" w:rsidRDefault="00990627" w:rsidP="00F133D8">
      <w:pPr>
        <w:jc w:val="both"/>
        <w:rPr>
          <w:rFonts w:ascii="Century Gothic" w:hAnsi="Century Gothic"/>
          <w:sz w:val="20"/>
          <w:szCs w:val="20"/>
          <w:lang w:val="en-US"/>
        </w:rPr>
      </w:pPr>
    </w:p>
    <w:p w:rsidR="00B7170D" w:rsidRDefault="00B7170D" w:rsidP="00F133D8">
      <w:pPr>
        <w:jc w:val="both"/>
        <w:rPr>
          <w:rFonts w:ascii="Century Gothic" w:hAnsi="Century Gothic"/>
          <w:sz w:val="20"/>
          <w:szCs w:val="20"/>
          <w:lang w:val="en-US"/>
        </w:rPr>
      </w:pPr>
    </w:p>
    <w:p w:rsidR="00B7170D" w:rsidRDefault="00B7170D" w:rsidP="00F133D8">
      <w:pPr>
        <w:jc w:val="both"/>
        <w:rPr>
          <w:rFonts w:ascii="Century Gothic" w:hAnsi="Century Gothic"/>
          <w:sz w:val="20"/>
          <w:szCs w:val="20"/>
          <w:lang w:val="en-US"/>
        </w:rPr>
      </w:pPr>
    </w:p>
    <w:p w:rsidR="00B7170D" w:rsidRDefault="00B7170D" w:rsidP="00F133D8">
      <w:pPr>
        <w:jc w:val="both"/>
        <w:rPr>
          <w:rFonts w:ascii="Century Gothic" w:hAnsi="Century Gothic"/>
          <w:sz w:val="20"/>
          <w:szCs w:val="20"/>
          <w:lang w:val="en-US"/>
        </w:rPr>
      </w:pPr>
    </w:p>
    <w:p w:rsidR="00B7170D" w:rsidRDefault="00B7170D" w:rsidP="00F133D8">
      <w:pPr>
        <w:jc w:val="both"/>
        <w:rPr>
          <w:rFonts w:ascii="Century Gothic" w:hAnsi="Century Gothic"/>
          <w:sz w:val="20"/>
          <w:szCs w:val="20"/>
          <w:lang w:val="en-US"/>
        </w:rPr>
      </w:pPr>
    </w:p>
    <w:p w:rsidR="00B7170D" w:rsidRDefault="00B7170D" w:rsidP="00F133D8">
      <w:pPr>
        <w:jc w:val="both"/>
        <w:rPr>
          <w:rFonts w:ascii="Century Gothic" w:hAnsi="Century Gothic"/>
          <w:sz w:val="20"/>
          <w:szCs w:val="20"/>
          <w:lang w:val="en-US"/>
        </w:rPr>
      </w:pPr>
    </w:p>
    <w:p w:rsidR="00FD011B" w:rsidRPr="005B1C43" w:rsidRDefault="00A033EE" w:rsidP="00FD011B">
      <w:pPr>
        <w:pStyle w:val="Heading1"/>
        <w:jc w:val="center"/>
        <w:rPr>
          <w:szCs w:val="22"/>
        </w:rPr>
      </w:pPr>
      <w:bookmarkStart w:id="126" w:name="_Toc393710104"/>
      <w:bookmarkStart w:id="127" w:name="_Toc484601048"/>
      <w:bookmarkStart w:id="128" w:name="_Toc491096298"/>
      <w:r>
        <w:rPr>
          <w:szCs w:val="22"/>
        </w:rPr>
        <w:t>A</w:t>
      </w:r>
      <w:r w:rsidR="00FD011B">
        <w:rPr>
          <w:szCs w:val="22"/>
        </w:rPr>
        <w:t>ppendix</w:t>
      </w:r>
      <w:r w:rsidR="00FD011B" w:rsidRPr="005B1C43">
        <w:rPr>
          <w:szCs w:val="22"/>
        </w:rPr>
        <w:t xml:space="preserve"> (Q</w:t>
      </w:r>
      <w:r w:rsidR="00FD011B">
        <w:rPr>
          <w:szCs w:val="22"/>
        </w:rPr>
        <w:t>uestionnaire</w:t>
      </w:r>
      <w:r w:rsidR="00FD011B" w:rsidRPr="005B1C43">
        <w:rPr>
          <w:szCs w:val="22"/>
        </w:rPr>
        <w:t>)</w:t>
      </w:r>
      <w:bookmarkEnd w:id="126"/>
      <w:bookmarkEnd w:id="127"/>
      <w:bookmarkEnd w:id="128"/>
    </w:p>
    <w:p w:rsidR="00FD011B" w:rsidRDefault="00FD011B" w:rsidP="00FD011B">
      <w:pPr>
        <w:pStyle w:val="BodyText6"/>
        <w:jc w:val="center"/>
        <w:rPr>
          <w:b/>
          <w:u w:val="single"/>
        </w:rPr>
      </w:pPr>
      <w:r>
        <w:rPr>
          <w:rFonts w:ascii="Century Gothic" w:hAnsi="Century Gothic" w:cs="Arial"/>
          <w:sz w:val="22"/>
          <w:szCs w:val="22"/>
        </w:rPr>
        <w:br w:type="page"/>
      </w:r>
    </w:p>
    <w:p w:rsidR="00FD011B" w:rsidRPr="004A3708" w:rsidRDefault="00FD011B" w:rsidP="00FD011B">
      <w:pPr>
        <w:pStyle w:val="BodyText6"/>
        <w:jc w:val="center"/>
        <w:rPr>
          <w:b/>
          <w:sz w:val="20"/>
          <w:u w:val="single"/>
        </w:rPr>
      </w:pPr>
    </w:p>
    <w:p w:rsidR="00FD011B" w:rsidRPr="004A3708" w:rsidRDefault="00FD011B" w:rsidP="00FD011B">
      <w:pPr>
        <w:pStyle w:val="BodyText6"/>
        <w:jc w:val="center"/>
        <w:rPr>
          <w:b/>
          <w:sz w:val="20"/>
          <w:u w:val="single"/>
        </w:rPr>
      </w:pPr>
      <w:r w:rsidRPr="004A3708">
        <w:rPr>
          <w:noProof/>
          <w:sz w:val="20"/>
        </w:rPr>
        <w:drawing>
          <wp:anchor distT="0" distB="0" distL="114300" distR="114300" simplePos="0" relativeHeight="251661312" behindDoc="0" locked="0" layoutInCell="1" allowOverlap="1">
            <wp:simplePos x="0" y="0"/>
            <wp:positionH relativeFrom="column">
              <wp:posOffset>2282825</wp:posOffset>
            </wp:positionH>
            <wp:positionV relativeFrom="paragraph">
              <wp:posOffset>117475</wp:posOffset>
            </wp:positionV>
            <wp:extent cx="1536700" cy="635000"/>
            <wp:effectExtent l="0" t="0" r="6350" b="0"/>
            <wp:wrapTight wrapText="bothSides">
              <wp:wrapPolygon edited="0">
                <wp:start x="10175" y="0"/>
                <wp:lineTo x="0" y="0"/>
                <wp:lineTo x="0" y="20736"/>
                <wp:lineTo x="20083" y="20736"/>
                <wp:lineTo x="20083" y="10368"/>
                <wp:lineTo x="21421" y="648"/>
                <wp:lineTo x="21154" y="0"/>
                <wp:lineTo x="16334" y="0"/>
                <wp:lineTo x="10175"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700" cy="635000"/>
                    </a:xfrm>
                    <a:prstGeom prst="rect">
                      <a:avLst/>
                    </a:prstGeom>
                    <a:noFill/>
                    <a:ln>
                      <a:noFill/>
                    </a:ln>
                  </pic:spPr>
                </pic:pic>
              </a:graphicData>
            </a:graphic>
          </wp:anchor>
        </w:drawing>
      </w:r>
    </w:p>
    <w:p w:rsidR="00FD011B" w:rsidRPr="004A3708" w:rsidRDefault="00FD011B" w:rsidP="00FD011B">
      <w:pPr>
        <w:jc w:val="center"/>
        <w:outlineLvl w:val="0"/>
        <w:rPr>
          <w:b/>
          <w:sz w:val="20"/>
          <w:szCs w:val="20"/>
        </w:rPr>
      </w:pPr>
    </w:p>
    <w:p w:rsidR="00FD011B" w:rsidRPr="004A3708" w:rsidRDefault="00FD011B" w:rsidP="00FD011B">
      <w:pPr>
        <w:jc w:val="center"/>
        <w:outlineLvl w:val="0"/>
        <w:rPr>
          <w:b/>
          <w:sz w:val="20"/>
          <w:szCs w:val="20"/>
        </w:rPr>
      </w:pPr>
    </w:p>
    <w:p w:rsidR="00FD011B" w:rsidRPr="004A3708" w:rsidRDefault="00FD011B" w:rsidP="00FD011B">
      <w:pPr>
        <w:jc w:val="center"/>
        <w:outlineLvl w:val="0"/>
        <w:rPr>
          <w:b/>
          <w:sz w:val="20"/>
          <w:szCs w:val="20"/>
        </w:rPr>
      </w:pPr>
    </w:p>
    <w:p w:rsidR="00FD011B" w:rsidRPr="004A3708" w:rsidRDefault="00FD011B" w:rsidP="00FD011B">
      <w:pPr>
        <w:jc w:val="center"/>
        <w:outlineLvl w:val="0"/>
        <w:rPr>
          <w:b/>
          <w:sz w:val="20"/>
          <w:szCs w:val="20"/>
        </w:rPr>
      </w:pPr>
    </w:p>
    <w:p w:rsidR="00FD011B" w:rsidRDefault="00FD011B" w:rsidP="00FD011B">
      <w:pPr>
        <w:pStyle w:val="BodyText6"/>
        <w:jc w:val="center"/>
        <w:rPr>
          <w:rFonts w:ascii="Century Gothic" w:hAnsi="Century Gothic" w:cs="Arial"/>
          <w:b/>
          <w:sz w:val="22"/>
          <w:szCs w:val="22"/>
          <w:u w:val="single"/>
        </w:rPr>
      </w:pPr>
    </w:p>
    <w:p w:rsidR="00FD011B" w:rsidRPr="004A3708" w:rsidRDefault="00FD011B" w:rsidP="00FD011B">
      <w:pPr>
        <w:pStyle w:val="BodyText6"/>
        <w:jc w:val="center"/>
        <w:rPr>
          <w:rFonts w:ascii="Century Gothic" w:hAnsi="Century Gothic" w:cs="Arial"/>
          <w:b/>
          <w:sz w:val="22"/>
          <w:szCs w:val="22"/>
          <w:u w:val="single"/>
        </w:rPr>
      </w:pPr>
      <w:r>
        <w:rPr>
          <w:rFonts w:ascii="Century Gothic" w:hAnsi="Century Gothic" w:cs="Arial"/>
          <w:b/>
          <w:sz w:val="22"/>
          <w:szCs w:val="22"/>
          <w:u w:val="single"/>
        </w:rPr>
        <w:t>Questionnaire</w:t>
      </w:r>
    </w:p>
    <w:p w:rsidR="00FD011B" w:rsidRPr="004A3708" w:rsidRDefault="00FD011B" w:rsidP="00FD011B">
      <w:pPr>
        <w:jc w:val="center"/>
        <w:outlineLvl w:val="0"/>
        <w:rPr>
          <w:rFonts w:ascii="Century Gothic" w:hAnsi="Century Gothic" w:cs="Arial"/>
          <w:b/>
          <w:sz w:val="22"/>
          <w:szCs w:val="22"/>
        </w:rPr>
      </w:pPr>
    </w:p>
    <w:p w:rsidR="00FD011B" w:rsidRPr="004A3708" w:rsidRDefault="00FD011B" w:rsidP="00FD011B">
      <w:pPr>
        <w:jc w:val="center"/>
        <w:outlineLvl w:val="0"/>
        <w:rPr>
          <w:rFonts w:ascii="Century Gothic" w:hAnsi="Century Gothic" w:cs="Arial"/>
          <w:b/>
          <w:sz w:val="22"/>
          <w:szCs w:val="22"/>
        </w:rPr>
      </w:pPr>
    </w:p>
    <w:p w:rsidR="00FD011B" w:rsidRPr="004A3708" w:rsidRDefault="00FD011B" w:rsidP="00FD011B">
      <w:pPr>
        <w:pStyle w:val="NICCYHeading"/>
        <w:jc w:val="center"/>
        <w:rPr>
          <w:rFonts w:ascii="Century Gothic" w:hAnsi="Century Gothic"/>
          <w:color w:val="00B0F0"/>
          <w:sz w:val="22"/>
          <w:szCs w:val="22"/>
        </w:rPr>
      </w:pPr>
      <w:r w:rsidRPr="004A3708">
        <w:rPr>
          <w:rFonts w:ascii="Century Gothic" w:hAnsi="Century Gothic"/>
          <w:color w:val="00B0F0"/>
          <w:sz w:val="22"/>
          <w:szCs w:val="22"/>
        </w:rPr>
        <w:t>Survey on Cost of Education</w:t>
      </w:r>
    </w:p>
    <w:p w:rsidR="00FD011B" w:rsidRPr="004A3708" w:rsidRDefault="00FD011B" w:rsidP="00FD011B">
      <w:pPr>
        <w:pStyle w:val="NICCYHeading"/>
        <w:jc w:val="center"/>
        <w:rPr>
          <w:rFonts w:ascii="Century Gothic" w:hAnsi="Century Gothic"/>
          <w:color w:val="00B0F0"/>
          <w:sz w:val="22"/>
          <w:szCs w:val="22"/>
        </w:rPr>
      </w:pPr>
      <w:r w:rsidRPr="004A3708">
        <w:rPr>
          <w:rFonts w:ascii="Century Gothic" w:hAnsi="Century Gothic"/>
          <w:color w:val="00B0F0"/>
          <w:sz w:val="22"/>
          <w:szCs w:val="22"/>
        </w:rPr>
        <w:t>[PR-Cost of Education-16/17]</w:t>
      </w:r>
    </w:p>
    <w:p w:rsidR="00FD011B" w:rsidRPr="004A3708" w:rsidRDefault="00FD011B" w:rsidP="00FD011B">
      <w:pPr>
        <w:jc w:val="center"/>
        <w:outlineLvl w:val="0"/>
        <w:rPr>
          <w:rFonts w:ascii="Century Gothic" w:hAnsi="Century Gothic" w:cs="Arial"/>
          <w:b/>
          <w:sz w:val="22"/>
          <w:szCs w:val="22"/>
        </w:rPr>
      </w:pPr>
    </w:p>
    <w:p w:rsidR="00FD011B" w:rsidRPr="004A3708" w:rsidRDefault="00FD011B" w:rsidP="00FD011B">
      <w:pPr>
        <w:jc w:val="center"/>
        <w:outlineLvl w:val="0"/>
        <w:rPr>
          <w:rFonts w:ascii="Century Gothic" w:hAnsi="Century Gothic" w:cs="Arial"/>
          <w:b/>
          <w:sz w:val="22"/>
          <w:szCs w:val="22"/>
        </w:rPr>
      </w:pPr>
      <w:r>
        <w:rPr>
          <w:rFonts w:ascii="Century Gothic" w:hAnsi="Century Gothic" w:cs="Arial"/>
          <w:b/>
          <w:sz w:val="22"/>
          <w:szCs w:val="22"/>
        </w:rPr>
        <w:t>March</w:t>
      </w:r>
      <w:r w:rsidRPr="004A3708">
        <w:rPr>
          <w:rFonts w:ascii="Century Gothic" w:hAnsi="Century Gothic" w:cs="Arial"/>
          <w:b/>
          <w:sz w:val="22"/>
          <w:szCs w:val="22"/>
        </w:rPr>
        <w:t xml:space="preserve"> 2017</w:t>
      </w:r>
    </w:p>
    <w:p w:rsidR="00FD011B" w:rsidRDefault="00FD011B" w:rsidP="00FD011B">
      <w:pPr>
        <w:jc w:val="center"/>
        <w:outlineLvl w:val="0"/>
        <w:rPr>
          <w:rFonts w:ascii="Arial" w:hAnsi="Arial" w:cs="Arial"/>
          <w:b/>
          <w:sz w:val="20"/>
          <w:szCs w:val="20"/>
        </w:rPr>
      </w:pPr>
    </w:p>
    <w:p w:rsidR="00FD011B" w:rsidRDefault="00FD011B" w:rsidP="00FD011B">
      <w:pPr>
        <w:jc w:val="center"/>
        <w:outlineLvl w:val="0"/>
        <w:rPr>
          <w:rFonts w:ascii="Arial" w:hAnsi="Arial" w:cs="Arial"/>
          <w:b/>
          <w:sz w:val="20"/>
          <w:szCs w:val="20"/>
        </w:rPr>
      </w:pPr>
    </w:p>
    <w:p w:rsidR="00FD011B" w:rsidRPr="004A3708" w:rsidRDefault="00FD011B" w:rsidP="00FD011B">
      <w:pPr>
        <w:jc w:val="center"/>
        <w:outlineLvl w:val="0"/>
        <w:rPr>
          <w:rFonts w:ascii="Arial" w:hAnsi="Arial" w:cs="Arial"/>
          <w:b/>
          <w:sz w:val="20"/>
          <w:szCs w:val="20"/>
        </w:rPr>
      </w:pPr>
    </w:p>
    <w:p w:rsidR="00FD011B" w:rsidRPr="004A3708" w:rsidRDefault="00157B74" w:rsidP="00FD011B">
      <w:pPr>
        <w:jc w:val="center"/>
        <w:outlineLvl w:val="0"/>
        <w:rPr>
          <w:rFonts w:ascii="Arial" w:hAnsi="Arial" w:cs="Arial"/>
          <w:b/>
          <w:sz w:val="20"/>
          <w:szCs w:val="20"/>
        </w:rPr>
      </w:pPr>
      <w:r>
        <w:rPr>
          <w:noProof/>
          <w:sz w:val="20"/>
          <w:szCs w:val="20"/>
          <w:lang w:eastAsia="en-GB"/>
        </w:rPr>
        <w:drawing>
          <wp:inline distT="0" distB="0" distL="0" distR="0">
            <wp:extent cx="1543050" cy="1409700"/>
            <wp:effectExtent l="0" t="0" r="0" b="0"/>
            <wp:docPr id="74" name="Picture 1" descr="Social Market Research : Market Research Agencies and Partners in UK, Northern Ireland, England, Scotland, Wales and Republic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arket Research : Market Research Agencies and Partners in UK, Northern Ireland, England, Scotland, Wales and Republic of Irela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1409700"/>
                    </a:xfrm>
                    <a:prstGeom prst="rect">
                      <a:avLst/>
                    </a:prstGeom>
                    <a:noFill/>
                    <a:ln>
                      <a:noFill/>
                    </a:ln>
                  </pic:spPr>
                </pic:pic>
              </a:graphicData>
            </a:graphic>
          </wp:inline>
        </w:drawing>
      </w:r>
    </w:p>
    <w:p w:rsidR="00FD011B" w:rsidRPr="004A3708" w:rsidRDefault="00FD011B" w:rsidP="00FD011B">
      <w:pPr>
        <w:jc w:val="center"/>
        <w:outlineLvl w:val="0"/>
        <w:rPr>
          <w:rFonts w:ascii="Arial" w:hAnsi="Arial" w:cs="Arial"/>
          <w:b/>
          <w:sz w:val="20"/>
          <w:szCs w:val="20"/>
        </w:rPr>
      </w:pPr>
    </w:p>
    <w:p w:rsidR="00FD011B" w:rsidRPr="004A3708" w:rsidRDefault="00FD011B" w:rsidP="00FD011B">
      <w:pPr>
        <w:jc w:val="center"/>
        <w:outlineLvl w:val="0"/>
        <w:rPr>
          <w:rFonts w:ascii="Arial" w:hAnsi="Arial" w:cs="Arial"/>
          <w:b/>
          <w:sz w:val="20"/>
          <w:szCs w:val="20"/>
        </w:rPr>
      </w:pPr>
    </w:p>
    <w:p w:rsidR="00FD011B" w:rsidRPr="004A3708" w:rsidRDefault="00FD011B" w:rsidP="00FD011B">
      <w:pPr>
        <w:jc w:val="center"/>
        <w:rPr>
          <w:rFonts w:ascii="Century Gothic" w:hAnsi="Century Gothic"/>
          <w:sz w:val="22"/>
          <w:szCs w:val="22"/>
        </w:rPr>
      </w:pPr>
      <w:r w:rsidRPr="004A3708">
        <w:rPr>
          <w:rFonts w:ascii="Century Gothic" w:hAnsi="Century Gothic" w:cs="Arial"/>
          <w:sz w:val="22"/>
          <w:szCs w:val="22"/>
        </w:rPr>
        <w:t>3 Wellington Park</w:t>
      </w:r>
      <w:r w:rsidRPr="004A3708">
        <w:rPr>
          <w:rFonts w:ascii="Century Gothic" w:hAnsi="Century Gothic" w:cs="Arial"/>
          <w:sz w:val="22"/>
          <w:szCs w:val="22"/>
        </w:rPr>
        <w:br/>
        <w:t>Belfast</w:t>
      </w:r>
      <w:r w:rsidRPr="004A3708">
        <w:rPr>
          <w:rFonts w:ascii="Century Gothic" w:hAnsi="Century Gothic" w:cs="Arial"/>
          <w:sz w:val="22"/>
          <w:szCs w:val="22"/>
        </w:rPr>
        <w:br/>
        <w:t>BT9 6DJ</w:t>
      </w:r>
    </w:p>
    <w:p w:rsidR="00FD011B" w:rsidRPr="004A3708" w:rsidRDefault="00FD011B" w:rsidP="00FD011B">
      <w:pPr>
        <w:jc w:val="center"/>
        <w:rPr>
          <w:rFonts w:ascii="Century Gothic" w:hAnsi="Century Gothic" w:cs="Arial"/>
          <w:sz w:val="22"/>
          <w:szCs w:val="22"/>
        </w:rPr>
      </w:pPr>
    </w:p>
    <w:p w:rsidR="00FD011B" w:rsidRPr="004A3708" w:rsidRDefault="00FD011B" w:rsidP="00FD011B">
      <w:pPr>
        <w:jc w:val="center"/>
        <w:rPr>
          <w:rFonts w:ascii="Century Gothic" w:hAnsi="Century Gothic" w:cs="Arial"/>
          <w:sz w:val="22"/>
          <w:szCs w:val="22"/>
        </w:rPr>
      </w:pPr>
      <w:r w:rsidRPr="004A3708">
        <w:rPr>
          <w:rFonts w:ascii="Century Gothic" w:hAnsi="Century Gothic" w:cs="Arial"/>
          <w:sz w:val="22"/>
          <w:szCs w:val="22"/>
        </w:rPr>
        <w:t>T: 02890 923362</w:t>
      </w:r>
    </w:p>
    <w:p w:rsidR="00FD011B" w:rsidRPr="004A3708" w:rsidRDefault="00FD011B" w:rsidP="00FD011B">
      <w:pPr>
        <w:jc w:val="center"/>
        <w:rPr>
          <w:rFonts w:ascii="Century Gothic" w:hAnsi="Century Gothic" w:cs="Arial"/>
          <w:sz w:val="22"/>
          <w:szCs w:val="22"/>
        </w:rPr>
      </w:pPr>
      <w:r w:rsidRPr="004A3708">
        <w:rPr>
          <w:rFonts w:ascii="Century Gothic" w:hAnsi="Century Gothic" w:cs="Arial"/>
          <w:sz w:val="22"/>
          <w:szCs w:val="22"/>
        </w:rPr>
        <w:t>F: 02890 923334</w:t>
      </w:r>
    </w:p>
    <w:p w:rsidR="00FD011B" w:rsidRPr="004A3708" w:rsidRDefault="00FD011B" w:rsidP="00FD011B">
      <w:pPr>
        <w:jc w:val="center"/>
        <w:rPr>
          <w:rFonts w:ascii="Century Gothic" w:hAnsi="Century Gothic"/>
          <w:sz w:val="22"/>
          <w:szCs w:val="22"/>
        </w:rPr>
      </w:pPr>
      <w:r w:rsidRPr="004A3708">
        <w:rPr>
          <w:rFonts w:ascii="Century Gothic" w:hAnsi="Century Gothic" w:cs="Arial"/>
          <w:sz w:val="22"/>
          <w:szCs w:val="22"/>
        </w:rPr>
        <w:br/>
        <w:t>info@socialmarketresearch.co.uk</w:t>
      </w:r>
    </w:p>
    <w:p w:rsidR="00FD011B" w:rsidRPr="004A3708" w:rsidRDefault="00BA4C08" w:rsidP="00FD011B">
      <w:pPr>
        <w:jc w:val="center"/>
        <w:rPr>
          <w:rFonts w:ascii="Century Gothic" w:hAnsi="Century Gothic"/>
          <w:sz w:val="22"/>
          <w:szCs w:val="22"/>
        </w:rPr>
      </w:pPr>
      <w:hyperlink r:id="rId68" w:history="1">
        <w:r w:rsidR="00FD011B" w:rsidRPr="004A3708">
          <w:rPr>
            <w:rStyle w:val="Hyperlink"/>
            <w:rFonts w:ascii="Century Gothic" w:hAnsi="Century Gothic" w:cs="Arial"/>
            <w:szCs w:val="22"/>
          </w:rPr>
          <w:t>www.socialmarketresearch.co.uk</w:t>
        </w:r>
      </w:hyperlink>
    </w:p>
    <w:p w:rsidR="00FD011B" w:rsidRPr="004A3708" w:rsidRDefault="00FD011B" w:rsidP="00FD011B">
      <w:pPr>
        <w:outlineLvl w:val="0"/>
        <w:rPr>
          <w:rFonts w:ascii="Arial" w:hAnsi="Arial" w:cs="Arial"/>
          <w:b/>
          <w:sz w:val="22"/>
          <w:szCs w:val="22"/>
        </w:rPr>
      </w:pPr>
    </w:p>
    <w:p w:rsidR="00FD011B" w:rsidRPr="004A3708" w:rsidRDefault="00FD011B" w:rsidP="00FD011B">
      <w:pPr>
        <w:jc w:val="center"/>
        <w:outlineLvl w:val="0"/>
        <w:rPr>
          <w:rFonts w:ascii="Arial" w:hAnsi="Arial" w:cs="Arial"/>
          <w:b/>
          <w:sz w:val="20"/>
          <w:szCs w:val="20"/>
        </w:rPr>
      </w:pPr>
    </w:p>
    <w:p w:rsidR="00FD011B" w:rsidRPr="004A3708" w:rsidRDefault="00FD011B" w:rsidP="00FD011B">
      <w:pPr>
        <w:jc w:val="center"/>
        <w:outlineLvl w:val="0"/>
        <w:rPr>
          <w:rFonts w:ascii="Arial" w:hAnsi="Arial" w:cs="Arial"/>
          <w:b/>
          <w:sz w:val="20"/>
          <w:szCs w:val="20"/>
        </w:rPr>
      </w:pPr>
    </w:p>
    <w:p w:rsidR="00FD011B" w:rsidRPr="004A3708" w:rsidRDefault="00FD011B" w:rsidP="00FD011B">
      <w:pPr>
        <w:jc w:val="center"/>
        <w:outlineLvl w:val="0"/>
        <w:rPr>
          <w:rFonts w:ascii="Arial" w:hAnsi="Arial" w:cs="Arial"/>
          <w:b/>
          <w:sz w:val="20"/>
          <w:szCs w:val="20"/>
        </w:rPr>
      </w:pPr>
    </w:p>
    <w:p w:rsidR="00FD011B" w:rsidRDefault="00FD011B" w:rsidP="00FD011B">
      <w:pPr>
        <w:jc w:val="center"/>
        <w:rPr>
          <w:b/>
          <w:sz w:val="20"/>
          <w:szCs w:val="20"/>
        </w:rPr>
      </w:pPr>
      <w:r w:rsidRPr="004A3708">
        <w:rPr>
          <w:noProof/>
          <w:sz w:val="20"/>
          <w:szCs w:val="20"/>
          <w:lang w:eastAsia="en-GB"/>
        </w:rPr>
        <w:drawing>
          <wp:inline distT="0" distB="0" distL="0" distR="0">
            <wp:extent cx="2472690" cy="139954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2690" cy="1399540"/>
                    </a:xfrm>
                    <a:prstGeom prst="rect">
                      <a:avLst/>
                    </a:prstGeom>
                    <a:noFill/>
                    <a:ln>
                      <a:noFill/>
                    </a:ln>
                  </pic:spPr>
                </pic:pic>
              </a:graphicData>
            </a:graphic>
          </wp:inline>
        </w:drawing>
      </w:r>
      <w:r w:rsidRPr="004A3708">
        <w:rPr>
          <w:b/>
          <w:sz w:val="20"/>
          <w:szCs w:val="20"/>
        </w:rPr>
        <w:br w:type="page"/>
      </w:r>
    </w:p>
    <w:p w:rsidR="00FD011B" w:rsidRPr="00CE5EE4" w:rsidRDefault="00FD011B" w:rsidP="00FD011B">
      <w:pPr>
        <w:rPr>
          <w:rFonts w:ascii="Century Gothic" w:hAnsi="Century Gothic" w:cs="Arial"/>
          <w:sz w:val="20"/>
          <w:szCs w:val="20"/>
        </w:rPr>
      </w:pPr>
      <w:r w:rsidRPr="00CE5EE4">
        <w:rPr>
          <w:rFonts w:ascii="Century Gothic" w:hAnsi="Century Gothic" w:cs="Arial"/>
          <w:sz w:val="20"/>
          <w:szCs w:val="20"/>
        </w:rPr>
        <w:lastRenderedPageBreak/>
        <w:t>X1.</w:t>
      </w:r>
      <w:r w:rsidRPr="00CE5EE4">
        <w:rPr>
          <w:rFonts w:ascii="Century Gothic" w:hAnsi="Century Gothic" w:cs="Arial"/>
          <w:sz w:val="20"/>
          <w:szCs w:val="20"/>
        </w:rPr>
        <w:tab/>
        <w:t>INTERVIEWER Record gender</w:t>
      </w:r>
    </w:p>
    <w:p w:rsidR="00FD011B" w:rsidRPr="00CE5EE4" w:rsidRDefault="00FD011B" w:rsidP="00FD011B">
      <w:pPr>
        <w:jc w:val="both"/>
        <w:rPr>
          <w:rFonts w:ascii="Century Gothic" w:hAnsi="Century Gothic"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0"/>
        <w:gridCol w:w="1134"/>
      </w:tblGrid>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b/>
                <w:sz w:val="20"/>
                <w:szCs w:val="20"/>
              </w:rPr>
              <w:br w:type="page"/>
            </w:r>
            <w:r w:rsidRPr="00CE5EE4">
              <w:rPr>
                <w:rFonts w:ascii="Century Gothic" w:hAnsi="Century Gothic" w:cs="Arial"/>
                <w:sz w:val="20"/>
                <w:szCs w:val="20"/>
              </w:rPr>
              <w:t>Male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Female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r>
    </w:tbl>
    <w:p w:rsidR="00FD011B" w:rsidRPr="00CE5EE4" w:rsidRDefault="00FD011B" w:rsidP="00FD011B">
      <w:pPr>
        <w:ind w:left="720"/>
        <w:jc w:val="both"/>
        <w:rPr>
          <w:rFonts w:ascii="Century Gothic" w:hAnsi="Century Gothic" w:cs="Arial"/>
          <w:sz w:val="20"/>
          <w:szCs w:val="20"/>
        </w:rPr>
      </w:pPr>
    </w:p>
    <w:p w:rsidR="00FD011B" w:rsidRPr="00CE5EE4" w:rsidRDefault="00FD011B" w:rsidP="00FD011B">
      <w:pPr>
        <w:jc w:val="both"/>
        <w:rPr>
          <w:rFonts w:ascii="Century Gothic" w:hAnsi="Century Gothic" w:cs="Arial"/>
          <w:b/>
          <w:sz w:val="20"/>
          <w:szCs w:val="20"/>
        </w:rPr>
      </w:pPr>
      <w:r w:rsidRPr="00CE5EE4">
        <w:rPr>
          <w:rFonts w:ascii="Century Gothic" w:hAnsi="Century Gothic" w:cs="Arial"/>
          <w:sz w:val="20"/>
          <w:szCs w:val="20"/>
        </w:rPr>
        <w:t>X2.</w:t>
      </w:r>
      <w:r w:rsidRPr="00CE5EE4">
        <w:rPr>
          <w:rFonts w:ascii="Century Gothic" w:hAnsi="Century Gothic" w:cs="Arial"/>
          <w:sz w:val="20"/>
          <w:szCs w:val="20"/>
        </w:rPr>
        <w:tab/>
        <w:t xml:space="preserve">What was your age last birthday?  </w:t>
      </w:r>
      <w:r w:rsidRPr="00CE5EE4">
        <w:rPr>
          <w:rFonts w:ascii="Century Gothic" w:hAnsi="Century Gothic" w:cs="Arial"/>
          <w:b/>
          <w:sz w:val="20"/>
          <w:szCs w:val="20"/>
        </w:rPr>
        <w:t>RECORD AGE</w:t>
      </w:r>
    </w:p>
    <w:p w:rsidR="00FD011B" w:rsidRPr="00CE5EE4" w:rsidRDefault="00FD011B" w:rsidP="00FD011B">
      <w:pPr>
        <w:jc w:val="both"/>
        <w:rPr>
          <w:rFonts w:ascii="Century Gothic" w:hAnsi="Century Gothic"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tblGrid>
      <w:tr w:rsidR="00FD011B" w:rsidRPr="00CE5EE4" w:rsidTr="002558E3">
        <w:trPr>
          <w:trHeight w:val="291"/>
        </w:trPr>
        <w:tc>
          <w:tcPr>
            <w:tcW w:w="118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b/>
                <w:sz w:val="20"/>
                <w:szCs w:val="20"/>
              </w:rPr>
            </w:pPr>
            <w:r w:rsidRPr="00CE5EE4">
              <w:rPr>
                <w:rFonts w:ascii="Century Gothic" w:hAnsi="Century Gothic" w:cs="Arial"/>
                <w:b/>
                <w:sz w:val="20"/>
                <w:szCs w:val="20"/>
              </w:rPr>
              <w:br w:type="page"/>
            </w:r>
          </w:p>
          <w:p w:rsidR="00FD011B" w:rsidRPr="00CE5EE4" w:rsidRDefault="00FD011B" w:rsidP="002558E3">
            <w:pPr>
              <w:jc w:val="center"/>
              <w:rPr>
                <w:rFonts w:ascii="Century Gothic" w:hAnsi="Century Gothic" w:cs="Arial"/>
                <w:sz w:val="20"/>
                <w:szCs w:val="20"/>
              </w:rPr>
            </w:pPr>
          </w:p>
        </w:tc>
      </w:tr>
    </w:tbl>
    <w:p w:rsidR="00FD011B" w:rsidRPr="00CE5EE4" w:rsidRDefault="00FD011B" w:rsidP="00FD011B">
      <w:pPr>
        <w:jc w:val="both"/>
        <w:rPr>
          <w:rFonts w:ascii="Century Gothic" w:hAnsi="Century Gothic" w:cs="Arial"/>
          <w:sz w:val="20"/>
          <w:szCs w:val="20"/>
        </w:rPr>
      </w:pPr>
    </w:p>
    <w:p w:rsidR="00FD011B" w:rsidRPr="00CE5EE4" w:rsidRDefault="00FD011B" w:rsidP="00FD011B">
      <w:pPr>
        <w:jc w:val="both"/>
        <w:rPr>
          <w:rFonts w:ascii="Century Gothic" w:hAnsi="Century Gothic" w:cs="Arial"/>
          <w:b/>
          <w:sz w:val="20"/>
          <w:szCs w:val="20"/>
        </w:rPr>
      </w:pPr>
      <w:r w:rsidRPr="00CE5EE4">
        <w:rPr>
          <w:rFonts w:ascii="Century Gothic" w:hAnsi="Century Gothic" w:cs="Arial"/>
          <w:sz w:val="20"/>
          <w:szCs w:val="20"/>
        </w:rPr>
        <w:t>X3.</w:t>
      </w:r>
      <w:r w:rsidRPr="00CE5EE4">
        <w:rPr>
          <w:rFonts w:ascii="Century Gothic" w:hAnsi="Century Gothic" w:cs="Arial"/>
          <w:sz w:val="20"/>
          <w:szCs w:val="20"/>
        </w:rPr>
        <w:tab/>
        <w:t xml:space="preserve">What is your marital status? </w:t>
      </w:r>
      <w:r>
        <w:rPr>
          <w:rFonts w:ascii="Century Gothic" w:hAnsi="Century Gothic" w:cs="Arial"/>
          <w:b/>
          <w:sz w:val="20"/>
          <w:szCs w:val="20"/>
        </w:rPr>
        <w:t xml:space="preserve">CODE ONE ONLY - </w:t>
      </w:r>
      <w:r w:rsidRPr="002D5FB3">
        <w:rPr>
          <w:rFonts w:ascii="Century Gothic" w:hAnsi="Century Gothic" w:cs="Arial"/>
          <w:b/>
          <w:color w:val="FF0000"/>
          <w:sz w:val="20"/>
          <w:szCs w:val="20"/>
        </w:rPr>
        <w:t>SHOWCARD A</w:t>
      </w:r>
    </w:p>
    <w:p w:rsidR="00FD011B" w:rsidRPr="00CE5EE4" w:rsidRDefault="00FD011B" w:rsidP="00FD011B">
      <w:pPr>
        <w:jc w:val="both"/>
        <w:rPr>
          <w:rFonts w:ascii="Century Gothic" w:hAnsi="Century Gothic" w:cs="Arial"/>
          <w:b/>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0"/>
        <w:gridCol w:w="1134"/>
      </w:tblGrid>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b/>
                <w:sz w:val="20"/>
                <w:szCs w:val="20"/>
              </w:rPr>
              <w:br w:type="page"/>
            </w:r>
            <w:r w:rsidRPr="00CE5EE4">
              <w:rPr>
                <w:rFonts w:ascii="Century Gothic" w:hAnsi="Century Gothic" w:cs="Arial"/>
                <w:sz w:val="20"/>
                <w:szCs w:val="20"/>
              </w:rPr>
              <w:t>Single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Married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Living as married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3</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Separated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4</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Divorced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5</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Widowed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6</w:t>
            </w:r>
          </w:p>
        </w:tc>
      </w:tr>
    </w:tbl>
    <w:p w:rsidR="00FD011B" w:rsidRPr="00CE5EE4" w:rsidRDefault="00FD011B" w:rsidP="00FD011B">
      <w:pPr>
        <w:ind w:left="720" w:hanging="720"/>
        <w:jc w:val="center"/>
        <w:rPr>
          <w:rFonts w:ascii="Century Gothic" w:hAnsi="Century Gothic" w:cs="Arial"/>
          <w:sz w:val="20"/>
          <w:szCs w:val="20"/>
        </w:rPr>
      </w:pPr>
    </w:p>
    <w:p w:rsidR="00FD011B" w:rsidRDefault="00FD011B" w:rsidP="00FD011B">
      <w:pPr>
        <w:jc w:val="both"/>
        <w:rPr>
          <w:rFonts w:ascii="Century Gothic" w:hAnsi="Century Gothic" w:cs="Arial"/>
          <w:b/>
          <w:sz w:val="20"/>
          <w:szCs w:val="20"/>
        </w:rPr>
      </w:pPr>
      <w:r w:rsidRPr="00CE5EE4">
        <w:rPr>
          <w:rFonts w:ascii="Century Gothic" w:hAnsi="Century Gothic" w:cs="Arial"/>
          <w:sz w:val="20"/>
          <w:szCs w:val="20"/>
        </w:rPr>
        <w:t>X</w:t>
      </w:r>
      <w:r>
        <w:rPr>
          <w:rFonts w:ascii="Century Gothic" w:hAnsi="Century Gothic" w:cs="Arial"/>
          <w:sz w:val="20"/>
          <w:szCs w:val="20"/>
        </w:rPr>
        <w:t>4</w:t>
      </w:r>
      <w:r w:rsidRPr="00CE5EE4">
        <w:rPr>
          <w:rFonts w:ascii="Century Gothic" w:hAnsi="Century Gothic" w:cs="Arial"/>
          <w:sz w:val="20"/>
          <w:szCs w:val="20"/>
        </w:rPr>
        <w:t>.</w:t>
      </w:r>
      <w:r w:rsidRPr="00CE5EE4">
        <w:rPr>
          <w:rFonts w:ascii="Century Gothic" w:hAnsi="Century Gothic" w:cs="Arial"/>
          <w:sz w:val="20"/>
          <w:szCs w:val="20"/>
        </w:rPr>
        <w:tab/>
        <w:t xml:space="preserve">What is your current education/training/employment status?  </w:t>
      </w:r>
      <w:r w:rsidRPr="005C5097">
        <w:rPr>
          <w:rFonts w:ascii="Century Gothic" w:hAnsi="Century Gothic" w:cs="Arial"/>
          <w:b/>
          <w:sz w:val="20"/>
          <w:szCs w:val="20"/>
        </w:rPr>
        <w:t>(Select one only)</w:t>
      </w:r>
    </w:p>
    <w:p w:rsidR="00FD011B" w:rsidRPr="00CE5EE4" w:rsidRDefault="00FD011B" w:rsidP="00FD011B">
      <w:pPr>
        <w:jc w:val="both"/>
        <w:rPr>
          <w:rFonts w:ascii="Century Gothic" w:hAnsi="Century Gothic" w:cs="Arial"/>
          <w:b/>
          <w:sz w:val="20"/>
          <w:szCs w:val="20"/>
        </w:rPr>
      </w:pPr>
      <w:r>
        <w:rPr>
          <w:rFonts w:ascii="Century Gothic" w:hAnsi="Century Gothic" w:cs="Arial"/>
          <w:b/>
          <w:sz w:val="20"/>
          <w:szCs w:val="20"/>
        </w:rPr>
        <w:tab/>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B</w:t>
      </w:r>
    </w:p>
    <w:p w:rsidR="00FD011B" w:rsidRPr="00CE5EE4" w:rsidRDefault="00FD011B" w:rsidP="00FD011B">
      <w:pPr>
        <w:jc w:val="both"/>
        <w:rPr>
          <w:rFonts w:ascii="Century Gothic" w:hAnsi="Century Gothic" w:cs="Arial"/>
          <w:b/>
          <w:sz w:val="20"/>
          <w:szCs w:val="20"/>
        </w:rPr>
      </w:pPr>
      <w:r w:rsidRPr="00CE5EE4">
        <w:rPr>
          <w:rFonts w:ascii="Century Gothic" w:hAnsi="Century Gothic" w:cs="Arial"/>
          <w:b/>
          <w:sz w:val="20"/>
          <w:szCs w:val="20"/>
        </w:rPr>
        <w:tab/>
      </w:r>
    </w:p>
    <w:tbl>
      <w:tblPr>
        <w:tblW w:w="835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8"/>
        <w:gridCol w:w="1134"/>
      </w:tblGrid>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Self-employed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Working full-time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ind w:right="-108"/>
              <w:rPr>
                <w:rFonts w:ascii="Century Gothic" w:hAnsi="Century Gothic" w:cs="Arial"/>
                <w:sz w:val="20"/>
                <w:szCs w:val="20"/>
              </w:rPr>
            </w:pPr>
            <w:r w:rsidRPr="00CE5EE4">
              <w:rPr>
                <w:rFonts w:ascii="Century Gothic" w:hAnsi="Century Gothic" w:cs="Arial"/>
                <w:sz w:val="20"/>
                <w:szCs w:val="20"/>
              </w:rPr>
              <w:t>Working part-time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3</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Seeking work for the first time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4</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Unemployed, i.e. not working but actively seeking work</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5</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Not actively seeking work but would like to work</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6</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Not working and not seeking work</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7</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Looking after home and family</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8</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Unable to work due to permanent illness or disability</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9</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Student (full time)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10</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Student (part time)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11</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On a government or other training scheme / apprenticeship</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12</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Retired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13</w:t>
            </w:r>
          </w:p>
        </w:tc>
      </w:tr>
      <w:tr w:rsidR="00FD011B" w:rsidRPr="00CE5EE4" w:rsidTr="002558E3">
        <w:tc>
          <w:tcPr>
            <w:tcW w:w="72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 xml:space="preserve">Other </w:t>
            </w:r>
            <w:r w:rsidRPr="00CE5EE4">
              <w:rPr>
                <w:rFonts w:ascii="Century Gothic" w:hAnsi="Century Gothic" w:cs="Arial"/>
                <w:sz w:val="20"/>
                <w:szCs w:val="20"/>
              </w:rPr>
              <w:t>(please specify)</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14</w:t>
            </w:r>
          </w:p>
        </w:tc>
      </w:tr>
    </w:tbl>
    <w:p w:rsidR="00FD011B" w:rsidRPr="00CE5EE4" w:rsidRDefault="00FD011B" w:rsidP="00FD011B">
      <w:pPr>
        <w:ind w:left="720" w:hanging="720"/>
        <w:rPr>
          <w:rFonts w:ascii="Century Gothic" w:hAnsi="Century Gothic" w:cs="Arial"/>
          <w:sz w:val="20"/>
          <w:szCs w:val="20"/>
        </w:rPr>
      </w:pPr>
    </w:p>
    <w:p w:rsidR="00FD011B" w:rsidRPr="00CE5EE4" w:rsidRDefault="00FD011B" w:rsidP="00FD011B">
      <w:pPr>
        <w:spacing w:after="120"/>
        <w:ind w:left="720" w:hanging="720"/>
        <w:jc w:val="both"/>
        <w:rPr>
          <w:rFonts w:ascii="Century Gothic" w:hAnsi="Century Gothic" w:cs="Arial"/>
          <w:sz w:val="20"/>
          <w:szCs w:val="20"/>
        </w:rPr>
      </w:pPr>
      <w:r>
        <w:rPr>
          <w:rFonts w:ascii="Century Gothic" w:hAnsi="Century Gothic" w:cs="Arial"/>
          <w:sz w:val="20"/>
          <w:szCs w:val="20"/>
        </w:rPr>
        <w:t>X5</w:t>
      </w:r>
      <w:r w:rsidRPr="00CE5EE4">
        <w:rPr>
          <w:rFonts w:ascii="Century Gothic" w:hAnsi="Century Gothic" w:cs="Arial"/>
          <w:sz w:val="20"/>
          <w:szCs w:val="20"/>
        </w:rPr>
        <w:t>.</w:t>
      </w:r>
      <w:r w:rsidRPr="00CE5EE4">
        <w:rPr>
          <w:rFonts w:ascii="Century Gothic" w:hAnsi="Century Gothic" w:cs="Arial"/>
          <w:sz w:val="20"/>
          <w:szCs w:val="20"/>
        </w:rPr>
        <w:tab/>
        <w:t>What is/was the occupation of the person with the highest income within your household?</w:t>
      </w:r>
    </w:p>
    <w:tbl>
      <w:tblPr>
        <w:tblW w:w="84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4"/>
      </w:tblGrid>
      <w:tr w:rsidR="00FD011B" w:rsidRPr="00CE5EE4" w:rsidTr="002558E3">
        <w:trPr>
          <w:trHeight w:val="265"/>
        </w:trPr>
        <w:tc>
          <w:tcPr>
            <w:tcW w:w="8414" w:type="dxa"/>
            <w:tcBorders>
              <w:top w:val="single" w:sz="4" w:space="0" w:color="auto"/>
              <w:left w:val="single" w:sz="4" w:space="0" w:color="auto"/>
              <w:bottom w:val="single" w:sz="4" w:space="0" w:color="auto"/>
              <w:right w:val="single" w:sz="4" w:space="0" w:color="auto"/>
            </w:tcBorders>
          </w:tcPr>
          <w:p w:rsidR="00FD011B" w:rsidRDefault="00FD011B" w:rsidP="002558E3">
            <w:pPr>
              <w:jc w:val="center"/>
              <w:rPr>
                <w:rFonts w:ascii="Century Gothic" w:hAnsi="Century Gothic" w:cs="Arial"/>
                <w:b/>
                <w:sz w:val="20"/>
                <w:szCs w:val="20"/>
              </w:rPr>
            </w:pPr>
            <w:r w:rsidRPr="00CE5EE4">
              <w:rPr>
                <w:rFonts w:ascii="Century Gothic" w:hAnsi="Century Gothic" w:cs="Arial"/>
                <w:b/>
                <w:sz w:val="20"/>
                <w:szCs w:val="20"/>
              </w:rPr>
              <w:br w:type="page"/>
            </w:r>
          </w:p>
          <w:p w:rsidR="00FD011B" w:rsidRPr="00CE5EE4" w:rsidRDefault="00FD011B" w:rsidP="002558E3">
            <w:pPr>
              <w:jc w:val="center"/>
              <w:rPr>
                <w:rFonts w:ascii="Century Gothic" w:hAnsi="Century Gothic" w:cs="Arial"/>
                <w:sz w:val="20"/>
                <w:szCs w:val="20"/>
              </w:rPr>
            </w:pPr>
          </w:p>
        </w:tc>
      </w:tr>
    </w:tbl>
    <w:p w:rsidR="00FD011B" w:rsidRDefault="00FD011B" w:rsidP="00FD011B">
      <w:pPr>
        <w:rPr>
          <w:rFonts w:ascii="Century Gothic" w:hAnsi="Century Gothic" w:cs="Arial"/>
          <w:sz w:val="20"/>
          <w:szCs w:val="20"/>
        </w:rPr>
      </w:pPr>
    </w:p>
    <w:p w:rsidR="00FD011B" w:rsidRPr="00CE5EE4" w:rsidRDefault="00FD011B" w:rsidP="00FD011B">
      <w:pPr>
        <w:rPr>
          <w:rFonts w:ascii="Century Gothic" w:hAnsi="Century Gothic" w:cs="Arial"/>
          <w:b/>
          <w:sz w:val="20"/>
          <w:szCs w:val="20"/>
        </w:rPr>
      </w:pPr>
      <w:r>
        <w:rPr>
          <w:rFonts w:ascii="Century Gothic" w:hAnsi="Century Gothic" w:cs="Arial"/>
          <w:sz w:val="20"/>
          <w:szCs w:val="20"/>
        </w:rPr>
        <w:t>X6</w:t>
      </w:r>
      <w:r w:rsidRPr="00CE5EE4">
        <w:rPr>
          <w:rFonts w:ascii="Century Gothic" w:hAnsi="Century Gothic" w:cs="Arial"/>
          <w:sz w:val="20"/>
          <w:szCs w:val="20"/>
        </w:rPr>
        <w:t>.</w:t>
      </w:r>
      <w:r w:rsidRPr="00CE5EE4">
        <w:rPr>
          <w:rFonts w:ascii="Century Gothic" w:hAnsi="Century Gothic" w:cs="Arial"/>
          <w:sz w:val="20"/>
          <w:szCs w:val="20"/>
        </w:rPr>
        <w:tab/>
      </w:r>
      <w:r w:rsidRPr="00CE5EE4">
        <w:rPr>
          <w:rFonts w:ascii="Century Gothic" w:hAnsi="Century Gothic" w:cs="Arial"/>
          <w:b/>
          <w:sz w:val="20"/>
          <w:szCs w:val="20"/>
        </w:rPr>
        <w:t>INTERVIEWER TO RECORD</w:t>
      </w:r>
      <w:r w:rsidRPr="00CE5EE4">
        <w:rPr>
          <w:rFonts w:ascii="Century Gothic" w:hAnsi="Century Gothic" w:cs="Arial"/>
          <w:sz w:val="20"/>
          <w:szCs w:val="20"/>
        </w:rPr>
        <w:t xml:space="preserve"> – Socio-economic grouping </w:t>
      </w:r>
      <w:r>
        <w:rPr>
          <w:rFonts w:ascii="Century Gothic" w:hAnsi="Century Gothic" w:cs="Arial"/>
          <w:b/>
          <w:sz w:val="20"/>
          <w:szCs w:val="20"/>
        </w:rPr>
        <w:t xml:space="preserve">- </w:t>
      </w:r>
      <w:r w:rsidRPr="005C5097">
        <w:rPr>
          <w:rFonts w:ascii="Century Gothic" w:hAnsi="Century Gothic" w:cs="Arial"/>
          <w:b/>
          <w:sz w:val="20"/>
          <w:szCs w:val="20"/>
        </w:rPr>
        <w:t>(Select one only)</w:t>
      </w:r>
    </w:p>
    <w:p w:rsidR="00FD011B" w:rsidRPr="00CE5EE4" w:rsidRDefault="00FD011B" w:rsidP="00FD011B">
      <w:pPr>
        <w:rPr>
          <w:rFonts w:ascii="Century Gothic" w:hAnsi="Century Gothic" w:cs="Arial"/>
          <w:b/>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0"/>
        <w:gridCol w:w="1134"/>
      </w:tblGrid>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br w:type="page"/>
              <w:t>A</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B</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C1</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3</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C2</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4</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5</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6</w:t>
            </w:r>
          </w:p>
        </w:tc>
      </w:tr>
    </w:tbl>
    <w:p w:rsidR="00FD011B" w:rsidRPr="00CE5EE4" w:rsidRDefault="00FD011B" w:rsidP="00FD011B">
      <w:pPr>
        <w:ind w:left="720" w:hanging="720"/>
        <w:jc w:val="both"/>
        <w:rPr>
          <w:rFonts w:ascii="Century Gothic" w:hAnsi="Century Gothic" w:cs="Arial"/>
          <w:sz w:val="20"/>
          <w:szCs w:val="20"/>
        </w:rPr>
      </w:pPr>
    </w:p>
    <w:p w:rsidR="00FD011B" w:rsidRPr="00CE5EE4" w:rsidRDefault="00FD011B" w:rsidP="00FD011B">
      <w:pPr>
        <w:spacing w:after="200" w:line="276" w:lineRule="auto"/>
        <w:rPr>
          <w:rFonts w:ascii="Century Gothic" w:hAnsi="Century Gothic" w:cs="Arial"/>
          <w:b/>
          <w:sz w:val="20"/>
          <w:szCs w:val="20"/>
        </w:rPr>
      </w:pPr>
      <w:r>
        <w:rPr>
          <w:rFonts w:ascii="Century Gothic" w:hAnsi="Century Gothic" w:cs="Arial"/>
          <w:sz w:val="20"/>
          <w:szCs w:val="20"/>
        </w:rPr>
        <w:br w:type="page"/>
      </w:r>
      <w:r w:rsidRPr="00CE5EE4">
        <w:rPr>
          <w:rFonts w:ascii="Century Gothic" w:hAnsi="Century Gothic" w:cs="Arial"/>
          <w:sz w:val="20"/>
          <w:szCs w:val="20"/>
        </w:rPr>
        <w:lastRenderedPageBreak/>
        <w:t>X</w:t>
      </w:r>
      <w:r>
        <w:rPr>
          <w:rFonts w:ascii="Century Gothic" w:hAnsi="Century Gothic" w:cs="Arial"/>
          <w:sz w:val="20"/>
          <w:szCs w:val="20"/>
        </w:rPr>
        <w:t>7</w:t>
      </w:r>
      <w:r w:rsidRPr="00CE5EE4">
        <w:rPr>
          <w:rFonts w:ascii="Century Gothic" w:hAnsi="Century Gothic" w:cs="Arial"/>
          <w:sz w:val="20"/>
          <w:szCs w:val="20"/>
        </w:rPr>
        <w:t>.</w:t>
      </w:r>
      <w:r w:rsidRPr="00CE5EE4">
        <w:rPr>
          <w:rFonts w:ascii="Century Gothic" w:hAnsi="Century Gothic" w:cs="Arial"/>
          <w:sz w:val="20"/>
          <w:szCs w:val="20"/>
        </w:rPr>
        <w:tab/>
        <w:t xml:space="preserve">What is your highest educational qualification? </w:t>
      </w:r>
      <w:r w:rsidRPr="00CE5EE4">
        <w:rPr>
          <w:rFonts w:ascii="Century Gothic" w:hAnsi="Century Gothic" w:cs="Arial"/>
          <w:b/>
          <w:bCs/>
          <w:sz w:val="20"/>
          <w:szCs w:val="20"/>
        </w:rPr>
        <w:t xml:space="preserve">- </w:t>
      </w:r>
      <w:r w:rsidRPr="005C5097">
        <w:rPr>
          <w:rFonts w:ascii="Century Gothic" w:hAnsi="Century Gothic" w:cs="Arial"/>
          <w:b/>
          <w:sz w:val="20"/>
          <w:szCs w:val="20"/>
        </w:rPr>
        <w:t>(Select one only)</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C</w:t>
      </w:r>
    </w:p>
    <w:tbl>
      <w:tblPr>
        <w:tblW w:w="849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5"/>
        <w:gridCol w:w="709"/>
      </w:tblGrid>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Degree Level or higher</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BTEC (Higher), BEC (Higher), TEC (Higher), HNC,</w:t>
            </w:r>
            <w:r>
              <w:rPr>
                <w:rFonts w:ascii="Century Gothic" w:hAnsi="Century Gothic" w:cs="Arial"/>
                <w:sz w:val="20"/>
                <w:szCs w:val="20"/>
              </w:rPr>
              <w:t xml:space="preserve"> </w:t>
            </w:r>
            <w:r w:rsidRPr="00CE5EE4">
              <w:rPr>
                <w:rFonts w:ascii="Century Gothic" w:hAnsi="Century Gothic" w:cs="Arial"/>
                <w:sz w:val="20"/>
                <w:szCs w:val="20"/>
              </w:rPr>
              <w:t>HND</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GCE A’</w:t>
            </w:r>
            <w:r>
              <w:rPr>
                <w:rFonts w:ascii="Century Gothic" w:hAnsi="Century Gothic" w:cs="Arial"/>
                <w:sz w:val="20"/>
                <w:szCs w:val="20"/>
              </w:rPr>
              <w:t xml:space="preserve"> </w:t>
            </w:r>
            <w:r w:rsidRPr="00CE5EE4">
              <w:rPr>
                <w:rFonts w:ascii="Century Gothic" w:hAnsi="Century Gothic" w:cs="Arial"/>
                <w:sz w:val="20"/>
                <w:szCs w:val="20"/>
              </w:rPr>
              <w:t>Level (including NVQ Level 3)</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3</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BTEC (National), BEC (National), TEC (National), ONC, OND</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4</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GCSE (including NVQ Level 2), GCE O’Level (including CSE Grade 1), Senior Certificate, BTEC (General), BEC (General)</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5</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CSE (Other than Grade 1)</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6</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Other (Please specify)</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7</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No formal qualification</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8</w:t>
            </w:r>
          </w:p>
        </w:tc>
      </w:tr>
      <w:tr w:rsidR="00FD011B" w:rsidRPr="00CE5EE4" w:rsidTr="002558E3">
        <w:tc>
          <w:tcPr>
            <w:tcW w:w="7785"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Refused</w:t>
            </w:r>
          </w:p>
        </w:tc>
        <w:tc>
          <w:tcPr>
            <w:tcW w:w="709"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9</w:t>
            </w:r>
          </w:p>
        </w:tc>
      </w:tr>
    </w:tbl>
    <w:p w:rsidR="00FD011B" w:rsidRDefault="00FD011B" w:rsidP="00FD011B">
      <w:pPr>
        <w:ind w:left="720" w:hanging="720"/>
        <w:rPr>
          <w:rFonts w:ascii="Century Gothic" w:hAnsi="Century Gothic" w:cs="Arial"/>
          <w:bCs/>
          <w:sz w:val="20"/>
          <w:szCs w:val="20"/>
          <w:lang w:val="en-US"/>
        </w:rPr>
      </w:pPr>
    </w:p>
    <w:p w:rsidR="00FD011B" w:rsidRPr="00D03A00" w:rsidRDefault="00FD011B" w:rsidP="00FD011B">
      <w:pPr>
        <w:ind w:left="720" w:hanging="720"/>
        <w:rPr>
          <w:rFonts w:ascii="Century Gothic" w:hAnsi="Century Gothic" w:cs="Arial"/>
          <w:b/>
          <w:bCs/>
          <w:sz w:val="20"/>
          <w:szCs w:val="20"/>
          <w:lang w:val="en-US"/>
        </w:rPr>
      </w:pPr>
      <w:r w:rsidRPr="00CE5EE4">
        <w:rPr>
          <w:rFonts w:ascii="Century Gothic" w:hAnsi="Century Gothic" w:cs="Arial"/>
          <w:bCs/>
          <w:sz w:val="20"/>
          <w:szCs w:val="20"/>
          <w:lang w:val="en-US"/>
        </w:rPr>
        <w:t>X</w:t>
      </w:r>
      <w:r>
        <w:rPr>
          <w:rFonts w:ascii="Century Gothic" w:hAnsi="Century Gothic" w:cs="Arial"/>
          <w:bCs/>
          <w:sz w:val="20"/>
          <w:szCs w:val="20"/>
          <w:lang w:val="en-US"/>
        </w:rPr>
        <w:t>8</w:t>
      </w:r>
      <w:r w:rsidRPr="00CE5EE4">
        <w:rPr>
          <w:rFonts w:ascii="Century Gothic" w:hAnsi="Century Gothic" w:cs="Arial"/>
          <w:bCs/>
          <w:sz w:val="20"/>
          <w:szCs w:val="20"/>
          <w:lang w:val="en-US"/>
        </w:rPr>
        <w:t>.</w:t>
      </w:r>
      <w:r w:rsidRPr="00CE5EE4">
        <w:rPr>
          <w:rFonts w:ascii="Century Gothic" w:hAnsi="Century Gothic" w:cs="Arial"/>
          <w:bCs/>
          <w:sz w:val="20"/>
          <w:szCs w:val="20"/>
          <w:lang w:val="en-US"/>
        </w:rPr>
        <w:tab/>
      </w:r>
      <w:r>
        <w:rPr>
          <w:rFonts w:ascii="Century Gothic" w:hAnsi="Century Gothic" w:cs="Arial"/>
          <w:bCs/>
          <w:sz w:val="20"/>
          <w:szCs w:val="20"/>
          <w:lang w:val="en-US"/>
        </w:rPr>
        <w:t xml:space="preserve">Please tell me about the school aged children in your household.  How many school-aged children are in your household i.e. from pre-school through to post-primary school?  </w:t>
      </w:r>
      <w:r w:rsidRPr="00D03A00">
        <w:rPr>
          <w:rFonts w:ascii="Century Gothic" w:hAnsi="Century Gothic" w:cs="Arial"/>
          <w:b/>
          <w:bCs/>
          <w:sz w:val="20"/>
          <w:szCs w:val="20"/>
          <w:lang w:val="en-US"/>
        </w:rPr>
        <w:t>[Please include your school-aged children who do not currently live with you and who you contribute to their education costs]</w:t>
      </w:r>
    </w:p>
    <w:p w:rsidR="00FD011B" w:rsidRDefault="00FD011B" w:rsidP="00FD011B">
      <w:pPr>
        <w:ind w:left="720" w:hanging="720"/>
        <w:rPr>
          <w:rFonts w:ascii="Century Gothic" w:hAnsi="Century Gothic" w:cs="Arial"/>
          <w:bCs/>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tblGrid>
      <w:tr w:rsidR="00FD011B" w:rsidRPr="00CE5EE4" w:rsidTr="002558E3">
        <w:tc>
          <w:tcPr>
            <w:tcW w:w="14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bCs/>
                <w:sz w:val="20"/>
                <w:szCs w:val="20"/>
                <w:lang w:val="en-US"/>
              </w:rPr>
            </w:pPr>
            <w:r w:rsidRPr="00CE5EE4">
              <w:rPr>
                <w:rFonts w:ascii="Century Gothic" w:hAnsi="Century Gothic" w:cs="Arial"/>
                <w:b/>
                <w:bCs/>
                <w:sz w:val="20"/>
                <w:szCs w:val="20"/>
                <w:lang w:val="en-US"/>
              </w:rPr>
              <w:tab/>
            </w:r>
          </w:p>
          <w:p w:rsidR="00FD011B" w:rsidRPr="00CE5EE4" w:rsidRDefault="00FD011B" w:rsidP="002558E3">
            <w:pPr>
              <w:rPr>
                <w:rFonts w:ascii="Century Gothic" w:hAnsi="Century Gothic" w:cs="Arial"/>
                <w:bCs/>
                <w:sz w:val="20"/>
                <w:szCs w:val="20"/>
                <w:lang w:val="en-US"/>
              </w:rPr>
            </w:pPr>
          </w:p>
        </w:tc>
      </w:tr>
    </w:tbl>
    <w:p w:rsidR="00FD011B" w:rsidRPr="00CE5EE4" w:rsidRDefault="00FD011B" w:rsidP="00FD011B">
      <w:pPr>
        <w:ind w:left="720" w:hanging="720"/>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r>
        <w:rPr>
          <w:rFonts w:ascii="Century Gothic" w:hAnsi="Century Gothic" w:cs="Arial"/>
          <w:bCs/>
          <w:sz w:val="20"/>
          <w:szCs w:val="20"/>
          <w:lang w:val="en-US"/>
        </w:rPr>
        <w:t>X9.</w:t>
      </w:r>
      <w:r>
        <w:rPr>
          <w:rFonts w:ascii="Century Gothic" w:hAnsi="Century Gothic" w:cs="Arial"/>
          <w:bCs/>
          <w:sz w:val="20"/>
          <w:szCs w:val="20"/>
          <w:lang w:val="en-US"/>
        </w:rPr>
        <w:tab/>
        <w:t xml:space="preserve">What is your community background? </w:t>
      </w:r>
      <w:r w:rsidRPr="005C5097">
        <w:rPr>
          <w:rFonts w:ascii="Century Gothic" w:hAnsi="Century Gothic" w:cs="Arial"/>
          <w:b/>
          <w:sz w:val="20"/>
          <w:szCs w:val="20"/>
        </w:rPr>
        <w:t>(Select one only)</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D</w:t>
      </w:r>
    </w:p>
    <w:p w:rsidR="00FD011B" w:rsidRDefault="00FD011B" w:rsidP="00FD011B">
      <w:pPr>
        <w:rPr>
          <w:rFonts w:ascii="Century Gothic" w:hAnsi="Century Gothic" w:cs="Arial"/>
          <w:bCs/>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0"/>
        <w:gridCol w:w="1134"/>
      </w:tblGrid>
      <w:tr w:rsidR="00FD011B" w:rsidRPr="00CE5EE4" w:rsidTr="002558E3">
        <w:tc>
          <w:tcPr>
            <w:tcW w:w="728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Protestant</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Catholic</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None</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3</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Other (please specify) [pop up box]</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4</w:t>
            </w:r>
          </w:p>
        </w:tc>
      </w:tr>
      <w:tr w:rsidR="00FD011B" w:rsidRPr="00CE5EE4" w:rsidTr="002558E3">
        <w:tc>
          <w:tcPr>
            <w:tcW w:w="728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(Refused)</w:t>
            </w:r>
          </w:p>
        </w:tc>
        <w:tc>
          <w:tcPr>
            <w:tcW w:w="1134"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5</w:t>
            </w:r>
          </w:p>
        </w:tc>
      </w:tr>
    </w:tbl>
    <w:p w:rsidR="00FD011B" w:rsidRDefault="00FD011B" w:rsidP="00FD011B">
      <w:pPr>
        <w:rPr>
          <w:rFonts w:ascii="Century Gothic" w:hAnsi="Century Gothic" w:cs="Arial"/>
          <w:bCs/>
          <w:sz w:val="20"/>
          <w:szCs w:val="20"/>
          <w:lang w:val="en-US"/>
        </w:rPr>
      </w:pPr>
    </w:p>
    <w:p w:rsidR="00FD011B" w:rsidRPr="00B50834" w:rsidRDefault="00FD011B" w:rsidP="00FD011B">
      <w:pPr>
        <w:ind w:left="720" w:hanging="720"/>
        <w:rPr>
          <w:rFonts w:ascii="Century Gothic" w:hAnsi="Century Gothic" w:cs="Arial"/>
          <w:sz w:val="20"/>
          <w:szCs w:val="20"/>
        </w:rPr>
      </w:pPr>
      <w:r>
        <w:rPr>
          <w:rFonts w:ascii="Century Gothic" w:hAnsi="Century Gothic" w:cs="Arial"/>
          <w:bCs/>
          <w:sz w:val="20"/>
          <w:szCs w:val="20"/>
          <w:lang w:val="en-US"/>
        </w:rPr>
        <w:t>X10.</w:t>
      </w:r>
      <w:r>
        <w:rPr>
          <w:rFonts w:ascii="Century Gothic" w:hAnsi="Century Gothic" w:cs="Arial"/>
          <w:bCs/>
          <w:sz w:val="20"/>
          <w:szCs w:val="20"/>
          <w:lang w:val="en-US"/>
        </w:rPr>
        <w:tab/>
      </w:r>
      <w:r w:rsidRPr="00B50834">
        <w:rPr>
          <w:rFonts w:ascii="Century Gothic" w:hAnsi="Century Gothic" w:cs="Arial"/>
          <w:sz w:val="20"/>
          <w:szCs w:val="20"/>
        </w:rPr>
        <w:t>Are your day to day activities limited because of a health problem or disability which has lasted or is expected to last, at least 12 months? Include p</w:t>
      </w:r>
      <w:r>
        <w:rPr>
          <w:rFonts w:ascii="Century Gothic" w:hAnsi="Century Gothic" w:cs="Arial"/>
          <w:sz w:val="20"/>
          <w:szCs w:val="20"/>
        </w:rPr>
        <w:t xml:space="preserve">roblems which are due to ageing.  </w:t>
      </w:r>
      <w:r w:rsidRPr="005C5097">
        <w:rPr>
          <w:rFonts w:ascii="Century Gothic" w:hAnsi="Century Gothic" w:cs="Arial"/>
          <w:b/>
          <w:sz w:val="20"/>
          <w:szCs w:val="20"/>
        </w:rPr>
        <w:t>(Select one only)</w:t>
      </w:r>
    </w:p>
    <w:p w:rsidR="00FD011B" w:rsidRPr="00B50834" w:rsidRDefault="00FD011B" w:rsidP="00FD011B">
      <w:pPr>
        <w:ind w:left="720" w:hanging="720"/>
        <w:rPr>
          <w:rFonts w:ascii="Century Gothic" w:hAnsi="Century Gothic"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960"/>
      </w:tblGrid>
      <w:tr w:rsidR="00FD011B" w:rsidRPr="00B50834" w:rsidTr="002558E3">
        <w:tc>
          <w:tcPr>
            <w:tcW w:w="3120" w:type="dxa"/>
          </w:tcPr>
          <w:p w:rsidR="00FD011B" w:rsidRPr="00B50834" w:rsidRDefault="00FD011B" w:rsidP="002558E3">
            <w:pPr>
              <w:rPr>
                <w:rFonts w:ascii="Century Gothic" w:hAnsi="Century Gothic" w:cs="Arial"/>
                <w:sz w:val="20"/>
                <w:szCs w:val="20"/>
              </w:rPr>
            </w:pPr>
            <w:r w:rsidRPr="00B50834">
              <w:rPr>
                <w:rFonts w:ascii="Century Gothic" w:hAnsi="Century Gothic" w:cs="Arial"/>
                <w:sz w:val="20"/>
                <w:szCs w:val="20"/>
              </w:rPr>
              <w:t>Yes, limited a lot</w:t>
            </w:r>
          </w:p>
        </w:tc>
        <w:tc>
          <w:tcPr>
            <w:tcW w:w="960" w:type="dxa"/>
          </w:tcPr>
          <w:p w:rsidR="00FD011B" w:rsidRPr="00B50834" w:rsidRDefault="00FD011B" w:rsidP="002558E3">
            <w:pPr>
              <w:jc w:val="center"/>
              <w:rPr>
                <w:rFonts w:ascii="Century Gothic" w:hAnsi="Century Gothic" w:cs="Arial"/>
                <w:sz w:val="20"/>
                <w:szCs w:val="20"/>
              </w:rPr>
            </w:pPr>
            <w:r w:rsidRPr="00B50834">
              <w:rPr>
                <w:rFonts w:ascii="Century Gothic" w:hAnsi="Century Gothic" w:cs="Arial"/>
                <w:sz w:val="20"/>
                <w:szCs w:val="20"/>
              </w:rPr>
              <w:t>1</w:t>
            </w:r>
          </w:p>
        </w:tc>
      </w:tr>
      <w:tr w:rsidR="00FD011B" w:rsidRPr="00B50834" w:rsidTr="002558E3">
        <w:tc>
          <w:tcPr>
            <w:tcW w:w="3120" w:type="dxa"/>
          </w:tcPr>
          <w:p w:rsidR="00FD011B" w:rsidRPr="00B50834" w:rsidRDefault="00FD011B" w:rsidP="002558E3">
            <w:pPr>
              <w:rPr>
                <w:rFonts w:ascii="Century Gothic" w:hAnsi="Century Gothic" w:cs="Arial"/>
                <w:sz w:val="20"/>
                <w:szCs w:val="20"/>
              </w:rPr>
            </w:pPr>
            <w:r w:rsidRPr="00B50834">
              <w:rPr>
                <w:rFonts w:ascii="Century Gothic" w:hAnsi="Century Gothic" w:cs="Arial"/>
                <w:sz w:val="20"/>
                <w:szCs w:val="20"/>
              </w:rPr>
              <w:t>Yes, limited a little</w:t>
            </w:r>
          </w:p>
        </w:tc>
        <w:tc>
          <w:tcPr>
            <w:tcW w:w="960" w:type="dxa"/>
          </w:tcPr>
          <w:p w:rsidR="00FD011B" w:rsidRPr="00B50834" w:rsidRDefault="00FD011B" w:rsidP="002558E3">
            <w:pPr>
              <w:jc w:val="center"/>
              <w:rPr>
                <w:rFonts w:ascii="Century Gothic" w:hAnsi="Century Gothic" w:cs="Arial"/>
                <w:sz w:val="20"/>
                <w:szCs w:val="20"/>
              </w:rPr>
            </w:pPr>
            <w:r w:rsidRPr="00B50834">
              <w:rPr>
                <w:rFonts w:ascii="Century Gothic" w:hAnsi="Century Gothic" w:cs="Arial"/>
                <w:sz w:val="20"/>
                <w:szCs w:val="20"/>
              </w:rPr>
              <w:t>2</w:t>
            </w:r>
          </w:p>
        </w:tc>
      </w:tr>
      <w:tr w:rsidR="00FD011B" w:rsidRPr="00B50834" w:rsidTr="002558E3">
        <w:tc>
          <w:tcPr>
            <w:tcW w:w="3120" w:type="dxa"/>
          </w:tcPr>
          <w:p w:rsidR="00FD011B" w:rsidRPr="00B50834" w:rsidRDefault="00FD011B" w:rsidP="002558E3">
            <w:pPr>
              <w:rPr>
                <w:rFonts w:ascii="Century Gothic" w:hAnsi="Century Gothic" w:cs="Arial"/>
                <w:sz w:val="20"/>
                <w:szCs w:val="20"/>
              </w:rPr>
            </w:pPr>
            <w:r w:rsidRPr="00B50834">
              <w:rPr>
                <w:rFonts w:ascii="Century Gothic" w:hAnsi="Century Gothic" w:cs="Arial"/>
                <w:sz w:val="20"/>
                <w:szCs w:val="20"/>
              </w:rPr>
              <w:t>No</w:t>
            </w:r>
          </w:p>
        </w:tc>
        <w:tc>
          <w:tcPr>
            <w:tcW w:w="960" w:type="dxa"/>
          </w:tcPr>
          <w:p w:rsidR="00FD011B" w:rsidRPr="00B50834" w:rsidRDefault="00FD011B" w:rsidP="002558E3">
            <w:pPr>
              <w:jc w:val="center"/>
              <w:rPr>
                <w:rFonts w:ascii="Century Gothic" w:hAnsi="Century Gothic" w:cs="Arial"/>
                <w:sz w:val="20"/>
                <w:szCs w:val="20"/>
              </w:rPr>
            </w:pPr>
            <w:r w:rsidRPr="00B50834">
              <w:rPr>
                <w:rFonts w:ascii="Century Gothic" w:hAnsi="Century Gothic" w:cs="Arial"/>
                <w:sz w:val="20"/>
                <w:szCs w:val="20"/>
              </w:rPr>
              <w:t>3</w:t>
            </w:r>
          </w:p>
        </w:tc>
      </w:tr>
      <w:tr w:rsidR="00FD011B" w:rsidRPr="00B50834" w:rsidTr="002558E3">
        <w:tc>
          <w:tcPr>
            <w:tcW w:w="3120" w:type="dxa"/>
          </w:tcPr>
          <w:p w:rsidR="00FD011B" w:rsidRPr="00B50834" w:rsidRDefault="00FD011B" w:rsidP="002558E3">
            <w:pPr>
              <w:rPr>
                <w:rFonts w:ascii="Century Gothic" w:hAnsi="Century Gothic" w:cs="Arial"/>
                <w:sz w:val="20"/>
                <w:szCs w:val="20"/>
              </w:rPr>
            </w:pPr>
            <w:r w:rsidRPr="00B50834">
              <w:rPr>
                <w:rFonts w:ascii="Century Gothic" w:hAnsi="Century Gothic" w:cs="Arial"/>
                <w:sz w:val="20"/>
                <w:szCs w:val="20"/>
              </w:rPr>
              <w:t>Refused</w:t>
            </w:r>
          </w:p>
        </w:tc>
        <w:tc>
          <w:tcPr>
            <w:tcW w:w="960" w:type="dxa"/>
          </w:tcPr>
          <w:p w:rsidR="00FD011B" w:rsidRPr="00B50834" w:rsidRDefault="00FD011B" w:rsidP="002558E3">
            <w:pPr>
              <w:jc w:val="center"/>
              <w:rPr>
                <w:rFonts w:ascii="Century Gothic" w:hAnsi="Century Gothic" w:cs="Arial"/>
                <w:sz w:val="20"/>
                <w:szCs w:val="20"/>
              </w:rPr>
            </w:pPr>
            <w:r w:rsidRPr="00B50834">
              <w:rPr>
                <w:rFonts w:ascii="Century Gothic" w:hAnsi="Century Gothic" w:cs="Arial"/>
                <w:sz w:val="20"/>
                <w:szCs w:val="20"/>
              </w:rPr>
              <w:t>99</w:t>
            </w:r>
          </w:p>
        </w:tc>
      </w:tr>
    </w:tbl>
    <w:p w:rsidR="00FD011B" w:rsidRDefault="00FD011B" w:rsidP="00FD011B">
      <w:pPr>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r>
        <w:rPr>
          <w:rFonts w:ascii="Century Gothic" w:hAnsi="Century Gothic" w:cs="Arial"/>
          <w:bCs/>
          <w:sz w:val="20"/>
          <w:szCs w:val="20"/>
          <w:lang w:val="en-US"/>
        </w:rPr>
        <w:t>X11.</w:t>
      </w:r>
      <w:r>
        <w:rPr>
          <w:rFonts w:ascii="Century Gothic" w:hAnsi="Century Gothic" w:cs="Arial"/>
          <w:bCs/>
          <w:sz w:val="20"/>
          <w:szCs w:val="20"/>
          <w:lang w:val="en-US"/>
        </w:rPr>
        <w:tab/>
        <w:t xml:space="preserve">Are you living as a single parent? </w:t>
      </w:r>
      <w:r w:rsidRPr="005C5097">
        <w:rPr>
          <w:rFonts w:ascii="Century Gothic" w:hAnsi="Century Gothic" w:cs="Arial"/>
          <w:b/>
          <w:sz w:val="20"/>
          <w:szCs w:val="20"/>
        </w:rPr>
        <w:t>(Select one only)</w:t>
      </w:r>
    </w:p>
    <w:p w:rsidR="00FD011B" w:rsidRDefault="00FD011B" w:rsidP="00FD011B">
      <w:pPr>
        <w:rPr>
          <w:rFonts w:ascii="Century Gothic" w:hAnsi="Century Gothic" w:cs="Arial"/>
          <w:bCs/>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960"/>
      </w:tblGrid>
      <w:tr w:rsidR="00FD011B" w:rsidRPr="00B50834" w:rsidTr="002558E3">
        <w:tc>
          <w:tcPr>
            <w:tcW w:w="3120" w:type="dxa"/>
          </w:tcPr>
          <w:p w:rsidR="00FD011B" w:rsidRPr="00B50834" w:rsidRDefault="00FD011B" w:rsidP="002558E3">
            <w:pPr>
              <w:rPr>
                <w:rFonts w:ascii="Century Gothic" w:hAnsi="Century Gothic" w:cs="Arial"/>
                <w:sz w:val="20"/>
                <w:szCs w:val="20"/>
              </w:rPr>
            </w:pPr>
            <w:r>
              <w:rPr>
                <w:rFonts w:ascii="Century Gothic" w:hAnsi="Century Gothic" w:cs="Arial"/>
                <w:sz w:val="20"/>
                <w:szCs w:val="20"/>
              </w:rPr>
              <w:t>Yes</w:t>
            </w:r>
          </w:p>
        </w:tc>
        <w:tc>
          <w:tcPr>
            <w:tcW w:w="960" w:type="dxa"/>
          </w:tcPr>
          <w:p w:rsidR="00FD011B" w:rsidRPr="00B50834" w:rsidRDefault="00FD011B" w:rsidP="002558E3">
            <w:pPr>
              <w:jc w:val="center"/>
              <w:rPr>
                <w:rFonts w:ascii="Century Gothic" w:hAnsi="Century Gothic" w:cs="Arial"/>
                <w:sz w:val="20"/>
                <w:szCs w:val="20"/>
              </w:rPr>
            </w:pPr>
            <w:r w:rsidRPr="00B50834">
              <w:rPr>
                <w:rFonts w:ascii="Century Gothic" w:hAnsi="Century Gothic" w:cs="Arial"/>
                <w:sz w:val="20"/>
                <w:szCs w:val="20"/>
              </w:rPr>
              <w:t>1</w:t>
            </w:r>
          </w:p>
        </w:tc>
      </w:tr>
      <w:tr w:rsidR="00FD011B" w:rsidRPr="00B50834" w:rsidTr="002558E3">
        <w:tc>
          <w:tcPr>
            <w:tcW w:w="3120" w:type="dxa"/>
          </w:tcPr>
          <w:p w:rsidR="00FD011B" w:rsidRPr="00B50834" w:rsidRDefault="00FD011B" w:rsidP="002558E3">
            <w:pPr>
              <w:rPr>
                <w:rFonts w:ascii="Century Gothic" w:hAnsi="Century Gothic" w:cs="Arial"/>
                <w:sz w:val="20"/>
                <w:szCs w:val="20"/>
              </w:rPr>
            </w:pPr>
            <w:r>
              <w:rPr>
                <w:rFonts w:ascii="Century Gothic" w:hAnsi="Century Gothic" w:cs="Arial"/>
                <w:sz w:val="20"/>
                <w:szCs w:val="20"/>
              </w:rPr>
              <w:t>No</w:t>
            </w:r>
          </w:p>
        </w:tc>
        <w:tc>
          <w:tcPr>
            <w:tcW w:w="960" w:type="dxa"/>
          </w:tcPr>
          <w:p w:rsidR="00FD011B" w:rsidRPr="00B50834" w:rsidRDefault="00FD011B" w:rsidP="002558E3">
            <w:pPr>
              <w:jc w:val="center"/>
              <w:rPr>
                <w:rFonts w:ascii="Century Gothic" w:hAnsi="Century Gothic" w:cs="Arial"/>
                <w:sz w:val="20"/>
                <w:szCs w:val="20"/>
              </w:rPr>
            </w:pPr>
            <w:r w:rsidRPr="00B50834">
              <w:rPr>
                <w:rFonts w:ascii="Century Gothic" w:hAnsi="Century Gothic" w:cs="Arial"/>
                <w:sz w:val="20"/>
                <w:szCs w:val="20"/>
              </w:rPr>
              <w:t>2</w:t>
            </w:r>
          </w:p>
        </w:tc>
      </w:tr>
      <w:tr w:rsidR="00FD011B" w:rsidRPr="00B50834" w:rsidTr="002558E3">
        <w:tc>
          <w:tcPr>
            <w:tcW w:w="3120" w:type="dxa"/>
          </w:tcPr>
          <w:p w:rsidR="00FD011B" w:rsidRDefault="00FD011B" w:rsidP="002558E3">
            <w:pPr>
              <w:rPr>
                <w:rFonts w:ascii="Century Gothic" w:hAnsi="Century Gothic" w:cs="Arial"/>
                <w:sz w:val="20"/>
                <w:szCs w:val="20"/>
              </w:rPr>
            </w:pPr>
            <w:r>
              <w:rPr>
                <w:rFonts w:ascii="Century Gothic" w:hAnsi="Century Gothic" w:cs="Arial"/>
                <w:sz w:val="20"/>
                <w:szCs w:val="20"/>
              </w:rPr>
              <w:t>(Refused)</w:t>
            </w:r>
          </w:p>
        </w:tc>
        <w:tc>
          <w:tcPr>
            <w:tcW w:w="960" w:type="dxa"/>
          </w:tcPr>
          <w:p w:rsidR="00FD011B" w:rsidRPr="00B50834" w:rsidRDefault="00FD011B" w:rsidP="002558E3">
            <w:pPr>
              <w:jc w:val="center"/>
              <w:rPr>
                <w:rFonts w:ascii="Century Gothic" w:hAnsi="Century Gothic" w:cs="Arial"/>
                <w:sz w:val="20"/>
                <w:szCs w:val="20"/>
              </w:rPr>
            </w:pPr>
            <w:r>
              <w:rPr>
                <w:rFonts w:ascii="Century Gothic" w:hAnsi="Century Gothic" w:cs="Arial"/>
                <w:sz w:val="20"/>
                <w:szCs w:val="20"/>
              </w:rPr>
              <w:t>3</w:t>
            </w:r>
          </w:p>
        </w:tc>
      </w:tr>
    </w:tbl>
    <w:p w:rsidR="00FD011B" w:rsidRDefault="00FD011B" w:rsidP="00FD011B">
      <w:pPr>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r>
        <w:rPr>
          <w:rFonts w:ascii="Century Gothic" w:hAnsi="Century Gothic" w:cs="Arial"/>
          <w:bCs/>
          <w:sz w:val="20"/>
          <w:szCs w:val="20"/>
          <w:lang w:val="en-US"/>
        </w:rPr>
        <w:t>X12.</w:t>
      </w:r>
      <w:r>
        <w:rPr>
          <w:rFonts w:ascii="Century Gothic" w:hAnsi="Century Gothic" w:cs="Arial"/>
          <w:bCs/>
          <w:sz w:val="20"/>
          <w:szCs w:val="20"/>
          <w:lang w:val="en-US"/>
        </w:rPr>
        <w:tab/>
        <w:t>How many children do you have attending pre-school, primary and post-primary schools?</w:t>
      </w:r>
    </w:p>
    <w:p w:rsidR="00FD011B" w:rsidRPr="005C5097" w:rsidRDefault="00FD011B" w:rsidP="00FD011B">
      <w:pPr>
        <w:rPr>
          <w:rFonts w:ascii="Century Gothic" w:hAnsi="Century Gothic" w:cs="Arial"/>
          <w:b/>
          <w:bCs/>
          <w:sz w:val="20"/>
          <w:szCs w:val="20"/>
          <w:lang w:val="en-US"/>
        </w:rPr>
      </w:pPr>
      <w:r>
        <w:rPr>
          <w:rFonts w:ascii="Century Gothic" w:hAnsi="Century Gothic" w:cs="Arial"/>
          <w:bCs/>
          <w:sz w:val="20"/>
          <w:szCs w:val="20"/>
          <w:lang w:val="en-US"/>
        </w:rPr>
        <w:tab/>
      </w:r>
      <w:r w:rsidRPr="005C5097">
        <w:rPr>
          <w:rFonts w:ascii="Century Gothic" w:hAnsi="Century Gothic" w:cs="Arial"/>
          <w:b/>
          <w:bCs/>
          <w:sz w:val="20"/>
          <w:szCs w:val="20"/>
          <w:lang w:val="en-US"/>
        </w:rPr>
        <w:t>(Enter number)</w:t>
      </w:r>
    </w:p>
    <w:p w:rsidR="00FD011B" w:rsidRDefault="00FD011B" w:rsidP="00FD011B">
      <w:pPr>
        <w:rPr>
          <w:rFonts w:ascii="Century Gothic" w:hAnsi="Century Gothic" w:cs="Arial"/>
          <w:bCs/>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tblGrid>
      <w:tr w:rsidR="00FD011B" w:rsidRPr="00D32D02" w:rsidTr="002558E3">
        <w:tc>
          <w:tcPr>
            <w:tcW w:w="567" w:type="dxa"/>
            <w:shd w:val="clear" w:color="auto" w:fill="auto"/>
          </w:tcPr>
          <w:p w:rsidR="00FD011B" w:rsidRPr="00D32D02" w:rsidRDefault="00FD011B" w:rsidP="002558E3">
            <w:pPr>
              <w:rPr>
                <w:rFonts w:ascii="Century Gothic" w:hAnsi="Century Gothic" w:cs="Arial"/>
                <w:bCs/>
                <w:sz w:val="20"/>
                <w:szCs w:val="20"/>
                <w:lang w:val="en-US"/>
              </w:rPr>
            </w:pPr>
          </w:p>
          <w:p w:rsidR="00FD011B" w:rsidRPr="00D32D02" w:rsidRDefault="00FD011B" w:rsidP="002558E3">
            <w:pPr>
              <w:rPr>
                <w:rFonts w:ascii="Century Gothic" w:hAnsi="Century Gothic" w:cs="Arial"/>
                <w:bCs/>
                <w:sz w:val="20"/>
                <w:szCs w:val="20"/>
                <w:lang w:val="en-US"/>
              </w:rPr>
            </w:pPr>
          </w:p>
        </w:tc>
      </w:tr>
    </w:tbl>
    <w:p w:rsidR="00FD011B" w:rsidRDefault="00FD011B" w:rsidP="00FD011B">
      <w:pPr>
        <w:rPr>
          <w:rFonts w:ascii="Century Gothic" w:hAnsi="Century Gothic" w:cs="Arial"/>
          <w:bCs/>
          <w:sz w:val="20"/>
          <w:szCs w:val="20"/>
          <w:lang w:val="en-US"/>
        </w:rPr>
      </w:pPr>
    </w:p>
    <w:p w:rsidR="00FD011B" w:rsidRDefault="00FD011B" w:rsidP="00FD011B">
      <w:pPr>
        <w:rPr>
          <w:rFonts w:ascii="Century Gothic" w:hAnsi="Century Gothic" w:cs="Arial"/>
          <w:b/>
          <w:color w:val="FF0000"/>
          <w:sz w:val="20"/>
          <w:szCs w:val="20"/>
        </w:rPr>
      </w:pPr>
      <w:r>
        <w:rPr>
          <w:rFonts w:ascii="Century Gothic" w:hAnsi="Century Gothic" w:cs="Arial"/>
          <w:bCs/>
          <w:sz w:val="20"/>
          <w:szCs w:val="20"/>
          <w:lang w:val="en-US"/>
        </w:rPr>
        <w:br w:type="page"/>
      </w:r>
      <w:r w:rsidRPr="007534C9">
        <w:rPr>
          <w:rFonts w:ascii="Century Gothic" w:hAnsi="Century Gothic" w:cs="Arial"/>
          <w:bCs/>
          <w:sz w:val="20"/>
          <w:szCs w:val="20"/>
          <w:lang w:val="en-US"/>
        </w:rPr>
        <w:lastRenderedPageBreak/>
        <w:t>X</w:t>
      </w:r>
      <w:r>
        <w:rPr>
          <w:rFonts w:ascii="Century Gothic" w:hAnsi="Century Gothic" w:cs="Arial"/>
          <w:bCs/>
          <w:sz w:val="20"/>
          <w:szCs w:val="20"/>
          <w:lang w:val="en-US"/>
        </w:rPr>
        <w:t>13</w:t>
      </w:r>
      <w:r w:rsidRPr="007534C9">
        <w:rPr>
          <w:rFonts w:ascii="Century Gothic" w:hAnsi="Century Gothic" w:cs="Arial"/>
          <w:bCs/>
          <w:sz w:val="20"/>
          <w:szCs w:val="20"/>
          <w:lang w:val="en-US"/>
        </w:rPr>
        <w:t>.</w:t>
      </w:r>
      <w:r w:rsidRPr="007534C9">
        <w:rPr>
          <w:rFonts w:ascii="Century Gothic" w:hAnsi="Century Gothic" w:cs="Arial"/>
          <w:bCs/>
          <w:sz w:val="20"/>
          <w:szCs w:val="20"/>
          <w:lang w:val="en-US"/>
        </w:rPr>
        <w:tab/>
      </w:r>
      <w:r>
        <w:rPr>
          <w:rFonts w:ascii="Century Gothic" w:hAnsi="Century Gothic" w:cs="Arial"/>
          <w:bCs/>
          <w:sz w:val="20"/>
          <w:szCs w:val="20"/>
          <w:lang w:val="en-US"/>
        </w:rPr>
        <w:t xml:space="preserve">To be completed for each school-aged child: </w:t>
      </w:r>
      <w:r w:rsidRPr="005C5097">
        <w:rPr>
          <w:rFonts w:ascii="Century Gothic" w:hAnsi="Century Gothic" w:cs="Arial"/>
          <w:b/>
          <w:sz w:val="20"/>
          <w:szCs w:val="20"/>
        </w:rPr>
        <w:t>(</w:t>
      </w:r>
      <w:r>
        <w:rPr>
          <w:rFonts w:ascii="Century Gothic" w:hAnsi="Century Gothic" w:cs="Arial"/>
          <w:b/>
          <w:sz w:val="20"/>
          <w:szCs w:val="20"/>
        </w:rPr>
        <w:t xml:space="preserve">Complete for each child) - </w:t>
      </w:r>
      <w:r w:rsidRPr="00472CC8">
        <w:rPr>
          <w:rFonts w:ascii="Century Gothic" w:hAnsi="Century Gothic" w:cs="Arial"/>
          <w:b/>
          <w:color w:val="FF0000"/>
          <w:sz w:val="20"/>
          <w:szCs w:val="20"/>
        </w:rPr>
        <w:t>SHOWCARD E</w:t>
      </w:r>
    </w:p>
    <w:p w:rsidR="00FD011B" w:rsidRPr="00BB3317" w:rsidRDefault="00FD011B" w:rsidP="00FD011B">
      <w:pPr>
        <w:ind w:left="709" w:firstLine="11"/>
        <w:rPr>
          <w:rFonts w:ascii="Century Gothic" w:hAnsi="Century Gothic" w:cs="Arial"/>
          <w:bCs/>
          <w:i/>
          <w:sz w:val="20"/>
          <w:szCs w:val="20"/>
          <w:lang w:val="en-US"/>
        </w:rPr>
      </w:pPr>
      <w:r w:rsidRPr="00BB3317">
        <w:rPr>
          <w:rFonts w:ascii="Century Gothic" w:hAnsi="Century Gothic" w:cs="Arial"/>
          <w:i/>
          <w:sz w:val="20"/>
          <w:szCs w:val="20"/>
        </w:rPr>
        <w:t xml:space="preserve">[Interviewer note:  </w:t>
      </w:r>
      <w:r w:rsidRPr="00BB3317">
        <w:rPr>
          <w:rFonts w:ascii="Century Gothic" w:hAnsi="Century Gothic"/>
          <w:i/>
          <w:sz w:val="20"/>
          <w:szCs w:val="20"/>
        </w:rPr>
        <w:t>category of ‘independent’ should include pre-school provision not attached to a school e.g. voluntary / private]</w:t>
      </w:r>
    </w:p>
    <w:p w:rsidR="00FD011B" w:rsidRPr="00CE5EE4" w:rsidRDefault="00FD011B" w:rsidP="00FD011B">
      <w:pPr>
        <w:rPr>
          <w:rFonts w:ascii="Century Gothic" w:hAnsi="Century Gothic" w:cs="Arial"/>
          <w:bCs/>
          <w:sz w:val="20"/>
          <w:szCs w:val="20"/>
          <w:lang w:val="en-US"/>
        </w:rPr>
      </w:pPr>
    </w:p>
    <w:tbl>
      <w:tblPr>
        <w:tblW w:w="891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3457"/>
        <w:gridCol w:w="718"/>
        <w:gridCol w:w="838"/>
        <w:gridCol w:w="828"/>
        <w:gridCol w:w="718"/>
        <w:gridCol w:w="837"/>
      </w:tblGrid>
      <w:tr w:rsidR="00FD011B" w:rsidRPr="00CE5EE4" w:rsidTr="002558E3">
        <w:trPr>
          <w:trHeight w:val="589"/>
        </w:trPr>
        <w:tc>
          <w:tcPr>
            <w:tcW w:w="4980" w:type="dxa"/>
            <w:gridSpan w:val="2"/>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rPr>
                <w:rFonts w:ascii="Century Gothic" w:hAnsi="Century Gothic" w:cs="Arial"/>
                <w:sz w:val="20"/>
                <w:szCs w:val="20"/>
              </w:rPr>
            </w:pPr>
          </w:p>
        </w:tc>
        <w:tc>
          <w:tcPr>
            <w:tcW w:w="7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pStyle w:val="ListParagraph"/>
              <w:ind w:left="0"/>
              <w:jc w:val="center"/>
              <w:rPr>
                <w:rFonts w:ascii="Century Gothic" w:hAnsi="Century Gothic" w:cs="Arial"/>
                <w:sz w:val="20"/>
                <w:szCs w:val="20"/>
                <w:lang w:val="en-US"/>
              </w:rPr>
            </w:pPr>
            <w:r w:rsidRPr="00CE5EE4">
              <w:rPr>
                <w:rFonts w:ascii="Century Gothic" w:hAnsi="Century Gothic" w:cs="Arial"/>
                <w:sz w:val="20"/>
                <w:szCs w:val="20"/>
                <w:lang w:val="en-US"/>
              </w:rPr>
              <w:t>Child 1</w:t>
            </w:r>
          </w:p>
        </w:tc>
        <w:tc>
          <w:tcPr>
            <w:tcW w:w="83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pStyle w:val="ListParagraph"/>
              <w:ind w:left="0"/>
              <w:jc w:val="center"/>
              <w:rPr>
                <w:rFonts w:ascii="Century Gothic" w:hAnsi="Century Gothic" w:cs="Arial"/>
                <w:sz w:val="20"/>
                <w:szCs w:val="20"/>
                <w:lang w:val="en-US"/>
              </w:rPr>
            </w:pPr>
            <w:r w:rsidRPr="00CE5EE4">
              <w:rPr>
                <w:rFonts w:ascii="Century Gothic" w:hAnsi="Century Gothic" w:cs="Arial"/>
                <w:sz w:val="20"/>
                <w:szCs w:val="20"/>
                <w:lang w:val="en-US"/>
              </w:rPr>
              <w:t xml:space="preserve">Child 2 </w:t>
            </w:r>
          </w:p>
        </w:tc>
        <w:tc>
          <w:tcPr>
            <w:tcW w:w="82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Child 3</w:t>
            </w:r>
          </w:p>
        </w:tc>
        <w:tc>
          <w:tcPr>
            <w:tcW w:w="718"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Child 4</w:t>
            </w:r>
          </w:p>
        </w:tc>
        <w:tc>
          <w:tcPr>
            <w:tcW w:w="837" w:type="dxa"/>
            <w:tcBorders>
              <w:top w:val="single" w:sz="4" w:space="0" w:color="auto"/>
              <w:left w:val="single" w:sz="4" w:space="0" w:color="auto"/>
              <w:bottom w:val="single" w:sz="4" w:space="0" w:color="auto"/>
              <w:right w:val="single" w:sz="4" w:space="0" w:color="auto"/>
            </w:tcBorders>
            <w:hideMark/>
          </w:tcPr>
          <w:p w:rsidR="00FD011B" w:rsidRPr="00CE5EE4" w:rsidRDefault="00FD011B" w:rsidP="002558E3">
            <w:pPr>
              <w:pStyle w:val="ListParagraph"/>
              <w:ind w:left="0"/>
              <w:jc w:val="center"/>
              <w:rPr>
                <w:rFonts w:ascii="Century Gothic" w:hAnsi="Century Gothic" w:cs="Arial"/>
                <w:sz w:val="20"/>
                <w:szCs w:val="20"/>
                <w:lang w:val="en-US"/>
              </w:rPr>
            </w:pPr>
            <w:r w:rsidRPr="00CE5EE4">
              <w:rPr>
                <w:rFonts w:ascii="Century Gothic" w:hAnsi="Century Gothic" w:cs="Arial"/>
                <w:sz w:val="20"/>
                <w:szCs w:val="20"/>
                <w:lang w:val="en-US"/>
              </w:rPr>
              <w:t xml:space="preserve">Child </w:t>
            </w:r>
            <w:r>
              <w:rPr>
                <w:rFonts w:ascii="Century Gothic" w:hAnsi="Century Gothic" w:cs="Arial"/>
                <w:sz w:val="20"/>
                <w:szCs w:val="20"/>
                <w:lang w:val="en-US"/>
              </w:rPr>
              <w:t>5 etc.</w:t>
            </w:r>
          </w:p>
        </w:tc>
      </w:tr>
      <w:tr w:rsidR="00FD011B" w:rsidRPr="00CE5EE4" w:rsidTr="002558E3">
        <w:trPr>
          <w:trHeight w:val="87"/>
        </w:trPr>
        <w:tc>
          <w:tcPr>
            <w:tcW w:w="4980" w:type="dxa"/>
            <w:gridSpan w:val="2"/>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Child’s initial</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c>
          <w:tcPr>
            <w:tcW w:w="828"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p>
        </w:tc>
        <w:tc>
          <w:tcPr>
            <w:tcW w:w="718"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94"/>
        </w:trPr>
        <w:tc>
          <w:tcPr>
            <w:tcW w:w="8919" w:type="dxa"/>
            <w:gridSpan w:val="7"/>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84"/>
        </w:trPr>
        <w:tc>
          <w:tcPr>
            <w:tcW w:w="4980" w:type="dxa"/>
            <w:gridSpan w:val="2"/>
            <w:tcBorders>
              <w:top w:val="single" w:sz="4" w:space="0" w:color="auto"/>
              <w:left w:val="single" w:sz="4" w:space="0" w:color="auto"/>
              <w:bottom w:val="single" w:sz="4" w:space="0" w:color="auto"/>
              <w:right w:val="single" w:sz="4" w:space="0" w:color="auto"/>
            </w:tcBorders>
            <w:vAlign w:val="center"/>
            <w:hideMark/>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Age</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22"/>
        </w:trPr>
        <w:tc>
          <w:tcPr>
            <w:tcW w:w="8919" w:type="dxa"/>
            <w:gridSpan w:val="7"/>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22"/>
        </w:trPr>
        <w:tc>
          <w:tcPr>
            <w:tcW w:w="1523" w:type="dxa"/>
            <w:vMerge w:val="restart"/>
            <w:tcBorders>
              <w:top w:val="single" w:sz="4" w:space="0" w:color="auto"/>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Gender</w:t>
            </w: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rPr>
                <w:rFonts w:ascii="Century Gothic" w:hAnsi="Century Gothic" w:cs="Arial"/>
                <w:sz w:val="20"/>
                <w:szCs w:val="20"/>
              </w:rPr>
            </w:pPr>
            <w:r>
              <w:rPr>
                <w:rFonts w:ascii="Century Gothic" w:hAnsi="Century Gothic" w:cs="Arial"/>
                <w:sz w:val="20"/>
                <w:szCs w:val="20"/>
              </w:rPr>
              <w:t>Male</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CE5EE4" w:rsidTr="002558E3">
        <w:trPr>
          <w:trHeight w:val="122"/>
        </w:trPr>
        <w:tc>
          <w:tcPr>
            <w:tcW w:w="1523"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Female</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122"/>
        </w:trPr>
        <w:tc>
          <w:tcPr>
            <w:tcW w:w="8919" w:type="dxa"/>
            <w:gridSpan w:val="7"/>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89"/>
        </w:trPr>
        <w:tc>
          <w:tcPr>
            <w:tcW w:w="1523" w:type="dxa"/>
            <w:vMerge w:val="restart"/>
            <w:tcBorders>
              <w:top w:val="single" w:sz="4" w:space="0" w:color="auto"/>
              <w:left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School</w:t>
            </w:r>
          </w:p>
        </w:tc>
        <w:tc>
          <w:tcPr>
            <w:tcW w:w="345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Pre-school</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CE5EE4" w:rsidTr="002558E3">
        <w:trPr>
          <w:trHeight w:val="227"/>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primary</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227"/>
        </w:trPr>
        <w:tc>
          <w:tcPr>
            <w:tcW w:w="1523"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Post-primary</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227"/>
        </w:trPr>
        <w:tc>
          <w:tcPr>
            <w:tcW w:w="8919" w:type="dxa"/>
            <w:gridSpan w:val="7"/>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56"/>
        </w:trPr>
        <w:tc>
          <w:tcPr>
            <w:tcW w:w="1523" w:type="dxa"/>
            <w:vMerge w:val="restart"/>
            <w:tcBorders>
              <w:top w:val="single" w:sz="4" w:space="0" w:color="auto"/>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School type</w:t>
            </w:r>
          </w:p>
          <w:p w:rsidR="00FD011B" w:rsidRDefault="00FD011B" w:rsidP="002558E3">
            <w:pPr>
              <w:pStyle w:val="ListParagraph"/>
              <w:ind w:left="0"/>
              <w:rPr>
                <w:rFonts w:ascii="Century Gothic" w:hAnsi="Century Gothic" w:cs="Arial"/>
                <w:sz w:val="20"/>
                <w:szCs w:val="20"/>
              </w:rPr>
            </w:pPr>
          </w:p>
          <w:p w:rsidR="00FD011B" w:rsidRDefault="00FD011B" w:rsidP="002558E3">
            <w:pPr>
              <w:pStyle w:val="ListParagraph"/>
              <w:ind w:left="0"/>
              <w:rPr>
                <w:rFonts w:ascii="Century Gothic" w:hAnsi="Century Gothic" w:cs="Arial"/>
                <w:sz w:val="20"/>
                <w:szCs w:val="20"/>
              </w:rPr>
            </w:pPr>
          </w:p>
          <w:p w:rsidR="00FD011B" w:rsidRDefault="00FD011B" w:rsidP="002558E3">
            <w:pPr>
              <w:pStyle w:val="ListParagraph"/>
              <w:ind w:left="0"/>
              <w:rPr>
                <w:rFonts w:ascii="Century Gothic" w:hAnsi="Century Gothic" w:cs="Arial"/>
                <w:sz w:val="20"/>
                <w:szCs w:val="20"/>
              </w:rPr>
            </w:pPr>
          </w:p>
          <w:p w:rsidR="00FD011B" w:rsidRDefault="00FD011B" w:rsidP="002558E3">
            <w:pPr>
              <w:pStyle w:val="ListParagraph"/>
              <w:ind w:left="0"/>
              <w:rPr>
                <w:rFonts w:ascii="Century Gothic" w:hAnsi="Century Gothic" w:cs="Arial"/>
                <w:sz w:val="20"/>
                <w:szCs w:val="20"/>
              </w:rPr>
            </w:pPr>
          </w:p>
          <w:p w:rsidR="00FD011B" w:rsidRPr="00CE5EE4" w:rsidRDefault="00FD011B" w:rsidP="002558E3">
            <w:pPr>
              <w:pStyle w:val="ListParagraph"/>
              <w:ind w:left="0"/>
              <w:rPr>
                <w:rFonts w:ascii="Century Gothic" w:hAnsi="Century Gothic" w:cs="Arial"/>
                <w:sz w:val="20"/>
                <w:szCs w:val="20"/>
              </w:rPr>
            </w:pPr>
          </w:p>
          <w:p w:rsidR="00FD011B" w:rsidRPr="00CE5EE4"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Pr="00E621DC" w:rsidRDefault="00FD011B" w:rsidP="002558E3">
            <w:pPr>
              <w:pStyle w:val="ListParagraph"/>
              <w:ind w:left="0"/>
              <w:rPr>
                <w:rFonts w:ascii="Century Gothic" w:hAnsi="Century Gothic" w:cs="Arial"/>
                <w:sz w:val="20"/>
                <w:szCs w:val="20"/>
              </w:rPr>
            </w:pPr>
            <w:r w:rsidRPr="00E621DC">
              <w:rPr>
                <w:rFonts w:ascii="Century Gothic" w:hAnsi="Century Gothic" w:cs="Arial"/>
                <w:sz w:val="20"/>
                <w:szCs w:val="20"/>
              </w:rPr>
              <w:t>Protestant - controlled</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CE5EE4" w:rsidTr="002558E3">
        <w:trPr>
          <w:trHeight w:val="79"/>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Pr="00E621DC" w:rsidRDefault="00FD011B" w:rsidP="002558E3">
            <w:pPr>
              <w:pStyle w:val="ListParagraph"/>
              <w:ind w:left="0"/>
              <w:rPr>
                <w:rFonts w:ascii="Century Gothic" w:hAnsi="Century Gothic" w:cs="Arial"/>
                <w:sz w:val="20"/>
                <w:szCs w:val="20"/>
              </w:rPr>
            </w:pPr>
            <w:r>
              <w:rPr>
                <w:rFonts w:ascii="Century Gothic" w:hAnsi="Century Gothic" w:cs="Arial"/>
                <w:sz w:val="20"/>
                <w:szCs w:val="20"/>
              </w:rPr>
              <w:t>Catholic - maintained</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110"/>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Pr="00E621DC" w:rsidRDefault="00FD011B" w:rsidP="002558E3">
            <w:pPr>
              <w:pStyle w:val="ListParagraph"/>
              <w:ind w:left="0"/>
              <w:rPr>
                <w:rFonts w:ascii="Century Gothic" w:hAnsi="Century Gothic" w:cs="Arial"/>
                <w:sz w:val="20"/>
                <w:szCs w:val="20"/>
              </w:rPr>
            </w:pPr>
            <w:r w:rsidRPr="00E621DC">
              <w:rPr>
                <w:rFonts w:ascii="Century Gothic" w:hAnsi="Century Gothic" w:cs="Arial"/>
                <w:sz w:val="20"/>
                <w:szCs w:val="20"/>
              </w:rPr>
              <w:t>Integrated</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143"/>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Irish medium</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56"/>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special school</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CE5EE4" w:rsidTr="002558E3">
        <w:trPr>
          <w:trHeight w:val="65"/>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Independent</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r w:rsidR="00FD011B" w:rsidRPr="00CE5EE4" w:rsidTr="002558E3">
        <w:trPr>
          <w:trHeight w:val="224"/>
        </w:trPr>
        <w:tc>
          <w:tcPr>
            <w:tcW w:w="1523"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post 16 further education college</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7</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7</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7</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7</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7</w:t>
            </w:r>
          </w:p>
        </w:tc>
      </w:tr>
      <w:tr w:rsidR="00FD011B" w:rsidRPr="00CE5EE4" w:rsidTr="002558E3">
        <w:trPr>
          <w:trHeight w:val="303"/>
        </w:trPr>
        <w:tc>
          <w:tcPr>
            <w:tcW w:w="8919" w:type="dxa"/>
            <w:gridSpan w:val="7"/>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76"/>
        </w:trPr>
        <w:tc>
          <w:tcPr>
            <w:tcW w:w="1523" w:type="dxa"/>
            <w:vMerge w:val="restart"/>
            <w:tcBorders>
              <w:top w:val="single" w:sz="4" w:space="0" w:color="auto"/>
              <w:left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Post-primary</w:t>
            </w:r>
          </w:p>
        </w:tc>
        <w:tc>
          <w:tcPr>
            <w:tcW w:w="345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secondary</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CE5EE4" w:rsidTr="002558E3">
        <w:trPr>
          <w:trHeight w:val="109"/>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fee paying grammar</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140"/>
        </w:trPr>
        <w:tc>
          <w:tcPr>
            <w:tcW w:w="1523" w:type="dxa"/>
            <w:vMerge/>
            <w:tcBorders>
              <w:left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non-fee paying grammar</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140"/>
        </w:trPr>
        <w:tc>
          <w:tcPr>
            <w:tcW w:w="1523"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 applicable</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8</w:t>
            </w:r>
          </w:p>
        </w:tc>
        <w:tc>
          <w:tcPr>
            <w:tcW w:w="83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8</w:t>
            </w:r>
          </w:p>
        </w:tc>
        <w:tc>
          <w:tcPr>
            <w:tcW w:w="82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8</w:t>
            </w:r>
          </w:p>
        </w:tc>
        <w:tc>
          <w:tcPr>
            <w:tcW w:w="71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8</w:t>
            </w:r>
          </w:p>
        </w:tc>
        <w:tc>
          <w:tcPr>
            <w:tcW w:w="83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8</w:t>
            </w:r>
          </w:p>
        </w:tc>
      </w:tr>
      <w:tr w:rsidR="00FD011B" w:rsidRPr="00CE5EE4" w:rsidTr="002558E3">
        <w:trPr>
          <w:trHeight w:val="286"/>
        </w:trPr>
        <w:tc>
          <w:tcPr>
            <w:tcW w:w="8919" w:type="dxa"/>
            <w:gridSpan w:val="7"/>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50"/>
        </w:trPr>
        <w:tc>
          <w:tcPr>
            <w:tcW w:w="1523" w:type="dxa"/>
            <w:vMerge w:val="restart"/>
            <w:tcBorders>
              <w:top w:val="single" w:sz="4" w:space="0" w:color="auto"/>
              <w:left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Free school meal</w:t>
            </w:r>
          </w:p>
        </w:tc>
        <w:tc>
          <w:tcPr>
            <w:tcW w:w="3457"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rPr>
                <w:rFonts w:ascii="Century Gothic" w:hAnsi="Century Gothic" w:cs="Arial"/>
                <w:sz w:val="20"/>
                <w:szCs w:val="20"/>
              </w:rPr>
            </w:pPr>
            <w:r>
              <w:rPr>
                <w:rFonts w:ascii="Century Gothic" w:hAnsi="Century Gothic" w:cs="Arial"/>
                <w:sz w:val="20"/>
                <w:szCs w:val="20"/>
              </w:rPr>
              <w:t>Yes</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CE5EE4" w:rsidTr="002558E3">
        <w:trPr>
          <w:trHeight w:val="220"/>
        </w:trPr>
        <w:tc>
          <w:tcPr>
            <w:tcW w:w="1523"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3457"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No</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2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718"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83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bl>
    <w:p w:rsidR="00FD011B" w:rsidRDefault="00FD011B" w:rsidP="00FD011B">
      <w:pPr>
        <w:ind w:left="720" w:hanging="720"/>
        <w:jc w:val="both"/>
        <w:rPr>
          <w:rFonts w:ascii="Century Gothic" w:hAnsi="Century Gothic" w:cs="Arial"/>
          <w:sz w:val="20"/>
          <w:szCs w:val="20"/>
        </w:rPr>
      </w:pPr>
    </w:p>
    <w:p w:rsidR="00FD011B" w:rsidRPr="00CE5EE4" w:rsidRDefault="00FD011B" w:rsidP="00FD011B">
      <w:pPr>
        <w:ind w:left="720" w:hanging="720"/>
        <w:jc w:val="both"/>
        <w:rPr>
          <w:rFonts w:ascii="Century Gothic" w:hAnsi="Century Gothic" w:cs="Arial"/>
          <w:b/>
          <w:sz w:val="20"/>
          <w:szCs w:val="20"/>
        </w:rPr>
      </w:pPr>
      <w:r>
        <w:rPr>
          <w:rFonts w:ascii="Century Gothic" w:hAnsi="Century Gothic" w:cs="Arial"/>
          <w:sz w:val="20"/>
          <w:szCs w:val="20"/>
        </w:rPr>
        <w:t>X14</w:t>
      </w:r>
      <w:r w:rsidRPr="00CE5EE4">
        <w:rPr>
          <w:rFonts w:ascii="Century Gothic" w:hAnsi="Century Gothic" w:cs="Arial"/>
          <w:sz w:val="20"/>
          <w:szCs w:val="20"/>
        </w:rPr>
        <w:t>.</w:t>
      </w:r>
      <w:r w:rsidRPr="00CE5EE4">
        <w:rPr>
          <w:rFonts w:ascii="Century Gothic" w:hAnsi="Century Gothic" w:cs="Arial"/>
          <w:sz w:val="20"/>
          <w:szCs w:val="20"/>
        </w:rPr>
        <w:tab/>
        <w:t xml:space="preserve">What is your postcode? </w:t>
      </w:r>
      <w:r w:rsidRPr="00CE5EE4">
        <w:rPr>
          <w:rFonts w:ascii="Century Gothic" w:hAnsi="Century Gothic" w:cs="Arial"/>
          <w:b/>
          <w:sz w:val="20"/>
          <w:szCs w:val="20"/>
        </w:rPr>
        <w:t>EXPLAIN: YOUR POSTCODE INFORMATION WILL BE USED ONLY FOR THE PURPOSES OF THIS RESEARCH STUDY TO ALLOW US TO LINK DATA TO GEOGRAPHICAL AREAS.  YOUR DATA WILL BE PRESENTED ONLY AT AN AGGREGATED LEVEL AND WILL NOT BE USED TO IDENTIFY YOU OR YOUR HOUSEHOLD IN ANY WAY.</w:t>
      </w:r>
    </w:p>
    <w:p w:rsidR="00FD011B" w:rsidRPr="00CE5EE4" w:rsidRDefault="00FD011B" w:rsidP="00FD011B">
      <w:pPr>
        <w:ind w:left="720"/>
        <w:jc w:val="both"/>
        <w:rPr>
          <w:rFonts w:ascii="Century Gothic" w:hAnsi="Century Gothic" w:cs="Arial"/>
          <w:b/>
          <w:sz w:val="20"/>
          <w:szCs w:val="20"/>
        </w:rPr>
      </w:pPr>
      <w:r w:rsidRPr="00CE5EE4">
        <w:rPr>
          <w:rFonts w:ascii="Century Gothic" w:hAnsi="Century Gothic" w:cs="Arial"/>
          <w:b/>
          <w:sz w:val="20"/>
          <w:szCs w:val="20"/>
        </w:rPr>
        <w:t>INTERVIEWER NOTE: VITALLY IMPORTANT THAT WHOLE POSTCODE IS RECORDED</w:t>
      </w:r>
    </w:p>
    <w:p w:rsidR="00FD011B" w:rsidRPr="00CE5EE4" w:rsidRDefault="00FD011B" w:rsidP="00FD011B">
      <w:pPr>
        <w:ind w:left="720"/>
        <w:jc w:val="both"/>
        <w:rPr>
          <w:rFonts w:ascii="Century Gothic" w:hAnsi="Century Gothic"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1"/>
        <w:gridCol w:w="1052"/>
        <w:gridCol w:w="1052"/>
        <w:gridCol w:w="1052"/>
        <w:gridCol w:w="1051"/>
        <w:gridCol w:w="1052"/>
        <w:gridCol w:w="1052"/>
        <w:gridCol w:w="1052"/>
      </w:tblGrid>
      <w:tr w:rsidR="00FD011B" w:rsidRPr="00CE5EE4" w:rsidTr="002558E3">
        <w:trPr>
          <w:trHeight w:val="420"/>
        </w:trPr>
        <w:tc>
          <w:tcPr>
            <w:tcW w:w="105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b/>
                <w:sz w:val="20"/>
                <w:szCs w:val="20"/>
              </w:rPr>
            </w:pPr>
            <w:r w:rsidRPr="00CE5EE4">
              <w:rPr>
                <w:rFonts w:ascii="Century Gothic" w:hAnsi="Century Gothic" w:cs="Arial"/>
                <w:b/>
                <w:sz w:val="20"/>
                <w:szCs w:val="20"/>
              </w:rPr>
              <w:br w:type="page"/>
            </w:r>
          </w:p>
          <w:p w:rsidR="00FD011B" w:rsidRPr="00CE5EE4" w:rsidRDefault="00FD011B" w:rsidP="002558E3">
            <w:pPr>
              <w:jc w:val="center"/>
              <w:rPr>
                <w:rFonts w:ascii="Century Gothic" w:hAnsi="Century Gothic" w:cs="Arial"/>
                <w:b/>
                <w:sz w:val="20"/>
                <w:szCs w:val="20"/>
              </w:rPr>
            </w:pPr>
            <w:r w:rsidRPr="00CE5EE4">
              <w:rPr>
                <w:rFonts w:ascii="Century Gothic" w:hAnsi="Century Gothic" w:cs="Arial"/>
                <w:b/>
                <w:sz w:val="20"/>
                <w:szCs w:val="20"/>
              </w:rPr>
              <w:t>B</w:t>
            </w:r>
          </w:p>
        </w:tc>
        <w:tc>
          <w:tcPr>
            <w:tcW w:w="10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b/>
                <w:sz w:val="20"/>
                <w:szCs w:val="20"/>
              </w:rPr>
            </w:pPr>
          </w:p>
          <w:p w:rsidR="00FD011B" w:rsidRPr="00CE5EE4" w:rsidRDefault="00FD011B" w:rsidP="002558E3">
            <w:pPr>
              <w:jc w:val="center"/>
              <w:rPr>
                <w:rFonts w:ascii="Century Gothic" w:hAnsi="Century Gothic" w:cs="Arial"/>
                <w:b/>
                <w:sz w:val="20"/>
                <w:szCs w:val="20"/>
              </w:rPr>
            </w:pPr>
            <w:r w:rsidRPr="00CE5EE4">
              <w:rPr>
                <w:rFonts w:ascii="Century Gothic" w:hAnsi="Century Gothic" w:cs="Arial"/>
                <w:b/>
                <w:sz w:val="20"/>
                <w:szCs w:val="20"/>
              </w:rPr>
              <w:t>T</w:t>
            </w:r>
          </w:p>
        </w:tc>
        <w:tc>
          <w:tcPr>
            <w:tcW w:w="10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sz w:val="20"/>
                <w:szCs w:val="20"/>
              </w:rPr>
            </w:pPr>
          </w:p>
          <w:p w:rsidR="00FD011B" w:rsidRPr="00CE5EE4" w:rsidRDefault="00FD011B" w:rsidP="002558E3">
            <w:pPr>
              <w:jc w:val="center"/>
              <w:rPr>
                <w:rFonts w:ascii="Century Gothic" w:hAnsi="Century Gothic" w:cs="Arial"/>
                <w:sz w:val="20"/>
                <w:szCs w:val="20"/>
              </w:rPr>
            </w:pPr>
          </w:p>
        </w:tc>
        <w:tc>
          <w:tcPr>
            <w:tcW w:w="10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sz w:val="20"/>
                <w:szCs w:val="20"/>
              </w:rPr>
            </w:pPr>
          </w:p>
          <w:p w:rsidR="00FD011B" w:rsidRPr="00CE5EE4" w:rsidRDefault="00FD011B" w:rsidP="002558E3">
            <w:pPr>
              <w:jc w:val="center"/>
              <w:rPr>
                <w:rFonts w:ascii="Century Gothic" w:hAnsi="Century Gothic" w:cs="Arial"/>
                <w:sz w:val="20"/>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000000"/>
          </w:tcPr>
          <w:p w:rsidR="00FD011B" w:rsidRPr="00CE5EE4" w:rsidRDefault="00FD011B" w:rsidP="002558E3">
            <w:pPr>
              <w:jc w:val="center"/>
              <w:rPr>
                <w:rFonts w:ascii="Century Gothic" w:hAnsi="Century Gothic" w:cs="Arial"/>
                <w:sz w:val="20"/>
                <w:szCs w:val="20"/>
              </w:rPr>
            </w:pPr>
          </w:p>
          <w:p w:rsidR="00FD011B" w:rsidRPr="00CE5EE4" w:rsidRDefault="00FD011B" w:rsidP="002558E3">
            <w:pPr>
              <w:jc w:val="center"/>
              <w:rPr>
                <w:rFonts w:ascii="Century Gothic" w:hAnsi="Century Gothic" w:cs="Arial"/>
                <w:sz w:val="20"/>
                <w:szCs w:val="20"/>
              </w:rPr>
            </w:pPr>
          </w:p>
        </w:tc>
        <w:tc>
          <w:tcPr>
            <w:tcW w:w="10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sz w:val="20"/>
                <w:szCs w:val="20"/>
              </w:rPr>
            </w:pPr>
          </w:p>
          <w:p w:rsidR="00FD011B" w:rsidRPr="00CE5EE4" w:rsidRDefault="00FD011B" w:rsidP="002558E3">
            <w:pPr>
              <w:jc w:val="center"/>
              <w:rPr>
                <w:rFonts w:ascii="Century Gothic" w:hAnsi="Century Gothic" w:cs="Arial"/>
                <w:sz w:val="20"/>
                <w:szCs w:val="20"/>
              </w:rPr>
            </w:pPr>
          </w:p>
        </w:tc>
        <w:tc>
          <w:tcPr>
            <w:tcW w:w="10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sz w:val="20"/>
                <w:szCs w:val="20"/>
              </w:rPr>
            </w:pPr>
          </w:p>
          <w:p w:rsidR="00FD011B" w:rsidRPr="00CE5EE4" w:rsidRDefault="00FD011B" w:rsidP="002558E3">
            <w:pPr>
              <w:jc w:val="center"/>
              <w:rPr>
                <w:rFonts w:ascii="Century Gothic" w:hAnsi="Century Gothic" w:cs="Arial"/>
                <w:sz w:val="20"/>
                <w:szCs w:val="20"/>
              </w:rPr>
            </w:pPr>
          </w:p>
        </w:tc>
        <w:tc>
          <w:tcPr>
            <w:tcW w:w="10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jc w:val="center"/>
              <w:rPr>
                <w:rFonts w:ascii="Century Gothic" w:hAnsi="Century Gothic" w:cs="Arial"/>
                <w:sz w:val="20"/>
                <w:szCs w:val="20"/>
              </w:rPr>
            </w:pPr>
          </w:p>
          <w:p w:rsidR="00FD011B" w:rsidRPr="00CE5EE4" w:rsidRDefault="00FD011B" w:rsidP="002558E3">
            <w:pPr>
              <w:jc w:val="center"/>
              <w:rPr>
                <w:rFonts w:ascii="Century Gothic" w:hAnsi="Century Gothic" w:cs="Arial"/>
                <w:sz w:val="20"/>
                <w:szCs w:val="20"/>
              </w:rPr>
            </w:pPr>
          </w:p>
        </w:tc>
      </w:tr>
    </w:tbl>
    <w:p w:rsidR="00FD011B" w:rsidRPr="00CE5EE4" w:rsidRDefault="00FD011B" w:rsidP="00FD011B">
      <w:pPr>
        <w:rPr>
          <w:rFonts w:ascii="Century Gothic" w:hAnsi="Century Gothic" w:cs="Arial"/>
          <w:sz w:val="20"/>
          <w:szCs w:val="20"/>
        </w:rPr>
      </w:pPr>
    </w:p>
    <w:p w:rsidR="00FD011B" w:rsidRPr="00CE5EE4" w:rsidRDefault="00FD011B" w:rsidP="00FD011B">
      <w:pPr>
        <w:rPr>
          <w:rFonts w:ascii="Century Gothic" w:hAnsi="Century Gothic" w:cs="Arial"/>
          <w:sz w:val="20"/>
          <w:szCs w:val="20"/>
        </w:rPr>
      </w:pPr>
      <w:r w:rsidRPr="00CE5EE4">
        <w:rPr>
          <w:rFonts w:ascii="Century Gothic" w:hAnsi="Century Gothic" w:cs="Arial"/>
          <w:sz w:val="20"/>
          <w:szCs w:val="20"/>
        </w:rPr>
        <w:t>X1</w:t>
      </w:r>
      <w:r>
        <w:rPr>
          <w:rFonts w:ascii="Century Gothic" w:hAnsi="Century Gothic" w:cs="Arial"/>
          <w:sz w:val="20"/>
          <w:szCs w:val="20"/>
        </w:rPr>
        <w:t>5</w:t>
      </w:r>
      <w:r w:rsidRPr="00CE5EE4">
        <w:rPr>
          <w:rFonts w:ascii="Century Gothic" w:hAnsi="Century Gothic" w:cs="Arial"/>
          <w:sz w:val="20"/>
          <w:szCs w:val="20"/>
        </w:rPr>
        <w:t>.</w:t>
      </w:r>
      <w:r w:rsidRPr="00CE5EE4">
        <w:rPr>
          <w:rFonts w:ascii="Century Gothic" w:hAnsi="Century Gothic" w:cs="Arial"/>
          <w:sz w:val="20"/>
          <w:szCs w:val="20"/>
        </w:rPr>
        <w:tab/>
        <w:t xml:space="preserve">INTERVIEWER RECORD LOCAL GOVERNMENT DISTRICT: </w:t>
      </w:r>
      <w:r w:rsidRPr="005C5097">
        <w:rPr>
          <w:rFonts w:ascii="Century Gothic" w:hAnsi="Century Gothic" w:cs="Arial"/>
          <w:b/>
          <w:sz w:val="20"/>
          <w:szCs w:val="20"/>
        </w:rPr>
        <w:t>(Select one only)</w:t>
      </w:r>
    </w:p>
    <w:tbl>
      <w:tblPr>
        <w:tblW w:w="8370" w:type="dxa"/>
        <w:tblInd w:w="739" w:type="dxa"/>
        <w:tblLayout w:type="fixed"/>
        <w:tblCellMar>
          <w:left w:w="30" w:type="dxa"/>
          <w:right w:w="30" w:type="dxa"/>
        </w:tblCellMar>
        <w:tblLook w:val="04A0"/>
      </w:tblPr>
      <w:tblGrid>
        <w:gridCol w:w="2866"/>
        <w:gridCol w:w="998"/>
        <w:gridCol w:w="3371"/>
        <w:gridCol w:w="1135"/>
      </w:tblGrid>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Antrim</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Down</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14</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Ards</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Dungannon</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15</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 xml:space="preserve">Armagh </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3</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Fermanagh</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16</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Ballymena</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4</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Larne</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17</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Ballymoney</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5</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Limavady</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18</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Banbridge</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6</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Lisburn</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19</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 xml:space="preserve">Belfast </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7</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Magherafelt</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20</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Carrickfergus</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8</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Moyle</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21</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Castlereagh</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9</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Newry &amp; Mourne</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22</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Coleraine</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10</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 xml:space="preserve">Newtownabbey </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23</w:t>
            </w:r>
          </w:p>
        </w:tc>
      </w:tr>
      <w:tr w:rsidR="00FD011B" w:rsidRPr="00CE5EE4" w:rsidTr="002558E3">
        <w:trPr>
          <w:trHeight w:val="198"/>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Cookstown</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11</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North Down</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24</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Craigavon</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12</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Omagh</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25</w:t>
            </w:r>
          </w:p>
        </w:tc>
      </w:tr>
      <w:tr w:rsidR="00FD011B" w:rsidRPr="00CE5EE4" w:rsidTr="002558E3">
        <w:trPr>
          <w:trHeight w:val="113"/>
        </w:trPr>
        <w:tc>
          <w:tcPr>
            <w:tcW w:w="2864"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 xml:space="preserve">Derry </w:t>
            </w:r>
          </w:p>
        </w:tc>
        <w:tc>
          <w:tcPr>
            <w:tcW w:w="997" w:type="dxa"/>
            <w:tcBorders>
              <w:top w:val="single" w:sz="2" w:space="0" w:color="000000"/>
              <w:left w:val="single" w:sz="2" w:space="0" w:color="000000"/>
              <w:bottom w:val="single" w:sz="2" w:space="0" w:color="000000"/>
              <w:right w:val="single" w:sz="4" w:space="0" w:color="auto"/>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13</w:t>
            </w:r>
          </w:p>
        </w:tc>
        <w:tc>
          <w:tcPr>
            <w:tcW w:w="3368" w:type="dxa"/>
            <w:tcBorders>
              <w:top w:val="single" w:sz="2" w:space="0" w:color="000000"/>
              <w:left w:val="single" w:sz="4" w:space="0" w:color="auto"/>
              <w:bottom w:val="single" w:sz="2" w:space="0" w:color="000000"/>
              <w:right w:val="single" w:sz="2" w:space="0" w:color="000000"/>
            </w:tcBorders>
            <w:hideMark/>
          </w:tcPr>
          <w:p w:rsidR="00FD011B" w:rsidRPr="00CE5EE4" w:rsidRDefault="00FD011B" w:rsidP="002558E3">
            <w:pPr>
              <w:rPr>
                <w:rFonts w:ascii="Century Gothic" w:hAnsi="Century Gothic" w:cs="Arial"/>
                <w:sz w:val="20"/>
                <w:szCs w:val="20"/>
              </w:rPr>
            </w:pPr>
            <w:r w:rsidRPr="00CE5EE4">
              <w:rPr>
                <w:rFonts w:ascii="Century Gothic" w:hAnsi="Century Gothic" w:cs="Arial"/>
                <w:sz w:val="20"/>
                <w:szCs w:val="20"/>
              </w:rPr>
              <w:t>Strabane</w:t>
            </w:r>
          </w:p>
        </w:tc>
        <w:tc>
          <w:tcPr>
            <w:tcW w:w="1134" w:type="dxa"/>
            <w:tcBorders>
              <w:top w:val="single" w:sz="2" w:space="0" w:color="000000"/>
              <w:left w:val="single" w:sz="2" w:space="0" w:color="000000"/>
              <w:bottom w:val="single" w:sz="2" w:space="0" w:color="000000"/>
              <w:right w:val="single" w:sz="2" w:space="0" w:color="000000"/>
            </w:tcBorders>
            <w:hideMark/>
          </w:tcPr>
          <w:p w:rsidR="00FD011B" w:rsidRPr="00CE5EE4" w:rsidRDefault="00FD011B" w:rsidP="002558E3">
            <w:pPr>
              <w:jc w:val="center"/>
              <w:rPr>
                <w:rFonts w:ascii="Century Gothic" w:hAnsi="Century Gothic" w:cs="Arial"/>
                <w:sz w:val="20"/>
                <w:szCs w:val="20"/>
              </w:rPr>
            </w:pPr>
            <w:r w:rsidRPr="00CE5EE4">
              <w:rPr>
                <w:rFonts w:ascii="Century Gothic" w:hAnsi="Century Gothic" w:cs="Arial"/>
                <w:sz w:val="20"/>
                <w:szCs w:val="20"/>
              </w:rPr>
              <w:t>26</w:t>
            </w:r>
          </w:p>
        </w:tc>
      </w:tr>
    </w:tbl>
    <w:p w:rsidR="00FD011B" w:rsidRPr="00CE5EE4" w:rsidRDefault="00FD011B" w:rsidP="00FD011B">
      <w:pPr>
        <w:rPr>
          <w:rFonts w:ascii="Century Gothic" w:hAnsi="Century Gothic" w:cs="Arial"/>
          <w:b/>
          <w:sz w:val="20"/>
          <w:szCs w:val="20"/>
        </w:rPr>
      </w:pPr>
    </w:p>
    <w:p w:rsidR="00FD011B" w:rsidRPr="00CE5EE4" w:rsidRDefault="00FD011B" w:rsidP="00FD011B">
      <w:pPr>
        <w:rPr>
          <w:rFonts w:ascii="Century Gothic" w:hAnsi="Century Gothic" w:cs="Arial"/>
          <w:sz w:val="20"/>
          <w:szCs w:val="20"/>
        </w:rPr>
      </w:pPr>
      <w:r w:rsidRPr="00CE5EE4">
        <w:rPr>
          <w:rFonts w:ascii="Century Gothic" w:hAnsi="Century Gothic" w:cs="Arial"/>
          <w:sz w:val="20"/>
          <w:szCs w:val="20"/>
        </w:rPr>
        <w:t>X1</w:t>
      </w:r>
      <w:r>
        <w:rPr>
          <w:rFonts w:ascii="Century Gothic" w:hAnsi="Century Gothic" w:cs="Arial"/>
          <w:sz w:val="20"/>
          <w:szCs w:val="20"/>
        </w:rPr>
        <w:t>6</w:t>
      </w:r>
      <w:r w:rsidRPr="00CE5EE4">
        <w:rPr>
          <w:rFonts w:ascii="Century Gothic" w:hAnsi="Century Gothic" w:cs="Arial"/>
          <w:sz w:val="20"/>
          <w:szCs w:val="20"/>
        </w:rPr>
        <w:t>.</w:t>
      </w:r>
      <w:r w:rsidRPr="00CE5EE4">
        <w:rPr>
          <w:rFonts w:ascii="Century Gothic" w:hAnsi="Century Gothic" w:cs="Arial"/>
          <w:sz w:val="20"/>
          <w:szCs w:val="20"/>
        </w:rPr>
        <w:tab/>
        <w:t>INERTERVIEWER RECORD SAMPLE POINT NUMBER:</w:t>
      </w:r>
    </w:p>
    <w:p w:rsidR="00FD011B" w:rsidRPr="00CE5EE4" w:rsidRDefault="00FD011B" w:rsidP="00FD011B">
      <w:pPr>
        <w:rPr>
          <w:rFonts w:ascii="Century Gothic" w:hAnsi="Century Gothic"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tblGrid>
      <w:tr w:rsidR="00FD011B" w:rsidRPr="00CE5EE4" w:rsidTr="002558E3">
        <w:tc>
          <w:tcPr>
            <w:tcW w:w="113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p>
        </w:tc>
      </w:tr>
    </w:tbl>
    <w:p w:rsidR="00FD011B" w:rsidRPr="00CE5EE4" w:rsidRDefault="00FD011B" w:rsidP="00FD011B">
      <w:pPr>
        <w:rPr>
          <w:rFonts w:ascii="Century Gothic" w:hAnsi="Century Gothic" w:cs="Arial"/>
          <w:sz w:val="20"/>
          <w:szCs w:val="20"/>
        </w:rPr>
      </w:pPr>
    </w:p>
    <w:p w:rsidR="00FD011B" w:rsidRPr="00CE5EE4" w:rsidRDefault="00FD011B" w:rsidP="00FD011B">
      <w:pPr>
        <w:rPr>
          <w:rFonts w:ascii="Century Gothic" w:hAnsi="Century Gothic" w:cs="Arial"/>
          <w:sz w:val="20"/>
          <w:szCs w:val="20"/>
        </w:rPr>
      </w:pPr>
      <w:r>
        <w:rPr>
          <w:rFonts w:ascii="Century Gothic" w:hAnsi="Century Gothic" w:cs="Arial"/>
          <w:sz w:val="20"/>
          <w:szCs w:val="20"/>
        </w:rPr>
        <w:t>X17.</w:t>
      </w:r>
      <w:r w:rsidRPr="00CE5EE4">
        <w:rPr>
          <w:rFonts w:ascii="Century Gothic" w:hAnsi="Century Gothic" w:cs="Arial"/>
          <w:sz w:val="20"/>
          <w:szCs w:val="20"/>
        </w:rPr>
        <w:tab/>
        <w:t>INTERVIEWER RECORD INTERVIEWER NUMBER:</w:t>
      </w:r>
    </w:p>
    <w:p w:rsidR="00FD011B" w:rsidRPr="00CE5EE4" w:rsidRDefault="00FD011B" w:rsidP="00FD011B">
      <w:pPr>
        <w:rPr>
          <w:rFonts w:ascii="Century Gothic" w:hAnsi="Century Gothic"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tblGrid>
      <w:tr w:rsidR="00FD011B" w:rsidRPr="00CE5EE4" w:rsidTr="002558E3">
        <w:tc>
          <w:tcPr>
            <w:tcW w:w="113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rPr>
                <w:rFonts w:ascii="Century Gothic" w:hAnsi="Century Gothic" w:cs="Arial"/>
                <w:sz w:val="20"/>
                <w:szCs w:val="20"/>
              </w:rPr>
            </w:pPr>
          </w:p>
        </w:tc>
      </w:tr>
    </w:tbl>
    <w:p w:rsidR="00FD011B" w:rsidRPr="00CE5EE4"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
          <w:bCs/>
          <w:color w:val="0070C0"/>
          <w:sz w:val="20"/>
          <w:szCs w:val="20"/>
          <w:lang w:val="en-US"/>
        </w:rPr>
      </w:pPr>
      <w:r>
        <w:rPr>
          <w:rFonts w:ascii="Century Gothic" w:hAnsi="Century Gothic" w:cs="Arial"/>
          <w:bCs/>
          <w:sz w:val="20"/>
          <w:szCs w:val="20"/>
          <w:lang w:val="en-US"/>
        </w:rPr>
        <w:tab/>
      </w:r>
      <w:r w:rsidRPr="00887740">
        <w:rPr>
          <w:rFonts w:ascii="Century Gothic" w:hAnsi="Century Gothic" w:cs="Arial"/>
          <w:b/>
          <w:bCs/>
          <w:color w:val="0070C0"/>
          <w:sz w:val="20"/>
          <w:szCs w:val="20"/>
          <w:lang w:val="en-US"/>
        </w:rPr>
        <w:t xml:space="preserve">Section A:  School </w:t>
      </w:r>
      <w:r>
        <w:rPr>
          <w:rFonts w:ascii="Century Gothic" w:hAnsi="Century Gothic" w:cs="Arial"/>
          <w:b/>
          <w:bCs/>
          <w:color w:val="0070C0"/>
          <w:sz w:val="20"/>
          <w:szCs w:val="20"/>
          <w:lang w:val="en-US"/>
        </w:rPr>
        <w:t>Uniform Costs</w:t>
      </w:r>
    </w:p>
    <w:p w:rsidR="00FD011B" w:rsidRDefault="00FD011B" w:rsidP="00FD011B">
      <w:pPr>
        <w:ind w:left="720" w:hanging="720"/>
        <w:rPr>
          <w:rFonts w:ascii="Century Gothic" w:hAnsi="Century Gothic" w:cs="Arial"/>
          <w:b/>
          <w:bCs/>
          <w:color w:val="0070C0"/>
          <w:sz w:val="20"/>
          <w:szCs w:val="20"/>
          <w:lang w:val="en-US"/>
        </w:rPr>
      </w:pPr>
    </w:p>
    <w:p w:rsidR="00FD011B" w:rsidRPr="00DE4A21" w:rsidRDefault="00FD011B" w:rsidP="00FD011B">
      <w:pPr>
        <w:ind w:left="720" w:hanging="720"/>
        <w:rPr>
          <w:rFonts w:ascii="Century Gothic" w:hAnsi="Century Gothic" w:cs="Arial"/>
          <w:b/>
          <w:bCs/>
          <w:sz w:val="20"/>
          <w:szCs w:val="20"/>
          <w:lang w:val="en-US"/>
        </w:rPr>
      </w:pPr>
      <w:r>
        <w:rPr>
          <w:rFonts w:ascii="Century Gothic" w:hAnsi="Century Gothic" w:cs="Arial"/>
          <w:b/>
          <w:bCs/>
          <w:color w:val="0070C0"/>
          <w:sz w:val="20"/>
          <w:szCs w:val="20"/>
          <w:lang w:val="en-US"/>
        </w:rPr>
        <w:tab/>
      </w:r>
      <w:r w:rsidRPr="00DE4A21">
        <w:rPr>
          <w:rFonts w:ascii="Century Gothic" w:hAnsi="Century Gothic" w:cs="Arial"/>
          <w:b/>
          <w:bCs/>
          <w:sz w:val="20"/>
          <w:szCs w:val="20"/>
          <w:lang w:val="en-US"/>
        </w:rPr>
        <w:t xml:space="preserve">INTERVIEWER NOTE:  Throughout the survey where the parent can’t recall the exact cost then record an approximate cost.  If a parent specifies a range e.g. between £10 and £20 then record the mid-point i.e. in this case £15. </w:t>
      </w:r>
    </w:p>
    <w:p w:rsidR="00FD011B" w:rsidRDefault="00FD011B" w:rsidP="00FD011B">
      <w:pPr>
        <w:ind w:left="720" w:hanging="720"/>
        <w:rPr>
          <w:rFonts w:ascii="Century Gothic" w:hAnsi="Century Gothic" w:cs="Arial"/>
          <w:b/>
          <w:bCs/>
          <w:color w:val="0070C0"/>
          <w:sz w:val="20"/>
          <w:szCs w:val="20"/>
          <w:lang w:val="en-US"/>
        </w:rPr>
      </w:pPr>
    </w:p>
    <w:p w:rsidR="00FD011B" w:rsidRDefault="00FD011B" w:rsidP="00FD011B">
      <w:pPr>
        <w:ind w:left="720" w:hanging="720"/>
        <w:rPr>
          <w:rFonts w:ascii="Century Gothic" w:hAnsi="Century Gothic" w:cs="Arial"/>
          <w:bCs/>
          <w:sz w:val="20"/>
          <w:szCs w:val="20"/>
          <w:lang w:val="en-US"/>
        </w:rPr>
      </w:pPr>
      <w:r w:rsidRPr="00887740">
        <w:rPr>
          <w:rFonts w:ascii="Century Gothic" w:hAnsi="Century Gothic" w:cs="Arial"/>
          <w:bCs/>
          <w:sz w:val="20"/>
          <w:szCs w:val="20"/>
          <w:lang w:val="en-US"/>
        </w:rPr>
        <w:t>A1.</w:t>
      </w:r>
      <w:r w:rsidRPr="00887740">
        <w:rPr>
          <w:rFonts w:ascii="Century Gothic" w:hAnsi="Century Gothic" w:cs="Arial"/>
          <w:bCs/>
          <w:sz w:val="20"/>
          <w:szCs w:val="20"/>
          <w:lang w:val="en-US"/>
        </w:rPr>
        <w:tab/>
      </w:r>
      <w:r>
        <w:rPr>
          <w:rFonts w:ascii="Century Gothic" w:hAnsi="Century Gothic" w:cs="Arial"/>
          <w:bCs/>
          <w:sz w:val="20"/>
          <w:szCs w:val="20"/>
          <w:lang w:val="en-US"/>
        </w:rPr>
        <w:t xml:space="preserve">Over the past year, what was the total amount you spent on school uniforms for each of your children? [If parent is struggling to recall record approximate amount – if don’t know record 999] </w:t>
      </w: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ab/>
      </w:r>
      <w:r w:rsidRPr="0037145B">
        <w:rPr>
          <w:rFonts w:ascii="Century Gothic" w:hAnsi="Century Gothic" w:cs="Arial"/>
          <w:b/>
          <w:bCs/>
          <w:sz w:val="20"/>
          <w:szCs w:val="20"/>
          <w:lang w:val="en-US"/>
        </w:rPr>
        <w:t>School uniform includes:</w:t>
      </w:r>
      <w:r>
        <w:rPr>
          <w:rFonts w:ascii="Century Gothic" w:hAnsi="Century Gothic" w:cs="Arial"/>
          <w:bCs/>
          <w:sz w:val="20"/>
          <w:szCs w:val="20"/>
          <w:lang w:val="en-US"/>
        </w:rPr>
        <w:t xml:space="preserve"> shirts; blouses; ties; blazers; skirts; trousers; caps; overcoats; shoes etc. (INTERVIEWER NOTE: does not include PE uniform which is separate)</w:t>
      </w:r>
    </w:p>
    <w:p w:rsidR="00FD011B" w:rsidRDefault="00FD011B" w:rsidP="00FD011B">
      <w:pPr>
        <w:ind w:left="720" w:hanging="720"/>
        <w:rPr>
          <w:rFonts w:ascii="Century Gothic" w:hAnsi="Century Gothic" w:cs="Arial"/>
          <w:bCs/>
          <w:sz w:val="20"/>
          <w:szCs w:val="20"/>
          <w:lang w:val="en-US"/>
        </w:rPr>
      </w:pPr>
    </w:p>
    <w:p w:rsidR="00FD011B" w:rsidRPr="00F952E0" w:rsidRDefault="00FD011B" w:rsidP="00FD011B">
      <w:pPr>
        <w:ind w:left="720" w:hanging="720"/>
        <w:rPr>
          <w:rFonts w:ascii="Century Gothic" w:hAnsi="Century Gothic" w:cs="Arial"/>
          <w:b/>
          <w:bCs/>
          <w:sz w:val="20"/>
          <w:szCs w:val="20"/>
          <w:lang w:val="en-US"/>
        </w:rPr>
      </w:pPr>
      <w:r>
        <w:rPr>
          <w:rFonts w:ascii="Century Gothic" w:hAnsi="Century Gothic" w:cs="Arial"/>
          <w:bCs/>
          <w:sz w:val="20"/>
          <w:szCs w:val="20"/>
          <w:lang w:val="en-US"/>
        </w:rPr>
        <w:tab/>
      </w:r>
      <w:r w:rsidRPr="00F952E0">
        <w:rPr>
          <w:rFonts w:ascii="Century Gothic" w:hAnsi="Century Gothic" w:cs="Arial"/>
          <w:b/>
          <w:bCs/>
          <w:sz w:val="20"/>
          <w:szCs w:val="20"/>
          <w:lang w:val="en-US"/>
        </w:rPr>
        <w:t>Please note that PE clothing will be covered later in the survey</w:t>
      </w:r>
    </w:p>
    <w:p w:rsidR="00FD011B" w:rsidRDefault="00FD011B" w:rsidP="00FD011B">
      <w:pPr>
        <w:ind w:left="720"/>
        <w:rPr>
          <w:rFonts w:ascii="Century Gothic" w:hAnsi="Century Gothic" w:cs="Arial"/>
          <w:bCs/>
          <w:sz w:val="20"/>
          <w:szCs w:val="20"/>
          <w:lang w:val="en-US"/>
        </w:rPr>
      </w:pPr>
    </w:p>
    <w:tbl>
      <w:tblPr>
        <w:tblW w:w="991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8"/>
        <w:gridCol w:w="1134"/>
      </w:tblGrid>
      <w:tr w:rsidR="00FD011B" w:rsidRPr="00CE5EE4" w:rsidTr="002558E3">
        <w:trPr>
          <w:trHeight w:val="272"/>
        </w:trPr>
        <w:tc>
          <w:tcPr>
            <w:tcW w:w="8778" w:type="dxa"/>
            <w:vMerge w:val="restart"/>
            <w:tcBorders>
              <w:top w:val="single" w:sz="4" w:space="0" w:color="auto"/>
              <w:left w:val="single" w:sz="4" w:space="0" w:color="auto"/>
              <w:right w:val="single" w:sz="4" w:space="0" w:color="auto"/>
            </w:tcBorders>
          </w:tcPr>
          <w:p w:rsidR="00FD011B" w:rsidRPr="00CE5EE4" w:rsidRDefault="00FD011B" w:rsidP="002558E3">
            <w:pPr>
              <w:pStyle w:val="ListParagraph"/>
              <w:ind w:left="0"/>
              <w:rPr>
                <w:rFonts w:ascii="Century Gothic" w:hAnsi="Century Gothic"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011B" w:rsidRPr="0037145B" w:rsidRDefault="00FD011B" w:rsidP="002558E3">
            <w:pPr>
              <w:pStyle w:val="ListParagraph"/>
              <w:ind w:left="0"/>
              <w:jc w:val="center"/>
              <w:rPr>
                <w:rFonts w:ascii="Century Gothic" w:hAnsi="Century Gothic" w:cs="Arial"/>
                <w:b/>
                <w:sz w:val="20"/>
                <w:szCs w:val="20"/>
                <w:lang w:val="en-US"/>
              </w:rPr>
            </w:pPr>
            <w:r w:rsidRPr="0037145B">
              <w:rPr>
                <w:rFonts w:ascii="Century Gothic" w:hAnsi="Century Gothic" w:cs="Arial"/>
                <w:b/>
                <w:sz w:val="20"/>
                <w:szCs w:val="20"/>
                <w:lang w:val="en-US"/>
              </w:rPr>
              <w:t>School uniform</w:t>
            </w:r>
          </w:p>
        </w:tc>
      </w:tr>
      <w:tr w:rsidR="00FD011B" w:rsidRPr="00CE5EE4" w:rsidTr="002558E3">
        <w:trPr>
          <w:trHeight w:val="122"/>
        </w:trPr>
        <w:tc>
          <w:tcPr>
            <w:tcW w:w="8778"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011B" w:rsidRPr="0037145B" w:rsidRDefault="00FD011B" w:rsidP="002558E3">
            <w:pPr>
              <w:pStyle w:val="ListParagraph"/>
              <w:ind w:left="0"/>
              <w:jc w:val="center"/>
              <w:rPr>
                <w:rFonts w:ascii="Century Gothic" w:hAnsi="Century Gothic" w:cs="Arial"/>
                <w:b/>
                <w:sz w:val="20"/>
                <w:szCs w:val="20"/>
                <w:lang w:val="en-US"/>
              </w:rPr>
            </w:pPr>
            <w:r w:rsidRPr="0037145B">
              <w:rPr>
                <w:rFonts w:ascii="Century Gothic" w:hAnsi="Century Gothic" w:cs="Arial"/>
                <w:b/>
                <w:sz w:val="20"/>
                <w:szCs w:val="20"/>
                <w:lang w:val="en-US"/>
              </w:rPr>
              <w:t>£</w:t>
            </w:r>
          </w:p>
        </w:tc>
      </w:tr>
      <w:tr w:rsidR="00FD011B" w:rsidRPr="00CE5EE4" w:rsidTr="002558E3">
        <w:trPr>
          <w:trHeight w:val="122"/>
        </w:trPr>
        <w:tc>
          <w:tcPr>
            <w:tcW w:w="877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 [programmer note – throughout forward write child’s initial from grid at X13]</w:t>
            </w:r>
          </w:p>
        </w:tc>
        <w:tc>
          <w:tcPr>
            <w:tcW w:w="113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22"/>
        </w:trPr>
        <w:tc>
          <w:tcPr>
            <w:tcW w:w="877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 [programmer note - throughout forward write child’s initial from grid at X13]</w:t>
            </w:r>
          </w:p>
        </w:tc>
        <w:tc>
          <w:tcPr>
            <w:tcW w:w="113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227"/>
        </w:trPr>
        <w:tc>
          <w:tcPr>
            <w:tcW w:w="877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 [programmer note - throughout forward write child’s initial from grid at X13]</w:t>
            </w:r>
          </w:p>
        </w:tc>
        <w:tc>
          <w:tcPr>
            <w:tcW w:w="1134"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39"/>
        </w:trPr>
        <w:tc>
          <w:tcPr>
            <w:tcW w:w="877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 [programmer note - throughout forward write child’s initial from grid at X13]</w:t>
            </w:r>
          </w:p>
        </w:tc>
        <w:tc>
          <w:tcPr>
            <w:tcW w:w="113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70"/>
        </w:trPr>
        <w:tc>
          <w:tcPr>
            <w:tcW w:w="877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 [programmer note - throughout forward write child’s initial from grid at X13]</w:t>
            </w:r>
          </w:p>
        </w:tc>
        <w:tc>
          <w:tcPr>
            <w:tcW w:w="113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A2.</w:t>
      </w:r>
      <w:r>
        <w:rPr>
          <w:rFonts w:ascii="Century Gothic" w:hAnsi="Century Gothic" w:cs="Arial"/>
          <w:bCs/>
          <w:sz w:val="20"/>
          <w:szCs w:val="20"/>
          <w:lang w:val="en-US"/>
        </w:rPr>
        <w:tab/>
        <w:t xml:space="preserve">Thinking about school uniforms, were you required to purchase uniform items from the school directly or from particular suppliers? </w:t>
      </w:r>
      <w:r w:rsidRPr="005C5097">
        <w:rPr>
          <w:rFonts w:ascii="Century Gothic" w:hAnsi="Century Gothic" w:cs="Arial"/>
          <w:b/>
          <w:sz w:val="20"/>
          <w:szCs w:val="20"/>
        </w:rPr>
        <w:t>(</w:t>
      </w:r>
      <w:r>
        <w:rPr>
          <w:rFonts w:ascii="Century Gothic" w:hAnsi="Century Gothic" w:cs="Arial"/>
          <w:b/>
          <w:sz w:val="20"/>
          <w:szCs w:val="20"/>
        </w:rPr>
        <w:t>Complete for each child)</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F</w:t>
      </w:r>
    </w:p>
    <w:p w:rsidR="00FD011B" w:rsidRDefault="00FD011B" w:rsidP="00FD011B">
      <w:pPr>
        <w:ind w:left="720" w:hanging="720"/>
        <w:rPr>
          <w:rFonts w:ascii="Century Gothic" w:hAnsi="Century Gothic" w:cs="Arial"/>
          <w:bCs/>
          <w:sz w:val="20"/>
          <w:szCs w:val="20"/>
          <w:lang w:val="en-US"/>
        </w:rPr>
      </w:pPr>
    </w:p>
    <w:tbl>
      <w:tblPr>
        <w:tblW w:w="920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60"/>
        <w:gridCol w:w="1701"/>
        <w:gridCol w:w="1701"/>
        <w:gridCol w:w="2693"/>
      </w:tblGrid>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School directly</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Particular suppliers</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Both school and particular suppliers</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 free to use any supplier</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227"/>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303"/>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bl>
    <w:p w:rsidR="00FD011B" w:rsidRDefault="00FD011B" w:rsidP="00FD011B">
      <w:pPr>
        <w:ind w:left="720" w:hanging="720"/>
        <w:rPr>
          <w:rFonts w:ascii="Century Gothic" w:hAnsi="Century Gothic" w:cs="Arial"/>
          <w:bCs/>
          <w:sz w:val="20"/>
          <w:szCs w:val="20"/>
          <w:lang w:val="en-US"/>
        </w:rPr>
      </w:pPr>
    </w:p>
    <w:p w:rsidR="00FD011B" w:rsidRPr="00DE4A21" w:rsidRDefault="00FD011B" w:rsidP="00FD011B">
      <w:pPr>
        <w:ind w:left="720" w:hanging="720"/>
        <w:jc w:val="center"/>
        <w:rPr>
          <w:rFonts w:ascii="Century Gothic" w:hAnsi="Century Gothic" w:cs="Arial"/>
          <w:b/>
          <w:bCs/>
          <w:color w:val="FF0000"/>
          <w:sz w:val="20"/>
          <w:szCs w:val="20"/>
          <w:lang w:val="en-US"/>
        </w:rPr>
      </w:pPr>
      <w:r>
        <w:rPr>
          <w:rFonts w:ascii="Century Gothic" w:hAnsi="Century Gothic" w:cs="Arial"/>
          <w:b/>
          <w:bCs/>
          <w:color w:val="FF0000"/>
          <w:sz w:val="20"/>
          <w:szCs w:val="20"/>
          <w:lang w:val="en-US"/>
        </w:rPr>
        <w:t>[if</w:t>
      </w:r>
      <w:r w:rsidRPr="00DE4A21">
        <w:rPr>
          <w:rFonts w:ascii="Century Gothic" w:hAnsi="Century Gothic" w:cs="Arial"/>
          <w:b/>
          <w:bCs/>
          <w:color w:val="FF0000"/>
          <w:sz w:val="20"/>
          <w:szCs w:val="20"/>
          <w:lang w:val="en-US"/>
        </w:rPr>
        <w:t xml:space="preserve"> 1,2, or 3 for any child at A2 answer A3 for specific child</w:t>
      </w:r>
      <w:r>
        <w:rPr>
          <w:rFonts w:ascii="Century Gothic" w:hAnsi="Century Gothic" w:cs="Arial"/>
          <w:b/>
          <w:bCs/>
          <w:color w:val="FF0000"/>
          <w:sz w:val="20"/>
          <w:szCs w:val="20"/>
          <w:lang w:val="en-US"/>
        </w:rPr>
        <w:t xml:space="preserve"> else go to A4]</w:t>
      </w:r>
    </w:p>
    <w:p w:rsidR="00FD011B" w:rsidRDefault="00FD011B" w:rsidP="00FD011B">
      <w:pPr>
        <w:ind w:left="720" w:hanging="720"/>
        <w:jc w:val="center"/>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A3.</w:t>
      </w:r>
      <w:r>
        <w:rPr>
          <w:rFonts w:ascii="Century Gothic" w:hAnsi="Century Gothic" w:cs="Arial"/>
          <w:bCs/>
          <w:sz w:val="20"/>
          <w:szCs w:val="20"/>
          <w:lang w:val="en-US"/>
        </w:rPr>
        <w:tab/>
        <w:t xml:space="preserve">How much uniform were you required to purchase from the school directly or from particular suppliers? </w:t>
      </w:r>
      <w:r w:rsidRPr="005C5097">
        <w:rPr>
          <w:rFonts w:ascii="Century Gothic" w:hAnsi="Century Gothic" w:cs="Arial"/>
          <w:b/>
          <w:sz w:val="20"/>
          <w:szCs w:val="20"/>
        </w:rPr>
        <w:t>(</w:t>
      </w:r>
      <w:r>
        <w:rPr>
          <w:rFonts w:ascii="Century Gothic" w:hAnsi="Century Gothic" w:cs="Arial"/>
          <w:b/>
          <w:sz w:val="20"/>
          <w:szCs w:val="20"/>
        </w:rPr>
        <w:t>Complete for each child as appropriate)</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G</w:t>
      </w:r>
    </w:p>
    <w:p w:rsidR="00FD011B" w:rsidRDefault="00FD011B" w:rsidP="00FD011B">
      <w:pPr>
        <w:ind w:left="720" w:hanging="720"/>
        <w:rPr>
          <w:rFonts w:ascii="Century Gothic" w:hAnsi="Century Gothic" w:cs="Arial"/>
          <w:bCs/>
          <w:sz w:val="20"/>
          <w:szCs w:val="20"/>
          <w:lang w:val="en-US"/>
        </w:rPr>
      </w:pPr>
    </w:p>
    <w:tbl>
      <w:tblPr>
        <w:tblW w:w="65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60"/>
        <w:gridCol w:w="1842"/>
        <w:gridCol w:w="1560"/>
      </w:tblGrid>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All of it</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Most items</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Some items</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227"/>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303"/>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bl>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br w:type="page"/>
      </w:r>
      <w:r>
        <w:rPr>
          <w:rFonts w:ascii="Century Gothic" w:hAnsi="Century Gothic" w:cs="Arial"/>
          <w:bCs/>
          <w:sz w:val="20"/>
          <w:szCs w:val="20"/>
          <w:lang w:val="en-US"/>
        </w:rPr>
        <w:lastRenderedPageBreak/>
        <w:t>A4.</w:t>
      </w:r>
      <w:r>
        <w:rPr>
          <w:rFonts w:ascii="Century Gothic" w:hAnsi="Century Gothic" w:cs="Arial"/>
          <w:bCs/>
          <w:sz w:val="20"/>
          <w:szCs w:val="20"/>
          <w:lang w:val="en-US"/>
        </w:rPr>
        <w:tab/>
        <w:t xml:space="preserve">Did you get a uniform grant for your child (ren)?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20"/>
        <w:rPr>
          <w:rFonts w:ascii="Century Gothic" w:hAnsi="Century Gothic" w:cs="Arial"/>
          <w:b/>
          <w:bCs/>
          <w:color w:val="0070C0"/>
          <w:sz w:val="20"/>
          <w:szCs w:val="20"/>
          <w:lang w:val="en-US"/>
        </w:rPr>
      </w:pPr>
    </w:p>
    <w:tbl>
      <w:tblPr>
        <w:tblW w:w="891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0"/>
        <w:gridCol w:w="1152"/>
        <w:gridCol w:w="1257"/>
      </w:tblGrid>
      <w:tr w:rsidR="00FD011B" w:rsidRPr="00CE5EE4" w:rsidTr="002558E3">
        <w:trPr>
          <w:trHeight w:val="122"/>
        </w:trPr>
        <w:tc>
          <w:tcPr>
            <w:tcW w:w="6510"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152"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1257"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 did not get a uniform grant for my child (ren)</w:t>
            </w:r>
          </w:p>
        </w:tc>
      </w:tr>
      <w:tr w:rsidR="00FD011B" w:rsidRPr="00CE5EE4" w:rsidTr="002558E3">
        <w:trPr>
          <w:trHeight w:val="122"/>
        </w:trPr>
        <w:tc>
          <w:tcPr>
            <w:tcW w:w="6510"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11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5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122"/>
        </w:trPr>
        <w:tc>
          <w:tcPr>
            <w:tcW w:w="6510"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11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5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227"/>
        </w:trPr>
        <w:tc>
          <w:tcPr>
            <w:tcW w:w="6510"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11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5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303"/>
        </w:trPr>
        <w:tc>
          <w:tcPr>
            <w:tcW w:w="6510"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11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5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286"/>
        </w:trPr>
        <w:tc>
          <w:tcPr>
            <w:tcW w:w="6510"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115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57"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CE5EE4" w:rsidTr="002558E3">
        <w:trPr>
          <w:trHeight w:val="286"/>
        </w:trPr>
        <w:tc>
          <w:tcPr>
            <w:tcW w:w="6510"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No, did not get a uniform grant for my child (ren)</w:t>
            </w:r>
          </w:p>
        </w:tc>
        <w:tc>
          <w:tcPr>
            <w:tcW w:w="1152"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57"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22</w:t>
            </w:r>
          </w:p>
        </w:tc>
      </w:tr>
    </w:tbl>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20"/>
        <w:rPr>
          <w:rFonts w:ascii="Century Gothic" w:hAnsi="Century Gothic" w:cs="Arial"/>
          <w:b/>
          <w:bCs/>
          <w:color w:val="0070C0"/>
          <w:sz w:val="20"/>
          <w:szCs w:val="20"/>
          <w:lang w:val="en-US"/>
        </w:rPr>
      </w:pPr>
      <w:r w:rsidRPr="00887740">
        <w:rPr>
          <w:rFonts w:ascii="Century Gothic" w:hAnsi="Century Gothic" w:cs="Arial"/>
          <w:b/>
          <w:bCs/>
          <w:color w:val="0070C0"/>
          <w:sz w:val="20"/>
          <w:szCs w:val="20"/>
          <w:lang w:val="en-US"/>
        </w:rPr>
        <w:t xml:space="preserve">Section </w:t>
      </w:r>
      <w:r>
        <w:rPr>
          <w:rFonts w:ascii="Century Gothic" w:hAnsi="Century Gothic" w:cs="Arial"/>
          <w:b/>
          <w:bCs/>
          <w:color w:val="0070C0"/>
          <w:sz w:val="20"/>
          <w:szCs w:val="20"/>
          <w:lang w:val="en-US"/>
        </w:rPr>
        <w:t>B</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PE Clothing, Footwear and Equipment</w:t>
      </w:r>
    </w:p>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B1.</w:t>
      </w:r>
      <w:r>
        <w:rPr>
          <w:rFonts w:ascii="Century Gothic" w:hAnsi="Century Gothic" w:cs="Arial"/>
          <w:bCs/>
          <w:sz w:val="20"/>
          <w:szCs w:val="20"/>
          <w:lang w:val="en-US"/>
        </w:rPr>
        <w:tab/>
        <w:t>In the last school year, what was the total amount you spent on PE clothing and footwear?</w:t>
      </w:r>
    </w:p>
    <w:p w:rsidR="00FD011B" w:rsidRDefault="00FD011B" w:rsidP="00FD011B">
      <w:pPr>
        <w:ind w:left="720"/>
        <w:rPr>
          <w:rFonts w:ascii="Century Gothic" w:hAnsi="Century Gothic" w:cs="Arial"/>
          <w:bCs/>
          <w:sz w:val="20"/>
          <w:szCs w:val="20"/>
          <w:lang w:val="en-US"/>
        </w:rPr>
      </w:pPr>
      <w:r>
        <w:rPr>
          <w:rFonts w:ascii="Century Gothic" w:hAnsi="Century Gothic" w:cs="Arial"/>
          <w:bCs/>
          <w:sz w:val="20"/>
          <w:szCs w:val="20"/>
          <w:lang w:val="en-US"/>
        </w:rPr>
        <w:t>[If parent is struggling to recall record approximate amount – if don’t know record 999]</w:t>
      </w:r>
    </w:p>
    <w:p w:rsidR="00FD011B" w:rsidRDefault="00FD011B" w:rsidP="00FD011B">
      <w:pPr>
        <w:ind w:left="720"/>
        <w:rPr>
          <w:rFonts w:ascii="Century Gothic" w:hAnsi="Century Gothic" w:cs="Arial"/>
          <w:bCs/>
          <w:sz w:val="20"/>
          <w:szCs w:val="20"/>
          <w:lang w:val="en-US"/>
        </w:rPr>
      </w:pPr>
      <w:r w:rsidRPr="005C5097">
        <w:rPr>
          <w:rFonts w:ascii="Century Gothic" w:hAnsi="Century Gothic" w:cs="Arial"/>
          <w:b/>
          <w:sz w:val="20"/>
          <w:szCs w:val="20"/>
        </w:rPr>
        <w:t xml:space="preserve"> (</w:t>
      </w:r>
      <w:r>
        <w:rPr>
          <w:rFonts w:ascii="Century Gothic" w:hAnsi="Century Gothic" w:cs="Arial"/>
          <w:b/>
          <w:sz w:val="20"/>
          <w:szCs w:val="20"/>
        </w:rPr>
        <w:t>Complete for each child)</w:t>
      </w:r>
    </w:p>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rPr>
          <w:rFonts w:ascii="Century Gothic" w:hAnsi="Century Gothic" w:cs="Arial"/>
          <w:bCs/>
          <w:sz w:val="20"/>
          <w:szCs w:val="20"/>
          <w:lang w:val="en-US"/>
        </w:rPr>
      </w:pPr>
      <w:r w:rsidRPr="0037145B">
        <w:rPr>
          <w:rFonts w:ascii="Century Gothic" w:hAnsi="Century Gothic" w:cs="Arial"/>
          <w:b/>
          <w:bCs/>
          <w:sz w:val="20"/>
          <w:szCs w:val="20"/>
          <w:lang w:val="en-US"/>
        </w:rPr>
        <w:t>P</w:t>
      </w:r>
      <w:r>
        <w:rPr>
          <w:rFonts w:ascii="Century Gothic" w:hAnsi="Century Gothic" w:cs="Arial"/>
          <w:b/>
          <w:bCs/>
          <w:sz w:val="20"/>
          <w:szCs w:val="20"/>
          <w:lang w:val="en-US"/>
        </w:rPr>
        <w:t>E c</w:t>
      </w:r>
      <w:r w:rsidRPr="0037145B">
        <w:rPr>
          <w:rFonts w:ascii="Century Gothic" w:hAnsi="Century Gothic" w:cs="Arial"/>
          <w:b/>
          <w:bCs/>
          <w:sz w:val="20"/>
          <w:szCs w:val="20"/>
          <w:lang w:val="en-US"/>
        </w:rPr>
        <w:t>lothing</w:t>
      </w:r>
      <w:r>
        <w:rPr>
          <w:rFonts w:ascii="Century Gothic" w:hAnsi="Century Gothic" w:cs="Arial"/>
          <w:b/>
          <w:bCs/>
          <w:sz w:val="20"/>
          <w:szCs w:val="20"/>
          <w:lang w:val="en-US"/>
        </w:rPr>
        <w:t>, footwear</w:t>
      </w:r>
      <w:r w:rsidRPr="0037145B">
        <w:rPr>
          <w:rFonts w:ascii="Century Gothic" w:hAnsi="Century Gothic" w:cs="Arial"/>
          <w:b/>
          <w:bCs/>
          <w:sz w:val="20"/>
          <w:szCs w:val="20"/>
          <w:lang w:val="en-US"/>
        </w:rPr>
        <w:t xml:space="preserve"> </w:t>
      </w:r>
      <w:r>
        <w:rPr>
          <w:rFonts w:ascii="Century Gothic" w:hAnsi="Century Gothic" w:cs="Arial"/>
          <w:b/>
          <w:bCs/>
          <w:sz w:val="20"/>
          <w:szCs w:val="20"/>
          <w:lang w:val="en-US"/>
        </w:rPr>
        <w:t xml:space="preserve">and equipment </w:t>
      </w:r>
      <w:r w:rsidRPr="0037145B">
        <w:rPr>
          <w:rFonts w:ascii="Century Gothic" w:hAnsi="Century Gothic" w:cs="Arial"/>
          <w:b/>
          <w:bCs/>
          <w:sz w:val="20"/>
          <w:szCs w:val="20"/>
          <w:lang w:val="en-US"/>
        </w:rPr>
        <w:t>includes:</w:t>
      </w:r>
      <w:r>
        <w:rPr>
          <w:rFonts w:ascii="Century Gothic" w:hAnsi="Century Gothic" w:cs="Arial"/>
          <w:bCs/>
          <w:sz w:val="20"/>
          <w:szCs w:val="20"/>
          <w:lang w:val="en-US"/>
        </w:rPr>
        <w:t xml:space="preserve"> sports tops; shorts; skirts; gym gear; trainers; football boots; sports bags etc.</w:t>
      </w:r>
    </w:p>
    <w:tbl>
      <w:tblPr>
        <w:tblW w:w="424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694"/>
      </w:tblGrid>
      <w:tr w:rsidR="00FD011B" w:rsidRPr="00CE5EE4" w:rsidTr="002558E3">
        <w:trPr>
          <w:trHeight w:val="272"/>
        </w:trPr>
        <w:tc>
          <w:tcPr>
            <w:tcW w:w="1548" w:type="dxa"/>
            <w:vMerge w:val="restart"/>
            <w:tcBorders>
              <w:top w:val="single" w:sz="4" w:space="0" w:color="auto"/>
              <w:left w:val="single" w:sz="4" w:space="0" w:color="auto"/>
              <w:right w:val="single" w:sz="4" w:space="0" w:color="auto"/>
            </w:tcBorders>
          </w:tcPr>
          <w:p w:rsidR="00FD011B" w:rsidRPr="00CE5EE4" w:rsidRDefault="00FD011B" w:rsidP="002558E3">
            <w:pPr>
              <w:pStyle w:val="ListParagraph"/>
              <w:ind w:left="0"/>
              <w:rPr>
                <w:rFonts w:ascii="Century Gothic" w:hAnsi="Century Gothic"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FD011B" w:rsidRPr="0037145B" w:rsidRDefault="00FD011B" w:rsidP="002558E3">
            <w:pPr>
              <w:pStyle w:val="ListParagraph"/>
              <w:ind w:left="0"/>
              <w:jc w:val="center"/>
              <w:rPr>
                <w:rFonts w:ascii="Century Gothic" w:hAnsi="Century Gothic" w:cs="Arial"/>
                <w:b/>
                <w:sz w:val="20"/>
                <w:szCs w:val="20"/>
                <w:lang w:val="en-US"/>
              </w:rPr>
            </w:pPr>
            <w:r>
              <w:rPr>
                <w:rFonts w:ascii="Century Gothic" w:hAnsi="Century Gothic" w:cs="Arial"/>
                <w:b/>
                <w:sz w:val="20"/>
                <w:szCs w:val="20"/>
                <w:lang w:val="en-US"/>
              </w:rPr>
              <w:t>PE Clothing and footwear</w:t>
            </w:r>
          </w:p>
        </w:tc>
      </w:tr>
      <w:tr w:rsidR="00FD011B" w:rsidRPr="00CE5EE4" w:rsidTr="002558E3">
        <w:trPr>
          <w:trHeight w:val="122"/>
        </w:trPr>
        <w:tc>
          <w:tcPr>
            <w:tcW w:w="1548"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rsidR="00FD011B" w:rsidRPr="0037145B" w:rsidRDefault="00FD011B" w:rsidP="002558E3">
            <w:pPr>
              <w:pStyle w:val="ListParagraph"/>
              <w:ind w:left="0"/>
              <w:jc w:val="center"/>
              <w:rPr>
                <w:rFonts w:ascii="Century Gothic" w:hAnsi="Century Gothic" w:cs="Arial"/>
                <w:b/>
                <w:sz w:val="20"/>
                <w:szCs w:val="20"/>
                <w:lang w:val="en-US"/>
              </w:rPr>
            </w:pPr>
            <w:r w:rsidRPr="0037145B">
              <w:rPr>
                <w:rFonts w:ascii="Century Gothic" w:hAnsi="Century Gothic" w:cs="Arial"/>
                <w:b/>
                <w:sz w:val="20"/>
                <w:szCs w:val="20"/>
                <w:lang w:val="en-US"/>
              </w:rPr>
              <w:t>£</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269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269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227"/>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2694"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303"/>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269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2694"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B2.</w:t>
      </w:r>
      <w:r>
        <w:rPr>
          <w:rFonts w:ascii="Century Gothic" w:hAnsi="Century Gothic" w:cs="Arial"/>
          <w:bCs/>
          <w:sz w:val="20"/>
          <w:szCs w:val="20"/>
          <w:lang w:val="en-US"/>
        </w:rPr>
        <w:tab/>
        <w:t xml:space="preserve">Were you required to purchase PE clothing and footwear from the school directly or from particular suppliers? </w:t>
      </w:r>
      <w:r w:rsidRPr="005C5097">
        <w:rPr>
          <w:rFonts w:ascii="Century Gothic" w:hAnsi="Century Gothic" w:cs="Arial"/>
          <w:b/>
          <w:sz w:val="20"/>
          <w:szCs w:val="20"/>
        </w:rPr>
        <w:t>(</w:t>
      </w:r>
      <w:r>
        <w:rPr>
          <w:rFonts w:ascii="Century Gothic" w:hAnsi="Century Gothic" w:cs="Arial"/>
          <w:b/>
          <w:sz w:val="20"/>
          <w:szCs w:val="20"/>
        </w:rPr>
        <w:t xml:space="preserve">Complete for each child) -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H</w:t>
      </w:r>
    </w:p>
    <w:p w:rsidR="00FD011B" w:rsidRDefault="00FD011B" w:rsidP="00FD011B">
      <w:pPr>
        <w:ind w:left="720" w:hanging="720"/>
        <w:rPr>
          <w:rFonts w:ascii="Century Gothic" w:hAnsi="Century Gothic" w:cs="Arial"/>
          <w:bCs/>
          <w:sz w:val="20"/>
          <w:szCs w:val="20"/>
          <w:lang w:val="en-US"/>
        </w:rPr>
      </w:pPr>
    </w:p>
    <w:tbl>
      <w:tblPr>
        <w:tblW w:w="920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60"/>
        <w:gridCol w:w="1701"/>
        <w:gridCol w:w="1701"/>
        <w:gridCol w:w="2693"/>
      </w:tblGrid>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School directly</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Particular suppliers</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Both school and particular suppliers</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 free to use any supplier</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227"/>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303"/>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693"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bl>
    <w:p w:rsidR="00FD011B" w:rsidRDefault="00FD011B" w:rsidP="00FD011B">
      <w:pPr>
        <w:ind w:left="720" w:hanging="720"/>
        <w:rPr>
          <w:rFonts w:ascii="Century Gothic" w:hAnsi="Century Gothic" w:cs="Arial"/>
          <w:bCs/>
          <w:sz w:val="20"/>
          <w:szCs w:val="20"/>
          <w:lang w:val="en-US"/>
        </w:rPr>
      </w:pPr>
    </w:p>
    <w:p w:rsidR="00FD011B" w:rsidRPr="00DE4A21" w:rsidRDefault="00FD011B" w:rsidP="00FD011B">
      <w:pPr>
        <w:ind w:left="720" w:hanging="720"/>
        <w:jc w:val="center"/>
        <w:rPr>
          <w:rFonts w:ascii="Century Gothic" w:hAnsi="Century Gothic" w:cs="Arial"/>
          <w:b/>
          <w:bCs/>
          <w:color w:val="FF0000"/>
          <w:sz w:val="20"/>
          <w:szCs w:val="20"/>
          <w:lang w:val="en-US"/>
        </w:rPr>
      </w:pPr>
      <w:r>
        <w:rPr>
          <w:rFonts w:ascii="Century Gothic" w:hAnsi="Century Gothic" w:cs="Arial"/>
          <w:b/>
          <w:bCs/>
          <w:color w:val="FF0000"/>
          <w:sz w:val="20"/>
          <w:szCs w:val="20"/>
          <w:lang w:val="en-US"/>
        </w:rPr>
        <w:t>[if</w:t>
      </w:r>
      <w:r w:rsidRPr="00DE4A21">
        <w:rPr>
          <w:rFonts w:ascii="Century Gothic" w:hAnsi="Century Gothic" w:cs="Arial"/>
          <w:b/>
          <w:bCs/>
          <w:color w:val="FF0000"/>
          <w:sz w:val="20"/>
          <w:szCs w:val="20"/>
          <w:lang w:val="en-US"/>
        </w:rPr>
        <w:t xml:space="preserve"> 1</w:t>
      </w:r>
      <w:r>
        <w:rPr>
          <w:rFonts w:ascii="Century Gothic" w:hAnsi="Century Gothic" w:cs="Arial"/>
          <w:b/>
          <w:bCs/>
          <w:color w:val="FF0000"/>
          <w:sz w:val="20"/>
          <w:szCs w:val="20"/>
          <w:lang w:val="en-US"/>
        </w:rPr>
        <w:t>,2, or 3 for any child at B</w:t>
      </w:r>
      <w:r w:rsidRPr="00DE4A21">
        <w:rPr>
          <w:rFonts w:ascii="Century Gothic" w:hAnsi="Century Gothic" w:cs="Arial"/>
          <w:b/>
          <w:bCs/>
          <w:color w:val="FF0000"/>
          <w:sz w:val="20"/>
          <w:szCs w:val="20"/>
          <w:lang w:val="en-US"/>
        </w:rPr>
        <w:t>2</w:t>
      </w:r>
      <w:r>
        <w:rPr>
          <w:rFonts w:ascii="Century Gothic" w:hAnsi="Century Gothic" w:cs="Arial"/>
          <w:b/>
          <w:bCs/>
          <w:color w:val="FF0000"/>
          <w:sz w:val="20"/>
          <w:szCs w:val="20"/>
          <w:lang w:val="en-US"/>
        </w:rPr>
        <w:t xml:space="preserve"> answer B</w:t>
      </w:r>
      <w:r w:rsidRPr="00DE4A21">
        <w:rPr>
          <w:rFonts w:ascii="Century Gothic" w:hAnsi="Century Gothic" w:cs="Arial"/>
          <w:b/>
          <w:bCs/>
          <w:color w:val="FF0000"/>
          <w:sz w:val="20"/>
          <w:szCs w:val="20"/>
          <w:lang w:val="en-US"/>
        </w:rPr>
        <w:t>3 for specific child</w:t>
      </w:r>
      <w:r>
        <w:rPr>
          <w:rFonts w:ascii="Century Gothic" w:hAnsi="Century Gothic" w:cs="Arial"/>
          <w:b/>
          <w:bCs/>
          <w:color w:val="FF0000"/>
          <w:sz w:val="20"/>
          <w:szCs w:val="20"/>
          <w:lang w:val="en-US"/>
        </w:rPr>
        <w:t xml:space="preserve"> else go to Section C]</w:t>
      </w:r>
    </w:p>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B3.</w:t>
      </w:r>
      <w:r>
        <w:rPr>
          <w:rFonts w:ascii="Century Gothic" w:hAnsi="Century Gothic" w:cs="Arial"/>
          <w:bCs/>
          <w:sz w:val="20"/>
          <w:szCs w:val="20"/>
          <w:lang w:val="en-US"/>
        </w:rPr>
        <w:tab/>
        <w:t>How much PE clothing, footwear and equipment were you required to purchase from the school directly or from particular suppliers?</w:t>
      </w:r>
      <w:r w:rsidRPr="002D5FB3">
        <w:rPr>
          <w:rFonts w:ascii="Century Gothic" w:hAnsi="Century Gothic" w:cs="Arial"/>
          <w:b/>
          <w:sz w:val="20"/>
          <w:szCs w:val="20"/>
        </w:rPr>
        <w:t xml:space="preserve"> </w:t>
      </w:r>
      <w:r w:rsidRPr="005C5097">
        <w:rPr>
          <w:rFonts w:ascii="Century Gothic" w:hAnsi="Century Gothic" w:cs="Arial"/>
          <w:b/>
          <w:sz w:val="20"/>
          <w:szCs w:val="20"/>
        </w:rPr>
        <w:t>(</w:t>
      </w:r>
      <w:r>
        <w:rPr>
          <w:rFonts w:ascii="Century Gothic" w:hAnsi="Century Gothic" w:cs="Arial"/>
          <w:b/>
          <w:sz w:val="20"/>
          <w:szCs w:val="20"/>
        </w:rPr>
        <w:t xml:space="preserve">Complete for each child as appropriate) -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I</w:t>
      </w:r>
    </w:p>
    <w:p w:rsidR="00FD011B" w:rsidRDefault="00FD011B" w:rsidP="00FD011B">
      <w:pPr>
        <w:ind w:left="720" w:hanging="720"/>
        <w:rPr>
          <w:rFonts w:ascii="Century Gothic" w:hAnsi="Century Gothic" w:cs="Arial"/>
          <w:bCs/>
          <w:sz w:val="20"/>
          <w:szCs w:val="20"/>
          <w:lang w:val="en-US"/>
        </w:rPr>
      </w:pPr>
    </w:p>
    <w:tbl>
      <w:tblPr>
        <w:tblW w:w="65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60"/>
        <w:gridCol w:w="1842"/>
        <w:gridCol w:w="1560"/>
      </w:tblGrid>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All of it</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Most items</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Some items</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227"/>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303"/>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842"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bl>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lastRenderedPageBreak/>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C</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Equipment for Lessons</w:t>
      </w:r>
    </w:p>
    <w:p w:rsidR="00FD011B" w:rsidRDefault="00FD011B" w:rsidP="00FD011B">
      <w:pPr>
        <w:ind w:left="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C1.</w:t>
      </w:r>
      <w:r>
        <w:rPr>
          <w:rFonts w:ascii="Century Gothic" w:hAnsi="Century Gothic" w:cs="Arial"/>
          <w:bCs/>
          <w:sz w:val="20"/>
          <w:szCs w:val="20"/>
          <w:lang w:val="en-US"/>
        </w:rPr>
        <w:tab/>
        <w:t>Which of the following items of equipment were you required by the school to purchase?</w:t>
      </w: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ab/>
      </w:r>
      <w:r w:rsidRPr="005C5097">
        <w:rPr>
          <w:rFonts w:ascii="Century Gothic" w:hAnsi="Century Gothic" w:cs="Arial"/>
          <w:b/>
          <w:sz w:val="20"/>
          <w:szCs w:val="20"/>
        </w:rPr>
        <w:t>(</w:t>
      </w:r>
      <w:r>
        <w:rPr>
          <w:rFonts w:ascii="Century Gothic" w:hAnsi="Century Gothic" w:cs="Arial"/>
          <w:b/>
          <w:sz w:val="20"/>
          <w:szCs w:val="20"/>
        </w:rPr>
        <w:t>Complete for each child)</w:t>
      </w:r>
      <w:r w:rsidRPr="002D5FB3">
        <w:rPr>
          <w:rFonts w:ascii="Century Gothic" w:hAnsi="Century Gothic" w:cs="Arial"/>
          <w:b/>
          <w:sz w:val="20"/>
          <w:szCs w:val="20"/>
        </w:rPr>
        <w:t xml:space="preserve"> </w:t>
      </w:r>
      <w:r w:rsidRPr="00472CC8">
        <w:rPr>
          <w:rFonts w:ascii="Century Gothic" w:hAnsi="Century Gothic" w:cs="Arial"/>
          <w:b/>
          <w:sz w:val="20"/>
          <w:szCs w:val="20"/>
        </w:rPr>
        <w:t xml:space="preserve">- </w:t>
      </w:r>
      <w:r w:rsidRPr="00472CC8">
        <w:rPr>
          <w:rFonts w:ascii="Century Gothic" w:hAnsi="Century Gothic" w:cs="Arial"/>
          <w:b/>
          <w:color w:val="FF0000"/>
          <w:sz w:val="20"/>
          <w:szCs w:val="20"/>
        </w:rPr>
        <w:t xml:space="preserve">SHOWCARD </w:t>
      </w:r>
      <w:r>
        <w:rPr>
          <w:rFonts w:ascii="Century Gothic" w:hAnsi="Century Gothic" w:cs="Arial"/>
          <w:b/>
          <w:color w:val="FF0000"/>
          <w:sz w:val="20"/>
          <w:szCs w:val="20"/>
        </w:rPr>
        <w:t>J</w:t>
      </w:r>
    </w:p>
    <w:p w:rsidR="00FD011B" w:rsidRDefault="00FD011B" w:rsidP="00FD011B">
      <w:pPr>
        <w:ind w:left="720" w:hanging="720"/>
        <w:rPr>
          <w:rFonts w:ascii="Century Gothic" w:hAnsi="Century Gothic" w:cs="Arial"/>
          <w:bCs/>
          <w:sz w:val="20"/>
          <w:szCs w:val="20"/>
          <w:lang w:val="en-US"/>
        </w:rPr>
      </w:pP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50"/>
        <w:gridCol w:w="1134"/>
        <w:gridCol w:w="1134"/>
        <w:gridCol w:w="709"/>
        <w:gridCol w:w="850"/>
        <w:gridCol w:w="1134"/>
        <w:gridCol w:w="1134"/>
        <w:gridCol w:w="1134"/>
        <w:gridCol w:w="851"/>
        <w:gridCol w:w="708"/>
      </w:tblGrid>
      <w:tr w:rsidR="00FD011B" w:rsidRPr="00CE5EE4" w:rsidTr="002558E3">
        <w:trPr>
          <w:trHeight w:val="122"/>
        </w:trPr>
        <w:tc>
          <w:tcPr>
            <w:tcW w:w="851" w:type="dxa"/>
            <w:tcBorders>
              <w:top w:val="single" w:sz="4" w:space="0" w:color="auto"/>
              <w:left w:val="single" w:sz="4" w:space="0" w:color="auto"/>
              <w:bottom w:val="single" w:sz="4" w:space="0" w:color="auto"/>
              <w:right w:val="single" w:sz="4" w:space="0" w:color="auto"/>
            </w:tcBorders>
            <w:vAlign w:val="center"/>
          </w:tcPr>
          <w:p w:rsidR="00FD011B" w:rsidRPr="00175D5C" w:rsidRDefault="00FD011B" w:rsidP="002558E3">
            <w:pPr>
              <w:pStyle w:val="ListParagraph"/>
              <w:ind w:left="0"/>
              <w:rPr>
                <w:rFonts w:ascii="Century Gothic" w:hAnsi="Century Gothic" w:cs="Arial"/>
                <w:sz w:val="18"/>
                <w:szCs w:val="18"/>
              </w:rPr>
            </w:pPr>
          </w:p>
        </w:tc>
        <w:tc>
          <w:tcPr>
            <w:tcW w:w="850"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Pens / pencils</w:t>
            </w:r>
          </w:p>
        </w:tc>
        <w:tc>
          <w:tcPr>
            <w:tcW w:w="1134"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 xml:space="preserve">Other stationery (e.g. </w:t>
            </w:r>
            <w:r>
              <w:rPr>
                <w:rFonts w:ascii="Century Gothic" w:hAnsi="Century Gothic" w:cs="Arial"/>
                <w:sz w:val="16"/>
                <w:szCs w:val="16"/>
                <w:lang w:val="en-US"/>
              </w:rPr>
              <w:t>paper, files, folders, e</w:t>
            </w:r>
            <w:r w:rsidRPr="007A3100">
              <w:rPr>
                <w:rFonts w:ascii="Century Gothic" w:hAnsi="Century Gothic" w:cs="Arial"/>
                <w:sz w:val="16"/>
                <w:szCs w:val="16"/>
                <w:lang w:val="en-US"/>
              </w:rPr>
              <w:t>raser, compass, protractor, set square, folders, files, sharpners etc.)</w:t>
            </w:r>
          </w:p>
        </w:tc>
        <w:tc>
          <w:tcPr>
            <w:tcW w:w="1134"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Calculator</w:t>
            </w:r>
          </w:p>
        </w:tc>
        <w:tc>
          <w:tcPr>
            <w:tcW w:w="709"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Pr>
                <w:rFonts w:ascii="Century Gothic" w:hAnsi="Century Gothic" w:cs="Arial"/>
                <w:sz w:val="16"/>
                <w:szCs w:val="16"/>
                <w:lang w:val="en-US"/>
              </w:rPr>
              <w:t>Schoolbag</w:t>
            </w:r>
          </w:p>
        </w:tc>
        <w:tc>
          <w:tcPr>
            <w:tcW w:w="850"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Text books / reference books</w:t>
            </w:r>
          </w:p>
        </w:tc>
        <w:tc>
          <w:tcPr>
            <w:tcW w:w="1134"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Material for lessons (e.g. art, cookery, practical projects)</w:t>
            </w:r>
          </w:p>
        </w:tc>
        <w:tc>
          <w:tcPr>
            <w:tcW w:w="1134"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Musical instruments</w:t>
            </w:r>
          </w:p>
        </w:tc>
        <w:tc>
          <w:tcPr>
            <w:tcW w:w="1134"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Computer equipment (e.g. laptop, iPad etc.)</w:t>
            </w:r>
          </w:p>
        </w:tc>
        <w:tc>
          <w:tcPr>
            <w:tcW w:w="851"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sidRPr="007A3100">
              <w:rPr>
                <w:rFonts w:ascii="Century Gothic" w:hAnsi="Century Gothic" w:cs="Arial"/>
                <w:sz w:val="16"/>
                <w:szCs w:val="16"/>
                <w:lang w:val="en-US"/>
              </w:rPr>
              <w:t>Nothing</w:t>
            </w:r>
          </w:p>
        </w:tc>
        <w:tc>
          <w:tcPr>
            <w:tcW w:w="708" w:type="dxa"/>
            <w:tcBorders>
              <w:top w:val="single" w:sz="4" w:space="0" w:color="auto"/>
              <w:left w:val="single" w:sz="4" w:space="0" w:color="auto"/>
              <w:bottom w:val="single" w:sz="4" w:space="0" w:color="auto"/>
              <w:right w:val="single" w:sz="4" w:space="0" w:color="auto"/>
            </w:tcBorders>
          </w:tcPr>
          <w:p w:rsidR="00FD011B" w:rsidRPr="007A3100" w:rsidRDefault="00FD011B" w:rsidP="002558E3">
            <w:pPr>
              <w:pStyle w:val="ListParagraph"/>
              <w:ind w:left="0"/>
              <w:jc w:val="center"/>
              <w:rPr>
                <w:rFonts w:ascii="Century Gothic" w:hAnsi="Century Gothic" w:cs="Arial"/>
                <w:sz w:val="16"/>
                <w:szCs w:val="16"/>
                <w:lang w:val="en-US"/>
              </w:rPr>
            </w:pPr>
            <w:r>
              <w:rPr>
                <w:rFonts w:ascii="Century Gothic" w:hAnsi="Century Gothic" w:cs="Arial"/>
                <w:sz w:val="16"/>
                <w:szCs w:val="16"/>
                <w:lang w:val="en-US"/>
              </w:rPr>
              <w:t>Other (specify) [pop up]</w:t>
            </w:r>
          </w:p>
        </w:tc>
      </w:tr>
      <w:tr w:rsidR="00FD011B" w:rsidRPr="00CE5EE4" w:rsidTr="002558E3">
        <w:trPr>
          <w:trHeight w:val="122"/>
        </w:trPr>
        <w:tc>
          <w:tcPr>
            <w:tcW w:w="851" w:type="dxa"/>
            <w:tcBorders>
              <w:top w:val="single" w:sz="4" w:space="0" w:color="auto"/>
              <w:left w:val="single" w:sz="4" w:space="0" w:color="auto"/>
              <w:bottom w:val="single" w:sz="4" w:space="0" w:color="auto"/>
              <w:right w:val="single" w:sz="4" w:space="0" w:color="auto"/>
            </w:tcBorders>
            <w:vAlign w:val="center"/>
          </w:tcPr>
          <w:p w:rsidR="00FD011B" w:rsidRPr="00175D5C" w:rsidRDefault="00FD011B" w:rsidP="002558E3">
            <w:pPr>
              <w:pStyle w:val="ListParagraph"/>
              <w:ind w:left="0"/>
              <w:rPr>
                <w:rFonts w:ascii="Century Gothic" w:hAnsi="Century Gothic" w:cs="Arial"/>
                <w:sz w:val="18"/>
                <w:szCs w:val="18"/>
              </w:rPr>
            </w:pPr>
            <w:r w:rsidRPr="00175D5C">
              <w:rPr>
                <w:rFonts w:ascii="Century Gothic" w:hAnsi="Century Gothic" w:cs="Arial"/>
                <w:sz w:val="18"/>
                <w:szCs w:val="18"/>
              </w:rPr>
              <w:t>Child 1</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2</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3</w:t>
            </w:r>
          </w:p>
        </w:tc>
        <w:tc>
          <w:tcPr>
            <w:tcW w:w="709"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8</w:t>
            </w:r>
          </w:p>
        </w:tc>
        <w:tc>
          <w:tcPr>
            <w:tcW w:w="851"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9</w:t>
            </w:r>
          </w:p>
        </w:tc>
        <w:tc>
          <w:tcPr>
            <w:tcW w:w="708"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10</w:t>
            </w:r>
          </w:p>
        </w:tc>
      </w:tr>
      <w:tr w:rsidR="00FD011B" w:rsidRPr="00CE5EE4" w:rsidTr="002558E3">
        <w:trPr>
          <w:trHeight w:val="122"/>
        </w:trPr>
        <w:tc>
          <w:tcPr>
            <w:tcW w:w="851" w:type="dxa"/>
            <w:tcBorders>
              <w:top w:val="single" w:sz="4" w:space="0" w:color="auto"/>
              <w:left w:val="single" w:sz="4" w:space="0" w:color="auto"/>
              <w:bottom w:val="single" w:sz="4" w:space="0" w:color="auto"/>
              <w:right w:val="single" w:sz="4" w:space="0" w:color="auto"/>
            </w:tcBorders>
            <w:vAlign w:val="center"/>
          </w:tcPr>
          <w:p w:rsidR="00FD011B" w:rsidRPr="00175D5C" w:rsidRDefault="00FD011B" w:rsidP="002558E3">
            <w:pPr>
              <w:pStyle w:val="ListParagraph"/>
              <w:ind w:left="0"/>
              <w:rPr>
                <w:rFonts w:ascii="Century Gothic" w:hAnsi="Century Gothic" w:cs="Arial"/>
                <w:sz w:val="18"/>
                <w:szCs w:val="18"/>
              </w:rPr>
            </w:pPr>
            <w:r w:rsidRPr="00175D5C">
              <w:rPr>
                <w:rFonts w:ascii="Century Gothic" w:hAnsi="Century Gothic" w:cs="Arial"/>
                <w:sz w:val="18"/>
                <w:szCs w:val="18"/>
              </w:rPr>
              <w:t>Child 2</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2</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3</w:t>
            </w:r>
          </w:p>
        </w:tc>
        <w:tc>
          <w:tcPr>
            <w:tcW w:w="709"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8</w:t>
            </w:r>
          </w:p>
        </w:tc>
        <w:tc>
          <w:tcPr>
            <w:tcW w:w="851"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9</w:t>
            </w:r>
          </w:p>
        </w:tc>
        <w:tc>
          <w:tcPr>
            <w:tcW w:w="708"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10</w:t>
            </w:r>
          </w:p>
        </w:tc>
      </w:tr>
      <w:tr w:rsidR="00FD011B" w:rsidRPr="00CE5EE4" w:rsidTr="002558E3">
        <w:trPr>
          <w:trHeight w:val="227"/>
        </w:trPr>
        <w:tc>
          <w:tcPr>
            <w:tcW w:w="851" w:type="dxa"/>
            <w:tcBorders>
              <w:top w:val="single" w:sz="4" w:space="0" w:color="auto"/>
              <w:left w:val="single" w:sz="4" w:space="0" w:color="auto"/>
              <w:bottom w:val="single" w:sz="4" w:space="0" w:color="auto"/>
              <w:right w:val="single" w:sz="4" w:space="0" w:color="auto"/>
            </w:tcBorders>
            <w:vAlign w:val="center"/>
          </w:tcPr>
          <w:p w:rsidR="00FD011B" w:rsidRPr="00175D5C" w:rsidRDefault="00FD011B" w:rsidP="002558E3">
            <w:pPr>
              <w:pStyle w:val="ListParagraph"/>
              <w:ind w:left="0"/>
              <w:rPr>
                <w:rFonts w:ascii="Century Gothic" w:hAnsi="Century Gothic" w:cs="Arial"/>
                <w:sz w:val="18"/>
                <w:szCs w:val="18"/>
              </w:rPr>
            </w:pPr>
            <w:r w:rsidRPr="00175D5C">
              <w:rPr>
                <w:rFonts w:ascii="Century Gothic" w:hAnsi="Century Gothic" w:cs="Arial"/>
                <w:sz w:val="18"/>
                <w:szCs w:val="18"/>
              </w:rPr>
              <w:t>Child 3</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2</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3</w:t>
            </w:r>
          </w:p>
        </w:tc>
        <w:tc>
          <w:tcPr>
            <w:tcW w:w="709"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8</w:t>
            </w:r>
          </w:p>
        </w:tc>
        <w:tc>
          <w:tcPr>
            <w:tcW w:w="851"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9</w:t>
            </w:r>
          </w:p>
        </w:tc>
        <w:tc>
          <w:tcPr>
            <w:tcW w:w="708"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10</w:t>
            </w:r>
          </w:p>
        </w:tc>
      </w:tr>
      <w:tr w:rsidR="00FD011B" w:rsidRPr="00CE5EE4" w:rsidTr="002558E3">
        <w:trPr>
          <w:trHeight w:val="303"/>
        </w:trPr>
        <w:tc>
          <w:tcPr>
            <w:tcW w:w="851" w:type="dxa"/>
            <w:tcBorders>
              <w:top w:val="single" w:sz="4" w:space="0" w:color="auto"/>
              <w:left w:val="single" w:sz="4" w:space="0" w:color="auto"/>
              <w:bottom w:val="single" w:sz="4" w:space="0" w:color="auto"/>
              <w:right w:val="single" w:sz="4" w:space="0" w:color="auto"/>
            </w:tcBorders>
            <w:vAlign w:val="center"/>
          </w:tcPr>
          <w:p w:rsidR="00FD011B" w:rsidRPr="00175D5C" w:rsidRDefault="00FD011B" w:rsidP="002558E3">
            <w:pPr>
              <w:pStyle w:val="ListParagraph"/>
              <w:ind w:left="0"/>
              <w:rPr>
                <w:rFonts w:ascii="Century Gothic" w:hAnsi="Century Gothic" w:cs="Arial"/>
                <w:sz w:val="18"/>
                <w:szCs w:val="18"/>
              </w:rPr>
            </w:pPr>
            <w:r w:rsidRPr="00175D5C">
              <w:rPr>
                <w:rFonts w:ascii="Century Gothic" w:hAnsi="Century Gothic" w:cs="Arial"/>
                <w:sz w:val="18"/>
                <w:szCs w:val="18"/>
              </w:rPr>
              <w:t>Child 4</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2</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3</w:t>
            </w:r>
          </w:p>
        </w:tc>
        <w:tc>
          <w:tcPr>
            <w:tcW w:w="709"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8</w:t>
            </w:r>
          </w:p>
        </w:tc>
        <w:tc>
          <w:tcPr>
            <w:tcW w:w="851"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9</w:t>
            </w:r>
          </w:p>
        </w:tc>
        <w:tc>
          <w:tcPr>
            <w:tcW w:w="708"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10</w:t>
            </w:r>
          </w:p>
        </w:tc>
      </w:tr>
      <w:tr w:rsidR="00FD011B" w:rsidRPr="00CE5EE4" w:rsidTr="002558E3">
        <w:trPr>
          <w:trHeight w:val="286"/>
        </w:trPr>
        <w:tc>
          <w:tcPr>
            <w:tcW w:w="851" w:type="dxa"/>
            <w:tcBorders>
              <w:top w:val="single" w:sz="4" w:space="0" w:color="auto"/>
              <w:left w:val="single" w:sz="4" w:space="0" w:color="auto"/>
              <w:bottom w:val="single" w:sz="4" w:space="0" w:color="auto"/>
              <w:right w:val="single" w:sz="4" w:space="0" w:color="auto"/>
            </w:tcBorders>
            <w:vAlign w:val="center"/>
          </w:tcPr>
          <w:p w:rsidR="00FD011B" w:rsidRPr="00175D5C" w:rsidRDefault="00FD011B" w:rsidP="002558E3">
            <w:pPr>
              <w:pStyle w:val="ListParagraph"/>
              <w:ind w:left="0"/>
              <w:rPr>
                <w:rFonts w:ascii="Century Gothic" w:hAnsi="Century Gothic" w:cs="Arial"/>
                <w:sz w:val="18"/>
                <w:szCs w:val="18"/>
              </w:rPr>
            </w:pPr>
            <w:r w:rsidRPr="00175D5C">
              <w:rPr>
                <w:rFonts w:ascii="Century Gothic" w:hAnsi="Century Gothic" w:cs="Arial"/>
                <w:sz w:val="18"/>
                <w:szCs w:val="18"/>
              </w:rPr>
              <w:t>Chid 5 etc.</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2</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3</w:t>
            </w:r>
          </w:p>
        </w:tc>
        <w:tc>
          <w:tcPr>
            <w:tcW w:w="709"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8</w:t>
            </w:r>
          </w:p>
        </w:tc>
        <w:tc>
          <w:tcPr>
            <w:tcW w:w="851"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9</w:t>
            </w:r>
          </w:p>
        </w:tc>
        <w:tc>
          <w:tcPr>
            <w:tcW w:w="708" w:type="dxa"/>
            <w:tcBorders>
              <w:top w:val="single" w:sz="4" w:space="0" w:color="auto"/>
              <w:left w:val="single" w:sz="4" w:space="0" w:color="auto"/>
              <w:bottom w:val="single" w:sz="4" w:space="0" w:color="auto"/>
              <w:right w:val="single" w:sz="4" w:space="0" w:color="auto"/>
            </w:tcBorders>
          </w:tcPr>
          <w:p w:rsidR="00FD011B" w:rsidRPr="00175D5C" w:rsidRDefault="00FD011B" w:rsidP="002558E3">
            <w:pPr>
              <w:pStyle w:val="ListParagraph"/>
              <w:ind w:left="0"/>
              <w:jc w:val="center"/>
              <w:rPr>
                <w:rFonts w:ascii="Century Gothic" w:hAnsi="Century Gothic" w:cs="Arial"/>
                <w:sz w:val="18"/>
                <w:szCs w:val="18"/>
                <w:lang w:val="en-US"/>
              </w:rPr>
            </w:pPr>
            <w:r>
              <w:rPr>
                <w:rFonts w:ascii="Century Gothic" w:hAnsi="Century Gothic" w:cs="Arial"/>
                <w:sz w:val="18"/>
                <w:szCs w:val="18"/>
                <w:lang w:val="en-US"/>
              </w:rPr>
              <w:t>10</w:t>
            </w:r>
          </w:p>
        </w:tc>
      </w:tr>
    </w:tbl>
    <w:p w:rsidR="00FD011B" w:rsidRDefault="00FD011B" w:rsidP="00FD011B">
      <w:pPr>
        <w:ind w:left="720" w:hanging="720"/>
        <w:rPr>
          <w:rFonts w:ascii="Century Gothic" w:hAnsi="Century Gothic" w:cs="Arial"/>
          <w:bCs/>
          <w:sz w:val="20"/>
          <w:szCs w:val="20"/>
          <w:lang w:val="en-US"/>
        </w:rPr>
      </w:pPr>
    </w:p>
    <w:p w:rsidR="00FD011B" w:rsidRPr="001D4FC6" w:rsidRDefault="00FD011B" w:rsidP="00FD011B">
      <w:pPr>
        <w:ind w:left="720"/>
        <w:rPr>
          <w:rFonts w:ascii="Century Gothic" w:hAnsi="Century Gothic" w:cs="Arial"/>
          <w:bCs/>
          <w:sz w:val="20"/>
          <w:szCs w:val="20"/>
          <w:lang w:val="en-US"/>
        </w:rPr>
      </w:pPr>
    </w:p>
    <w:p w:rsidR="00FD011B" w:rsidRDefault="00FD011B" w:rsidP="00FD011B">
      <w:pPr>
        <w:ind w:left="709" w:hanging="709"/>
        <w:rPr>
          <w:rFonts w:ascii="Century Gothic" w:hAnsi="Century Gothic" w:cs="Arial"/>
          <w:bCs/>
          <w:sz w:val="20"/>
          <w:szCs w:val="20"/>
          <w:lang w:val="en-US"/>
        </w:rPr>
      </w:pPr>
      <w:r>
        <w:rPr>
          <w:rFonts w:ascii="Century Gothic" w:hAnsi="Century Gothic" w:cs="Arial"/>
          <w:bCs/>
          <w:sz w:val="20"/>
          <w:szCs w:val="20"/>
          <w:lang w:val="en-US"/>
        </w:rPr>
        <w:t>C2.</w:t>
      </w:r>
      <w:r>
        <w:rPr>
          <w:rFonts w:ascii="Century Gothic" w:hAnsi="Century Gothic" w:cs="Arial"/>
          <w:bCs/>
          <w:sz w:val="20"/>
          <w:szCs w:val="20"/>
          <w:lang w:val="en-US"/>
        </w:rPr>
        <w:tab/>
        <w:t xml:space="preserve">Approximately how much did you spend during the past year in providing equipment for lessons?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rPr>
          <w:rFonts w:ascii="Century Gothic" w:hAnsi="Century Gothic" w:cs="Arial"/>
          <w:bCs/>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w:t>
            </w: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Nothing</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rPr>
          <w:rFonts w:ascii="Century Gothic" w:hAnsi="Century Gothic" w:cs="Arial"/>
          <w:bCs/>
          <w:sz w:val="20"/>
          <w:szCs w:val="20"/>
          <w:lang w:val="en-US"/>
        </w:rPr>
      </w:pPr>
    </w:p>
    <w:p w:rsidR="00FD011B" w:rsidRDefault="00FD011B" w:rsidP="00FD011B">
      <w:pPr>
        <w:ind w:left="720"/>
        <w:rPr>
          <w:rFonts w:ascii="Century Gothic" w:hAnsi="Century Gothic" w:cs="Arial"/>
          <w:bCs/>
          <w:sz w:val="20"/>
          <w:szCs w:val="20"/>
          <w:lang w:val="en-US"/>
        </w:rPr>
      </w:pPr>
    </w:p>
    <w:p w:rsidR="00FD011B" w:rsidRPr="005A37CC"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br w:type="page"/>
      </w:r>
      <w:r>
        <w:rPr>
          <w:rFonts w:ascii="Century Gothic" w:hAnsi="Century Gothic" w:cs="Arial"/>
          <w:b/>
          <w:bCs/>
          <w:color w:val="0070C0"/>
          <w:sz w:val="20"/>
          <w:szCs w:val="20"/>
          <w:lang w:val="en-US"/>
        </w:rPr>
        <w:lastRenderedPageBreak/>
        <w:t>Section D</w:t>
      </w:r>
      <w:r w:rsidRPr="005A37CC">
        <w:rPr>
          <w:rFonts w:ascii="Century Gothic" w:hAnsi="Century Gothic" w:cs="Arial"/>
          <w:b/>
          <w:bCs/>
          <w:color w:val="0070C0"/>
          <w:sz w:val="20"/>
          <w:szCs w:val="20"/>
          <w:lang w:val="en-US"/>
        </w:rPr>
        <w:t>:  Transport Costs</w:t>
      </w:r>
    </w:p>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D1.</w:t>
      </w:r>
      <w:r>
        <w:rPr>
          <w:rFonts w:ascii="Century Gothic" w:hAnsi="Century Gothic" w:cs="Arial"/>
          <w:bCs/>
          <w:sz w:val="20"/>
          <w:szCs w:val="20"/>
          <w:lang w:val="en-US"/>
        </w:rPr>
        <w:tab/>
        <w:t xml:space="preserve">Does your child get free school transport? </w:t>
      </w: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20" w:hanging="720"/>
        <w:rPr>
          <w:rFonts w:ascii="Century Gothic" w:hAnsi="Century Gothic" w:cs="Arial"/>
          <w:bCs/>
          <w:sz w:val="20"/>
          <w:szCs w:val="20"/>
          <w:lang w:val="en-US"/>
        </w:rPr>
      </w:pPr>
    </w:p>
    <w:tbl>
      <w:tblPr>
        <w:tblW w:w="368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993"/>
        <w:gridCol w:w="1134"/>
      </w:tblGrid>
      <w:tr w:rsidR="00FD011B" w:rsidRPr="001D4FC6" w:rsidTr="002558E3">
        <w:trPr>
          <w:trHeight w:val="122"/>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w:t>
            </w:r>
          </w:p>
        </w:tc>
      </w:tr>
      <w:tr w:rsidR="00FD011B" w:rsidRPr="001D4FC6" w:rsidTr="002558E3">
        <w:trPr>
          <w:trHeight w:val="122"/>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122"/>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27"/>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303"/>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86"/>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bl>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D2</w:t>
      </w:r>
      <w:r w:rsidRPr="00887740">
        <w:rPr>
          <w:rFonts w:ascii="Century Gothic" w:hAnsi="Century Gothic" w:cs="Arial"/>
          <w:bCs/>
          <w:sz w:val="20"/>
          <w:szCs w:val="20"/>
          <w:lang w:val="en-US"/>
        </w:rPr>
        <w:t>.</w:t>
      </w:r>
      <w:r w:rsidRPr="00887740">
        <w:rPr>
          <w:rFonts w:ascii="Century Gothic" w:hAnsi="Century Gothic" w:cs="Arial"/>
          <w:bCs/>
          <w:sz w:val="20"/>
          <w:szCs w:val="20"/>
          <w:lang w:val="en-US"/>
        </w:rPr>
        <w:tab/>
      </w:r>
      <w:r>
        <w:rPr>
          <w:rFonts w:ascii="Century Gothic" w:hAnsi="Century Gothic" w:cs="Arial"/>
          <w:bCs/>
          <w:sz w:val="20"/>
          <w:szCs w:val="20"/>
          <w:lang w:val="en-US"/>
        </w:rPr>
        <w:t xml:space="preserve">Thinking about </w:t>
      </w:r>
      <w:r w:rsidRPr="00E33CFB">
        <w:rPr>
          <w:rFonts w:ascii="Century Gothic" w:hAnsi="Century Gothic" w:cs="Arial"/>
          <w:b/>
          <w:bCs/>
          <w:sz w:val="20"/>
          <w:szCs w:val="20"/>
          <w:lang w:val="en-US"/>
        </w:rPr>
        <w:t xml:space="preserve">an average </w:t>
      </w:r>
      <w:r>
        <w:rPr>
          <w:rFonts w:ascii="Century Gothic" w:hAnsi="Century Gothic" w:cs="Arial"/>
          <w:b/>
          <w:bCs/>
          <w:sz w:val="20"/>
          <w:szCs w:val="20"/>
          <w:lang w:val="en-US"/>
        </w:rPr>
        <w:t xml:space="preserve">school </w:t>
      </w:r>
      <w:r w:rsidRPr="00E33CFB">
        <w:rPr>
          <w:rFonts w:ascii="Century Gothic" w:hAnsi="Century Gothic" w:cs="Arial"/>
          <w:b/>
          <w:bCs/>
          <w:sz w:val="20"/>
          <w:szCs w:val="20"/>
          <w:lang w:val="en-US"/>
        </w:rPr>
        <w:t>week</w:t>
      </w:r>
      <w:r>
        <w:rPr>
          <w:rFonts w:ascii="Century Gothic" w:hAnsi="Century Gothic" w:cs="Arial"/>
          <w:bCs/>
          <w:sz w:val="20"/>
          <w:szCs w:val="20"/>
          <w:lang w:val="en-US"/>
        </w:rPr>
        <w:t xml:space="preserve"> during the last school year, what was the total amount you spent on transport (i.e. getting your child (ren) to and from school).  Costs should </w:t>
      </w:r>
      <w:r w:rsidRPr="00BB3317">
        <w:rPr>
          <w:rFonts w:ascii="Century Gothic" w:hAnsi="Century Gothic" w:cs="Arial"/>
          <w:bCs/>
          <w:sz w:val="20"/>
          <w:szCs w:val="20"/>
          <w:lang w:val="en-US"/>
        </w:rPr>
        <w:t xml:space="preserve">include: </w:t>
      </w:r>
      <w:r w:rsidRPr="00BB3317">
        <w:rPr>
          <w:rFonts w:ascii="Century Gothic" w:hAnsi="Century Gothic"/>
          <w:sz w:val="20"/>
          <w:szCs w:val="20"/>
        </w:rPr>
        <w:t>petrol / diesel costs, school pick up costs.</w:t>
      </w:r>
    </w:p>
    <w:p w:rsidR="00FD011B" w:rsidRDefault="00FD011B" w:rsidP="00FD011B">
      <w:pPr>
        <w:ind w:firstLine="720"/>
        <w:rPr>
          <w:rFonts w:ascii="Century Gothic" w:hAnsi="Century Gothic" w:cs="Arial"/>
          <w:bCs/>
          <w:sz w:val="20"/>
          <w:szCs w:val="20"/>
          <w:lang w:val="en-US"/>
        </w:rPr>
      </w:pPr>
      <w:r>
        <w:rPr>
          <w:rFonts w:ascii="Century Gothic" w:hAnsi="Century Gothic" w:cs="Arial"/>
          <w:bCs/>
          <w:sz w:val="20"/>
          <w:szCs w:val="20"/>
          <w:lang w:val="en-US"/>
        </w:rPr>
        <w:t>[If parent is struggling to recall record approximate amount – if don’t know record 999]</w:t>
      </w:r>
    </w:p>
    <w:p w:rsidR="00FD011B" w:rsidRDefault="00FD011B" w:rsidP="00FD011B">
      <w:pPr>
        <w:ind w:firstLine="720"/>
        <w:rPr>
          <w:rFonts w:ascii="Century Gothic" w:hAnsi="Century Gothic" w:cs="Arial"/>
          <w:bCs/>
          <w:sz w:val="20"/>
          <w:szCs w:val="20"/>
          <w:lang w:val="en-US"/>
        </w:rPr>
      </w:pP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20" w:hanging="720"/>
        <w:rPr>
          <w:rFonts w:ascii="Century Gothic" w:hAnsi="Century Gothic" w:cs="Arial"/>
          <w:bCs/>
          <w:sz w:val="20"/>
          <w:szCs w:val="20"/>
          <w:lang w:val="en-US"/>
        </w:rPr>
      </w:pPr>
    </w:p>
    <w:p w:rsidR="00FD011B" w:rsidRDefault="00FD011B" w:rsidP="00FD011B">
      <w:pPr>
        <w:ind w:left="720" w:hanging="720"/>
        <w:rPr>
          <w:rFonts w:ascii="Century Gothic" w:hAnsi="Century Gothic" w:cs="Arial"/>
          <w:bCs/>
          <w:sz w:val="20"/>
          <w:szCs w:val="20"/>
          <w:lang w:val="en-US"/>
        </w:rPr>
      </w:pPr>
      <w:r>
        <w:rPr>
          <w:rFonts w:ascii="Century Gothic" w:hAnsi="Century Gothic" w:cs="Arial"/>
          <w:bCs/>
          <w:sz w:val="20"/>
          <w:szCs w:val="20"/>
          <w:lang w:val="en-US"/>
        </w:rPr>
        <w:tab/>
      </w:r>
      <w:r>
        <w:rPr>
          <w:rFonts w:ascii="Century Gothic" w:hAnsi="Century Gothic" w:cs="Arial"/>
          <w:b/>
          <w:bCs/>
          <w:sz w:val="20"/>
          <w:szCs w:val="20"/>
          <w:lang w:val="en-US"/>
        </w:rPr>
        <w:t>Transport costs include</w:t>
      </w:r>
      <w:r w:rsidRPr="0037145B">
        <w:rPr>
          <w:rFonts w:ascii="Century Gothic" w:hAnsi="Century Gothic" w:cs="Arial"/>
          <w:b/>
          <w:bCs/>
          <w:sz w:val="20"/>
          <w:szCs w:val="20"/>
          <w:lang w:val="en-US"/>
        </w:rPr>
        <w:t>:</w:t>
      </w:r>
      <w:r>
        <w:rPr>
          <w:rFonts w:ascii="Century Gothic" w:hAnsi="Century Gothic" w:cs="Arial"/>
          <w:bCs/>
          <w:sz w:val="20"/>
          <w:szCs w:val="20"/>
          <w:lang w:val="en-US"/>
        </w:rPr>
        <w:t xml:space="preserve"> petrol / diesel costs for school pick up costs, bus tickets, taxis, public taxis etc.</w:t>
      </w:r>
    </w:p>
    <w:p w:rsidR="00FD011B" w:rsidRDefault="00FD011B" w:rsidP="00FD011B">
      <w:pPr>
        <w:ind w:left="720" w:hanging="720"/>
        <w:rPr>
          <w:rFonts w:ascii="Century Gothic" w:hAnsi="Century Gothic" w:cs="Arial"/>
          <w:bCs/>
          <w:sz w:val="20"/>
          <w:szCs w:val="20"/>
          <w:lang w:val="en-US"/>
        </w:rPr>
      </w:pPr>
    </w:p>
    <w:tbl>
      <w:tblPr>
        <w:tblW w:w="353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985"/>
      </w:tblGrid>
      <w:tr w:rsidR="00FD011B" w:rsidRPr="00CE5EE4" w:rsidTr="002558E3">
        <w:trPr>
          <w:trHeight w:val="272"/>
        </w:trPr>
        <w:tc>
          <w:tcPr>
            <w:tcW w:w="1548" w:type="dxa"/>
            <w:vMerge w:val="restart"/>
            <w:tcBorders>
              <w:top w:val="single" w:sz="4" w:space="0" w:color="auto"/>
              <w:left w:val="single" w:sz="4" w:space="0" w:color="auto"/>
              <w:right w:val="single" w:sz="4" w:space="0" w:color="auto"/>
            </w:tcBorders>
          </w:tcPr>
          <w:p w:rsidR="00FD011B" w:rsidRPr="00CE5EE4" w:rsidRDefault="00FD011B" w:rsidP="002558E3">
            <w:pPr>
              <w:pStyle w:val="ListParagraph"/>
              <w:ind w:left="0"/>
              <w:rPr>
                <w:rFonts w:ascii="Century Gothic" w:hAnsi="Century Gothic"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rsidR="00FD011B" w:rsidRPr="0037145B" w:rsidRDefault="00FD011B" w:rsidP="002558E3">
            <w:pPr>
              <w:pStyle w:val="ListParagraph"/>
              <w:ind w:left="0"/>
              <w:jc w:val="center"/>
              <w:rPr>
                <w:rFonts w:ascii="Century Gothic" w:hAnsi="Century Gothic" w:cs="Arial"/>
                <w:b/>
                <w:sz w:val="20"/>
                <w:szCs w:val="20"/>
                <w:lang w:val="en-US"/>
              </w:rPr>
            </w:pPr>
            <w:r>
              <w:rPr>
                <w:rFonts w:ascii="Century Gothic" w:hAnsi="Century Gothic" w:cs="Arial"/>
                <w:b/>
                <w:sz w:val="20"/>
                <w:szCs w:val="20"/>
                <w:lang w:val="en-US"/>
              </w:rPr>
              <w:t>Transport</w:t>
            </w:r>
          </w:p>
        </w:tc>
      </w:tr>
      <w:tr w:rsidR="00FD011B" w:rsidRPr="00CE5EE4" w:rsidTr="002558E3">
        <w:trPr>
          <w:trHeight w:val="122"/>
        </w:trPr>
        <w:tc>
          <w:tcPr>
            <w:tcW w:w="1548" w:type="dxa"/>
            <w:vMerge/>
            <w:tcBorders>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rsidR="00FD011B" w:rsidRPr="0037145B" w:rsidRDefault="00FD011B" w:rsidP="002558E3">
            <w:pPr>
              <w:pStyle w:val="ListParagraph"/>
              <w:ind w:left="0"/>
              <w:jc w:val="center"/>
              <w:rPr>
                <w:rFonts w:ascii="Century Gothic" w:hAnsi="Century Gothic" w:cs="Arial"/>
                <w:b/>
                <w:sz w:val="20"/>
                <w:szCs w:val="20"/>
                <w:lang w:val="en-US"/>
              </w:rPr>
            </w:pPr>
            <w:r w:rsidRPr="0037145B">
              <w:rPr>
                <w:rFonts w:ascii="Century Gothic" w:hAnsi="Century Gothic" w:cs="Arial"/>
                <w:b/>
                <w:sz w:val="20"/>
                <w:szCs w:val="20"/>
                <w:lang w:val="en-US"/>
              </w:rPr>
              <w:t>£</w:t>
            </w: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1</w:t>
            </w:r>
          </w:p>
        </w:tc>
        <w:tc>
          <w:tcPr>
            <w:tcW w:w="1985"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122"/>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2</w:t>
            </w:r>
          </w:p>
        </w:tc>
        <w:tc>
          <w:tcPr>
            <w:tcW w:w="1985"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227"/>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3</w:t>
            </w:r>
          </w:p>
        </w:tc>
        <w:tc>
          <w:tcPr>
            <w:tcW w:w="1985"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303"/>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Child 4</w:t>
            </w:r>
          </w:p>
        </w:tc>
        <w:tc>
          <w:tcPr>
            <w:tcW w:w="1985"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Pr="00CE5EE4" w:rsidRDefault="00FD011B" w:rsidP="002558E3">
            <w:pPr>
              <w:pStyle w:val="ListParagraph"/>
              <w:ind w:left="0"/>
              <w:rPr>
                <w:rFonts w:ascii="Century Gothic" w:hAnsi="Century Gothic" w:cs="Arial"/>
                <w:sz w:val="20"/>
                <w:szCs w:val="20"/>
              </w:rPr>
            </w:pPr>
            <w:r>
              <w:rPr>
                <w:rFonts w:ascii="Century Gothic" w:hAnsi="Century Gothic" w:cs="Arial"/>
                <w:sz w:val="20"/>
                <w:szCs w:val="20"/>
              </w:rPr>
              <w:t>Chid 5 etc.</w:t>
            </w:r>
          </w:p>
        </w:tc>
        <w:tc>
          <w:tcPr>
            <w:tcW w:w="1985"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r w:rsidR="00FD011B" w:rsidRPr="00CE5EE4" w:rsidTr="002558E3">
        <w:trPr>
          <w:trHeight w:val="286"/>
        </w:trPr>
        <w:tc>
          <w:tcPr>
            <w:tcW w:w="1548"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Nothing</w:t>
            </w:r>
          </w:p>
        </w:tc>
        <w:tc>
          <w:tcPr>
            <w:tcW w:w="1985" w:type="dxa"/>
            <w:tcBorders>
              <w:top w:val="single" w:sz="4" w:space="0" w:color="auto"/>
              <w:left w:val="single" w:sz="4" w:space="0" w:color="auto"/>
              <w:bottom w:val="single" w:sz="4" w:space="0" w:color="auto"/>
              <w:right w:val="single" w:sz="4" w:space="0" w:color="auto"/>
            </w:tcBorders>
          </w:tcPr>
          <w:p w:rsidR="00FD011B" w:rsidRPr="00CE5EE4"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E</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School Meals</w:t>
      </w:r>
    </w:p>
    <w:p w:rsidR="00FD011B" w:rsidRDefault="00FD011B" w:rsidP="00FD011B">
      <w:pPr>
        <w:ind w:left="720"/>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r>
        <w:rPr>
          <w:rFonts w:ascii="Century Gothic" w:hAnsi="Century Gothic" w:cs="Arial"/>
          <w:bCs/>
          <w:sz w:val="20"/>
          <w:szCs w:val="20"/>
          <w:lang w:val="en-US"/>
        </w:rPr>
        <w:t>E1.</w:t>
      </w:r>
      <w:r>
        <w:rPr>
          <w:rFonts w:ascii="Century Gothic" w:hAnsi="Century Gothic" w:cs="Arial"/>
          <w:bCs/>
          <w:sz w:val="20"/>
          <w:szCs w:val="20"/>
          <w:lang w:val="en-US"/>
        </w:rPr>
        <w:tab/>
        <w:t xml:space="preserve">Does your child normally...? </w:t>
      </w:r>
      <w:r w:rsidRPr="005C5097">
        <w:rPr>
          <w:rFonts w:ascii="Century Gothic" w:hAnsi="Century Gothic" w:cs="Arial"/>
          <w:b/>
          <w:sz w:val="20"/>
          <w:szCs w:val="20"/>
        </w:rPr>
        <w:t>(</w:t>
      </w:r>
      <w:r>
        <w:rPr>
          <w:rFonts w:ascii="Century Gothic" w:hAnsi="Century Gothic" w:cs="Arial"/>
          <w:b/>
          <w:sz w:val="20"/>
          <w:szCs w:val="20"/>
        </w:rPr>
        <w:t>Complete for each child)</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472CC8">
        <w:rPr>
          <w:rFonts w:ascii="Century Gothic" w:hAnsi="Century Gothic" w:cs="Arial"/>
          <w:b/>
          <w:color w:val="FF0000"/>
          <w:sz w:val="20"/>
          <w:szCs w:val="20"/>
        </w:rPr>
        <w:t xml:space="preserve">SHOWCARD </w:t>
      </w:r>
      <w:r>
        <w:rPr>
          <w:rFonts w:ascii="Century Gothic" w:hAnsi="Century Gothic" w:cs="Arial"/>
          <w:b/>
          <w:color w:val="FF0000"/>
          <w:sz w:val="20"/>
          <w:szCs w:val="20"/>
        </w:rPr>
        <w:t>K</w:t>
      </w:r>
    </w:p>
    <w:p w:rsidR="00FD011B" w:rsidRDefault="00FD011B" w:rsidP="00FD011B">
      <w:pPr>
        <w:ind w:left="720"/>
        <w:rPr>
          <w:rFonts w:ascii="Century Gothic" w:hAnsi="Century Gothic" w:cs="Arial"/>
          <w:bCs/>
          <w:sz w:val="20"/>
          <w:szCs w:val="20"/>
          <w:lang w:val="en-US"/>
        </w:rPr>
      </w:pP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1"/>
        <w:gridCol w:w="1060"/>
        <w:gridCol w:w="1006"/>
        <w:gridCol w:w="2175"/>
        <w:gridCol w:w="1701"/>
        <w:gridCol w:w="2126"/>
      </w:tblGrid>
      <w:tr w:rsidR="00FD011B" w:rsidRPr="001D4FC6" w:rsidTr="002558E3">
        <w:trPr>
          <w:trHeight w:val="122"/>
        </w:trPr>
        <w:tc>
          <w:tcPr>
            <w:tcW w:w="157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1060"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Take</w:t>
            </w:r>
            <w:r w:rsidRPr="001D4FC6">
              <w:rPr>
                <w:rFonts w:ascii="Century Gothic" w:hAnsi="Century Gothic" w:cs="Arial"/>
                <w:sz w:val="20"/>
                <w:szCs w:val="20"/>
                <w:lang w:val="en-US"/>
              </w:rPr>
              <w:t xml:space="preserve"> a school </w:t>
            </w:r>
            <w:r>
              <w:rPr>
                <w:rFonts w:ascii="Century Gothic" w:hAnsi="Century Gothic" w:cs="Arial"/>
                <w:sz w:val="20"/>
                <w:szCs w:val="20"/>
                <w:lang w:val="en-US"/>
              </w:rPr>
              <w:t>dinner</w:t>
            </w:r>
          </w:p>
        </w:tc>
        <w:tc>
          <w:tcPr>
            <w:tcW w:w="100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sidRPr="001D4FC6">
              <w:rPr>
                <w:rFonts w:ascii="Century Gothic" w:hAnsi="Century Gothic" w:cs="Arial"/>
                <w:sz w:val="20"/>
                <w:szCs w:val="20"/>
                <w:lang w:val="en-US"/>
              </w:rPr>
              <w:t>Take a packed lunch</w:t>
            </w:r>
          </w:p>
        </w:tc>
        <w:tc>
          <w:tcPr>
            <w:tcW w:w="21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sidRPr="001D4FC6">
              <w:rPr>
                <w:rFonts w:ascii="Century Gothic" w:hAnsi="Century Gothic" w:cs="Arial"/>
                <w:sz w:val="20"/>
                <w:szCs w:val="20"/>
                <w:lang w:val="en-US"/>
              </w:rPr>
              <w:t>Buy lunch away from the school site</w:t>
            </w:r>
          </w:p>
        </w:tc>
        <w:tc>
          <w:tcPr>
            <w:tcW w:w="170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sidRPr="001D4FC6">
              <w:rPr>
                <w:rFonts w:ascii="Century Gothic" w:hAnsi="Century Gothic" w:cs="Arial"/>
                <w:sz w:val="20"/>
                <w:szCs w:val="20"/>
                <w:lang w:val="en-US"/>
              </w:rPr>
              <w:t>Have lunch at home</w:t>
            </w:r>
          </w:p>
        </w:tc>
        <w:tc>
          <w:tcPr>
            <w:tcW w:w="212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Sometimes has lunches sometimes school dinners</w:t>
            </w:r>
          </w:p>
        </w:tc>
      </w:tr>
      <w:tr w:rsidR="00FD011B" w:rsidRPr="001D4FC6" w:rsidTr="002558E3">
        <w:trPr>
          <w:trHeight w:val="122"/>
        </w:trPr>
        <w:tc>
          <w:tcPr>
            <w:tcW w:w="157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1060"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0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1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12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122"/>
        </w:trPr>
        <w:tc>
          <w:tcPr>
            <w:tcW w:w="157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1060"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0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1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12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227"/>
        </w:trPr>
        <w:tc>
          <w:tcPr>
            <w:tcW w:w="157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1060"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0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1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12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303"/>
        </w:trPr>
        <w:tc>
          <w:tcPr>
            <w:tcW w:w="157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1060"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0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1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12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286"/>
        </w:trPr>
        <w:tc>
          <w:tcPr>
            <w:tcW w:w="157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1060"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0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1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12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bl>
    <w:p w:rsidR="00FD011B" w:rsidRDefault="00FD011B" w:rsidP="00FD011B">
      <w:pPr>
        <w:ind w:left="720"/>
        <w:rPr>
          <w:rFonts w:ascii="Century Gothic" w:hAnsi="Century Gothic" w:cs="Arial"/>
          <w:bCs/>
          <w:sz w:val="20"/>
          <w:szCs w:val="20"/>
          <w:lang w:val="en-US"/>
        </w:rPr>
      </w:pPr>
    </w:p>
    <w:p w:rsidR="00FD011B" w:rsidRDefault="00FD011B" w:rsidP="00FD011B">
      <w:pPr>
        <w:ind w:left="720"/>
        <w:jc w:val="center"/>
        <w:rPr>
          <w:rFonts w:ascii="Century Gothic" w:hAnsi="Century Gothic" w:cs="Arial"/>
          <w:b/>
          <w:bCs/>
          <w:color w:val="FF0000"/>
          <w:sz w:val="20"/>
          <w:szCs w:val="20"/>
          <w:lang w:val="en-US"/>
        </w:rPr>
      </w:pPr>
      <w:r>
        <w:rPr>
          <w:rFonts w:ascii="Century Gothic" w:hAnsi="Century Gothic" w:cs="Arial"/>
          <w:b/>
          <w:bCs/>
          <w:color w:val="FF0000"/>
          <w:sz w:val="20"/>
          <w:szCs w:val="20"/>
          <w:lang w:val="en-US"/>
        </w:rPr>
        <w:t>[at E1 if coded 2,3,4, or 5 go to E2 and code for appropriate child]</w:t>
      </w:r>
    </w:p>
    <w:p w:rsidR="00FD011B" w:rsidRPr="005C5097" w:rsidRDefault="00FD011B" w:rsidP="00FD011B">
      <w:pPr>
        <w:ind w:left="720"/>
        <w:jc w:val="center"/>
        <w:rPr>
          <w:rFonts w:ascii="Century Gothic" w:hAnsi="Century Gothic" w:cs="Arial"/>
          <w:b/>
          <w:bCs/>
          <w:color w:val="FF0000"/>
          <w:sz w:val="20"/>
          <w:szCs w:val="20"/>
          <w:lang w:val="en-US"/>
        </w:rPr>
      </w:pPr>
    </w:p>
    <w:p w:rsidR="00FD011B" w:rsidRDefault="00FD011B" w:rsidP="00FD011B">
      <w:pPr>
        <w:ind w:left="709" w:hanging="709"/>
        <w:rPr>
          <w:rFonts w:ascii="Century Gothic" w:hAnsi="Century Gothic" w:cs="Arial"/>
          <w:b/>
          <w:color w:val="FF0000"/>
          <w:sz w:val="20"/>
          <w:szCs w:val="20"/>
        </w:rPr>
      </w:pPr>
      <w:r>
        <w:rPr>
          <w:rFonts w:ascii="Century Gothic" w:hAnsi="Century Gothic" w:cs="Arial"/>
          <w:bCs/>
          <w:sz w:val="20"/>
          <w:szCs w:val="20"/>
          <w:lang w:val="en-US"/>
        </w:rPr>
        <w:t>E2.</w:t>
      </w:r>
      <w:r>
        <w:rPr>
          <w:rFonts w:ascii="Century Gothic" w:hAnsi="Century Gothic" w:cs="Arial"/>
          <w:bCs/>
          <w:sz w:val="20"/>
          <w:szCs w:val="20"/>
          <w:lang w:val="en-US"/>
        </w:rPr>
        <w:tab/>
        <w:t>Did the cost of school dinners affect your decision?</w:t>
      </w:r>
      <w:r w:rsidRPr="002D5FB3">
        <w:rPr>
          <w:rFonts w:ascii="Century Gothic" w:hAnsi="Century Gothic" w:cs="Arial"/>
          <w:b/>
          <w:sz w:val="20"/>
          <w:szCs w:val="20"/>
        </w:rPr>
        <w:t xml:space="preserve"> </w:t>
      </w:r>
      <w:r>
        <w:rPr>
          <w:rFonts w:ascii="Century Gothic" w:hAnsi="Century Gothic" w:cs="Arial"/>
          <w:b/>
          <w:sz w:val="20"/>
          <w:szCs w:val="20"/>
        </w:rPr>
        <w:t xml:space="preserve"> - </w:t>
      </w:r>
      <w:r w:rsidRPr="005C5097">
        <w:rPr>
          <w:rFonts w:ascii="Century Gothic" w:hAnsi="Century Gothic" w:cs="Arial"/>
          <w:b/>
          <w:sz w:val="20"/>
          <w:szCs w:val="20"/>
        </w:rPr>
        <w:t>(</w:t>
      </w:r>
      <w:r>
        <w:rPr>
          <w:rFonts w:ascii="Century Gothic" w:hAnsi="Century Gothic" w:cs="Arial"/>
          <w:b/>
          <w:sz w:val="20"/>
          <w:szCs w:val="20"/>
        </w:rPr>
        <w:t xml:space="preserve">Complete for each child as appropriate) </w:t>
      </w:r>
      <w:r>
        <w:rPr>
          <w:rFonts w:ascii="Century Gothic" w:hAnsi="Century Gothic" w:cs="Arial"/>
          <w:b/>
          <w:color w:val="FF0000"/>
          <w:sz w:val="20"/>
          <w:szCs w:val="20"/>
        </w:rPr>
        <w:t xml:space="preserve">SHOWCARD </w:t>
      </w:r>
    </w:p>
    <w:p w:rsidR="00FD011B" w:rsidRDefault="00FD011B" w:rsidP="00FD011B">
      <w:pPr>
        <w:ind w:left="709" w:hanging="709"/>
        <w:rPr>
          <w:rFonts w:ascii="Century Gothic" w:hAnsi="Century Gothic" w:cs="Arial"/>
          <w:bCs/>
          <w:sz w:val="20"/>
          <w:szCs w:val="20"/>
          <w:lang w:val="en-US"/>
        </w:rPr>
      </w:pPr>
    </w:p>
    <w:tbl>
      <w:tblPr>
        <w:tblW w:w="368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993"/>
        <w:gridCol w:w="1134"/>
      </w:tblGrid>
      <w:tr w:rsidR="00FD011B" w:rsidRPr="001D4FC6" w:rsidTr="002558E3">
        <w:trPr>
          <w:trHeight w:val="122"/>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w:t>
            </w:r>
          </w:p>
        </w:tc>
      </w:tr>
      <w:tr w:rsidR="00FD011B" w:rsidRPr="001D4FC6" w:rsidTr="002558E3">
        <w:trPr>
          <w:trHeight w:val="122"/>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122"/>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27"/>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303"/>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86"/>
        </w:trPr>
        <w:tc>
          <w:tcPr>
            <w:tcW w:w="1559"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99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bl>
    <w:p w:rsidR="00FD011B" w:rsidRDefault="00FD011B" w:rsidP="00FD011B">
      <w:pPr>
        <w:ind w:left="720"/>
        <w:jc w:val="center"/>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r>
        <w:rPr>
          <w:rFonts w:ascii="Century Gothic" w:hAnsi="Century Gothic" w:cs="Arial"/>
          <w:bCs/>
          <w:sz w:val="20"/>
          <w:szCs w:val="20"/>
          <w:lang w:val="en-US"/>
        </w:rPr>
        <w:br w:type="page"/>
      </w:r>
      <w:r>
        <w:rPr>
          <w:rFonts w:ascii="Century Gothic" w:hAnsi="Century Gothic" w:cs="Arial"/>
          <w:bCs/>
          <w:sz w:val="20"/>
          <w:szCs w:val="20"/>
          <w:lang w:val="en-US"/>
        </w:rPr>
        <w:lastRenderedPageBreak/>
        <w:t>E3.</w:t>
      </w:r>
      <w:r>
        <w:rPr>
          <w:rFonts w:ascii="Century Gothic" w:hAnsi="Century Gothic" w:cs="Arial"/>
          <w:bCs/>
          <w:sz w:val="20"/>
          <w:szCs w:val="20"/>
          <w:lang w:val="en-US"/>
        </w:rPr>
        <w:tab/>
        <w:t xml:space="preserve">Approximately how much do you spend per child, per day, on school meals? </w:t>
      </w:r>
    </w:p>
    <w:p w:rsidR="00FD011B" w:rsidRDefault="00FD011B" w:rsidP="00FD011B">
      <w:pPr>
        <w:ind w:firstLine="720"/>
        <w:rPr>
          <w:rFonts w:ascii="Century Gothic" w:hAnsi="Century Gothic" w:cs="Arial"/>
          <w:bCs/>
          <w:sz w:val="20"/>
          <w:szCs w:val="20"/>
          <w:lang w:val="en-US"/>
        </w:rPr>
      </w:pP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rPr>
          <w:rFonts w:ascii="Century Gothic" w:hAnsi="Century Gothic" w:cs="Arial"/>
          <w:bCs/>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w:t>
            </w: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rPr>
          <w:rFonts w:ascii="Century Gothic" w:hAnsi="Century Gothic" w:cs="Arial"/>
          <w:bCs/>
          <w:sz w:val="20"/>
          <w:szCs w:val="20"/>
          <w:lang w:val="en-US"/>
        </w:rPr>
      </w:pPr>
    </w:p>
    <w:p w:rsidR="00FD011B" w:rsidRDefault="00FD011B" w:rsidP="00FD011B">
      <w:pPr>
        <w:rPr>
          <w:rFonts w:ascii="Century Gothic" w:hAnsi="Century Gothic" w:cs="Arial"/>
          <w:bCs/>
          <w:sz w:val="20"/>
          <w:szCs w:val="20"/>
          <w:lang w:val="en-US"/>
        </w:rPr>
      </w:pPr>
      <w:r>
        <w:rPr>
          <w:rFonts w:ascii="Century Gothic" w:hAnsi="Century Gothic" w:cs="Arial"/>
          <w:bCs/>
          <w:sz w:val="20"/>
          <w:szCs w:val="20"/>
          <w:lang w:val="en-US"/>
        </w:rPr>
        <w:t>E4.</w:t>
      </w:r>
      <w:r>
        <w:rPr>
          <w:rFonts w:ascii="Century Gothic" w:hAnsi="Century Gothic" w:cs="Arial"/>
          <w:bCs/>
          <w:sz w:val="20"/>
          <w:szCs w:val="20"/>
          <w:lang w:val="en-US"/>
        </w:rPr>
        <w:tab/>
        <w:t xml:space="preserve">Approximately how much do you spend per child, per day, on school snacks and drinks? </w:t>
      </w:r>
    </w:p>
    <w:p w:rsidR="00FD011B" w:rsidRDefault="00FD011B" w:rsidP="00FD011B">
      <w:pPr>
        <w:ind w:firstLine="720"/>
        <w:rPr>
          <w:rFonts w:ascii="Century Gothic" w:hAnsi="Century Gothic" w:cs="Arial"/>
          <w:bCs/>
          <w:sz w:val="20"/>
          <w:szCs w:val="20"/>
          <w:lang w:val="en-US"/>
        </w:rPr>
      </w:pP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rPr>
          <w:rFonts w:ascii="Century Gothic" w:hAnsi="Century Gothic" w:cs="Arial"/>
          <w:bCs/>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w:t>
            </w: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Nothing</w:t>
            </w:r>
          </w:p>
        </w:tc>
        <w:tc>
          <w:tcPr>
            <w:tcW w:w="283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hanging="720"/>
        <w:rPr>
          <w:rFonts w:ascii="Century Gothic" w:hAnsi="Century Gothic" w:cs="Arial"/>
          <w:bCs/>
          <w:sz w:val="20"/>
          <w:szCs w:val="20"/>
          <w:lang w:val="en-US"/>
        </w:rPr>
      </w:pPr>
    </w:p>
    <w:p w:rsidR="00FD011B" w:rsidRPr="009C3F7F" w:rsidRDefault="00FD011B" w:rsidP="00FD011B">
      <w:pPr>
        <w:ind w:left="720" w:hanging="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tab/>
        <w:t>Section F</w:t>
      </w:r>
      <w:r w:rsidRPr="009C3F7F">
        <w:rPr>
          <w:rFonts w:ascii="Century Gothic" w:hAnsi="Century Gothic" w:cs="Arial"/>
          <w:b/>
          <w:bCs/>
          <w:color w:val="0070C0"/>
          <w:sz w:val="20"/>
          <w:szCs w:val="20"/>
          <w:lang w:val="en-US"/>
        </w:rPr>
        <w:t>:  School fees / voluntary contributions</w:t>
      </w:r>
    </w:p>
    <w:p w:rsidR="00FD011B" w:rsidRPr="009C3F7F" w:rsidRDefault="00FD011B" w:rsidP="00FD011B">
      <w:pPr>
        <w:rPr>
          <w:rFonts w:ascii="Century Gothic" w:hAnsi="Century Gothic"/>
          <w:sz w:val="20"/>
          <w:szCs w:val="20"/>
        </w:rPr>
      </w:pPr>
    </w:p>
    <w:p w:rsidR="00FD011B" w:rsidRPr="009C3F7F" w:rsidRDefault="00FD011B" w:rsidP="00FD011B">
      <w:pPr>
        <w:ind w:left="709" w:hanging="709"/>
        <w:rPr>
          <w:rFonts w:ascii="Century Gothic" w:hAnsi="Century Gothic"/>
          <w:sz w:val="20"/>
          <w:szCs w:val="20"/>
        </w:rPr>
      </w:pPr>
      <w:r>
        <w:rPr>
          <w:rFonts w:ascii="Century Gothic" w:hAnsi="Century Gothic"/>
          <w:sz w:val="20"/>
          <w:szCs w:val="20"/>
        </w:rPr>
        <w:t>F</w:t>
      </w:r>
      <w:r w:rsidRPr="009C3F7F">
        <w:rPr>
          <w:rFonts w:ascii="Century Gothic" w:hAnsi="Century Gothic"/>
          <w:sz w:val="20"/>
          <w:szCs w:val="20"/>
        </w:rPr>
        <w:t>1.</w:t>
      </w:r>
      <w:r w:rsidRPr="009C3F7F">
        <w:rPr>
          <w:rFonts w:ascii="Century Gothic" w:hAnsi="Century Gothic"/>
          <w:sz w:val="20"/>
          <w:szCs w:val="20"/>
        </w:rPr>
        <w:tab/>
      </w:r>
      <w:r>
        <w:rPr>
          <w:rFonts w:ascii="Century Gothic" w:hAnsi="Century Gothic"/>
          <w:sz w:val="20"/>
          <w:szCs w:val="20"/>
        </w:rPr>
        <w:t>In some schools, parents have to pay fees, while some others ask for annual ‘voluntary contributions’ and others don’t ask</w:t>
      </w:r>
      <w:r w:rsidRPr="009C3F7F">
        <w:rPr>
          <w:rFonts w:ascii="Century Gothic" w:hAnsi="Century Gothic"/>
          <w:sz w:val="20"/>
          <w:szCs w:val="20"/>
        </w:rPr>
        <w:t xml:space="preserve"> </w:t>
      </w:r>
      <w:r>
        <w:rPr>
          <w:rFonts w:ascii="Century Gothic" w:hAnsi="Century Gothic"/>
          <w:sz w:val="20"/>
          <w:szCs w:val="20"/>
        </w:rPr>
        <w:t xml:space="preserve">for either. </w:t>
      </w:r>
      <w:r w:rsidRPr="009C3F7F">
        <w:rPr>
          <w:rFonts w:ascii="Century Gothic" w:hAnsi="Century Gothic"/>
          <w:sz w:val="20"/>
          <w:szCs w:val="20"/>
        </w:rPr>
        <w:t>Are you required to pay school fees</w:t>
      </w:r>
      <w:r>
        <w:rPr>
          <w:rFonts w:ascii="Century Gothic" w:hAnsi="Century Gothic"/>
          <w:sz w:val="20"/>
          <w:szCs w:val="20"/>
        </w:rPr>
        <w:t xml:space="preserve"> or asked for voluntary contributions</w:t>
      </w:r>
      <w:r w:rsidRPr="009C3F7F">
        <w:rPr>
          <w:rFonts w:ascii="Century Gothic" w:hAnsi="Century Gothic"/>
          <w:sz w:val="20"/>
          <w:szCs w:val="20"/>
        </w:rPr>
        <w:t xml:space="preserve"> to your child’s school?</w:t>
      </w:r>
      <w:r>
        <w:rPr>
          <w:rFonts w:ascii="Century Gothic" w:hAnsi="Century Gothic"/>
          <w:sz w:val="20"/>
          <w:szCs w:val="20"/>
        </w:rPr>
        <w:t xml:space="preserve"> </w:t>
      </w: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Pr="009C3F7F" w:rsidRDefault="00FD011B" w:rsidP="00FD011B">
      <w:pPr>
        <w:rPr>
          <w:rFonts w:ascii="Century Gothic" w:hAnsi="Century Gothic"/>
          <w:sz w:val="20"/>
          <w:szCs w:val="20"/>
        </w:rPr>
      </w:pP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3"/>
        <w:gridCol w:w="1706"/>
        <w:gridCol w:w="1463"/>
        <w:gridCol w:w="1554"/>
      </w:tblGrid>
      <w:tr w:rsidR="00FD011B" w:rsidRPr="009C3F7F" w:rsidTr="002558E3">
        <w:trPr>
          <w:trHeight w:val="122"/>
        </w:trPr>
        <w:tc>
          <w:tcPr>
            <w:tcW w:w="463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Pr>
                <w:rFonts w:ascii="Century Gothic" w:hAnsi="Century Gothic" w:cs="Arial"/>
                <w:sz w:val="20"/>
                <w:szCs w:val="20"/>
              </w:rPr>
              <w:t>School fees</w:t>
            </w:r>
          </w:p>
        </w:tc>
        <w:tc>
          <w:tcPr>
            <w:tcW w:w="146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Pr>
                <w:rFonts w:ascii="Century Gothic" w:hAnsi="Century Gothic" w:cs="Arial"/>
                <w:sz w:val="20"/>
                <w:szCs w:val="20"/>
              </w:rPr>
              <w:t>Voluntary contributions</w:t>
            </w:r>
          </w:p>
        </w:tc>
        <w:tc>
          <w:tcPr>
            <w:tcW w:w="1554"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Neither</w:t>
            </w:r>
          </w:p>
        </w:tc>
      </w:tr>
      <w:tr w:rsidR="00FD011B" w:rsidRPr="009C3F7F" w:rsidTr="002558E3">
        <w:trPr>
          <w:trHeight w:val="122"/>
        </w:trPr>
        <w:tc>
          <w:tcPr>
            <w:tcW w:w="463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1</w:t>
            </w:r>
          </w:p>
        </w:tc>
        <w:tc>
          <w:tcPr>
            <w:tcW w:w="170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1</w:t>
            </w:r>
          </w:p>
        </w:tc>
        <w:tc>
          <w:tcPr>
            <w:tcW w:w="146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2</w:t>
            </w:r>
          </w:p>
        </w:tc>
        <w:tc>
          <w:tcPr>
            <w:tcW w:w="1554"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122"/>
        </w:trPr>
        <w:tc>
          <w:tcPr>
            <w:tcW w:w="463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2</w:t>
            </w:r>
          </w:p>
        </w:tc>
        <w:tc>
          <w:tcPr>
            <w:tcW w:w="170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1</w:t>
            </w:r>
          </w:p>
        </w:tc>
        <w:tc>
          <w:tcPr>
            <w:tcW w:w="146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2</w:t>
            </w:r>
          </w:p>
        </w:tc>
        <w:tc>
          <w:tcPr>
            <w:tcW w:w="1554"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227"/>
        </w:trPr>
        <w:tc>
          <w:tcPr>
            <w:tcW w:w="463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3</w:t>
            </w:r>
          </w:p>
        </w:tc>
        <w:tc>
          <w:tcPr>
            <w:tcW w:w="170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1</w:t>
            </w:r>
          </w:p>
        </w:tc>
        <w:tc>
          <w:tcPr>
            <w:tcW w:w="146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2</w:t>
            </w:r>
          </w:p>
        </w:tc>
        <w:tc>
          <w:tcPr>
            <w:tcW w:w="1554"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303"/>
        </w:trPr>
        <w:tc>
          <w:tcPr>
            <w:tcW w:w="463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4</w:t>
            </w:r>
          </w:p>
        </w:tc>
        <w:tc>
          <w:tcPr>
            <w:tcW w:w="170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1</w:t>
            </w:r>
          </w:p>
        </w:tc>
        <w:tc>
          <w:tcPr>
            <w:tcW w:w="146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2</w:t>
            </w:r>
          </w:p>
        </w:tc>
        <w:tc>
          <w:tcPr>
            <w:tcW w:w="1554"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286"/>
        </w:trPr>
        <w:tc>
          <w:tcPr>
            <w:tcW w:w="463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Chid 5 etc.</w:t>
            </w:r>
          </w:p>
        </w:tc>
        <w:tc>
          <w:tcPr>
            <w:tcW w:w="170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1</w:t>
            </w:r>
          </w:p>
        </w:tc>
        <w:tc>
          <w:tcPr>
            <w:tcW w:w="146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rPr>
            </w:pPr>
            <w:r>
              <w:rPr>
                <w:rFonts w:ascii="Century Gothic" w:hAnsi="Century Gothic" w:cs="Arial"/>
                <w:sz w:val="20"/>
                <w:szCs w:val="20"/>
              </w:rPr>
              <w:t>2</w:t>
            </w:r>
          </w:p>
        </w:tc>
        <w:tc>
          <w:tcPr>
            <w:tcW w:w="1554"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bl>
    <w:p w:rsidR="00FD011B" w:rsidRDefault="00FD011B" w:rsidP="00FD011B">
      <w:pPr>
        <w:rPr>
          <w:rFonts w:ascii="Century Gothic" w:hAnsi="Century Gothic"/>
          <w:sz w:val="20"/>
          <w:szCs w:val="20"/>
        </w:rPr>
      </w:pPr>
    </w:p>
    <w:p w:rsidR="00FD011B" w:rsidRPr="00B0221B" w:rsidRDefault="00FD011B" w:rsidP="00FD011B">
      <w:pPr>
        <w:jc w:val="center"/>
        <w:rPr>
          <w:rFonts w:ascii="Century Gothic" w:hAnsi="Century Gothic"/>
          <w:b/>
          <w:color w:val="FF0000"/>
          <w:sz w:val="20"/>
          <w:szCs w:val="20"/>
        </w:rPr>
      </w:pPr>
      <w:r w:rsidRPr="00CF425D">
        <w:rPr>
          <w:rFonts w:ascii="Century Gothic" w:hAnsi="Century Gothic"/>
          <w:b/>
          <w:color w:val="FF0000"/>
          <w:sz w:val="20"/>
          <w:szCs w:val="20"/>
        </w:rPr>
        <w:t>[if 1 or 2 at F1 for any</w:t>
      </w:r>
      <w:r>
        <w:rPr>
          <w:rFonts w:ascii="Century Gothic" w:hAnsi="Century Gothic"/>
          <w:b/>
          <w:color w:val="FF0000"/>
          <w:sz w:val="20"/>
          <w:szCs w:val="20"/>
        </w:rPr>
        <w:t xml:space="preserve"> child then skip to F</w:t>
      </w:r>
      <w:r w:rsidRPr="00B0221B">
        <w:rPr>
          <w:rFonts w:ascii="Century Gothic" w:hAnsi="Century Gothic"/>
          <w:b/>
          <w:color w:val="FF0000"/>
          <w:sz w:val="20"/>
          <w:szCs w:val="20"/>
        </w:rPr>
        <w:t>2 as appropriate for each child]</w:t>
      </w:r>
    </w:p>
    <w:p w:rsidR="00FD011B" w:rsidRPr="009C3F7F" w:rsidRDefault="00FD011B" w:rsidP="00FD011B">
      <w:pPr>
        <w:rPr>
          <w:rFonts w:ascii="Century Gothic" w:hAnsi="Century Gothic"/>
          <w:sz w:val="20"/>
          <w:szCs w:val="20"/>
        </w:rPr>
      </w:pPr>
    </w:p>
    <w:p w:rsidR="00FD011B" w:rsidRPr="009C3F7F" w:rsidRDefault="00FD011B" w:rsidP="00FD011B">
      <w:pPr>
        <w:rPr>
          <w:rFonts w:ascii="Century Gothic" w:hAnsi="Century Gothic"/>
          <w:sz w:val="20"/>
          <w:szCs w:val="20"/>
        </w:rPr>
      </w:pPr>
      <w:r>
        <w:rPr>
          <w:rFonts w:ascii="Century Gothic" w:hAnsi="Century Gothic"/>
          <w:sz w:val="20"/>
          <w:szCs w:val="20"/>
        </w:rPr>
        <w:t>F</w:t>
      </w:r>
      <w:r w:rsidRPr="009C3F7F">
        <w:rPr>
          <w:rFonts w:ascii="Century Gothic" w:hAnsi="Century Gothic"/>
          <w:sz w:val="20"/>
          <w:szCs w:val="20"/>
        </w:rPr>
        <w:t>2.</w:t>
      </w:r>
      <w:r w:rsidRPr="009C3F7F">
        <w:rPr>
          <w:rFonts w:ascii="Century Gothic" w:hAnsi="Century Gothic"/>
          <w:sz w:val="20"/>
          <w:szCs w:val="20"/>
        </w:rPr>
        <w:tab/>
        <w:t>How much do you have to pay</w:t>
      </w:r>
      <w:r>
        <w:rPr>
          <w:rFonts w:ascii="Century Gothic" w:hAnsi="Century Gothic"/>
          <w:sz w:val="20"/>
          <w:szCs w:val="20"/>
        </w:rPr>
        <w:t xml:space="preserve"> per school year</w:t>
      </w:r>
      <w:r w:rsidRPr="009C3F7F">
        <w:rPr>
          <w:rFonts w:ascii="Century Gothic" w:hAnsi="Century Gothic"/>
          <w:sz w:val="20"/>
          <w:szCs w:val="20"/>
        </w:rPr>
        <w:t>?</w:t>
      </w:r>
      <w:r>
        <w:rPr>
          <w:rFonts w:ascii="Century Gothic" w:hAnsi="Century Gothic"/>
          <w:sz w:val="20"/>
          <w:szCs w:val="20"/>
        </w:rPr>
        <w:t xml:space="preserve">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Pr="009C3F7F" w:rsidRDefault="00FD011B" w:rsidP="00FD011B">
      <w:pPr>
        <w:rPr>
          <w:rFonts w:ascii="Century Gothic" w:hAnsi="Century Gothic"/>
          <w:sz w:val="20"/>
          <w:szCs w:val="20"/>
        </w:rPr>
      </w:pPr>
    </w:p>
    <w:tbl>
      <w:tblPr>
        <w:tblW w:w="347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983"/>
      </w:tblGrid>
      <w:tr w:rsidR="00FD011B" w:rsidRPr="009C3F7F" w:rsidTr="002558E3">
        <w:trPr>
          <w:trHeight w:val="122"/>
        </w:trPr>
        <w:tc>
          <w:tcPr>
            <w:tcW w:w="2490"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p>
        </w:tc>
        <w:tc>
          <w:tcPr>
            <w:tcW w:w="98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sidRPr="009C3F7F">
              <w:rPr>
                <w:rFonts w:ascii="Century Gothic" w:hAnsi="Century Gothic" w:cs="Arial"/>
                <w:sz w:val="20"/>
                <w:szCs w:val="20"/>
                <w:lang w:val="en-US"/>
              </w:rPr>
              <w:t>£</w:t>
            </w:r>
          </w:p>
        </w:tc>
      </w:tr>
      <w:tr w:rsidR="00FD011B" w:rsidRPr="009C3F7F" w:rsidTr="002558E3">
        <w:trPr>
          <w:trHeight w:val="122"/>
        </w:trPr>
        <w:tc>
          <w:tcPr>
            <w:tcW w:w="2490"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1</w:t>
            </w:r>
          </w:p>
        </w:tc>
        <w:tc>
          <w:tcPr>
            <w:tcW w:w="98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p>
        </w:tc>
      </w:tr>
      <w:tr w:rsidR="00FD011B" w:rsidRPr="009C3F7F" w:rsidTr="002558E3">
        <w:trPr>
          <w:trHeight w:val="122"/>
        </w:trPr>
        <w:tc>
          <w:tcPr>
            <w:tcW w:w="2490"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2</w:t>
            </w:r>
          </w:p>
        </w:tc>
        <w:tc>
          <w:tcPr>
            <w:tcW w:w="98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p>
        </w:tc>
      </w:tr>
      <w:tr w:rsidR="00FD011B" w:rsidRPr="009C3F7F" w:rsidTr="002558E3">
        <w:trPr>
          <w:trHeight w:val="227"/>
        </w:trPr>
        <w:tc>
          <w:tcPr>
            <w:tcW w:w="2490"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3</w:t>
            </w:r>
          </w:p>
        </w:tc>
        <w:tc>
          <w:tcPr>
            <w:tcW w:w="983"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jc w:val="center"/>
              <w:rPr>
                <w:rFonts w:ascii="Century Gothic" w:hAnsi="Century Gothic" w:cs="Arial"/>
                <w:sz w:val="20"/>
                <w:szCs w:val="20"/>
                <w:lang w:val="en-US"/>
              </w:rPr>
            </w:pPr>
          </w:p>
        </w:tc>
      </w:tr>
      <w:tr w:rsidR="00FD011B" w:rsidRPr="009C3F7F" w:rsidTr="002558E3">
        <w:trPr>
          <w:trHeight w:val="303"/>
        </w:trPr>
        <w:tc>
          <w:tcPr>
            <w:tcW w:w="2490"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4</w:t>
            </w:r>
          </w:p>
        </w:tc>
        <w:tc>
          <w:tcPr>
            <w:tcW w:w="98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p>
        </w:tc>
      </w:tr>
      <w:tr w:rsidR="00FD011B" w:rsidRPr="009C3F7F" w:rsidTr="002558E3">
        <w:trPr>
          <w:trHeight w:val="286"/>
        </w:trPr>
        <w:tc>
          <w:tcPr>
            <w:tcW w:w="2490"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Chid 5 etc.</w:t>
            </w:r>
          </w:p>
        </w:tc>
        <w:tc>
          <w:tcPr>
            <w:tcW w:w="98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rPr>
          <w:rFonts w:ascii="Century Gothic" w:hAnsi="Century Gothic"/>
          <w:sz w:val="20"/>
          <w:szCs w:val="20"/>
        </w:rPr>
      </w:pPr>
    </w:p>
    <w:p w:rsidR="00FD011B" w:rsidRDefault="00FD011B" w:rsidP="00FD011B">
      <w:pPr>
        <w:rPr>
          <w:rFonts w:ascii="Century Gothic" w:hAnsi="Century Gothic"/>
          <w:sz w:val="20"/>
          <w:szCs w:val="20"/>
        </w:rPr>
      </w:pPr>
      <w:r>
        <w:rPr>
          <w:rFonts w:ascii="Century Gothic" w:hAnsi="Century Gothic"/>
          <w:sz w:val="20"/>
          <w:szCs w:val="20"/>
        </w:rPr>
        <w:br w:type="page"/>
      </w:r>
    </w:p>
    <w:p w:rsidR="00FD011B" w:rsidRPr="008C2539" w:rsidRDefault="00FD011B" w:rsidP="00FD011B">
      <w:pPr>
        <w:jc w:val="center"/>
        <w:rPr>
          <w:rFonts w:ascii="Century Gothic" w:hAnsi="Century Gothic"/>
          <w:b/>
          <w:color w:val="FF0000"/>
          <w:sz w:val="20"/>
          <w:szCs w:val="20"/>
        </w:rPr>
      </w:pPr>
      <w:r w:rsidRPr="008C2539">
        <w:rPr>
          <w:rFonts w:ascii="Century Gothic" w:hAnsi="Century Gothic"/>
          <w:b/>
          <w:color w:val="FF0000"/>
          <w:sz w:val="20"/>
          <w:szCs w:val="20"/>
        </w:rPr>
        <w:lastRenderedPageBreak/>
        <w:t xml:space="preserve">[answer F3 for each child coded 2 at F1 else </w:t>
      </w:r>
      <w:r>
        <w:rPr>
          <w:rFonts w:ascii="Century Gothic" w:hAnsi="Century Gothic"/>
          <w:b/>
          <w:color w:val="FF0000"/>
          <w:sz w:val="20"/>
          <w:szCs w:val="20"/>
        </w:rPr>
        <w:t>go to Section G</w:t>
      </w:r>
      <w:r w:rsidRPr="008C2539">
        <w:rPr>
          <w:rFonts w:ascii="Century Gothic" w:hAnsi="Century Gothic"/>
          <w:b/>
          <w:color w:val="FF0000"/>
          <w:sz w:val="20"/>
          <w:szCs w:val="20"/>
        </w:rPr>
        <w:t>]</w:t>
      </w:r>
    </w:p>
    <w:p w:rsidR="00FD011B" w:rsidRDefault="00FD011B" w:rsidP="00FD011B">
      <w:pPr>
        <w:rPr>
          <w:rFonts w:ascii="Century Gothic" w:hAnsi="Century Gothic"/>
          <w:sz w:val="20"/>
          <w:szCs w:val="20"/>
        </w:rPr>
      </w:pPr>
      <w:r>
        <w:rPr>
          <w:rFonts w:ascii="Century Gothic" w:hAnsi="Century Gothic"/>
          <w:sz w:val="20"/>
          <w:szCs w:val="20"/>
        </w:rPr>
        <w:t xml:space="preserve"> </w:t>
      </w:r>
    </w:p>
    <w:p w:rsidR="00FD011B" w:rsidRDefault="00FD011B" w:rsidP="00FD011B">
      <w:pPr>
        <w:rPr>
          <w:rFonts w:ascii="Century Gothic" w:hAnsi="Century Gothic"/>
          <w:sz w:val="20"/>
          <w:szCs w:val="20"/>
        </w:rPr>
      </w:pPr>
      <w:r>
        <w:rPr>
          <w:rFonts w:ascii="Century Gothic" w:hAnsi="Century Gothic"/>
          <w:sz w:val="20"/>
          <w:szCs w:val="20"/>
        </w:rPr>
        <w:t>F3</w:t>
      </w:r>
      <w:r w:rsidRPr="009C3F7F">
        <w:rPr>
          <w:rFonts w:ascii="Century Gothic" w:hAnsi="Century Gothic"/>
          <w:sz w:val="20"/>
          <w:szCs w:val="20"/>
        </w:rPr>
        <w:t>.</w:t>
      </w:r>
      <w:r w:rsidRPr="009C3F7F">
        <w:rPr>
          <w:rFonts w:ascii="Century Gothic" w:hAnsi="Century Gothic"/>
          <w:sz w:val="20"/>
          <w:szCs w:val="20"/>
        </w:rPr>
        <w:tab/>
        <w:t>Do you feel under any pressure to pay this voluntary contribution?</w:t>
      </w:r>
      <w:r>
        <w:rPr>
          <w:rFonts w:ascii="Century Gothic" w:hAnsi="Century Gothic"/>
          <w:sz w:val="20"/>
          <w:szCs w:val="20"/>
        </w:rPr>
        <w:t xml:space="preserve"> </w:t>
      </w:r>
    </w:p>
    <w:p w:rsidR="00FD011B" w:rsidRPr="009C3F7F" w:rsidRDefault="00FD011B" w:rsidP="00FD011B">
      <w:pPr>
        <w:rPr>
          <w:rFonts w:ascii="Century Gothic" w:hAnsi="Century Gothic"/>
          <w:sz w:val="20"/>
          <w:szCs w:val="20"/>
        </w:rPr>
      </w:pPr>
      <w:r>
        <w:rPr>
          <w:rFonts w:ascii="Century Gothic" w:hAnsi="Century Gothic"/>
          <w:sz w:val="20"/>
          <w:szCs w:val="20"/>
        </w:rPr>
        <w:tab/>
      </w:r>
      <w:r w:rsidRPr="005C5097">
        <w:rPr>
          <w:rFonts w:ascii="Century Gothic" w:hAnsi="Century Gothic" w:cs="Arial"/>
          <w:b/>
          <w:sz w:val="20"/>
          <w:szCs w:val="20"/>
        </w:rPr>
        <w:t>(</w:t>
      </w:r>
      <w:r>
        <w:rPr>
          <w:rFonts w:ascii="Century Gothic" w:hAnsi="Century Gothic" w:cs="Arial"/>
          <w:b/>
          <w:sz w:val="20"/>
          <w:szCs w:val="20"/>
        </w:rPr>
        <w:t>Complete for each child as appropriate)</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L</w:t>
      </w:r>
    </w:p>
    <w:p w:rsidR="00FD011B" w:rsidRPr="009C3F7F" w:rsidRDefault="00FD011B" w:rsidP="00FD011B">
      <w:pPr>
        <w:rPr>
          <w:rFonts w:ascii="Century Gothic" w:hAnsi="Century Gothic"/>
          <w:sz w:val="20"/>
          <w:szCs w:val="20"/>
        </w:rPr>
      </w:pPr>
    </w:p>
    <w:tbl>
      <w:tblPr>
        <w:tblW w:w="595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1359"/>
        <w:gridCol w:w="1193"/>
        <w:gridCol w:w="1276"/>
      </w:tblGrid>
      <w:tr w:rsidR="00FD011B" w:rsidRPr="009C3F7F" w:rsidTr="002558E3">
        <w:trPr>
          <w:trHeight w:val="122"/>
        </w:trPr>
        <w:tc>
          <w:tcPr>
            <w:tcW w:w="212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p>
        </w:tc>
        <w:tc>
          <w:tcPr>
            <w:tcW w:w="1359"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sidRPr="009C3F7F">
              <w:rPr>
                <w:rFonts w:ascii="Century Gothic" w:hAnsi="Century Gothic" w:cs="Arial"/>
                <w:sz w:val="20"/>
                <w:szCs w:val="20"/>
                <w:lang w:val="en-US"/>
              </w:rPr>
              <w:t>Yes, a lot of pressure</w:t>
            </w:r>
          </w:p>
        </w:tc>
        <w:tc>
          <w:tcPr>
            <w:tcW w:w="119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sidRPr="009C3F7F">
              <w:rPr>
                <w:rFonts w:ascii="Century Gothic" w:hAnsi="Century Gothic" w:cs="Arial"/>
                <w:sz w:val="20"/>
                <w:szCs w:val="20"/>
                <w:lang w:val="en-US"/>
              </w:rPr>
              <w:t>Yes, some pressure</w:t>
            </w:r>
          </w:p>
        </w:tc>
        <w:tc>
          <w:tcPr>
            <w:tcW w:w="1276"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sidRPr="009C3F7F">
              <w:rPr>
                <w:rFonts w:ascii="Century Gothic" w:hAnsi="Century Gothic" w:cs="Arial"/>
                <w:sz w:val="20"/>
                <w:szCs w:val="20"/>
                <w:lang w:val="en-US"/>
              </w:rPr>
              <w:t>No</w:t>
            </w:r>
          </w:p>
        </w:tc>
      </w:tr>
      <w:tr w:rsidR="00FD011B" w:rsidRPr="009C3F7F" w:rsidTr="002558E3">
        <w:trPr>
          <w:trHeight w:val="122"/>
        </w:trPr>
        <w:tc>
          <w:tcPr>
            <w:tcW w:w="212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1</w:t>
            </w:r>
          </w:p>
        </w:tc>
        <w:tc>
          <w:tcPr>
            <w:tcW w:w="1359"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9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122"/>
        </w:trPr>
        <w:tc>
          <w:tcPr>
            <w:tcW w:w="212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2</w:t>
            </w:r>
          </w:p>
        </w:tc>
        <w:tc>
          <w:tcPr>
            <w:tcW w:w="1359"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9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227"/>
        </w:trPr>
        <w:tc>
          <w:tcPr>
            <w:tcW w:w="212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3</w:t>
            </w:r>
          </w:p>
        </w:tc>
        <w:tc>
          <w:tcPr>
            <w:tcW w:w="1359"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9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303"/>
        </w:trPr>
        <w:tc>
          <w:tcPr>
            <w:tcW w:w="212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Child 4</w:t>
            </w:r>
          </w:p>
        </w:tc>
        <w:tc>
          <w:tcPr>
            <w:tcW w:w="1359"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9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9C3F7F" w:rsidTr="002558E3">
        <w:trPr>
          <w:trHeight w:val="286"/>
        </w:trPr>
        <w:tc>
          <w:tcPr>
            <w:tcW w:w="2126" w:type="dxa"/>
            <w:tcBorders>
              <w:top w:val="single" w:sz="4" w:space="0" w:color="auto"/>
              <w:left w:val="single" w:sz="4" w:space="0" w:color="auto"/>
              <w:bottom w:val="single" w:sz="4" w:space="0" w:color="auto"/>
              <w:right w:val="single" w:sz="4" w:space="0" w:color="auto"/>
            </w:tcBorders>
            <w:vAlign w:val="center"/>
          </w:tcPr>
          <w:p w:rsidR="00FD011B" w:rsidRPr="009C3F7F" w:rsidRDefault="00FD011B" w:rsidP="002558E3">
            <w:pPr>
              <w:pStyle w:val="ListParagraph"/>
              <w:ind w:left="0"/>
              <w:rPr>
                <w:rFonts w:ascii="Century Gothic" w:hAnsi="Century Gothic" w:cs="Arial"/>
                <w:sz w:val="20"/>
                <w:szCs w:val="20"/>
              </w:rPr>
            </w:pPr>
            <w:r w:rsidRPr="009C3F7F">
              <w:rPr>
                <w:rFonts w:ascii="Century Gothic" w:hAnsi="Century Gothic" w:cs="Arial"/>
                <w:sz w:val="20"/>
                <w:szCs w:val="20"/>
              </w:rPr>
              <w:t>Chid 5 etc.</w:t>
            </w:r>
          </w:p>
        </w:tc>
        <w:tc>
          <w:tcPr>
            <w:tcW w:w="1359"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193"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tcPr>
          <w:p w:rsidR="00FD011B" w:rsidRPr="009C3F7F"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bl>
    <w:p w:rsidR="00FD011B" w:rsidRDefault="00FD011B" w:rsidP="00FD011B">
      <w:pPr>
        <w:jc w:val="center"/>
        <w:rPr>
          <w:rFonts w:ascii="Century Gothic" w:hAnsi="Century Gothic"/>
          <w:b/>
          <w:color w:val="FF0000"/>
          <w:sz w:val="20"/>
          <w:szCs w:val="20"/>
        </w:rPr>
      </w:pPr>
    </w:p>
    <w:p w:rsidR="00FD011B" w:rsidRPr="008C2539" w:rsidRDefault="00FD011B" w:rsidP="00FD011B">
      <w:pPr>
        <w:jc w:val="center"/>
        <w:rPr>
          <w:rFonts w:ascii="Century Gothic" w:hAnsi="Century Gothic"/>
          <w:b/>
          <w:color w:val="FF0000"/>
          <w:sz w:val="20"/>
          <w:szCs w:val="20"/>
        </w:rPr>
      </w:pPr>
      <w:r w:rsidRPr="008C2539">
        <w:rPr>
          <w:rFonts w:ascii="Century Gothic" w:hAnsi="Century Gothic"/>
          <w:b/>
          <w:color w:val="FF0000"/>
          <w:sz w:val="20"/>
          <w:szCs w:val="20"/>
        </w:rPr>
        <w:t xml:space="preserve">[if coded 1 or 2 for any child at </w:t>
      </w:r>
      <w:r>
        <w:rPr>
          <w:rFonts w:ascii="Century Gothic" w:hAnsi="Century Gothic"/>
          <w:b/>
          <w:color w:val="FF0000"/>
          <w:sz w:val="20"/>
          <w:szCs w:val="20"/>
        </w:rPr>
        <w:t>F3 go to F4 else go to Section G</w:t>
      </w:r>
      <w:r w:rsidRPr="008C2539">
        <w:rPr>
          <w:rFonts w:ascii="Century Gothic" w:hAnsi="Century Gothic"/>
          <w:b/>
          <w:color w:val="FF0000"/>
          <w:sz w:val="20"/>
          <w:szCs w:val="20"/>
        </w:rPr>
        <w:t>]</w:t>
      </w:r>
    </w:p>
    <w:p w:rsidR="00FD011B" w:rsidRDefault="00FD011B" w:rsidP="00FD011B">
      <w:pPr>
        <w:rPr>
          <w:rFonts w:ascii="Century Gothic" w:hAnsi="Century Gothic"/>
          <w:sz w:val="20"/>
          <w:szCs w:val="20"/>
        </w:rPr>
      </w:pPr>
    </w:p>
    <w:p w:rsidR="00FD011B" w:rsidRDefault="00FD011B" w:rsidP="00FD011B">
      <w:pPr>
        <w:rPr>
          <w:rFonts w:ascii="Century Gothic" w:hAnsi="Century Gothic"/>
          <w:sz w:val="20"/>
          <w:szCs w:val="20"/>
        </w:rPr>
      </w:pPr>
      <w:r>
        <w:rPr>
          <w:rFonts w:ascii="Century Gothic" w:hAnsi="Century Gothic"/>
          <w:sz w:val="20"/>
          <w:szCs w:val="20"/>
        </w:rPr>
        <w:t>F4</w:t>
      </w:r>
      <w:r w:rsidRPr="009C3F7F">
        <w:rPr>
          <w:rFonts w:ascii="Century Gothic" w:hAnsi="Century Gothic"/>
          <w:sz w:val="20"/>
          <w:szCs w:val="20"/>
        </w:rPr>
        <w:t>.</w:t>
      </w:r>
      <w:r w:rsidRPr="009C3F7F">
        <w:rPr>
          <w:rFonts w:ascii="Century Gothic" w:hAnsi="Century Gothic"/>
          <w:sz w:val="20"/>
          <w:szCs w:val="20"/>
        </w:rPr>
        <w:tab/>
      </w:r>
      <w:r>
        <w:rPr>
          <w:rFonts w:ascii="Century Gothic" w:hAnsi="Century Gothic"/>
          <w:sz w:val="20"/>
          <w:szCs w:val="20"/>
        </w:rPr>
        <w:t>Please explain that?</w:t>
      </w:r>
    </w:p>
    <w:p w:rsidR="00FD011B" w:rsidRDefault="00FD011B" w:rsidP="00FD011B">
      <w:pPr>
        <w:rPr>
          <w:rFonts w:ascii="Century Gothic" w:hAnsi="Century Gothic"/>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FD011B" w:rsidRPr="004D438B" w:rsidTr="002558E3">
        <w:tc>
          <w:tcPr>
            <w:tcW w:w="9320" w:type="dxa"/>
            <w:shd w:val="clear" w:color="auto" w:fill="auto"/>
          </w:tcPr>
          <w:p w:rsidR="00FD011B" w:rsidRPr="004D438B" w:rsidRDefault="00FD011B" w:rsidP="002558E3">
            <w:pPr>
              <w:rPr>
                <w:rFonts w:ascii="Century Gothic" w:hAnsi="Century Gothic"/>
                <w:sz w:val="20"/>
                <w:szCs w:val="20"/>
              </w:rPr>
            </w:pPr>
          </w:p>
          <w:p w:rsidR="00FD011B" w:rsidRPr="004D438B" w:rsidRDefault="00FD011B" w:rsidP="002558E3">
            <w:pPr>
              <w:rPr>
                <w:rFonts w:ascii="Century Gothic" w:hAnsi="Century Gothic"/>
                <w:sz w:val="20"/>
                <w:szCs w:val="20"/>
              </w:rPr>
            </w:pPr>
          </w:p>
          <w:p w:rsidR="00FD011B" w:rsidRPr="004D438B" w:rsidRDefault="00FD011B" w:rsidP="002558E3">
            <w:pPr>
              <w:rPr>
                <w:rFonts w:ascii="Century Gothic" w:hAnsi="Century Gothic"/>
                <w:sz w:val="20"/>
                <w:szCs w:val="20"/>
              </w:rPr>
            </w:pPr>
          </w:p>
        </w:tc>
      </w:tr>
    </w:tbl>
    <w:p w:rsidR="00FD011B" w:rsidRDefault="00FD011B" w:rsidP="00FD011B">
      <w:pPr>
        <w:rPr>
          <w:rFonts w:ascii="Century Gothic" w:hAnsi="Century Gothic"/>
          <w:sz w:val="20"/>
          <w:szCs w:val="20"/>
        </w:rPr>
      </w:pPr>
    </w:p>
    <w:p w:rsidR="00FD011B" w:rsidRDefault="00FD011B" w:rsidP="00FD011B">
      <w:pPr>
        <w:rPr>
          <w:rFonts w:ascii="Century Gothic" w:hAnsi="Century Gothic"/>
          <w:sz w:val="20"/>
          <w:szCs w:val="20"/>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G</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Educational Visits</w:t>
      </w:r>
    </w:p>
    <w:p w:rsidR="00FD011B" w:rsidRDefault="00FD011B" w:rsidP="00FD011B">
      <w:pPr>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G1.</w:t>
      </w:r>
      <w:r>
        <w:rPr>
          <w:rFonts w:ascii="Century Gothic" w:hAnsi="Century Gothic"/>
          <w:sz w:val="20"/>
          <w:szCs w:val="20"/>
          <w:lang w:val="en-US"/>
        </w:rPr>
        <w:tab/>
        <w:t xml:space="preserve">Over the past year, how many outings did you have to pay for which your child went on with their whole class?  </w:t>
      </w:r>
    </w:p>
    <w:p w:rsidR="00FD011B" w:rsidRDefault="00FD011B" w:rsidP="00FD011B">
      <w:pPr>
        <w:ind w:left="709" w:hanging="709"/>
        <w:rPr>
          <w:rFonts w:ascii="Century Gothic" w:hAnsi="Century Gothic"/>
          <w:sz w:val="20"/>
          <w:szCs w:val="20"/>
          <w:lang w:val="en-US"/>
        </w:rPr>
      </w:pPr>
    </w:p>
    <w:p w:rsidR="00FD011B" w:rsidRDefault="00FD011B" w:rsidP="00FD011B">
      <w:pPr>
        <w:ind w:left="709"/>
        <w:rPr>
          <w:rFonts w:ascii="Century Gothic" w:hAnsi="Century Gothic"/>
          <w:sz w:val="20"/>
          <w:szCs w:val="20"/>
          <w:lang w:val="en-US"/>
        </w:rPr>
      </w:pPr>
      <w:r w:rsidRPr="008C2539">
        <w:rPr>
          <w:rFonts w:ascii="Century Gothic" w:hAnsi="Century Gothic"/>
          <w:b/>
          <w:sz w:val="20"/>
          <w:szCs w:val="20"/>
          <w:lang w:val="en-US"/>
        </w:rPr>
        <w:t>INTERVIEWER NOTE:</w:t>
      </w:r>
      <w:r>
        <w:rPr>
          <w:rFonts w:ascii="Century Gothic" w:hAnsi="Century Gothic"/>
          <w:sz w:val="20"/>
          <w:szCs w:val="20"/>
          <w:lang w:val="en-US"/>
        </w:rPr>
        <w:t xml:space="preserve">  This refers to trips which whole classes go on mostly during the school day, and not additional/optional ones such as ski trips etc.  These are dealt with in the next section</w:t>
      </w:r>
    </w:p>
    <w:p w:rsidR="00FD011B" w:rsidRDefault="00FD011B" w:rsidP="00FD011B">
      <w:pPr>
        <w:ind w:left="709"/>
        <w:rPr>
          <w:rFonts w:ascii="Century Gothic" w:hAnsi="Century Gothic"/>
          <w:sz w:val="20"/>
          <w:szCs w:val="20"/>
          <w:lang w:val="en-US"/>
        </w:rPr>
      </w:pP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09" w:hanging="709"/>
        <w:rPr>
          <w:rFonts w:ascii="Century Gothic" w:hAnsi="Century Gothic"/>
          <w:sz w:val="20"/>
          <w:szCs w:val="20"/>
          <w:lang w:val="en-US"/>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3"/>
        <w:gridCol w:w="1077"/>
        <w:gridCol w:w="1077"/>
        <w:gridCol w:w="1077"/>
        <w:gridCol w:w="1078"/>
        <w:gridCol w:w="1077"/>
        <w:gridCol w:w="1077"/>
        <w:gridCol w:w="1078"/>
      </w:tblGrid>
      <w:tr w:rsidR="00FD011B" w:rsidRPr="001D4FC6" w:rsidTr="002558E3">
        <w:trPr>
          <w:trHeight w:val="122"/>
        </w:trPr>
        <w:tc>
          <w:tcPr>
            <w:tcW w:w="1673"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None</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5 </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More than 5</w:t>
            </w:r>
          </w:p>
        </w:tc>
      </w:tr>
      <w:tr w:rsidR="00FD011B" w:rsidRPr="001D4FC6" w:rsidTr="002558E3">
        <w:trPr>
          <w:trHeight w:val="122"/>
        </w:trPr>
        <w:tc>
          <w:tcPr>
            <w:tcW w:w="1673"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5 </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r w:rsidR="00FD011B" w:rsidRPr="001D4FC6" w:rsidTr="002558E3">
        <w:trPr>
          <w:trHeight w:val="122"/>
        </w:trPr>
        <w:tc>
          <w:tcPr>
            <w:tcW w:w="1673"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5 </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r w:rsidR="00FD011B" w:rsidRPr="001D4FC6" w:rsidTr="002558E3">
        <w:trPr>
          <w:trHeight w:val="227"/>
        </w:trPr>
        <w:tc>
          <w:tcPr>
            <w:tcW w:w="1673"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5 </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r w:rsidR="00FD011B" w:rsidRPr="001D4FC6" w:rsidTr="002558E3">
        <w:trPr>
          <w:trHeight w:val="303"/>
        </w:trPr>
        <w:tc>
          <w:tcPr>
            <w:tcW w:w="1673"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5 </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r w:rsidR="00FD011B" w:rsidRPr="001D4FC6" w:rsidTr="002558E3">
        <w:trPr>
          <w:trHeight w:val="286"/>
        </w:trPr>
        <w:tc>
          <w:tcPr>
            <w:tcW w:w="1673"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107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5 </w:t>
            </w:r>
          </w:p>
        </w:tc>
        <w:tc>
          <w:tcPr>
            <w:tcW w:w="107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bl>
    <w:p w:rsidR="00FD011B" w:rsidRDefault="00FD011B" w:rsidP="00FD011B">
      <w:pPr>
        <w:rPr>
          <w:rFonts w:ascii="Century Gothic" w:hAnsi="Century Gothic"/>
          <w:sz w:val="20"/>
          <w:szCs w:val="20"/>
          <w:lang w:val="en-US"/>
        </w:rPr>
      </w:pPr>
    </w:p>
    <w:p w:rsidR="00FD011B" w:rsidRPr="00E47B89" w:rsidRDefault="00FD011B" w:rsidP="00FD011B">
      <w:pPr>
        <w:ind w:left="709" w:hanging="709"/>
        <w:jc w:val="center"/>
        <w:rPr>
          <w:rFonts w:ascii="Century Gothic" w:hAnsi="Century Gothic"/>
          <w:b/>
          <w:color w:val="FF0000"/>
          <w:sz w:val="20"/>
          <w:szCs w:val="20"/>
          <w:lang w:val="en-US"/>
        </w:rPr>
      </w:pPr>
      <w:r w:rsidRPr="00E47B89">
        <w:rPr>
          <w:rFonts w:ascii="Century Gothic" w:hAnsi="Century Gothic"/>
          <w:b/>
          <w:color w:val="FF0000"/>
          <w:sz w:val="20"/>
          <w:szCs w:val="20"/>
          <w:lang w:val="en-US"/>
        </w:rPr>
        <w:t>[if G1</w:t>
      </w:r>
      <w:r>
        <w:rPr>
          <w:rFonts w:ascii="Century Gothic" w:hAnsi="Century Gothic"/>
          <w:b/>
          <w:color w:val="FF0000"/>
          <w:sz w:val="20"/>
          <w:szCs w:val="20"/>
          <w:lang w:val="en-US"/>
        </w:rPr>
        <w:t xml:space="preserve"> </w:t>
      </w:r>
      <w:r w:rsidRPr="00E47B89">
        <w:rPr>
          <w:rFonts w:ascii="Century Gothic" w:hAnsi="Century Gothic"/>
          <w:b/>
          <w:color w:val="FF0000"/>
          <w:sz w:val="20"/>
          <w:szCs w:val="20"/>
          <w:lang w:val="en-US"/>
        </w:rPr>
        <w:t>gt 0 go to G2 as appropriate for each child else go to G</w:t>
      </w:r>
      <w:r>
        <w:rPr>
          <w:rFonts w:ascii="Century Gothic" w:hAnsi="Century Gothic"/>
          <w:b/>
          <w:color w:val="FF0000"/>
          <w:sz w:val="20"/>
          <w:szCs w:val="20"/>
          <w:lang w:val="en-US"/>
        </w:rPr>
        <w:t>3</w:t>
      </w:r>
      <w:r w:rsidRPr="00E47B89">
        <w:rPr>
          <w:rFonts w:ascii="Century Gothic" w:hAnsi="Century Gothic"/>
          <w:b/>
          <w:color w:val="FF0000"/>
          <w:sz w:val="20"/>
          <w:szCs w:val="20"/>
          <w:lang w:val="en-US"/>
        </w:rPr>
        <w:t>]</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G2.</w:t>
      </w:r>
      <w:r>
        <w:rPr>
          <w:rFonts w:ascii="Century Gothic" w:hAnsi="Century Gothic"/>
          <w:sz w:val="20"/>
          <w:szCs w:val="20"/>
          <w:lang w:val="en-US"/>
        </w:rPr>
        <w:tab/>
        <w:t xml:space="preserve">Approximately how much money have you spend on educational visits/class outings for your child (ren) in the last year?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rPr>
          <w:rFonts w:ascii="Century Gothic" w:hAnsi="Century Gothic"/>
          <w:sz w:val="20"/>
          <w:szCs w:val="20"/>
          <w:lang w:val="en-US"/>
        </w:rPr>
      </w:pPr>
    </w:p>
    <w:tbl>
      <w:tblPr>
        <w:tblW w:w="482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268"/>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sidRPr="003A7F82">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268"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w:t>
            </w:r>
            <w:r>
              <w:rPr>
                <w:rFonts w:ascii="Century Gothic" w:hAnsi="Century Gothic" w:cs="Arial"/>
                <w:sz w:val="20"/>
                <w:szCs w:val="20"/>
              </w:rPr>
              <w:t>l</w:t>
            </w:r>
            <w:r w:rsidRPr="003A7F82">
              <w:rPr>
                <w:rFonts w:ascii="Century Gothic" w:hAnsi="Century Gothic" w:cs="Arial"/>
                <w:sz w:val="20"/>
                <w:szCs w:val="20"/>
              </w:rPr>
              <w:t>d 5 etc.</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Nothing</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br w:type="page"/>
      </w:r>
      <w:r>
        <w:rPr>
          <w:rFonts w:ascii="Century Gothic" w:hAnsi="Century Gothic"/>
          <w:sz w:val="20"/>
          <w:szCs w:val="20"/>
          <w:lang w:val="en-US"/>
        </w:rPr>
        <w:lastRenderedPageBreak/>
        <w:t>G3.</w:t>
      </w:r>
      <w:r>
        <w:rPr>
          <w:rFonts w:ascii="Century Gothic" w:hAnsi="Century Gothic"/>
          <w:sz w:val="20"/>
          <w:szCs w:val="20"/>
          <w:lang w:val="en-US"/>
        </w:rPr>
        <w:tab/>
        <w:t xml:space="preserve">Over the past year were you unable to allow your child or children to participate in any educational visit / class outing due to cost?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1249"/>
        <w:gridCol w:w="1275"/>
      </w:tblGrid>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Y</w:t>
            </w:r>
            <w:r w:rsidRPr="006612C9">
              <w:rPr>
                <w:rFonts w:ascii="Century Gothic" w:hAnsi="Century Gothic" w:cs="Arial"/>
                <w:sz w:val="20"/>
                <w:szCs w:val="20"/>
              </w:rPr>
              <w:t>es</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sidRPr="006612C9">
              <w:rPr>
                <w:rFonts w:ascii="Century Gothic" w:hAnsi="Century Gothic" w:cs="Arial"/>
                <w:sz w:val="20"/>
                <w:szCs w:val="20"/>
              </w:rPr>
              <w:t>No</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1</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2</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3</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4</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Chid 5 etc.</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bl>
    <w:p w:rsidR="00FD011B" w:rsidRDefault="00FD011B" w:rsidP="00FD011B">
      <w:pPr>
        <w:rPr>
          <w:rFonts w:ascii="Century Gothic" w:hAnsi="Century Gothic"/>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H</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Additional Trips and Holidays</w:t>
      </w:r>
    </w:p>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H1.</w:t>
      </w:r>
      <w:r>
        <w:rPr>
          <w:rFonts w:ascii="Century Gothic" w:hAnsi="Century Gothic"/>
          <w:sz w:val="20"/>
          <w:szCs w:val="20"/>
          <w:lang w:val="en-US"/>
        </w:rPr>
        <w:tab/>
        <w:t xml:space="preserve">Does your child’s school organize additional, optional trips or holidays that isn’t a class or subject trip (e.g. ski trips, camping holidays, excursions to celebrate the end of the school term / year)?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1249"/>
        <w:gridCol w:w="1275"/>
      </w:tblGrid>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Y</w:t>
            </w:r>
            <w:r w:rsidRPr="006612C9">
              <w:rPr>
                <w:rFonts w:ascii="Century Gothic" w:hAnsi="Century Gothic" w:cs="Arial"/>
                <w:sz w:val="20"/>
                <w:szCs w:val="20"/>
              </w:rPr>
              <w:t>es</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sidRPr="006612C9">
              <w:rPr>
                <w:rFonts w:ascii="Century Gothic" w:hAnsi="Century Gothic" w:cs="Arial"/>
                <w:sz w:val="20"/>
                <w:szCs w:val="20"/>
              </w:rPr>
              <w:t>No</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1</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2</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3</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4</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Chid 5 etc.</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bl>
    <w:p w:rsidR="00FD011B" w:rsidRDefault="00FD011B" w:rsidP="00FD011B">
      <w:pPr>
        <w:ind w:left="709" w:hanging="709"/>
        <w:rPr>
          <w:rFonts w:ascii="Century Gothic" w:hAnsi="Century Gothic"/>
          <w:sz w:val="20"/>
          <w:szCs w:val="20"/>
          <w:lang w:val="en-US"/>
        </w:rPr>
      </w:pPr>
    </w:p>
    <w:p w:rsidR="00FD011B" w:rsidRPr="00E47B89" w:rsidRDefault="00FD011B" w:rsidP="00FD011B">
      <w:pPr>
        <w:ind w:left="709" w:hanging="709"/>
        <w:jc w:val="center"/>
        <w:rPr>
          <w:rFonts w:ascii="Century Gothic" w:hAnsi="Century Gothic"/>
          <w:b/>
          <w:color w:val="FF0000"/>
          <w:sz w:val="20"/>
          <w:szCs w:val="20"/>
          <w:lang w:val="en-US"/>
        </w:rPr>
      </w:pPr>
      <w:r w:rsidRPr="00E47B89">
        <w:rPr>
          <w:rFonts w:ascii="Century Gothic" w:hAnsi="Century Gothic"/>
          <w:b/>
          <w:color w:val="FF0000"/>
          <w:sz w:val="20"/>
          <w:szCs w:val="20"/>
          <w:lang w:val="en-US"/>
        </w:rPr>
        <w:t>[</w:t>
      </w:r>
      <w:r>
        <w:rPr>
          <w:rFonts w:ascii="Century Gothic" w:hAnsi="Century Gothic"/>
          <w:b/>
          <w:color w:val="FF0000"/>
          <w:sz w:val="20"/>
          <w:szCs w:val="20"/>
          <w:lang w:val="en-US"/>
        </w:rPr>
        <w:t xml:space="preserve">ask H2 for each child coded 1 at H1 </w:t>
      </w:r>
      <w:r w:rsidRPr="00335416">
        <w:rPr>
          <w:rFonts w:ascii="Century Gothic" w:hAnsi="Century Gothic"/>
          <w:b/>
          <w:color w:val="FF0000"/>
          <w:sz w:val="20"/>
          <w:szCs w:val="20"/>
          <w:lang w:val="en-US"/>
        </w:rPr>
        <w:t>else go to Section I]</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H2.</w:t>
      </w:r>
      <w:r>
        <w:rPr>
          <w:rFonts w:ascii="Century Gothic" w:hAnsi="Century Gothic"/>
          <w:sz w:val="20"/>
          <w:szCs w:val="20"/>
          <w:lang w:val="en-US"/>
        </w:rPr>
        <w:tab/>
        <w:t xml:space="preserve">Over the past year, how many of these additional trips or holidays did you pay for your child? </w:t>
      </w: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09" w:hanging="709"/>
        <w:rPr>
          <w:rFonts w:ascii="Century Gothic" w:hAnsi="Century Gothic"/>
          <w:sz w:val="20"/>
          <w:szCs w:val="20"/>
          <w:lang w:val="en-US"/>
        </w:rPr>
      </w:pPr>
    </w:p>
    <w:tbl>
      <w:tblPr>
        <w:tblW w:w="600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1129"/>
        <w:gridCol w:w="1069"/>
        <w:gridCol w:w="1069"/>
        <w:gridCol w:w="1074"/>
      </w:tblGrid>
      <w:tr w:rsidR="00FD011B" w:rsidRPr="001D4FC6" w:rsidTr="002558E3">
        <w:trPr>
          <w:trHeight w:val="122"/>
        </w:trPr>
        <w:tc>
          <w:tcPr>
            <w:tcW w:w="166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112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None</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 or more</w:t>
            </w:r>
          </w:p>
        </w:tc>
      </w:tr>
      <w:tr w:rsidR="00FD011B" w:rsidRPr="001D4FC6" w:rsidTr="002558E3">
        <w:trPr>
          <w:trHeight w:val="122"/>
        </w:trPr>
        <w:tc>
          <w:tcPr>
            <w:tcW w:w="166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112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122"/>
        </w:trPr>
        <w:tc>
          <w:tcPr>
            <w:tcW w:w="166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112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227"/>
        </w:trPr>
        <w:tc>
          <w:tcPr>
            <w:tcW w:w="166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112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303"/>
        </w:trPr>
        <w:tc>
          <w:tcPr>
            <w:tcW w:w="166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112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286"/>
        </w:trPr>
        <w:tc>
          <w:tcPr>
            <w:tcW w:w="166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112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0</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06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bl>
    <w:p w:rsidR="00FD011B" w:rsidRDefault="00FD011B" w:rsidP="00FD011B">
      <w:pPr>
        <w:ind w:left="709" w:hanging="709"/>
        <w:rPr>
          <w:rFonts w:ascii="Century Gothic" w:hAnsi="Century Gothic"/>
          <w:sz w:val="20"/>
          <w:szCs w:val="20"/>
          <w:lang w:val="en-US"/>
        </w:rPr>
      </w:pPr>
    </w:p>
    <w:p w:rsidR="00FD011B" w:rsidRPr="006A075A" w:rsidRDefault="00FD011B" w:rsidP="00FD011B">
      <w:pPr>
        <w:ind w:left="709" w:hanging="709"/>
        <w:jc w:val="center"/>
        <w:rPr>
          <w:rFonts w:ascii="Century Gothic" w:hAnsi="Century Gothic"/>
          <w:b/>
          <w:color w:val="FF0000"/>
          <w:sz w:val="20"/>
          <w:szCs w:val="20"/>
          <w:lang w:val="en-US"/>
        </w:rPr>
      </w:pPr>
      <w:r>
        <w:rPr>
          <w:rFonts w:ascii="Century Gothic" w:hAnsi="Century Gothic"/>
          <w:b/>
          <w:color w:val="FF0000"/>
          <w:sz w:val="20"/>
          <w:szCs w:val="20"/>
          <w:lang w:val="en-US"/>
        </w:rPr>
        <w:t>[ask H3 if H2 = 1,2, or 3 for any child at H2 else to go H4]</w:t>
      </w:r>
    </w:p>
    <w:p w:rsidR="00FD011B" w:rsidRDefault="00FD011B" w:rsidP="00FD011B">
      <w:pPr>
        <w:ind w:left="709" w:hanging="709"/>
        <w:rPr>
          <w:rFonts w:ascii="Century Gothic" w:hAnsi="Century Gothic"/>
          <w:sz w:val="20"/>
          <w:szCs w:val="20"/>
          <w:lang w:val="en-US"/>
        </w:rPr>
      </w:pPr>
    </w:p>
    <w:p w:rsidR="00FD011B" w:rsidRDefault="00FD011B" w:rsidP="00FD011B">
      <w:pPr>
        <w:ind w:left="720" w:hanging="720"/>
        <w:rPr>
          <w:rFonts w:ascii="Century Gothic" w:hAnsi="Century Gothic"/>
          <w:sz w:val="20"/>
          <w:szCs w:val="20"/>
          <w:lang w:val="en-US"/>
        </w:rPr>
      </w:pPr>
      <w:r>
        <w:rPr>
          <w:rFonts w:ascii="Century Gothic" w:hAnsi="Century Gothic"/>
          <w:sz w:val="20"/>
          <w:szCs w:val="20"/>
          <w:lang w:val="en-US"/>
        </w:rPr>
        <w:t>H3.</w:t>
      </w:r>
      <w:r>
        <w:rPr>
          <w:rFonts w:ascii="Century Gothic" w:hAnsi="Century Gothic"/>
          <w:sz w:val="20"/>
          <w:szCs w:val="20"/>
          <w:lang w:val="en-US"/>
        </w:rPr>
        <w:tab/>
        <w:t xml:space="preserve">Approximately how much money did you spend on these additional trips or holidays for your child (ren) in the last year?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rPr>
          <w:rFonts w:ascii="Century Gothic" w:hAnsi="Century Gothic"/>
          <w:sz w:val="20"/>
          <w:szCs w:val="20"/>
          <w:lang w:val="en-US"/>
        </w:rPr>
      </w:pPr>
    </w:p>
    <w:tbl>
      <w:tblPr>
        <w:tblW w:w="482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268"/>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sidRPr="003A7F82">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268"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Nothing</w:t>
            </w:r>
          </w:p>
        </w:tc>
        <w:tc>
          <w:tcPr>
            <w:tcW w:w="2268"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br w:type="page"/>
      </w:r>
      <w:r>
        <w:rPr>
          <w:rFonts w:ascii="Century Gothic" w:hAnsi="Century Gothic"/>
          <w:sz w:val="20"/>
          <w:szCs w:val="20"/>
          <w:lang w:val="en-US"/>
        </w:rPr>
        <w:lastRenderedPageBreak/>
        <w:t>H4.</w:t>
      </w:r>
      <w:r>
        <w:rPr>
          <w:rFonts w:ascii="Century Gothic" w:hAnsi="Century Gothic"/>
          <w:sz w:val="20"/>
          <w:szCs w:val="20"/>
          <w:lang w:val="en-US"/>
        </w:rPr>
        <w:tab/>
        <w:t xml:space="preserve">Over the past year were you unable to allow your child or children to participate in any of these additional trips or holidays due to cost?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1249"/>
        <w:gridCol w:w="1275"/>
      </w:tblGrid>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Y</w:t>
            </w:r>
            <w:r w:rsidRPr="006612C9">
              <w:rPr>
                <w:rFonts w:ascii="Century Gothic" w:hAnsi="Century Gothic" w:cs="Arial"/>
                <w:sz w:val="20"/>
                <w:szCs w:val="20"/>
              </w:rPr>
              <w:t>es</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sidRPr="006612C9">
              <w:rPr>
                <w:rFonts w:ascii="Century Gothic" w:hAnsi="Century Gothic" w:cs="Arial"/>
                <w:sz w:val="20"/>
                <w:szCs w:val="20"/>
              </w:rPr>
              <w:t>No</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1</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2</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3</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Child 4</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r w:rsidR="00FD011B" w:rsidRPr="003A7F82" w:rsidTr="002558E3">
        <w:tc>
          <w:tcPr>
            <w:tcW w:w="3560" w:type="dxa"/>
            <w:tcBorders>
              <w:top w:val="single" w:sz="4" w:space="0" w:color="auto"/>
              <w:left w:val="single" w:sz="4" w:space="0" w:color="auto"/>
              <w:bottom w:val="single" w:sz="4" w:space="0" w:color="auto"/>
              <w:right w:val="single" w:sz="4" w:space="0" w:color="auto"/>
            </w:tcBorders>
            <w:hideMark/>
          </w:tcPr>
          <w:p w:rsidR="00FD011B" w:rsidRPr="006612C9" w:rsidRDefault="00FD011B" w:rsidP="002558E3">
            <w:pPr>
              <w:rPr>
                <w:rFonts w:ascii="Century Gothic" w:hAnsi="Century Gothic" w:cs="Arial"/>
                <w:sz w:val="20"/>
                <w:szCs w:val="20"/>
              </w:rPr>
            </w:pPr>
            <w:r w:rsidRPr="006612C9">
              <w:rPr>
                <w:rFonts w:ascii="Century Gothic" w:hAnsi="Century Gothic" w:cs="Arial"/>
                <w:sz w:val="20"/>
                <w:szCs w:val="20"/>
              </w:rPr>
              <w:t>Chid 5 etc.</w:t>
            </w:r>
          </w:p>
        </w:tc>
        <w:tc>
          <w:tcPr>
            <w:tcW w:w="1249"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FD011B" w:rsidRPr="006612C9" w:rsidRDefault="00FD011B" w:rsidP="002558E3">
            <w:pPr>
              <w:jc w:val="center"/>
              <w:rPr>
                <w:rFonts w:ascii="Century Gothic" w:hAnsi="Century Gothic" w:cs="Arial"/>
                <w:sz w:val="20"/>
                <w:szCs w:val="20"/>
              </w:rPr>
            </w:pPr>
            <w:r>
              <w:rPr>
                <w:rFonts w:ascii="Century Gothic" w:hAnsi="Century Gothic" w:cs="Arial"/>
                <w:sz w:val="20"/>
                <w:szCs w:val="20"/>
              </w:rPr>
              <w:t>2</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I</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Charitable Donations</w:t>
      </w:r>
    </w:p>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I1.</w:t>
      </w:r>
      <w:r>
        <w:rPr>
          <w:rFonts w:ascii="Century Gothic" w:hAnsi="Century Gothic"/>
          <w:sz w:val="20"/>
          <w:szCs w:val="20"/>
          <w:lang w:val="en-US"/>
        </w:rPr>
        <w:tab/>
        <w:t xml:space="preserve">In the past year have you made charitable donations, contributions for non-uniform days or sponsored activities (e.g. fancy dress days for a particular cause etc.)? </w:t>
      </w:r>
      <w:r w:rsidRPr="003A5BA1">
        <w:rPr>
          <w:rFonts w:ascii="Century Gothic" w:hAnsi="Century Gothic"/>
          <w:b/>
          <w:sz w:val="20"/>
          <w:szCs w:val="20"/>
          <w:lang w:val="en-US"/>
        </w:rPr>
        <w:t>(Select one only)</w:t>
      </w:r>
    </w:p>
    <w:p w:rsidR="00FD011B" w:rsidRDefault="00FD011B" w:rsidP="00FD011B">
      <w:pPr>
        <w:rPr>
          <w:rFonts w:ascii="Century Gothic" w:hAnsi="Century Gothic" w:cs="Arial"/>
          <w:b/>
          <w:bCs/>
          <w:color w:val="0070C0"/>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gridCol w:w="2046"/>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I2</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Section J</w:t>
            </w:r>
          </w:p>
        </w:tc>
      </w:tr>
    </w:tbl>
    <w:p w:rsidR="00FD011B" w:rsidRDefault="00FD011B" w:rsidP="00FD011B">
      <w:pPr>
        <w:rPr>
          <w:rFonts w:ascii="Century Gothic" w:hAnsi="Century Gothic" w:cs="Arial"/>
          <w:b/>
          <w:bCs/>
          <w:color w:val="0070C0"/>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I2.</w:t>
      </w:r>
      <w:r>
        <w:rPr>
          <w:rFonts w:ascii="Century Gothic" w:hAnsi="Century Gothic"/>
          <w:sz w:val="20"/>
          <w:szCs w:val="20"/>
          <w:lang w:val="en-US"/>
        </w:rPr>
        <w:tab/>
        <w:t xml:space="preserve">Approximately how much have you spent over the past year on charitable days, sponsorships, non-uniform days, fancy dress days etc.? </w:t>
      </w: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09" w:hanging="709"/>
        <w:rPr>
          <w:rFonts w:ascii="Century Gothic" w:hAnsi="Century Gothic"/>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sidRPr="003A7F82">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J</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Before / After / Optional School Activities</w:t>
      </w:r>
    </w:p>
    <w:p w:rsidR="00FD011B" w:rsidRDefault="00FD011B" w:rsidP="00FD011B">
      <w:pPr>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J1.</w:t>
      </w:r>
      <w:r>
        <w:rPr>
          <w:rFonts w:ascii="Century Gothic" w:hAnsi="Century Gothic"/>
          <w:sz w:val="20"/>
          <w:szCs w:val="20"/>
          <w:lang w:val="en-US"/>
        </w:rPr>
        <w:tab/>
        <w:t xml:space="preserve">Over the past year have you paid for any of the following additional activities at school?  [INTERVIEWER NOTE: This doesn’t include formal childcare provision] </w:t>
      </w: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ab/>
      </w:r>
      <w:r w:rsidRPr="003A5BA1">
        <w:rPr>
          <w:rFonts w:ascii="Century Gothic" w:hAnsi="Century Gothic"/>
          <w:b/>
          <w:sz w:val="20"/>
          <w:szCs w:val="20"/>
          <w:lang w:val="en-US"/>
        </w:rPr>
        <w:t>(Select one only)</w:t>
      </w:r>
    </w:p>
    <w:p w:rsidR="00FD011B" w:rsidRDefault="00FD011B" w:rsidP="00FD011B">
      <w:pPr>
        <w:rPr>
          <w:rFonts w:ascii="Century Gothic" w:hAnsi="Century Gothic"/>
          <w:sz w:val="20"/>
          <w:szCs w:val="20"/>
          <w:lang w:val="en-US"/>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7"/>
        <w:gridCol w:w="1103"/>
        <w:gridCol w:w="1316"/>
        <w:gridCol w:w="1053"/>
        <w:gridCol w:w="1071"/>
        <w:gridCol w:w="2092"/>
      </w:tblGrid>
      <w:tr w:rsidR="00FD011B" w:rsidRPr="001D4FC6" w:rsidTr="002558E3">
        <w:trPr>
          <w:trHeight w:val="122"/>
        </w:trPr>
        <w:tc>
          <w:tcPr>
            <w:tcW w:w="158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Breakfast club</w:t>
            </w:r>
          </w:p>
        </w:tc>
        <w:tc>
          <w:tcPr>
            <w:tcW w:w="131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Afterschool clubs</w:t>
            </w:r>
          </w:p>
        </w:tc>
        <w:tc>
          <w:tcPr>
            <w:tcW w:w="105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Music tuition</w:t>
            </w:r>
          </w:p>
        </w:tc>
        <w:tc>
          <w:tcPr>
            <w:tcW w:w="1071"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Other </w:t>
            </w:r>
          </w:p>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(Specify</w:t>
            </w:r>
          </w:p>
        </w:tc>
        <w:tc>
          <w:tcPr>
            <w:tcW w:w="20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w:t>
            </w:r>
          </w:p>
        </w:tc>
      </w:tr>
      <w:tr w:rsidR="00FD011B" w:rsidRPr="001D4FC6" w:rsidTr="002558E3">
        <w:trPr>
          <w:trHeight w:val="122"/>
        </w:trPr>
        <w:tc>
          <w:tcPr>
            <w:tcW w:w="158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110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31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5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0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122"/>
        </w:trPr>
        <w:tc>
          <w:tcPr>
            <w:tcW w:w="158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110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31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5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0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227"/>
        </w:trPr>
        <w:tc>
          <w:tcPr>
            <w:tcW w:w="158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110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31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5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0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303"/>
        </w:trPr>
        <w:tc>
          <w:tcPr>
            <w:tcW w:w="158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110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31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5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0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286"/>
        </w:trPr>
        <w:tc>
          <w:tcPr>
            <w:tcW w:w="158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110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31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53"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07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0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bl>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 xml:space="preserve"> </w:t>
      </w:r>
    </w:p>
    <w:p w:rsidR="00FD011B" w:rsidRPr="006A075A" w:rsidRDefault="00FD011B" w:rsidP="00FD011B">
      <w:pPr>
        <w:ind w:left="709" w:hanging="709"/>
        <w:jc w:val="center"/>
        <w:rPr>
          <w:rFonts w:ascii="Century Gothic" w:hAnsi="Century Gothic"/>
          <w:b/>
          <w:color w:val="FF0000"/>
          <w:sz w:val="20"/>
          <w:szCs w:val="20"/>
          <w:lang w:val="en-US"/>
        </w:rPr>
      </w:pPr>
      <w:r w:rsidRPr="006A075A">
        <w:rPr>
          <w:rFonts w:ascii="Century Gothic" w:hAnsi="Century Gothic"/>
          <w:b/>
          <w:color w:val="FF0000"/>
          <w:sz w:val="20"/>
          <w:szCs w:val="20"/>
          <w:lang w:val="en-US"/>
        </w:rPr>
        <w:t xml:space="preserve">[if 5 for all children go to Section </w:t>
      </w:r>
      <w:r>
        <w:rPr>
          <w:rFonts w:ascii="Century Gothic" w:hAnsi="Century Gothic"/>
          <w:b/>
          <w:color w:val="FF0000"/>
          <w:sz w:val="20"/>
          <w:szCs w:val="20"/>
          <w:lang w:val="en-US"/>
        </w:rPr>
        <w:t>K else go to J</w:t>
      </w:r>
      <w:r w:rsidRPr="006A075A">
        <w:rPr>
          <w:rFonts w:ascii="Century Gothic" w:hAnsi="Century Gothic"/>
          <w:b/>
          <w:color w:val="FF0000"/>
          <w:sz w:val="20"/>
          <w:szCs w:val="20"/>
          <w:lang w:val="en-US"/>
        </w:rPr>
        <w:t>2]</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J2.</w:t>
      </w:r>
      <w:r>
        <w:rPr>
          <w:rFonts w:ascii="Century Gothic" w:hAnsi="Century Gothic"/>
          <w:sz w:val="20"/>
          <w:szCs w:val="20"/>
          <w:lang w:val="en-US"/>
        </w:rPr>
        <w:tab/>
        <w:t xml:space="preserve">Approximately what is the cost per week?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rPr>
          <w:rFonts w:ascii="Century Gothic" w:hAnsi="Century Gothic"/>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sidRPr="003A7F82">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br w:type="page"/>
      </w:r>
      <w:r>
        <w:rPr>
          <w:rFonts w:ascii="Century Gothic" w:hAnsi="Century Gothic" w:cs="Arial"/>
          <w:b/>
          <w:bCs/>
          <w:color w:val="0070C0"/>
          <w:sz w:val="20"/>
          <w:szCs w:val="20"/>
          <w:lang w:val="en-US"/>
        </w:rPr>
        <w:lastRenderedPageBreak/>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K</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Homework Costs</w:t>
      </w:r>
    </w:p>
    <w:p w:rsidR="00FD011B" w:rsidRDefault="00FD011B" w:rsidP="00FD011B">
      <w:pPr>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K1.</w:t>
      </w:r>
      <w:r>
        <w:rPr>
          <w:rFonts w:ascii="Century Gothic" w:hAnsi="Century Gothic"/>
          <w:sz w:val="20"/>
          <w:szCs w:val="20"/>
          <w:lang w:val="en-US"/>
        </w:rPr>
        <w:tab/>
      </w:r>
      <w:r>
        <w:rPr>
          <w:rFonts w:ascii="Century Gothic" w:hAnsi="Century Gothic"/>
          <w:sz w:val="20"/>
          <w:szCs w:val="20"/>
          <w:lang w:val="en-US"/>
        </w:rPr>
        <w:tab/>
        <w:t xml:space="preserve">Does your child (ren) need computer equipment, printer, access to the internet etc. to complete their homework?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gridCol w:w="2046"/>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K1</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K2</w:t>
            </w:r>
          </w:p>
        </w:tc>
      </w:tr>
    </w:tbl>
    <w:p w:rsidR="00FD011B" w:rsidRDefault="00FD011B" w:rsidP="00FD011B">
      <w:pPr>
        <w:rPr>
          <w:rFonts w:ascii="Century Gothic" w:hAnsi="Century Gothic" w:cs="Arial"/>
          <w:b/>
          <w:bCs/>
          <w:color w:val="0070C0"/>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K2.</w:t>
      </w:r>
      <w:r>
        <w:rPr>
          <w:rFonts w:ascii="Century Gothic" w:hAnsi="Century Gothic"/>
          <w:sz w:val="20"/>
          <w:szCs w:val="20"/>
          <w:lang w:val="en-US"/>
        </w:rPr>
        <w:tab/>
        <w:t xml:space="preserve">Approximately how much have you spent over the past year on equipment and supplies to allow your child to do homework? </w:t>
      </w:r>
      <w:r w:rsidRPr="005C5097">
        <w:rPr>
          <w:rFonts w:ascii="Century Gothic" w:hAnsi="Century Gothic" w:cs="Arial"/>
          <w:b/>
          <w:sz w:val="20"/>
          <w:szCs w:val="20"/>
        </w:rPr>
        <w:t>(</w:t>
      </w:r>
      <w:r>
        <w:rPr>
          <w:rFonts w:ascii="Century Gothic" w:hAnsi="Century Gothic" w:cs="Arial"/>
          <w:b/>
          <w:sz w:val="20"/>
          <w:szCs w:val="20"/>
        </w:rPr>
        <w:t>Complete for each child as appropriate) [note that the earlier question related to equipment used in school)</w:t>
      </w:r>
    </w:p>
    <w:p w:rsidR="00FD011B" w:rsidRDefault="00FD011B" w:rsidP="00FD011B">
      <w:pPr>
        <w:ind w:left="709" w:hanging="709"/>
        <w:rPr>
          <w:rFonts w:ascii="Century Gothic" w:hAnsi="Century Gothic"/>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sidRPr="003A7F82">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rPr>
          <w:rFonts w:ascii="Century Gothic" w:hAnsi="Century Gothic" w:cs="Arial"/>
          <w:bCs/>
          <w:sz w:val="20"/>
          <w:szCs w:val="20"/>
          <w:lang w:val="en-US"/>
        </w:rPr>
      </w:pPr>
    </w:p>
    <w:p w:rsidR="00FD011B" w:rsidRDefault="00FD011B" w:rsidP="00FD011B">
      <w:pPr>
        <w:ind w:firstLine="709"/>
        <w:rPr>
          <w:rFonts w:ascii="Century Gothic" w:hAnsi="Century Gothic" w:cs="Arial"/>
          <w:b/>
          <w:bCs/>
          <w:color w:val="0070C0"/>
          <w:sz w:val="20"/>
          <w:szCs w:val="20"/>
          <w:lang w:val="en-US"/>
        </w:rPr>
      </w:pPr>
      <w:r>
        <w:rPr>
          <w:rFonts w:ascii="Century Gothic" w:hAnsi="Century Gothic" w:cs="Arial"/>
          <w:b/>
          <w:bCs/>
          <w:color w:val="0070C0"/>
          <w:sz w:val="20"/>
          <w:szCs w:val="20"/>
          <w:lang w:val="en-US"/>
        </w:rPr>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L</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School Fundraising Events</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L1.</w:t>
      </w:r>
      <w:r>
        <w:rPr>
          <w:rFonts w:ascii="Century Gothic" w:hAnsi="Century Gothic"/>
          <w:sz w:val="20"/>
          <w:szCs w:val="20"/>
          <w:lang w:val="en-US"/>
        </w:rPr>
        <w:tab/>
        <w:t xml:space="preserve">Over the past year has your child/ren’s school(s) held social fundraising events for pupils and/or parents e.g. school fairs, discos, concerts etc.? </w:t>
      </w:r>
      <w:r w:rsidRPr="003A5BA1">
        <w:rPr>
          <w:rFonts w:ascii="Century Gothic" w:hAnsi="Century Gothic"/>
          <w:b/>
          <w:sz w:val="20"/>
          <w:szCs w:val="20"/>
          <w:lang w:val="en-US"/>
        </w:rPr>
        <w:t xml:space="preserve"> (</w:t>
      </w:r>
      <w:r>
        <w:rPr>
          <w:rFonts w:ascii="Century Gothic" w:hAnsi="Century Gothic"/>
          <w:b/>
          <w:sz w:val="20"/>
          <w:szCs w:val="20"/>
          <w:lang w:val="en-US"/>
        </w:rPr>
        <w:t>Code for each child</w:t>
      </w:r>
      <w:r w:rsidRPr="003A5BA1">
        <w:rPr>
          <w:rFonts w:ascii="Century Gothic" w:hAnsi="Century Gothic"/>
          <w:b/>
          <w:sz w:val="20"/>
          <w:szCs w:val="20"/>
          <w:lang w:val="en-US"/>
        </w:rPr>
        <w:t>)</w:t>
      </w:r>
    </w:p>
    <w:p w:rsidR="00FD011B" w:rsidRDefault="00FD011B" w:rsidP="00FD011B">
      <w:pPr>
        <w:ind w:left="709" w:hanging="709"/>
        <w:rPr>
          <w:rFonts w:ascii="Century Gothic" w:hAnsi="Century Gothic"/>
          <w:sz w:val="20"/>
          <w:szCs w:val="20"/>
          <w:lang w:val="en-US"/>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850"/>
        <w:gridCol w:w="2977"/>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2977" w:type="dxa"/>
            <w:vMerge w:val="restart"/>
            <w:tcBorders>
              <w:top w:val="single" w:sz="4" w:space="0" w:color="auto"/>
              <w:left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p>
          <w:p w:rsidR="00FD011B" w:rsidRDefault="00FD011B" w:rsidP="002558E3">
            <w:pPr>
              <w:pStyle w:val="ListParagraph"/>
              <w:ind w:left="0"/>
              <w:jc w:val="center"/>
              <w:rPr>
                <w:rFonts w:ascii="Century Gothic" w:hAnsi="Century Gothic" w:cs="Arial"/>
                <w:sz w:val="20"/>
                <w:szCs w:val="20"/>
                <w:lang w:val="en-US"/>
              </w:rPr>
            </w:pPr>
          </w:p>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Go to L2</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977" w:type="dxa"/>
            <w:vMerge/>
            <w:tcBorders>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850"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977" w:type="dxa"/>
            <w:vMerge/>
            <w:tcBorders>
              <w:left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977" w:type="dxa"/>
            <w:vMerge/>
            <w:tcBorders>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w:t>
            </w:r>
            <w:r>
              <w:rPr>
                <w:rFonts w:ascii="Century Gothic" w:hAnsi="Century Gothic" w:cs="Arial"/>
                <w:sz w:val="20"/>
                <w:szCs w:val="20"/>
              </w:rPr>
              <w:t>l</w:t>
            </w:r>
            <w:r w:rsidRPr="003A7F82">
              <w:rPr>
                <w:rFonts w:ascii="Century Gothic" w:hAnsi="Century Gothic" w:cs="Arial"/>
                <w:sz w:val="20"/>
                <w:szCs w:val="20"/>
              </w:rPr>
              <w:t>d 5 etc.</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2977" w:type="dxa"/>
            <w:vMerge/>
            <w:tcBorders>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Pr>
                <w:rFonts w:ascii="Century Gothic" w:hAnsi="Century Gothic" w:cs="Arial"/>
                <w:sz w:val="20"/>
                <w:szCs w:val="20"/>
              </w:rPr>
              <w:t>No</w:t>
            </w:r>
          </w:p>
        </w:tc>
        <w:tc>
          <w:tcPr>
            <w:tcW w:w="850"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2977"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Go to Section M</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L2.</w:t>
      </w:r>
      <w:r>
        <w:rPr>
          <w:rFonts w:ascii="Century Gothic" w:hAnsi="Century Gothic"/>
          <w:sz w:val="20"/>
          <w:szCs w:val="20"/>
          <w:lang w:val="en-US"/>
        </w:rPr>
        <w:tab/>
        <w:t>Over the past year, how much would you estimate you have spent on these social fundraising events</w:t>
      </w:r>
      <w:r>
        <w:rPr>
          <w:rFonts w:ascii="Century Gothic" w:hAnsi="Century Gothic" w:cs="Arial"/>
          <w:b/>
          <w:sz w:val="20"/>
          <w:szCs w:val="20"/>
        </w:rPr>
        <w:t xml:space="preserve">?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396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417"/>
      </w:tblGrid>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141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1D4FC6"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141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1417"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141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141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Nothing</w:t>
            </w:r>
          </w:p>
        </w:tc>
        <w:tc>
          <w:tcPr>
            <w:tcW w:w="1417"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br w:type="page"/>
      </w:r>
      <w:r>
        <w:rPr>
          <w:rFonts w:ascii="Century Gothic" w:hAnsi="Century Gothic" w:cs="Arial"/>
          <w:b/>
          <w:bCs/>
          <w:color w:val="0070C0"/>
          <w:sz w:val="20"/>
          <w:szCs w:val="20"/>
          <w:lang w:val="en-US"/>
        </w:rPr>
        <w:lastRenderedPageBreak/>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M</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Educational Needs</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M1.</w:t>
      </w:r>
      <w:r>
        <w:rPr>
          <w:rFonts w:ascii="Century Gothic" w:hAnsi="Century Gothic"/>
          <w:sz w:val="20"/>
          <w:szCs w:val="20"/>
          <w:lang w:val="en-US"/>
        </w:rPr>
        <w:tab/>
        <w:t xml:space="preserve">Do any of your children have special educational needs (SEN)? </w:t>
      </w:r>
    </w:p>
    <w:p w:rsidR="00FD011B" w:rsidRDefault="00FD011B" w:rsidP="00FD011B">
      <w:pPr>
        <w:ind w:left="709" w:hanging="709"/>
        <w:rPr>
          <w:rFonts w:ascii="Century Gothic" w:hAnsi="Century Gothic"/>
          <w:sz w:val="20"/>
          <w:szCs w:val="20"/>
          <w:lang w:val="en-US"/>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850"/>
        <w:gridCol w:w="2977"/>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2977" w:type="dxa"/>
            <w:vMerge w:val="restart"/>
            <w:tcBorders>
              <w:top w:val="single" w:sz="4" w:space="0" w:color="auto"/>
              <w:left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p>
          <w:p w:rsidR="00FD011B" w:rsidRDefault="00FD011B" w:rsidP="002558E3">
            <w:pPr>
              <w:pStyle w:val="ListParagraph"/>
              <w:ind w:left="0"/>
              <w:jc w:val="center"/>
              <w:rPr>
                <w:rFonts w:ascii="Century Gothic" w:hAnsi="Century Gothic" w:cs="Arial"/>
                <w:sz w:val="20"/>
                <w:szCs w:val="20"/>
                <w:lang w:val="en-US"/>
              </w:rPr>
            </w:pPr>
          </w:p>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Go to M2</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977" w:type="dxa"/>
            <w:vMerge/>
            <w:tcBorders>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850"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977" w:type="dxa"/>
            <w:vMerge/>
            <w:tcBorders>
              <w:left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977" w:type="dxa"/>
            <w:vMerge/>
            <w:tcBorders>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2977" w:type="dxa"/>
            <w:vMerge/>
            <w:tcBorders>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Pr>
                <w:rFonts w:ascii="Century Gothic" w:hAnsi="Century Gothic" w:cs="Arial"/>
                <w:sz w:val="20"/>
                <w:szCs w:val="20"/>
              </w:rPr>
              <w:t>No</w:t>
            </w:r>
          </w:p>
        </w:tc>
        <w:tc>
          <w:tcPr>
            <w:tcW w:w="850"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2977"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Go to Section N</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b/>
          <w:sz w:val="20"/>
          <w:szCs w:val="20"/>
          <w:lang w:val="en-US"/>
        </w:rPr>
      </w:pPr>
      <w:r>
        <w:rPr>
          <w:rFonts w:ascii="Century Gothic" w:hAnsi="Century Gothic"/>
          <w:sz w:val="20"/>
          <w:szCs w:val="20"/>
          <w:lang w:val="en-US"/>
        </w:rPr>
        <w:t>M2.</w:t>
      </w:r>
      <w:r>
        <w:rPr>
          <w:rFonts w:ascii="Century Gothic" w:hAnsi="Century Gothic"/>
          <w:sz w:val="20"/>
          <w:szCs w:val="20"/>
          <w:lang w:val="en-US"/>
        </w:rPr>
        <w:tab/>
        <w:t xml:space="preserve">Over the past year, have you had to spend money on any other activities or items relating to your child’s special needs and that we have not yet covered?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850"/>
        <w:gridCol w:w="2977"/>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2977" w:type="dxa"/>
            <w:tcBorders>
              <w:top w:val="single" w:sz="4" w:space="0" w:color="auto"/>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2977" w:type="dxa"/>
            <w:vMerge w:val="restart"/>
            <w:tcBorders>
              <w:top w:val="single" w:sz="4" w:space="0" w:color="auto"/>
              <w:left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p>
          <w:p w:rsidR="00FD011B" w:rsidRDefault="00FD011B" w:rsidP="002558E3">
            <w:pPr>
              <w:pStyle w:val="ListParagraph"/>
              <w:ind w:left="0"/>
              <w:jc w:val="center"/>
              <w:rPr>
                <w:rFonts w:ascii="Century Gothic" w:hAnsi="Century Gothic" w:cs="Arial"/>
                <w:sz w:val="20"/>
                <w:szCs w:val="20"/>
                <w:lang w:val="en-US"/>
              </w:rPr>
            </w:pPr>
          </w:p>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Go to M3</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2977" w:type="dxa"/>
            <w:vMerge/>
            <w:tcBorders>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850"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2977" w:type="dxa"/>
            <w:vMerge/>
            <w:tcBorders>
              <w:left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2977" w:type="dxa"/>
            <w:vMerge/>
            <w:tcBorders>
              <w:left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850"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c>
          <w:tcPr>
            <w:tcW w:w="2977" w:type="dxa"/>
            <w:vMerge/>
            <w:tcBorders>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Pr>
                <w:rFonts w:ascii="Century Gothic" w:hAnsi="Century Gothic" w:cs="Arial"/>
                <w:sz w:val="20"/>
                <w:szCs w:val="20"/>
              </w:rPr>
              <w:t>No</w:t>
            </w:r>
          </w:p>
        </w:tc>
        <w:tc>
          <w:tcPr>
            <w:tcW w:w="850"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c>
          <w:tcPr>
            <w:tcW w:w="2977"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Go to Section N</w:t>
            </w:r>
          </w:p>
        </w:tc>
      </w:tr>
    </w:tbl>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ab/>
      </w: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M3.</w:t>
      </w:r>
      <w:r>
        <w:rPr>
          <w:rFonts w:ascii="Century Gothic" w:hAnsi="Century Gothic"/>
          <w:sz w:val="20"/>
          <w:szCs w:val="20"/>
          <w:lang w:val="en-US"/>
        </w:rPr>
        <w:tab/>
        <w:t xml:space="preserve">What have you had to spend money on and how much have you spent on these activities / items?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gridCol w:w="992"/>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Activity / item</w:t>
            </w: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835"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835"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br w:type="page"/>
      </w:r>
      <w:r>
        <w:rPr>
          <w:rFonts w:ascii="Century Gothic" w:hAnsi="Century Gothic" w:cs="Arial"/>
          <w:b/>
          <w:bCs/>
          <w:color w:val="0070C0"/>
          <w:sz w:val="20"/>
          <w:szCs w:val="20"/>
          <w:lang w:val="en-US"/>
        </w:rPr>
        <w:lastRenderedPageBreak/>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O</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Other Costs</w:t>
      </w:r>
    </w:p>
    <w:p w:rsidR="00FD011B" w:rsidRDefault="00FD011B" w:rsidP="00FD011B">
      <w:pPr>
        <w:ind w:left="720"/>
        <w:rPr>
          <w:rFonts w:ascii="Century Gothic" w:hAnsi="Century Gothic" w:cs="Arial"/>
          <w:b/>
          <w:bCs/>
          <w:color w:val="0070C0"/>
          <w:sz w:val="20"/>
          <w:szCs w:val="20"/>
          <w:lang w:val="en-US"/>
        </w:rPr>
      </w:pPr>
    </w:p>
    <w:p w:rsidR="00FD011B" w:rsidRPr="00B668FD" w:rsidRDefault="00FD011B" w:rsidP="00FD011B">
      <w:pPr>
        <w:ind w:left="709" w:hanging="709"/>
        <w:rPr>
          <w:rFonts w:ascii="Century Gothic" w:hAnsi="Century Gothic" w:cs="Arial"/>
          <w:bCs/>
          <w:sz w:val="20"/>
          <w:szCs w:val="20"/>
          <w:lang w:val="en-US"/>
        </w:rPr>
      </w:pPr>
      <w:r>
        <w:rPr>
          <w:rFonts w:ascii="Century Gothic" w:hAnsi="Century Gothic" w:cs="Arial"/>
          <w:bCs/>
          <w:sz w:val="20"/>
          <w:szCs w:val="20"/>
          <w:lang w:val="en-US"/>
        </w:rPr>
        <w:t>O1.</w:t>
      </w:r>
      <w:r w:rsidRPr="00B668FD">
        <w:rPr>
          <w:rFonts w:ascii="Century Gothic" w:hAnsi="Century Gothic" w:cs="Arial"/>
          <w:bCs/>
          <w:sz w:val="20"/>
          <w:szCs w:val="20"/>
          <w:lang w:val="en-US"/>
        </w:rPr>
        <w:tab/>
      </w:r>
      <w:r w:rsidRPr="00962525">
        <w:rPr>
          <w:rFonts w:ascii="Century Gothic" w:hAnsi="Century Gothic"/>
          <w:sz w:val="20"/>
          <w:szCs w:val="20"/>
          <w:lang w:val="en-US"/>
        </w:rPr>
        <w:t>Over the past year</w:t>
      </w:r>
      <w:r w:rsidRPr="00B668FD">
        <w:rPr>
          <w:rFonts w:ascii="Century Gothic" w:hAnsi="Century Gothic" w:cs="Arial"/>
          <w:bCs/>
          <w:sz w:val="20"/>
          <w:szCs w:val="20"/>
          <w:lang w:val="en-US"/>
        </w:rPr>
        <w:t xml:space="preserve"> have you spent money on extra tuition for your child?</w:t>
      </w:r>
      <w:r>
        <w:rPr>
          <w:rFonts w:ascii="Century Gothic" w:hAnsi="Century Gothic" w:cs="Arial"/>
          <w:bCs/>
          <w:sz w:val="20"/>
          <w:szCs w:val="20"/>
          <w:lang w:val="en-US"/>
        </w:rPr>
        <w:t xml:space="preserve"> </w:t>
      </w:r>
      <w:r w:rsidRPr="003A5BA1">
        <w:rPr>
          <w:rFonts w:ascii="Century Gothic" w:hAnsi="Century Gothic"/>
          <w:b/>
          <w:sz w:val="20"/>
          <w:szCs w:val="20"/>
          <w:lang w:val="en-US"/>
        </w:rPr>
        <w:t>(</w:t>
      </w:r>
      <w:r>
        <w:rPr>
          <w:rFonts w:ascii="Century Gothic" w:hAnsi="Century Gothic"/>
          <w:b/>
          <w:sz w:val="20"/>
          <w:szCs w:val="20"/>
          <w:lang w:val="en-US"/>
        </w:rPr>
        <w:t>Code for each child</w:t>
      </w:r>
      <w:r w:rsidRPr="003A5BA1">
        <w:rPr>
          <w:rFonts w:ascii="Century Gothic" w:hAnsi="Century Gothic"/>
          <w:b/>
          <w:sz w:val="20"/>
          <w:szCs w:val="20"/>
          <w:lang w:val="en-US"/>
        </w:rPr>
        <w:t>)</w:t>
      </w:r>
    </w:p>
    <w:p w:rsidR="00FD011B" w:rsidRDefault="00FD011B" w:rsidP="00FD011B">
      <w:pPr>
        <w:ind w:left="709" w:hanging="709"/>
        <w:rPr>
          <w:rFonts w:ascii="Century Gothic" w:hAnsi="Century Gothic"/>
          <w:sz w:val="20"/>
          <w:szCs w:val="20"/>
          <w:lang w:val="en-US"/>
        </w:rPr>
      </w:pPr>
    </w:p>
    <w:tbl>
      <w:tblPr>
        <w:tblW w:w="55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559"/>
        <w:gridCol w:w="1417"/>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No </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right="-108"/>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1559"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bl>
    <w:p w:rsidR="00FD011B" w:rsidRDefault="00FD011B" w:rsidP="00FD011B">
      <w:pPr>
        <w:rPr>
          <w:rFonts w:ascii="Century Gothic" w:hAnsi="Century Gothic" w:cs="Arial"/>
          <w:b/>
          <w:bCs/>
          <w:color w:val="0070C0"/>
          <w:sz w:val="20"/>
          <w:szCs w:val="20"/>
          <w:lang w:val="en-US"/>
        </w:rPr>
      </w:pPr>
    </w:p>
    <w:p w:rsidR="00FD011B" w:rsidRPr="00045E86" w:rsidRDefault="00FD011B" w:rsidP="00FD011B">
      <w:pPr>
        <w:ind w:left="709" w:hanging="709"/>
        <w:jc w:val="center"/>
        <w:rPr>
          <w:rFonts w:ascii="Century Gothic" w:hAnsi="Century Gothic"/>
          <w:b/>
          <w:color w:val="FF0000"/>
          <w:sz w:val="20"/>
          <w:szCs w:val="20"/>
          <w:lang w:val="en-US"/>
        </w:rPr>
      </w:pPr>
      <w:r>
        <w:rPr>
          <w:rFonts w:ascii="Century Gothic" w:hAnsi="Century Gothic"/>
          <w:b/>
          <w:color w:val="FF0000"/>
          <w:sz w:val="20"/>
          <w:szCs w:val="20"/>
          <w:lang w:val="en-US"/>
        </w:rPr>
        <w:t>[if 1 for any child at O1 go to O2</w:t>
      </w:r>
      <w:r w:rsidRPr="00045E86">
        <w:rPr>
          <w:rFonts w:ascii="Century Gothic" w:hAnsi="Century Gothic"/>
          <w:b/>
          <w:color w:val="FF0000"/>
          <w:sz w:val="20"/>
          <w:szCs w:val="20"/>
          <w:lang w:val="en-US"/>
        </w:rPr>
        <w:t xml:space="preserve"> else go to </w:t>
      </w:r>
      <w:r>
        <w:rPr>
          <w:rFonts w:ascii="Century Gothic" w:hAnsi="Century Gothic"/>
          <w:b/>
          <w:color w:val="FF0000"/>
          <w:sz w:val="20"/>
          <w:szCs w:val="20"/>
          <w:lang w:val="en-US"/>
        </w:rPr>
        <w:t>O3</w:t>
      </w:r>
      <w:r w:rsidRPr="00045E86">
        <w:rPr>
          <w:rFonts w:ascii="Century Gothic" w:hAnsi="Century Gothic"/>
          <w:b/>
          <w:color w:val="FF0000"/>
          <w:sz w:val="20"/>
          <w:szCs w:val="20"/>
          <w:lang w:val="en-US"/>
        </w:rPr>
        <w:t>]</w:t>
      </w:r>
    </w:p>
    <w:p w:rsidR="00FD011B" w:rsidRDefault="00FD011B" w:rsidP="00FD011B">
      <w:pPr>
        <w:rPr>
          <w:rFonts w:ascii="Century Gothic" w:hAnsi="Century Gothic" w:cs="Arial"/>
          <w:b/>
          <w:bCs/>
          <w:color w:val="0070C0"/>
          <w:sz w:val="20"/>
          <w:szCs w:val="20"/>
          <w:lang w:val="en-US"/>
        </w:rPr>
      </w:pPr>
    </w:p>
    <w:p w:rsidR="00FD011B" w:rsidRPr="00B668FD" w:rsidRDefault="00FD011B" w:rsidP="00FD011B">
      <w:pPr>
        <w:ind w:left="709" w:hanging="709"/>
        <w:rPr>
          <w:rFonts w:ascii="Century Gothic" w:hAnsi="Century Gothic" w:cs="Arial"/>
          <w:bCs/>
          <w:sz w:val="20"/>
          <w:szCs w:val="20"/>
          <w:lang w:val="en-US"/>
        </w:rPr>
      </w:pPr>
      <w:r>
        <w:rPr>
          <w:rFonts w:ascii="Century Gothic" w:hAnsi="Century Gothic" w:cs="Arial"/>
          <w:bCs/>
          <w:sz w:val="20"/>
          <w:szCs w:val="20"/>
          <w:lang w:val="en-US"/>
        </w:rPr>
        <w:t>O2</w:t>
      </w:r>
      <w:r w:rsidRPr="00045E86">
        <w:rPr>
          <w:rFonts w:ascii="Century Gothic" w:hAnsi="Century Gothic" w:cs="Arial"/>
          <w:bCs/>
          <w:sz w:val="20"/>
          <w:szCs w:val="20"/>
          <w:lang w:val="en-US"/>
        </w:rPr>
        <w:t>.</w:t>
      </w:r>
      <w:r>
        <w:rPr>
          <w:rFonts w:ascii="Century Gothic" w:hAnsi="Century Gothic" w:cs="Arial"/>
          <w:b/>
          <w:bCs/>
          <w:color w:val="0070C0"/>
          <w:sz w:val="20"/>
          <w:szCs w:val="20"/>
          <w:lang w:val="en-US"/>
        </w:rPr>
        <w:tab/>
      </w:r>
      <w:r w:rsidRPr="00B668FD">
        <w:rPr>
          <w:rFonts w:ascii="Century Gothic" w:hAnsi="Century Gothic" w:cs="Arial"/>
          <w:bCs/>
          <w:sz w:val="20"/>
          <w:szCs w:val="20"/>
          <w:lang w:val="en-US"/>
        </w:rPr>
        <w:t>If yes, how much have you spent over the past year</w:t>
      </w:r>
      <w:r>
        <w:rPr>
          <w:rFonts w:ascii="Century Gothic" w:hAnsi="Century Gothic" w:cs="Arial"/>
          <w:bCs/>
          <w:sz w:val="20"/>
          <w:szCs w:val="20"/>
          <w:lang w:val="en-US"/>
        </w:rPr>
        <w:t xml:space="preserve"> on extra tuition</w:t>
      </w:r>
      <w:r w:rsidRPr="00B668FD">
        <w:rPr>
          <w:rFonts w:ascii="Century Gothic" w:hAnsi="Century Gothic" w:cs="Arial"/>
          <w:bCs/>
          <w:sz w:val="20"/>
          <w:szCs w:val="20"/>
          <w:lang w:val="en-US"/>
        </w:rPr>
        <w:t>, and why was this needed?</w:t>
      </w:r>
    </w:p>
    <w:p w:rsidR="00FD011B" w:rsidRDefault="00FD011B" w:rsidP="00FD011B">
      <w:pPr>
        <w:ind w:left="709" w:hanging="709"/>
        <w:rPr>
          <w:rFonts w:ascii="Century Gothic" w:hAnsi="Century Gothic"/>
          <w:sz w:val="20"/>
          <w:szCs w:val="20"/>
          <w:lang w:val="en-US"/>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126"/>
        <w:gridCol w:w="4111"/>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w:t>
            </w:r>
          </w:p>
        </w:tc>
        <w:tc>
          <w:tcPr>
            <w:tcW w:w="411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Reason for tuition</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12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411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12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411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126"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c>
          <w:tcPr>
            <w:tcW w:w="4111"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12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411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12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411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09" w:hanging="709"/>
        <w:rPr>
          <w:rFonts w:ascii="Century Gothic" w:hAnsi="Century Gothic"/>
          <w:b/>
          <w:sz w:val="20"/>
          <w:szCs w:val="20"/>
          <w:lang w:val="en-US"/>
        </w:rPr>
      </w:pPr>
      <w:r>
        <w:rPr>
          <w:rFonts w:ascii="Century Gothic" w:hAnsi="Century Gothic"/>
          <w:sz w:val="20"/>
          <w:szCs w:val="20"/>
          <w:lang w:val="en-US"/>
        </w:rPr>
        <w:t>O3.</w:t>
      </w:r>
      <w:r>
        <w:rPr>
          <w:rFonts w:ascii="Century Gothic" w:hAnsi="Century Gothic"/>
          <w:sz w:val="20"/>
          <w:szCs w:val="20"/>
          <w:lang w:val="en-US"/>
        </w:rPr>
        <w:tab/>
        <w:t xml:space="preserve">Over the past year, have you had to spend money on any other activities or items which are school based and which we haven’t covered yet? </w:t>
      </w:r>
      <w:r w:rsidRPr="003A5BA1">
        <w:rPr>
          <w:rFonts w:ascii="Century Gothic" w:hAnsi="Century Gothic"/>
          <w:b/>
          <w:sz w:val="20"/>
          <w:szCs w:val="20"/>
          <w:lang w:val="en-US"/>
        </w:rPr>
        <w:t>(</w:t>
      </w:r>
      <w:r>
        <w:rPr>
          <w:rFonts w:ascii="Century Gothic" w:hAnsi="Century Gothic"/>
          <w:b/>
          <w:sz w:val="20"/>
          <w:szCs w:val="20"/>
          <w:lang w:val="en-US"/>
        </w:rPr>
        <w:t>Code for each child</w:t>
      </w:r>
      <w:r w:rsidRPr="003A5BA1">
        <w:rPr>
          <w:rFonts w:ascii="Century Gothic" w:hAnsi="Century Gothic"/>
          <w:b/>
          <w:sz w:val="20"/>
          <w:szCs w:val="20"/>
          <w:lang w:val="en-US"/>
        </w:rPr>
        <w:t>)</w:t>
      </w:r>
    </w:p>
    <w:p w:rsidR="00FD011B" w:rsidRDefault="00FD011B" w:rsidP="00FD011B">
      <w:pPr>
        <w:ind w:left="709" w:hanging="709"/>
        <w:rPr>
          <w:rFonts w:ascii="Century Gothic" w:hAnsi="Century Gothic"/>
          <w:b/>
          <w:sz w:val="20"/>
          <w:szCs w:val="20"/>
          <w:lang w:val="en-US"/>
        </w:rPr>
      </w:pPr>
    </w:p>
    <w:tbl>
      <w:tblPr>
        <w:tblW w:w="55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559"/>
        <w:gridCol w:w="1417"/>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 xml:space="preserve">No </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right="-108"/>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1559"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1559"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417"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bl>
    <w:p w:rsidR="00FD011B" w:rsidRDefault="00FD011B" w:rsidP="00FD011B">
      <w:pPr>
        <w:ind w:left="709" w:hanging="709"/>
        <w:rPr>
          <w:rFonts w:ascii="Century Gothic" w:hAnsi="Century Gothic"/>
          <w:b/>
          <w:sz w:val="20"/>
          <w:szCs w:val="20"/>
          <w:lang w:val="en-US"/>
        </w:rPr>
      </w:pPr>
    </w:p>
    <w:p w:rsidR="00FD011B" w:rsidRPr="00045E86" w:rsidRDefault="00FD011B" w:rsidP="00FD011B">
      <w:pPr>
        <w:ind w:left="709" w:hanging="709"/>
        <w:jc w:val="center"/>
        <w:rPr>
          <w:rFonts w:ascii="Century Gothic" w:hAnsi="Century Gothic"/>
          <w:b/>
          <w:color w:val="FF0000"/>
          <w:sz w:val="20"/>
          <w:szCs w:val="20"/>
          <w:lang w:val="en-US"/>
        </w:rPr>
      </w:pPr>
      <w:r w:rsidRPr="00045E86">
        <w:rPr>
          <w:rFonts w:ascii="Century Gothic" w:hAnsi="Century Gothic"/>
          <w:b/>
          <w:color w:val="FF0000"/>
          <w:sz w:val="20"/>
          <w:szCs w:val="20"/>
          <w:lang w:val="en-US"/>
        </w:rPr>
        <w:t>[if 1 for any child at O</w:t>
      </w:r>
      <w:r>
        <w:rPr>
          <w:rFonts w:ascii="Century Gothic" w:hAnsi="Century Gothic"/>
          <w:b/>
          <w:color w:val="FF0000"/>
          <w:sz w:val="20"/>
          <w:szCs w:val="20"/>
          <w:lang w:val="en-US"/>
        </w:rPr>
        <w:t>3</w:t>
      </w:r>
      <w:r w:rsidRPr="00045E86">
        <w:rPr>
          <w:rFonts w:ascii="Century Gothic" w:hAnsi="Century Gothic"/>
          <w:b/>
          <w:color w:val="FF0000"/>
          <w:sz w:val="20"/>
          <w:szCs w:val="20"/>
          <w:lang w:val="en-US"/>
        </w:rPr>
        <w:t xml:space="preserve"> go to O</w:t>
      </w:r>
      <w:r>
        <w:rPr>
          <w:rFonts w:ascii="Century Gothic" w:hAnsi="Century Gothic"/>
          <w:b/>
          <w:color w:val="FF0000"/>
          <w:sz w:val="20"/>
          <w:szCs w:val="20"/>
          <w:lang w:val="en-US"/>
        </w:rPr>
        <w:t>4</w:t>
      </w:r>
      <w:r w:rsidRPr="00045E86">
        <w:rPr>
          <w:rFonts w:ascii="Century Gothic" w:hAnsi="Century Gothic"/>
          <w:b/>
          <w:color w:val="FF0000"/>
          <w:sz w:val="20"/>
          <w:szCs w:val="20"/>
          <w:lang w:val="en-US"/>
        </w:rPr>
        <w:t xml:space="preserve"> else go to Section P]</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O4.</w:t>
      </w:r>
      <w:r>
        <w:rPr>
          <w:rFonts w:ascii="Century Gothic" w:hAnsi="Century Gothic"/>
          <w:sz w:val="20"/>
          <w:szCs w:val="20"/>
          <w:lang w:val="en-US"/>
        </w:rPr>
        <w:tab/>
        <w:t xml:space="preserve">Over the past year, what have you had to spend money on and how much have you spent on these activities / items? </w:t>
      </w:r>
      <w:r w:rsidRPr="005C5097">
        <w:rPr>
          <w:rFonts w:ascii="Century Gothic" w:hAnsi="Century Gothic" w:cs="Arial"/>
          <w:b/>
          <w:sz w:val="20"/>
          <w:szCs w:val="20"/>
        </w:rPr>
        <w:t>(</w:t>
      </w:r>
      <w:r>
        <w:rPr>
          <w:rFonts w:ascii="Century Gothic" w:hAnsi="Century Gothic" w:cs="Arial"/>
          <w:b/>
          <w:sz w:val="20"/>
          <w:szCs w:val="20"/>
        </w:rPr>
        <w:t>Complete for each child as appropriate)</w:t>
      </w:r>
    </w:p>
    <w:p w:rsidR="00FD011B" w:rsidRDefault="00FD011B" w:rsidP="00FD011B">
      <w:pPr>
        <w:ind w:left="709" w:hanging="709"/>
        <w:rPr>
          <w:rFonts w:ascii="Century Gothic" w:hAnsi="Century Gothic"/>
          <w:sz w:val="20"/>
          <w:szCs w:val="20"/>
          <w:lang w:val="en-US"/>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976"/>
        <w:gridCol w:w="851"/>
      </w:tblGrid>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p>
        </w:tc>
        <w:tc>
          <w:tcPr>
            <w:tcW w:w="29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Activity / item</w:t>
            </w:r>
          </w:p>
        </w:tc>
        <w:tc>
          <w:tcPr>
            <w:tcW w:w="85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w:t>
            </w: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1</w:t>
            </w:r>
          </w:p>
        </w:tc>
        <w:tc>
          <w:tcPr>
            <w:tcW w:w="29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122"/>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2</w:t>
            </w:r>
          </w:p>
        </w:tc>
        <w:tc>
          <w:tcPr>
            <w:tcW w:w="29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27"/>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3</w:t>
            </w:r>
          </w:p>
        </w:tc>
        <w:tc>
          <w:tcPr>
            <w:tcW w:w="2976"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303"/>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Child 4</w:t>
            </w:r>
          </w:p>
        </w:tc>
        <w:tc>
          <w:tcPr>
            <w:tcW w:w="29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r w:rsidR="00FD011B" w:rsidRPr="003A7F82" w:rsidTr="002558E3">
        <w:trPr>
          <w:trHeight w:val="286"/>
        </w:trPr>
        <w:tc>
          <w:tcPr>
            <w:tcW w:w="2552" w:type="dxa"/>
            <w:tcBorders>
              <w:top w:val="single" w:sz="4" w:space="0" w:color="auto"/>
              <w:left w:val="single" w:sz="4" w:space="0" w:color="auto"/>
              <w:bottom w:val="single" w:sz="4" w:space="0" w:color="auto"/>
              <w:right w:val="single" w:sz="4" w:space="0" w:color="auto"/>
            </w:tcBorders>
            <w:vAlign w:val="center"/>
          </w:tcPr>
          <w:p w:rsidR="00FD011B" w:rsidRPr="003A7F82" w:rsidRDefault="00FD011B" w:rsidP="002558E3">
            <w:pPr>
              <w:pStyle w:val="ListParagraph"/>
              <w:ind w:left="0"/>
              <w:rPr>
                <w:rFonts w:ascii="Century Gothic" w:hAnsi="Century Gothic" w:cs="Arial"/>
                <w:sz w:val="20"/>
                <w:szCs w:val="20"/>
              </w:rPr>
            </w:pPr>
            <w:r w:rsidRPr="003A7F82">
              <w:rPr>
                <w:rFonts w:ascii="Century Gothic" w:hAnsi="Century Gothic" w:cs="Arial"/>
                <w:sz w:val="20"/>
                <w:szCs w:val="20"/>
              </w:rPr>
              <w:t>Chid 5 etc.</w:t>
            </w:r>
          </w:p>
        </w:tc>
        <w:tc>
          <w:tcPr>
            <w:tcW w:w="29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pStyle w:val="ListParagraph"/>
              <w:ind w:left="0"/>
              <w:jc w:val="center"/>
              <w:rPr>
                <w:rFonts w:ascii="Century Gothic" w:hAnsi="Century Gothic" w:cs="Arial"/>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Default="00FD011B" w:rsidP="00FD011B">
      <w:pPr>
        <w:rPr>
          <w:rFonts w:ascii="Century Gothic" w:hAnsi="Century Gothic" w:cs="Arial"/>
          <w:b/>
          <w:bCs/>
          <w:color w:val="0070C0"/>
          <w:sz w:val="20"/>
          <w:szCs w:val="20"/>
          <w:lang w:val="en-US"/>
        </w:rPr>
      </w:pPr>
    </w:p>
    <w:p w:rsidR="00FD011B" w:rsidRDefault="00FD011B" w:rsidP="00FD011B">
      <w:pPr>
        <w:ind w:left="720"/>
        <w:rPr>
          <w:rFonts w:ascii="Century Gothic" w:hAnsi="Century Gothic" w:cs="Arial"/>
          <w:b/>
          <w:bCs/>
          <w:color w:val="0070C0"/>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br w:type="page"/>
      </w:r>
      <w:r>
        <w:rPr>
          <w:rFonts w:ascii="Century Gothic" w:hAnsi="Century Gothic" w:cs="Arial"/>
          <w:b/>
          <w:bCs/>
          <w:color w:val="0070C0"/>
          <w:sz w:val="20"/>
          <w:szCs w:val="20"/>
          <w:lang w:val="en-US"/>
        </w:rPr>
        <w:lastRenderedPageBreak/>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P</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Communications with School</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P1.</w:t>
      </w:r>
      <w:r>
        <w:rPr>
          <w:rFonts w:ascii="Century Gothic" w:hAnsi="Century Gothic"/>
          <w:sz w:val="20"/>
          <w:szCs w:val="20"/>
          <w:lang w:val="en-US"/>
        </w:rPr>
        <w:tab/>
        <w:t xml:space="preserve">Prior to sending your child to the school they attend, did you know beforehand roughly how much it would cost? </w:t>
      </w:r>
      <w:r w:rsidRPr="005C5097">
        <w:rPr>
          <w:rFonts w:ascii="Century Gothic" w:hAnsi="Century Gothic" w:cs="Arial"/>
          <w:b/>
          <w:sz w:val="20"/>
          <w:szCs w:val="20"/>
        </w:rPr>
        <w:t>(</w:t>
      </w:r>
      <w:r>
        <w:rPr>
          <w:rFonts w:ascii="Century Gothic" w:hAnsi="Century Gothic" w:cs="Arial"/>
          <w:b/>
          <w:sz w:val="20"/>
          <w:szCs w:val="20"/>
        </w:rPr>
        <w:t>Complete for each child)</w:t>
      </w:r>
    </w:p>
    <w:p w:rsidR="00FD011B" w:rsidRDefault="00FD011B" w:rsidP="00FD011B">
      <w:pPr>
        <w:ind w:left="709" w:hanging="709"/>
        <w:rPr>
          <w:rFonts w:ascii="Century Gothic" w:hAnsi="Century Gothic"/>
          <w:sz w:val="20"/>
          <w:szCs w:val="20"/>
          <w:lang w:val="en-US"/>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851"/>
        <w:gridCol w:w="992"/>
      </w:tblGrid>
      <w:tr w:rsidR="00FD011B" w:rsidRPr="001D4FC6" w:rsidTr="002558E3">
        <w:trPr>
          <w:trHeight w:val="122"/>
        </w:trPr>
        <w:tc>
          <w:tcPr>
            <w:tcW w:w="453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w:t>
            </w:r>
          </w:p>
        </w:tc>
        <w:tc>
          <w:tcPr>
            <w:tcW w:w="992" w:type="dxa"/>
            <w:tcBorders>
              <w:top w:val="single" w:sz="4" w:space="0" w:color="auto"/>
              <w:left w:val="single" w:sz="4" w:space="0" w:color="auto"/>
              <w:bottom w:val="single" w:sz="4" w:space="0" w:color="auto"/>
              <w:right w:val="single" w:sz="4" w:space="0" w:color="auto"/>
            </w:tcBorders>
          </w:tcPr>
          <w:p w:rsidR="00FD011B"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w:t>
            </w:r>
          </w:p>
        </w:tc>
      </w:tr>
      <w:tr w:rsidR="00FD011B" w:rsidRPr="001D4FC6" w:rsidTr="002558E3">
        <w:trPr>
          <w:trHeight w:val="122"/>
        </w:trPr>
        <w:tc>
          <w:tcPr>
            <w:tcW w:w="453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85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122"/>
        </w:trPr>
        <w:tc>
          <w:tcPr>
            <w:tcW w:w="453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85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27"/>
        </w:trPr>
        <w:tc>
          <w:tcPr>
            <w:tcW w:w="453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85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303"/>
        </w:trPr>
        <w:tc>
          <w:tcPr>
            <w:tcW w:w="453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85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86"/>
        </w:trPr>
        <w:tc>
          <w:tcPr>
            <w:tcW w:w="453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851"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P2.</w:t>
      </w:r>
      <w:r>
        <w:rPr>
          <w:rFonts w:ascii="Century Gothic" w:hAnsi="Century Gothic"/>
          <w:sz w:val="20"/>
          <w:szCs w:val="20"/>
          <w:lang w:val="en-US"/>
        </w:rPr>
        <w:tab/>
        <w:t>Were the costs associated with sending your child to school a major factor affecting your choice of school, a minor factor, or did you not consider cost at all in the decision?</w:t>
      </w: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ab/>
      </w:r>
      <w:r w:rsidRPr="005C5097">
        <w:rPr>
          <w:rFonts w:ascii="Century Gothic" w:hAnsi="Century Gothic" w:cs="Arial"/>
          <w:b/>
          <w:sz w:val="20"/>
          <w:szCs w:val="20"/>
        </w:rPr>
        <w:t>(</w:t>
      </w:r>
      <w:r>
        <w:rPr>
          <w:rFonts w:ascii="Century Gothic" w:hAnsi="Century Gothic" w:cs="Arial"/>
          <w:b/>
          <w:sz w:val="20"/>
          <w:szCs w:val="20"/>
        </w:rPr>
        <w:t>Complete for each child as appropriate)</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R</w:t>
      </w:r>
    </w:p>
    <w:p w:rsidR="00FD011B" w:rsidRDefault="00FD011B" w:rsidP="00FD011B">
      <w:pPr>
        <w:ind w:left="709" w:hanging="709"/>
        <w:rPr>
          <w:rFonts w:ascii="Century Gothic" w:hAnsi="Century Gothic"/>
          <w:sz w:val="20"/>
          <w:szCs w:val="20"/>
          <w:lang w:val="en-US"/>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276"/>
        <w:gridCol w:w="1275"/>
        <w:gridCol w:w="1238"/>
        <w:gridCol w:w="1314"/>
      </w:tblGrid>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 a major factor</w:t>
            </w:r>
          </w:p>
        </w:tc>
        <w:tc>
          <w:tcPr>
            <w:tcW w:w="12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Yes, a minor factor</w:t>
            </w:r>
          </w:p>
        </w:tc>
        <w:tc>
          <w:tcPr>
            <w:tcW w:w="123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Not a factor</w:t>
            </w:r>
          </w:p>
        </w:tc>
        <w:tc>
          <w:tcPr>
            <w:tcW w:w="131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Don’t know</w:t>
            </w:r>
          </w:p>
        </w:tc>
      </w:tr>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1</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3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31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2</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3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31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227"/>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3</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3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31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303"/>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Child 4</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3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31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286"/>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sidRPr="001D4FC6">
              <w:rPr>
                <w:rFonts w:ascii="Century Gothic" w:hAnsi="Century Gothic" w:cs="Arial"/>
                <w:sz w:val="20"/>
                <w:szCs w:val="20"/>
              </w:rPr>
              <w:t>Chid 5 etc.</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238"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31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P3.</w:t>
      </w:r>
      <w:r>
        <w:rPr>
          <w:rFonts w:ascii="Century Gothic" w:hAnsi="Century Gothic"/>
          <w:sz w:val="20"/>
          <w:szCs w:val="20"/>
          <w:lang w:val="en-US"/>
        </w:rPr>
        <w:tab/>
        <w:t xml:space="preserve">How comfortable would you feel about approaching your child’s school for financial help if you were struggling to pay the costs associated with sending them to the school?  </w:t>
      </w:r>
      <w:r w:rsidRPr="003A5BA1">
        <w:rPr>
          <w:rFonts w:ascii="Century Gothic" w:hAnsi="Century Gothic"/>
          <w:b/>
          <w:sz w:val="20"/>
          <w:szCs w:val="20"/>
          <w:lang w:val="en-US"/>
        </w:rPr>
        <w:t>(Select one only)</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M</w:t>
      </w:r>
    </w:p>
    <w:p w:rsidR="00FD011B" w:rsidRDefault="00FD011B" w:rsidP="00FD011B">
      <w:pPr>
        <w:ind w:left="709" w:hanging="709"/>
        <w:rPr>
          <w:rFonts w:ascii="Century Gothic" w:hAnsi="Century Gothic"/>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276"/>
      </w:tblGrid>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Very comfortable</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Comfortable</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27"/>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Uncomfortable</w:t>
            </w:r>
          </w:p>
        </w:tc>
        <w:tc>
          <w:tcPr>
            <w:tcW w:w="127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303"/>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Very uncomfortable</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286"/>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(Don’t know)</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P4.</w:t>
      </w:r>
      <w:r>
        <w:rPr>
          <w:rFonts w:ascii="Century Gothic" w:hAnsi="Century Gothic"/>
          <w:sz w:val="20"/>
          <w:szCs w:val="20"/>
          <w:lang w:val="en-US"/>
        </w:rPr>
        <w:tab/>
        <w:t>If there was one thing that schools could do to help alleviate the financial burden on parents what would this be?</w:t>
      </w:r>
    </w:p>
    <w:p w:rsidR="00FD011B" w:rsidRDefault="00FD011B" w:rsidP="00FD011B">
      <w:pPr>
        <w:ind w:left="709" w:hanging="709"/>
        <w:rPr>
          <w:rFonts w:ascii="Century Gothic" w:hAnsi="Century Gothic"/>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FD011B" w:rsidRPr="00E8531C" w:rsidTr="002558E3">
        <w:tc>
          <w:tcPr>
            <w:tcW w:w="9320" w:type="dxa"/>
            <w:shd w:val="clear" w:color="auto" w:fill="auto"/>
          </w:tcPr>
          <w:p w:rsidR="00FD011B" w:rsidRPr="00E8531C" w:rsidRDefault="00FD011B" w:rsidP="002558E3">
            <w:pPr>
              <w:rPr>
                <w:rFonts w:ascii="Century Gothic" w:hAnsi="Century Gothic"/>
                <w:sz w:val="20"/>
                <w:szCs w:val="20"/>
                <w:lang w:val="en-US"/>
              </w:rPr>
            </w:pPr>
          </w:p>
          <w:p w:rsidR="00FD011B" w:rsidRPr="00E8531C" w:rsidRDefault="00FD011B" w:rsidP="002558E3">
            <w:pPr>
              <w:rPr>
                <w:rFonts w:ascii="Century Gothic" w:hAnsi="Century Gothic"/>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20"/>
        <w:rPr>
          <w:rFonts w:ascii="Century Gothic" w:hAnsi="Century Gothic" w:cs="Arial"/>
          <w:b/>
          <w:bCs/>
          <w:color w:val="0070C0"/>
          <w:sz w:val="20"/>
          <w:szCs w:val="20"/>
          <w:lang w:val="en-US"/>
        </w:rPr>
      </w:pPr>
      <w:r>
        <w:rPr>
          <w:rFonts w:ascii="Century Gothic" w:hAnsi="Century Gothic" w:cs="Arial"/>
          <w:b/>
          <w:bCs/>
          <w:color w:val="0070C0"/>
          <w:sz w:val="20"/>
          <w:szCs w:val="20"/>
          <w:lang w:val="en-US"/>
        </w:rPr>
        <w:br w:type="page"/>
      </w:r>
      <w:r>
        <w:rPr>
          <w:rFonts w:ascii="Century Gothic" w:hAnsi="Century Gothic" w:cs="Arial"/>
          <w:b/>
          <w:bCs/>
          <w:color w:val="0070C0"/>
          <w:sz w:val="20"/>
          <w:szCs w:val="20"/>
          <w:lang w:val="en-US"/>
        </w:rPr>
        <w:lastRenderedPageBreak/>
        <w:t>S</w:t>
      </w:r>
      <w:r w:rsidRPr="00887740">
        <w:rPr>
          <w:rFonts w:ascii="Century Gothic" w:hAnsi="Century Gothic" w:cs="Arial"/>
          <w:b/>
          <w:bCs/>
          <w:color w:val="0070C0"/>
          <w:sz w:val="20"/>
          <w:szCs w:val="20"/>
          <w:lang w:val="en-US"/>
        </w:rPr>
        <w:t xml:space="preserve">ection </w:t>
      </w:r>
      <w:r>
        <w:rPr>
          <w:rFonts w:ascii="Century Gothic" w:hAnsi="Century Gothic" w:cs="Arial"/>
          <w:b/>
          <w:bCs/>
          <w:color w:val="0070C0"/>
          <w:sz w:val="20"/>
          <w:szCs w:val="20"/>
          <w:lang w:val="en-US"/>
        </w:rPr>
        <w:t>Q</w:t>
      </w:r>
      <w:r w:rsidRPr="00887740">
        <w:rPr>
          <w:rFonts w:ascii="Century Gothic" w:hAnsi="Century Gothic" w:cs="Arial"/>
          <w:b/>
          <w:bCs/>
          <w:color w:val="0070C0"/>
          <w:sz w:val="20"/>
          <w:szCs w:val="20"/>
          <w:lang w:val="en-US"/>
        </w:rPr>
        <w:t xml:space="preserve">:  </w:t>
      </w:r>
      <w:r>
        <w:rPr>
          <w:rFonts w:ascii="Century Gothic" w:hAnsi="Century Gothic" w:cs="Arial"/>
          <w:b/>
          <w:bCs/>
          <w:color w:val="0070C0"/>
          <w:sz w:val="20"/>
          <w:szCs w:val="20"/>
          <w:lang w:val="en-US"/>
        </w:rPr>
        <w:t xml:space="preserve">Impact of Costs </w:t>
      </w: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b/>
          <w:sz w:val="20"/>
          <w:szCs w:val="20"/>
          <w:lang w:val="en-US"/>
        </w:rPr>
      </w:pPr>
      <w:r>
        <w:rPr>
          <w:rFonts w:ascii="Century Gothic" w:hAnsi="Century Gothic"/>
          <w:sz w:val="20"/>
          <w:szCs w:val="20"/>
          <w:lang w:val="en-US"/>
        </w:rPr>
        <w:t>Q1.</w:t>
      </w:r>
      <w:r>
        <w:rPr>
          <w:rFonts w:ascii="Century Gothic" w:hAnsi="Century Gothic"/>
          <w:sz w:val="20"/>
          <w:szCs w:val="20"/>
          <w:lang w:val="en-US"/>
        </w:rPr>
        <w:tab/>
        <w:t xml:space="preserve">Please say if you agree or disagree with the following statements? </w:t>
      </w:r>
      <w:r w:rsidRPr="003A5BA1">
        <w:rPr>
          <w:rFonts w:ascii="Century Gothic" w:hAnsi="Century Gothic"/>
          <w:b/>
          <w:sz w:val="20"/>
          <w:szCs w:val="20"/>
          <w:lang w:val="en-US"/>
        </w:rPr>
        <w:t>(Code for each statement)</w:t>
      </w: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ab/>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N</w:t>
      </w:r>
    </w:p>
    <w:p w:rsidR="00FD011B" w:rsidRDefault="00FD011B" w:rsidP="00FD011B">
      <w:pPr>
        <w:ind w:left="709" w:hanging="709"/>
        <w:rPr>
          <w:rFonts w:ascii="Century Gothic" w:hAnsi="Century Gothic"/>
          <w:sz w:val="20"/>
          <w:szCs w:val="20"/>
          <w:lang w:val="en-US"/>
        </w:rPr>
      </w:pP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0"/>
        <w:gridCol w:w="989"/>
        <w:gridCol w:w="819"/>
        <w:gridCol w:w="1074"/>
        <w:gridCol w:w="1132"/>
        <w:gridCol w:w="852"/>
      </w:tblGrid>
      <w:tr w:rsidR="00FD011B" w:rsidRPr="001D4FC6" w:rsidTr="002558E3">
        <w:trPr>
          <w:trHeight w:val="122"/>
        </w:trPr>
        <w:tc>
          <w:tcPr>
            <w:tcW w:w="4490"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p>
        </w:tc>
        <w:tc>
          <w:tcPr>
            <w:tcW w:w="98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Strongly agree</w:t>
            </w:r>
          </w:p>
        </w:tc>
        <w:tc>
          <w:tcPr>
            <w:tcW w:w="81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Agree</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Disagree</w:t>
            </w:r>
          </w:p>
        </w:tc>
        <w:tc>
          <w:tcPr>
            <w:tcW w:w="113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Strongly disagree</w:t>
            </w:r>
          </w:p>
        </w:tc>
        <w:tc>
          <w:tcPr>
            <w:tcW w:w="85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(Don’t know)</w:t>
            </w:r>
          </w:p>
        </w:tc>
      </w:tr>
      <w:tr w:rsidR="00FD011B" w:rsidRPr="001D4FC6" w:rsidTr="002558E3">
        <w:trPr>
          <w:trHeight w:val="122"/>
        </w:trPr>
        <w:tc>
          <w:tcPr>
            <w:tcW w:w="4490"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My family has had to go without other things to pay for school costs</w:t>
            </w:r>
          </w:p>
        </w:tc>
        <w:tc>
          <w:tcPr>
            <w:tcW w:w="98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1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13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85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122"/>
        </w:trPr>
        <w:tc>
          <w:tcPr>
            <w:tcW w:w="4490"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 xml:space="preserve">I worry about finding/affording the money to cover the costs of sending my child (ren) to school </w:t>
            </w:r>
          </w:p>
        </w:tc>
        <w:tc>
          <w:tcPr>
            <w:tcW w:w="98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c>
          <w:tcPr>
            <w:tcW w:w="819"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c>
          <w:tcPr>
            <w:tcW w:w="1074"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c>
          <w:tcPr>
            <w:tcW w:w="113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c>
          <w:tcPr>
            <w:tcW w:w="852"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bl>
    <w:p w:rsidR="00FD011B" w:rsidRDefault="00FD011B" w:rsidP="00FD011B">
      <w:pPr>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Q2.</w:t>
      </w:r>
      <w:r>
        <w:rPr>
          <w:rFonts w:ascii="Century Gothic" w:hAnsi="Century Gothic"/>
          <w:sz w:val="20"/>
          <w:szCs w:val="20"/>
          <w:lang w:val="en-US"/>
        </w:rPr>
        <w:tab/>
        <w:t xml:space="preserve">Have you ever got into debt to pay for your child’s (ren) education costs?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gridCol w:w="2046"/>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Q3</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Pr>
                <w:rFonts w:ascii="Century Gothic" w:hAnsi="Century Gothic" w:cs="Arial"/>
                <w:sz w:val="20"/>
                <w:szCs w:val="20"/>
              </w:rPr>
              <w:t>Go to Q5</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Q3.</w:t>
      </w:r>
      <w:r>
        <w:rPr>
          <w:rFonts w:ascii="Century Gothic" w:hAnsi="Century Gothic"/>
          <w:sz w:val="20"/>
          <w:szCs w:val="20"/>
          <w:lang w:val="en-US"/>
        </w:rPr>
        <w:tab/>
        <w:t>On the last occasion, you had to borrow money, what was this for?</w:t>
      </w:r>
    </w:p>
    <w:p w:rsidR="00FD011B" w:rsidRDefault="00FD011B" w:rsidP="00FD011B">
      <w:pPr>
        <w:ind w:left="709" w:hanging="709"/>
        <w:rPr>
          <w:rFonts w:ascii="Century Gothic" w:hAnsi="Century Gothic"/>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FD011B" w:rsidRPr="00E8531C" w:rsidTr="002558E3">
        <w:tc>
          <w:tcPr>
            <w:tcW w:w="9320" w:type="dxa"/>
            <w:shd w:val="clear" w:color="auto" w:fill="auto"/>
          </w:tcPr>
          <w:p w:rsidR="00FD011B" w:rsidRPr="00E8531C" w:rsidRDefault="00FD011B" w:rsidP="002558E3">
            <w:pPr>
              <w:rPr>
                <w:rFonts w:ascii="Century Gothic" w:hAnsi="Century Gothic"/>
                <w:sz w:val="20"/>
                <w:szCs w:val="20"/>
                <w:lang w:val="en-US"/>
              </w:rPr>
            </w:pPr>
          </w:p>
          <w:p w:rsidR="00FD011B" w:rsidRPr="00E8531C" w:rsidRDefault="00FD011B" w:rsidP="002558E3">
            <w:pPr>
              <w:rPr>
                <w:rFonts w:ascii="Century Gothic" w:hAnsi="Century Gothic"/>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Q4.</w:t>
      </w:r>
      <w:r>
        <w:rPr>
          <w:rFonts w:ascii="Century Gothic" w:hAnsi="Century Gothic"/>
          <w:sz w:val="20"/>
          <w:szCs w:val="20"/>
          <w:lang w:val="en-US"/>
        </w:rPr>
        <w:tab/>
        <w:t xml:space="preserve">Who did you borrow this money from? </w:t>
      </w:r>
      <w:r w:rsidRPr="003A5BA1">
        <w:rPr>
          <w:rFonts w:ascii="Century Gothic" w:hAnsi="Century Gothic"/>
          <w:b/>
          <w:sz w:val="20"/>
          <w:szCs w:val="20"/>
          <w:lang w:val="en-US"/>
        </w:rPr>
        <w:t>(Select one only)</w:t>
      </w:r>
      <w:r>
        <w:rPr>
          <w:rFonts w:ascii="Century Gothic" w:hAnsi="Century Gothic"/>
          <w:b/>
          <w:sz w:val="20"/>
          <w:szCs w:val="20"/>
          <w:lang w:val="en-US"/>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O</w:t>
      </w:r>
    </w:p>
    <w:p w:rsidR="00FD011B" w:rsidRDefault="00FD011B" w:rsidP="00FD011B">
      <w:pPr>
        <w:ind w:left="709" w:hanging="709"/>
        <w:rPr>
          <w:rFonts w:ascii="Century Gothic" w:hAnsi="Century Gothic"/>
          <w:sz w:val="20"/>
          <w:szCs w:val="20"/>
          <w:lang w:val="en-US"/>
        </w:rPr>
      </w:pPr>
    </w:p>
    <w:tbl>
      <w:tblPr>
        <w:tblW w:w="5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276"/>
      </w:tblGrid>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Family</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1</w:t>
            </w:r>
          </w:p>
        </w:tc>
      </w:tr>
      <w:tr w:rsidR="00FD011B" w:rsidRPr="001D4FC6" w:rsidTr="002558E3">
        <w:trPr>
          <w:trHeight w:val="122"/>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Friend</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2</w:t>
            </w:r>
          </w:p>
        </w:tc>
      </w:tr>
      <w:tr w:rsidR="00FD011B" w:rsidRPr="001D4FC6" w:rsidTr="002558E3">
        <w:trPr>
          <w:trHeight w:val="227"/>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Overdraft</w:t>
            </w:r>
          </w:p>
        </w:tc>
        <w:tc>
          <w:tcPr>
            <w:tcW w:w="1276"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3</w:t>
            </w:r>
          </w:p>
        </w:tc>
      </w:tr>
      <w:tr w:rsidR="00FD011B" w:rsidRPr="001D4FC6" w:rsidTr="002558E3">
        <w:trPr>
          <w:trHeight w:val="303"/>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Credit card</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4</w:t>
            </w:r>
          </w:p>
        </w:tc>
      </w:tr>
      <w:tr w:rsidR="00FD011B" w:rsidRPr="001D4FC6" w:rsidTr="002558E3">
        <w:trPr>
          <w:trHeight w:val="286"/>
        </w:trPr>
        <w:tc>
          <w:tcPr>
            <w:tcW w:w="4111" w:type="dxa"/>
            <w:tcBorders>
              <w:top w:val="single" w:sz="4" w:space="0" w:color="auto"/>
              <w:left w:val="single" w:sz="4" w:space="0" w:color="auto"/>
              <w:bottom w:val="single" w:sz="4" w:space="0" w:color="auto"/>
              <w:right w:val="single" w:sz="4" w:space="0" w:color="auto"/>
            </w:tcBorders>
            <w:vAlign w:val="center"/>
          </w:tcPr>
          <w:p w:rsidR="00FD011B" w:rsidRPr="001D4FC6" w:rsidRDefault="00FD011B" w:rsidP="002558E3">
            <w:pPr>
              <w:pStyle w:val="ListParagraph"/>
              <w:ind w:left="0"/>
              <w:rPr>
                <w:rFonts w:ascii="Century Gothic" w:hAnsi="Century Gothic" w:cs="Arial"/>
                <w:sz w:val="20"/>
                <w:szCs w:val="20"/>
              </w:rPr>
            </w:pPr>
            <w:r>
              <w:rPr>
                <w:rFonts w:ascii="Century Gothic" w:hAnsi="Century Gothic" w:cs="Arial"/>
                <w:sz w:val="20"/>
                <w:szCs w:val="20"/>
              </w:rPr>
              <w:t>Pay day loan (legal company)</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5</w:t>
            </w:r>
          </w:p>
        </w:tc>
      </w:tr>
      <w:tr w:rsidR="00FD011B" w:rsidRPr="001D4FC6" w:rsidTr="002558E3">
        <w:trPr>
          <w:trHeight w:val="286"/>
        </w:trPr>
        <w:tc>
          <w:tcPr>
            <w:tcW w:w="4111"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Pay day loan (illegal company)</w:t>
            </w: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6</w:t>
            </w:r>
          </w:p>
        </w:tc>
      </w:tr>
      <w:tr w:rsidR="00FD011B" w:rsidRPr="001D4FC6" w:rsidTr="002558E3">
        <w:trPr>
          <w:trHeight w:val="286"/>
        </w:trPr>
        <w:tc>
          <w:tcPr>
            <w:tcW w:w="4111" w:type="dxa"/>
            <w:tcBorders>
              <w:top w:val="single" w:sz="4" w:space="0" w:color="auto"/>
              <w:left w:val="single" w:sz="4" w:space="0" w:color="auto"/>
              <w:bottom w:val="single" w:sz="4" w:space="0" w:color="auto"/>
              <w:right w:val="single" w:sz="4" w:space="0" w:color="auto"/>
            </w:tcBorders>
            <w:vAlign w:val="center"/>
          </w:tcPr>
          <w:p w:rsidR="00FD011B" w:rsidRDefault="00FD011B" w:rsidP="002558E3">
            <w:pPr>
              <w:pStyle w:val="ListParagraph"/>
              <w:ind w:left="0"/>
              <w:rPr>
                <w:rFonts w:ascii="Century Gothic" w:hAnsi="Century Gothic" w:cs="Arial"/>
                <w:sz w:val="20"/>
                <w:szCs w:val="20"/>
              </w:rPr>
            </w:pPr>
            <w:r>
              <w:rPr>
                <w:rFonts w:ascii="Century Gothic" w:hAnsi="Century Gothic" w:cs="Arial"/>
                <w:sz w:val="20"/>
                <w:szCs w:val="20"/>
              </w:rPr>
              <w:t>Other (please specify) [pop up box]</w:t>
            </w:r>
          </w:p>
          <w:p w:rsidR="00FD011B" w:rsidRDefault="00FD011B" w:rsidP="002558E3">
            <w:pPr>
              <w:pStyle w:val="ListParagraph"/>
              <w:ind w:left="0"/>
              <w:rPr>
                <w:rFonts w:ascii="Century Gothic" w:hAnsi="Century Gothic"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FD011B" w:rsidRPr="001D4FC6" w:rsidRDefault="00FD011B" w:rsidP="002558E3">
            <w:pPr>
              <w:pStyle w:val="ListParagraph"/>
              <w:ind w:left="0"/>
              <w:jc w:val="center"/>
              <w:rPr>
                <w:rFonts w:ascii="Century Gothic" w:hAnsi="Century Gothic" w:cs="Arial"/>
                <w:sz w:val="20"/>
                <w:szCs w:val="20"/>
                <w:lang w:val="en-US"/>
              </w:rPr>
            </w:pPr>
            <w:r>
              <w:rPr>
                <w:rFonts w:ascii="Century Gothic" w:hAnsi="Century Gothic" w:cs="Arial"/>
                <w:sz w:val="20"/>
                <w:szCs w:val="20"/>
                <w:lang w:val="en-US"/>
              </w:rPr>
              <w:t>7</w:t>
            </w:r>
          </w:p>
        </w:tc>
      </w:tr>
    </w:tbl>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 xml:space="preserve"> </w:t>
      </w: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Q5.</w:t>
      </w:r>
      <w:r>
        <w:rPr>
          <w:rFonts w:ascii="Century Gothic" w:hAnsi="Century Gothic"/>
          <w:sz w:val="20"/>
          <w:szCs w:val="20"/>
          <w:lang w:val="en-US"/>
        </w:rPr>
        <w:tab/>
        <w:t xml:space="preserve">Have you ever used a payday loan to pay for your child’s (ren) education costs?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r>
    </w:tbl>
    <w:p w:rsidR="00FD011B" w:rsidRDefault="00FD011B" w:rsidP="00FD011B">
      <w:pPr>
        <w:rPr>
          <w:rFonts w:ascii="Century Gothic" w:hAnsi="Century Gothic"/>
          <w:sz w:val="20"/>
          <w:szCs w:val="20"/>
          <w:lang w:val="en-US"/>
        </w:rPr>
      </w:pPr>
    </w:p>
    <w:p w:rsidR="00FD011B" w:rsidRDefault="00FD011B" w:rsidP="00FD011B">
      <w:pPr>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Q6.</w:t>
      </w:r>
      <w:r>
        <w:rPr>
          <w:rFonts w:ascii="Century Gothic" w:hAnsi="Century Gothic"/>
          <w:sz w:val="20"/>
          <w:szCs w:val="20"/>
          <w:lang w:val="en-US"/>
        </w:rPr>
        <w:tab/>
        <w:t xml:space="preserve">Do you find there are more school costs at particular times of the school year?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gridCol w:w="2046"/>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Q7</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c>
          <w:tcPr>
            <w:tcW w:w="204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 xml:space="preserve">Go to </w:t>
            </w:r>
            <w:r>
              <w:rPr>
                <w:rFonts w:ascii="Century Gothic" w:hAnsi="Century Gothic" w:cs="Arial"/>
                <w:sz w:val="20"/>
                <w:szCs w:val="20"/>
              </w:rPr>
              <w:t>Q8</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Q7.</w:t>
      </w:r>
      <w:r>
        <w:rPr>
          <w:rFonts w:ascii="Century Gothic" w:hAnsi="Century Gothic"/>
          <w:sz w:val="20"/>
          <w:szCs w:val="20"/>
          <w:lang w:val="en-US"/>
        </w:rPr>
        <w:tab/>
        <w:t xml:space="preserve">Which time of the year is most expensive for parents in relation to school costs? </w:t>
      </w:r>
      <w:r w:rsidRPr="0010239B">
        <w:rPr>
          <w:rFonts w:ascii="Century Gothic" w:hAnsi="Century Gothic"/>
          <w:b/>
          <w:sz w:val="20"/>
          <w:szCs w:val="20"/>
          <w:lang w:val="en-US"/>
        </w:rPr>
        <w:t>(Insert answer)</w:t>
      </w:r>
    </w:p>
    <w:p w:rsidR="00FD011B" w:rsidRDefault="00FD011B" w:rsidP="00FD011B">
      <w:pPr>
        <w:ind w:left="709" w:hanging="709"/>
        <w:rPr>
          <w:rFonts w:ascii="Century Gothic" w:hAnsi="Century Gothic"/>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FD011B" w:rsidRPr="00E8531C" w:rsidTr="002558E3">
        <w:tc>
          <w:tcPr>
            <w:tcW w:w="9320" w:type="dxa"/>
            <w:shd w:val="clear" w:color="auto" w:fill="auto"/>
          </w:tcPr>
          <w:p w:rsidR="00FD011B" w:rsidRPr="00E8531C" w:rsidRDefault="00FD011B" w:rsidP="002558E3">
            <w:pPr>
              <w:rPr>
                <w:rFonts w:ascii="Century Gothic" w:hAnsi="Century Gothic"/>
                <w:sz w:val="20"/>
                <w:szCs w:val="20"/>
                <w:lang w:val="en-US"/>
              </w:rPr>
            </w:pPr>
          </w:p>
          <w:p w:rsidR="00FD011B" w:rsidRPr="00E8531C" w:rsidRDefault="00FD011B" w:rsidP="002558E3">
            <w:pPr>
              <w:rPr>
                <w:rFonts w:ascii="Century Gothic" w:hAnsi="Century Gothic"/>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lastRenderedPageBreak/>
        <w:t>Q8.</w:t>
      </w:r>
      <w:r>
        <w:rPr>
          <w:rFonts w:ascii="Century Gothic" w:hAnsi="Century Gothic"/>
          <w:sz w:val="20"/>
          <w:szCs w:val="20"/>
          <w:lang w:val="en-US"/>
        </w:rPr>
        <w:tab/>
        <w:t xml:space="preserve">Are you aware that, when a child is entitled to free school meals that the government also provides their school with additional funding?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Q9.</w:t>
      </w:r>
      <w:r>
        <w:rPr>
          <w:rFonts w:ascii="Century Gothic" w:hAnsi="Century Gothic"/>
          <w:sz w:val="20"/>
          <w:szCs w:val="20"/>
          <w:lang w:val="en-US"/>
        </w:rPr>
        <w:tab/>
        <w:t xml:space="preserve">Do you feel that some of this funding should be made available to cover some of the child’s school costs that the parents are normally asked to cover?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b/>
                <w:sz w:val="20"/>
                <w:szCs w:val="20"/>
              </w:rPr>
              <w:br w:type="page"/>
            </w:r>
            <w:r w:rsidRPr="003A7F82">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sidRPr="003A7F82">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rPr>
                <w:rFonts w:ascii="Century Gothic" w:hAnsi="Century Gothic" w:cs="Arial"/>
                <w:sz w:val="20"/>
                <w:szCs w:val="20"/>
              </w:rPr>
            </w:pPr>
            <w:r>
              <w:rPr>
                <w:rFonts w:ascii="Century Gothic" w:hAnsi="Century Gothic" w:cs="Arial"/>
                <w:sz w:val="20"/>
                <w:szCs w:val="20"/>
              </w:rPr>
              <w:t>Don’t know</w:t>
            </w: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Pr>
                <w:rFonts w:ascii="Century Gothic" w:hAnsi="Century Gothic" w:cs="Arial"/>
                <w:sz w:val="20"/>
                <w:szCs w:val="20"/>
              </w:rPr>
              <w:t>3</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Q10.</w:t>
      </w:r>
      <w:r>
        <w:rPr>
          <w:rFonts w:ascii="Century Gothic" w:hAnsi="Century Gothic"/>
          <w:sz w:val="20"/>
          <w:szCs w:val="20"/>
          <w:lang w:val="en-US"/>
        </w:rPr>
        <w:tab/>
        <w:t xml:space="preserve">Based on your responses, it estimated that you have paid </w:t>
      </w:r>
      <w:r w:rsidRPr="0013601A">
        <w:rPr>
          <w:rFonts w:ascii="Century Gothic" w:hAnsi="Century Gothic"/>
          <w:b/>
          <w:color w:val="FF0000"/>
          <w:sz w:val="20"/>
          <w:szCs w:val="20"/>
          <w:lang w:val="en-US"/>
        </w:rPr>
        <w:t>[forward write amount spent]</w:t>
      </w:r>
      <w:r>
        <w:rPr>
          <w:rFonts w:ascii="Century Gothic" w:hAnsi="Century Gothic"/>
          <w:sz w:val="20"/>
          <w:szCs w:val="20"/>
          <w:lang w:val="en-US"/>
        </w:rPr>
        <w:t xml:space="preserve"> on school costs over the past year.  </w:t>
      </w:r>
    </w:p>
    <w:p w:rsidR="00FD011B" w:rsidRDefault="00FD011B" w:rsidP="00FD011B">
      <w:pPr>
        <w:ind w:left="709" w:hanging="709"/>
        <w:rPr>
          <w:rFonts w:ascii="Century Gothic" w:hAnsi="Century Gothic"/>
          <w:sz w:val="20"/>
          <w:szCs w:val="20"/>
          <w:lang w:val="en-US"/>
        </w:rPr>
      </w:pPr>
    </w:p>
    <w:p w:rsidR="00FD011B" w:rsidRDefault="00FD011B" w:rsidP="00FD011B">
      <w:pPr>
        <w:ind w:left="709"/>
        <w:rPr>
          <w:rFonts w:ascii="Century Gothic" w:hAnsi="Century Gothic"/>
          <w:sz w:val="20"/>
          <w:szCs w:val="20"/>
          <w:lang w:val="en-US"/>
        </w:rPr>
      </w:pPr>
      <w:r>
        <w:rPr>
          <w:rFonts w:ascii="Century Gothic" w:hAnsi="Century Gothic"/>
          <w:sz w:val="20"/>
          <w:szCs w:val="20"/>
          <w:lang w:val="en-US"/>
        </w:rPr>
        <w:t xml:space="preserve">Is this more or less than you thought or about what you expected you had spent?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C97860" w:rsidRDefault="00FD011B" w:rsidP="002558E3">
            <w:pPr>
              <w:rPr>
                <w:rFonts w:ascii="Century Gothic" w:hAnsi="Century Gothic" w:cs="Arial"/>
                <w:sz w:val="20"/>
                <w:szCs w:val="20"/>
              </w:rPr>
            </w:pPr>
            <w:r>
              <w:rPr>
                <w:rFonts w:ascii="Century Gothic" w:hAnsi="Century Gothic" w:cs="Arial"/>
                <w:sz w:val="20"/>
                <w:szCs w:val="20"/>
              </w:rPr>
              <w:t>More than expected</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rPr>
                <w:rFonts w:ascii="Century Gothic" w:hAnsi="Century Gothic" w:cs="Arial"/>
                <w:sz w:val="20"/>
                <w:szCs w:val="20"/>
              </w:rPr>
            </w:pPr>
            <w:r>
              <w:rPr>
                <w:rFonts w:ascii="Century Gothic" w:hAnsi="Century Gothic" w:cs="Arial"/>
                <w:sz w:val="20"/>
                <w:szCs w:val="20"/>
              </w:rPr>
              <w:t>About what I expected</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tcPr>
          <w:p w:rsidR="00FD011B" w:rsidRDefault="00FD011B" w:rsidP="002558E3">
            <w:pPr>
              <w:rPr>
                <w:rFonts w:ascii="Century Gothic" w:hAnsi="Century Gothic" w:cs="Arial"/>
                <w:sz w:val="20"/>
                <w:szCs w:val="20"/>
              </w:rPr>
            </w:pPr>
            <w:r>
              <w:rPr>
                <w:rFonts w:ascii="Century Gothic" w:hAnsi="Century Gothic" w:cs="Arial"/>
                <w:sz w:val="20"/>
                <w:szCs w:val="20"/>
              </w:rPr>
              <w:t>Less than expected</w:t>
            </w: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Pr>
                <w:rFonts w:ascii="Century Gothic" w:hAnsi="Century Gothic" w:cs="Arial"/>
                <w:sz w:val="20"/>
                <w:szCs w:val="20"/>
              </w:rPr>
              <w:t>3</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Q11.</w:t>
      </w:r>
      <w:r>
        <w:rPr>
          <w:rFonts w:ascii="Century Gothic" w:hAnsi="Century Gothic"/>
          <w:sz w:val="20"/>
          <w:szCs w:val="20"/>
          <w:lang w:val="en-US"/>
        </w:rPr>
        <w:tab/>
        <w:t xml:space="preserve">Do you feel this is too little, about right or too much? </w:t>
      </w:r>
      <w:r w:rsidRPr="003A5BA1">
        <w:rPr>
          <w:rFonts w:ascii="Century Gothic" w:hAnsi="Century Gothic"/>
          <w:b/>
          <w:sz w:val="20"/>
          <w:szCs w:val="20"/>
          <w:lang w:val="en-US"/>
        </w:rPr>
        <w:t>(Select one only)</w:t>
      </w:r>
    </w:p>
    <w:p w:rsidR="00FD011B" w:rsidRDefault="00FD011B" w:rsidP="00FD011B">
      <w:pPr>
        <w:ind w:left="709" w:hanging="709"/>
        <w:rPr>
          <w:rFonts w:ascii="Century Gothic" w:hAnsi="Century Gothic"/>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3A7F82" w:rsidTr="002558E3">
        <w:tc>
          <w:tcPr>
            <w:tcW w:w="5376" w:type="dxa"/>
            <w:tcBorders>
              <w:top w:val="single" w:sz="4" w:space="0" w:color="auto"/>
              <w:left w:val="single" w:sz="4" w:space="0" w:color="auto"/>
              <w:bottom w:val="single" w:sz="4" w:space="0" w:color="auto"/>
              <w:right w:val="single" w:sz="4" w:space="0" w:color="auto"/>
            </w:tcBorders>
          </w:tcPr>
          <w:p w:rsidR="00FD011B" w:rsidRPr="00C97860" w:rsidRDefault="00FD011B" w:rsidP="002558E3">
            <w:pPr>
              <w:rPr>
                <w:rFonts w:ascii="Century Gothic" w:hAnsi="Century Gothic" w:cs="Arial"/>
                <w:sz w:val="20"/>
                <w:szCs w:val="20"/>
              </w:rPr>
            </w:pPr>
            <w:r>
              <w:rPr>
                <w:rFonts w:ascii="Century Gothic" w:hAnsi="Century Gothic" w:cs="Arial"/>
                <w:sz w:val="20"/>
                <w:szCs w:val="20"/>
              </w:rPr>
              <w:t>Too little</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1</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rPr>
                <w:rFonts w:ascii="Century Gothic" w:hAnsi="Century Gothic" w:cs="Arial"/>
                <w:sz w:val="20"/>
                <w:szCs w:val="20"/>
              </w:rPr>
            </w:pPr>
            <w:r>
              <w:rPr>
                <w:rFonts w:ascii="Century Gothic" w:hAnsi="Century Gothic" w:cs="Arial"/>
                <w:sz w:val="20"/>
                <w:szCs w:val="20"/>
              </w:rPr>
              <w:t>About right</w:t>
            </w:r>
          </w:p>
        </w:tc>
        <w:tc>
          <w:tcPr>
            <w:tcW w:w="992" w:type="dxa"/>
            <w:tcBorders>
              <w:top w:val="single" w:sz="4" w:space="0" w:color="auto"/>
              <w:left w:val="single" w:sz="4" w:space="0" w:color="auto"/>
              <w:bottom w:val="single" w:sz="4" w:space="0" w:color="auto"/>
              <w:right w:val="single" w:sz="4" w:space="0" w:color="auto"/>
            </w:tcBorders>
            <w:hideMark/>
          </w:tcPr>
          <w:p w:rsidR="00FD011B" w:rsidRPr="003A7F82" w:rsidRDefault="00FD011B" w:rsidP="002558E3">
            <w:pPr>
              <w:jc w:val="center"/>
              <w:rPr>
                <w:rFonts w:ascii="Century Gothic" w:hAnsi="Century Gothic" w:cs="Arial"/>
                <w:sz w:val="20"/>
                <w:szCs w:val="20"/>
              </w:rPr>
            </w:pPr>
            <w:r w:rsidRPr="003A7F82">
              <w:rPr>
                <w:rFonts w:ascii="Century Gothic" w:hAnsi="Century Gothic" w:cs="Arial"/>
                <w:sz w:val="20"/>
                <w:szCs w:val="20"/>
              </w:rPr>
              <w:t>2</w:t>
            </w:r>
          </w:p>
        </w:tc>
      </w:tr>
      <w:tr w:rsidR="00FD011B" w:rsidRPr="003A7F82" w:rsidTr="002558E3">
        <w:tc>
          <w:tcPr>
            <w:tcW w:w="5376" w:type="dxa"/>
            <w:tcBorders>
              <w:top w:val="single" w:sz="4" w:space="0" w:color="auto"/>
              <w:left w:val="single" w:sz="4" w:space="0" w:color="auto"/>
              <w:bottom w:val="single" w:sz="4" w:space="0" w:color="auto"/>
              <w:right w:val="single" w:sz="4" w:space="0" w:color="auto"/>
            </w:tcBorders>
          </w:tcPr>
          <w:p w:rsidR="00FD011B" w:rsidRDefault="00FD011B" w:rsidP="002558E3">
            <w:pPr>
              <w:rPr>
                <w:rFonts w:ascii="Century Gothic" w:hAnsi="Century Gothic" w:cs="Arial"/>
                <w:sz w:val="20"/>
                <w:szCs w:val="20"/>
              </w:rPr>
            </w:pPr>
            <w:r>
              <w:rPr>
                <w:rFonts w:ascii="Century Gothic" w:hAnsi="Century Gothic" w:cs="Arial"/>
                <w:sz w:val="20"/>
                <w:szCs w:val="20"/>
              </w:rPr>
              <w:t>Too much</w:t>
            </w:r>
          </w:p>
        </w:tc>
        <w:tc>
          <w:tcPr>
            <w:tcW w:w="992" w:type="dxa"/>
            <w:tcBorders>
              <w:top w:val="single" w:sz="4" w:space="0" w:color="auto"/>
              <w:left w:val="single" w:sz="4" w:space="0" w:color="auto"/>
              <w:bottom w:val="single" w:sz="4" w:space="0" w:color="auto"/>
              <w:right w:val="single" w:sz="4" w:space="0" w:color="auto"/>
            </w:tcBorders>
          </w:tcPr>
          <w:p w:rsidR="00FD011B" w:rsidRPr="003A7F82" w:rsidRDefault="00FD011B" w:rsidP="002558E3">
            <w:pPr>
              <w:jc w:val="center"/>
              <w:rPr>
                <w:rFonts w:ascii="Century Gothic" w:hAnsi="Century Gothic" w:cs="Arial"/>
                <w:sz w:val="20"/>
                <w:szCs w:val="20"/>
              </w:rPr>
            </w:pPr>
            <w:r>
              <w:rPr>
                <w:rFonts w:ascii="Century Gothic" w:hAnsi="Century Gothic" w:cs="Arial"/>
                <w:sz w:val="20"/>
                <w:szCs w:val="20"/>
              </w:rPr>
              <w:t>3</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r>
        <w:rPr>
          <w:rFonts w:ascii="Century Gothic" w:hAnsi="Century Gothic"/>
          <w:sz w:val="20"/>
          <w:szCs w:val="20"/>
          <w:lang w:val="en-US"/>
        </w:rPr>
        <w:t>Q12.</w:t>
      </w:r>
      <w:r>
        <w:rPr>
          <w:rFonts w:ascii="Century Gothic" w:hAnsi="Century Gothic"/>
          <w:sz w:val="20"/>
          <w:szCs w:val="20"/>
          <w:lang w:val="en-US"/>
        </w:rPr>
        <w:tab/>
        <w:t xml:space="preserve">Do you have any further comments on the costs of education? </w:t>
      </w:r>
      <w:r w:rsidRPr="0010239B">
        <w:rPr>
          <w:rFonts w:ascii="Century Gothic" w:hAnsi="Century Gothic"/>
          <w:b/>
          <w:sz w:val="20"/>
          <w:szCs w:val="20"/>
          <w:lang w:val="en-US"/>
        </w:rPr>
        <w:t>(Insert answer)</w:t>
      </w:r>
    </w:p>
    <w:p w:rsidR="00FD011B" w:rsidRDefault="00FD011B" w:rsidP="00FD011B">
      <w:pPr>
        <w:ind w:left="709" w:hanging="709"/>
        <w:rPr>
          <w:rFonts w:ascii="Century Gothic" w:hAnsi="Century Gothic"/>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FD011B" w:rsidRPr="004D438B" w:rsidTr="002558E3">
        <w:tc>
          <w:tcPr>
            <w:tcW w:w="9320" w:type="dxa"/>
            <w:shd w:val="clear" w:color="auto" w:fill="auto"/>
          </w:tcPr>
          <w:p w:rsidR="00FD011B" w:rsidRPr="004D438B" w:rsidRDefault="00FD011B" w:rsidP="002558E3">
            <w:pPr>
              <w:rPr>
                <w:rFonts w:ascii="Century Gothic" w:hAnsi="Century Gothic"/>
                <w:sz w:val="20"/>
                <w:szCs w:val="20"/>
                <w:lang w:val="en-US"/>
              </w:rPr>
            </w:pPr>
          </w:p>
          <w:p w:rsidR="00FD011B" w:rsidRPr="004D438B" w:rsidRDefault="00FD011B" w:rsidP="002558E3">
            <w:pPr>
              <w:rPr>
                <w:rFonts w:ascii="Century Gothic" w:hAnsi="Century Gothic"/>
                <w:sz w:val="20"/>
                <w:szCs w:val="20"/>
                <w:lang w:val="en-US"/>
              </w:rPr>
            </w:pPr>
          </w:p>
        </w:tc>
      </w:tr>
    </w:tbl>
    <w:p w:rsidR="00FD011B" w:rsidRDefault="00FD011B" w:rsidP="00FD011B">
      <w:pPr>
        <w:ind w:left="709" w:hanging="709"/>
        <w:rPr>
          <w:rFonts w:ascii="Century Gothic" w:hAnsi="Century Gothic"/>
          <w:sz w:val="20"/>
          <w:szCs w:val="20"/>
          <w:lang w:val="en-US"/>
        </w:rPr>
      </w:pPr>
    </w:p>
    <w:p w:rsidR="00FD011B" w:rsidRPr="00FF7F90" w:rsidRDefault="00FD011B" w:rsidP="00FD011B">
      <w:pPr>
        <w:ind w:left="709"/>
        <w:rPr>
          <w:rFonts w:ascii="Century Gothic" w:hAnsi="Century Gothic"/>
          <w:b/>
          <w:color w:val="0070C0"/>
          <w:sz w:val="20"/>
          <w:szCs w:val="20"/>
          <w:lang w:val="en-US"/>
        </w:rPr>
      </w:pPr>
      <w:r w:rsidRPr="00FF7F90">
        <w:rPr>
          <w:rFonts w:ascii="Century Gothic" w:hAnsi="Century Gothic"/>
          <w:b/>
          <w:color w:val="0070C0"/>
          <w:sz w:val="20"/>
          <w:szCs w:val="20"/>
          <w:lang w:val="en-US"/>
        </w:rPr>
        <w:t xml:space="preserve">Section </w:t>
      </w:r>
      <w:r>
        <w:rPr>
          <w:rFonts w:ascii="Century Gothic" w:hAnsi="Century Gothic"/>
          <w:b/>
          <w:color w:val="0070C0"/>
          <w:sz w:val="20"/>
          <w:szCs w:val="20"/>
          <w:lang w:val="en-US"/>
        </w:rPr>
        <w:t>R</w:t>
      </w:r>
      <w:r w:rsidRPr="00FF7F90">
        <w:rPr>
          <w:rFonts w:ascii="Century Gothic" w:hAnsi="Century Gothic"/>
          <w:b/>
          <w:color w:val="0070C0"/>
          <w:sz w:val="20"/>
          <w:szCs w:val="20"/>
          <w:lang w:val="en-US"/>
        </w:rPr>
        <w:t>:  Awareness of Children’s Rights and NICCY</w:t>
      </w:r>
    </w:p>
    <w:p w:rsidR="00FD011B" w:rsidRDefault="00FD011B" w:rsidP="00FD011B">
      <w:pPr>
        <w:ind w:left="709" w:hanging="709"/>
        <w:rPr>
          <w:rFonts w:ascii="Century Gothic" w:hAnsi="Century Gothic"/>
          <w:sz w:val="20"/>
          <w:szCs w:val="20"/>
          <w:lang w:val="en-US"/>
        </w:rPr>
      </w:pPr>
    </w:p>
    <w:p w:rsidR="00FD011B" w:rsidRPr="00FF7F90" w:rsidRDefault="00FD011B" w:rsidP="00FD011B">
      <w:pPr>
        <w:ind w:left="709" w:hanging="709"/>
        <w:rPr>
          <w:rFonts w:ascii="Century Gothic" w:hAnsi="Century Gothic" w:cs="Arial"/>
          <w:color w:val="404040"/>
          <w:sz w:val="20"/>
          <w:szCs w:val="20"/>
        </w:rPr>
      </w:pPr>
      <w:r>
        <w:rPr>
          <w:rFonts w:ascii="Century Gothic" w:hAnsi="Century Gothic" w:cs="Arial"/>
          <w:color w:val="404040"/>
          <w:sz w:val="20"/>
          <w:szCs w:val="20"/>
        </w:rPr>
        <w:t>R</w:t>
      </w:r>
      <w:r w:rsidRPr="00FF7F90">
        <w:rPr>
          <w:rFonts w:ascii="Century Gothic" w:hAnsi="Century Gothic" w:cs="Arial"/>
          <w:color w:val="404040"/>
          <w:sz w:val="20"/>
          <w:szCs w:val="20"/>
        </w:rPr>
        <w:t>1.</w:t>
      </w:r>
      <w:r w:rsidRPr="00FF7F90">
        <w:rPr>
          <w:rFonts w:ascii="Century Gothic" w:hAnsi="Century Gothic" w:cs="Arial"/>
          <w:color w:val="404040"/>
          <w:sz w:val="20"/>
          <w:szCs w:val="20"/>
        </w:rPr>
        <w:tab/>
        <w:t xml:space="preserve">Are you aware that there are specific rights for children and young people, or not?  </w:t>
      </w:r>
      <w:r w:rsidRPr="003A5BA1">
        <w:rPr>
          <w:rFonts w:ascii="Century Gothic" w:hAnsi="Century Gothic"/>
          <w:b/>
          <w:sz w:val="20"/>
          <w:szCs w:val="20"/>
          <w:lang w:val="en-US"/>
        </w:rPr>
        <w:t>(Select one only)</w:t>
      </w:r>
    </w:p>
    <w:p w:rsidR="00FD011B" w:rsidRPr="00FF7F90" w:rsidRDefault="00FD011B" w:rsidP="00FD011B">
      <w:pPr>
        <w:ind w:left="709" w:hanging="709"/>
        <w:rPr>
          <w:rFonts w:ascii="Century Gothic" w:hAnsi="Century Gothic" w:cs="Arial"/>
          <w:color w:val="404040"/>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b/>
                <w:sz w:val="20"/>
                <w:szCs w:val="20"/>
              </w:rPr>
              <w:br w:type="page"/>
            </w:r>
            <w:r w:rsidRPr="00FF7F90">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1</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2</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Don’t know</w:t>
            </w:r>
          </w:p>
        </w:tc>
        <w:tc>
          <w:tcPr>
            <w:tcW w:w="992"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3</w:t>
            </w:r>
          </w:p>
        </w:tc>
      </w:tr>
    </w:tbl>
    <w:p w:rsidR="00FD011B" w:rsidRPr="00FF7F90" w:rsidRDefault="00FD011B" w:rsidP="00FD011B">
      <w:pPr>
        <w:ind w:left="709" w:hanging="709"/>
        <w:rPr>
          <w:rFonts w:ascii="Century Gothic" w:hAnsi="Century Gothic" w:cs="Arial"/>
          <w:color w:val="404040"/>
          <w:sz w:val="20"/>
          <w:szCs w:val="20"/>
        </w:rPr>
      </w:pPr>
    </w:p>
    <w:p w:rsidR="00FD011B" w:rsidRPr="00FF7F90" w:rsidRDefault="00FD011B" w:rsidP="00FD011B">
      <w:pPr>
        <w:pStyle w:val="ListParagraph"/>
        <w:ind w:left="709" w:hanging="709"/>
        <w:rPr>
          <w:rFonts w:ascii="Century Gothic" w:hAnsi="Century Gothic" w:cs="Arial"/>
          <w:color w:val="404040"/>
          <w:sz w:val="20"/>
          <w:szCs w:val="20"/>
        </w:rPr>
      </w:pPr>
      <w:r>
        <w:rPr>
          <w:rFonts w:ascii="Century Gothic" w:hAnsi="Century Gothic" w:cs="Arial"/>
          <w:color w:val="404040"/>
          <w:sz w:val="20"/>
          <w:szCs w:val="20"/>
        </w:rPr>
        <w:t>R</w:t>
      </w:r>
      <w:r w:rsidRPr="00FF7F90">
        <w:rPr>
          <w:rFonts w:ascii="Century Gothic" w:hAnsi="Century Gothic" w:cs="Arial"/>
          <w:color w:val="404040"/>
          <w:sz w:val="20"/>
          <w:szCs w:val="20"/>
        </w:rPr>
        <w:t>2.</w:t>
      </w:r>
      <w:r w:rsidRPr="00FF7F90">
        <w:rPr>
          <w:rFonts w:ascii="Century Gothic" w:hAnsi="Century Gothic" w:cs="Arial"/>
          <w:color w:val="404040"/>
          <w:sz w:val="20"/>
          <w:szCs w:val="20"/>
        </w:rPr>
        <w:tab/>
        <w:t xml:space="preserve">Have you heard of The United Nations Convention on the Rights of the Child, or the UNCRC?    </w:t>
      </w:r>
      <w:r w:rsidRPr="003A5BA1">
        <w:rPr>
          <w:rFonts w:ascii="Century Gothic" w:hAnsi="Century Gothic"/>
          <w:b/>
          <w:sz w:val="20"/>
          <w:szCs w:val="20"/>
          <w:lang w:val="en-US"/>
        </w:rPr>
        <w:t>(Select one only)</w:t>
      </w:r>
    </w:p>
    <w:p w:rsidR="00FD011B" w:rsidRPr="00FF7F90" w:rsidRDefault="00FD011B" w:rsidP="00FD011B">
      <w:pPr>
        <w:pStyle w:val="ListParagraph"/>
        <w:ind w:left="0"/>
        <w:rPr>
          <w:rFonts w:ascii="Century Gothic" w:hAnsi="Century Gothic" w:cs="Arial"/>
          <w:color w:val="404040"/>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b/>
                <w:sz w:val="20"/>
                <w:szCs w:val="20"/>
              </w:rPr>
              <w:br w:type="page"/>
            </w:r>
            <w:r w:rsidRPr="00FF7F90">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1</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2</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Don’t know</w:t>
            </w:r>
          </w:p>
        </w:tc>
        <w:tc>
          <w:tcPr>
            <w:tcW w:w="992"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3</w:t>
            </w:r>
          </w:p>
        </w:tc>
      </w:tr>
    </w:tbl>
    <w:p w:rsidR="00FD011B" w:rsidRDefault="00FD011B" w:rsidP="00FD011B">
      <w:pPr>
        <w:pStyle w:val="ListParagraph"/>
        <w:ind w:left="709" w:hanging="709"/>
        <w:rPr>
          <w:rFonts w:ascii="Century Gothic" w:hAnsi="Century Gothic" w:cs="Arial"/>
          <w:color w:val="404040"/>
          <w:sz w:val="20"/>
          <w:szCs w:val="20"/>
        </w:rPr>
      </w:pPr>
    </w:p>
    <w:p w:rsidR="00FD011B" w:rsidRPr="00FF7F90" w:rsidRDefault="00FD011B" w:rsidP="00FD011B">
      <w:pPr>
        <w:pStyle w:val="ListParagraph"/>
        <w:ind w:left="709" w:hanging="709"/>
        <w:rPr>
          <w:rFonts w:ascii="Century Gothic" w:hAnsi="Century Gothic" w:cs="Arial"/>
          <w:color w:val="404040"/>
          <w:sz w:val="20"/>
          <w:szCs w:val="20"/>
        </w:rPr>
      </w:pPr>
      <w:r>
        <w:rPr>
          <w:rFonts w:ascii="Century Gothic" w:hAnsi="Century Gothic" w:cs="Arial"/>
          <w:color w:val="404040"/>
          <w:sz w:val="20"/>
          <w:szCs w:val="20"/>
        </w:rPr>
        <w:t>R</w:t>
      </w:r>
      <w:r w:rsidRPr="00FF7F90">
        <w:rPr>
          <w:rFonts w:ascii="Century Gothic" w:hAnsi="Century Gothic" w:cs="Arial"/>
          <w:color w:val="404040"/>
          <w:sz w:val="20"/>
          <w:szCs w:val="20"/>
        </w:rPr>
        <w:t>3.</w:t>
      </w:r>
      <w:r w:rsidRPr="00FF7F90">
        <w:rPr>
          <w:rFonts w:ascii="Century Gothic" w:hAnsi="Century Gothic" w:cs="Arial"/>
          <w:color w:val="404040"/>
          <w:sz w:val="20"/>
          <w:szCs w:val="20"/>
        </w:rPr>
        <w:tab/>
        <w:t xml:space="preserve">Before today, have you heard of an organisation for children called NICCY (pronounced NICKY), or not?   </w:t>
      </w:r>
      <w:r>
        <w:rPr>
          <w:rFonts w:ascii="Century Gothic" w:hAnsi="Century Gothic" w:cs="Arial"/>
          <w:color w:val="404040"/>
          <w:sz w:val="20"/>
          <w:szCs w:val="20"/>
        </w:rPr>
        <w:t xml:space="preserve"> </w:t>
      </w:r>
      <w:r w:rsidRPr="003A5BA1">
        <w:rPr>
          <w:rFonts w:ascii="Century Gothic" w:hAnsi="Century Gothic"/>
          <w:b/>
          <w:sz w:val="20"/>
          <w:szCs w:val="20"/>
          <w:lang w:val="en-US"/>
        </w:rPr>
        <w:t>(Select one only)</w:t>
      </w:r>
    </w:p>
    <w:p w:rsidR="00FD011B" w:rsidRPr="00FF7F90" w:rsidRDefault="00FD011B" w:rsidP="00FD011B">
      <w:pPr>
        <w:pStyle w:val="ListParagraph"/>
        <w:ind w:left="709" w:hanging="709"/>
        <w:rPr>
          <w:rFonts w:ascii="Century Gothic" w:hAnsi="Century Gothic" w:cs="Arial"/>
          <w:color w:val="404040"/>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tblGrid>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b/>
                <w:sz w:val="20"/>
                <w:szCs w:val="20"/>
              </w:rPr>
              <w:br w:type="page"/>
            </w:r>
            <w:r w:rsidRPr="00FF7F90">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1</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2</w:t>
            </w:r>
          </w:p>
        </w:tc>
      </w:tr>
    </w:tbl>
    <w:p w:rsidR="00FD011B" w:rsidRPr="00FF7F90" w:rsidRDefault="00FD011B" w:rsidP="00FD011B">
      <w:pPr>
        <w:pStyle w:val="ListParagraph"/>
        <w:ind w:left="0"/>
        <w:rPr>
          <w:rFonts w:ascii="Century Gothic" w:hAnsi="Century Gothic" w:cs="Arial"/>
          <w:color w:val="404040"/>
          <w:sz w:val="20"/>
          <w:szCs w:val="20"/>
        </w:rPr>
      </w:pPr>
    </w:p>
    <w:p w:rsidR="00FD011B" w:rsidRPr="00FF7F90" w:rsidRDefault="00FD011B" w:rsidP="00FD011B">
      <w:pPr>
        <w:pStyle w:val="ListParagraph"/>
        <w:ind w:left="709" w:hanging="709"/>
        <w:rPr>
          <w:rFonts w:ascii="Century Gothic" w:hAnsi="Century Gothic" w:cs="Arial"/>
          <w:color w:val="404040"/>
          <w:sz w:val="20"/>
          <w:szCs w:val="20"/>
        </w:rPr>
      </w:pPr>
      <w:r>
        <w:rPr>
          <w:rFonts w:ascii="Century Gothic" w:hAnsi="Century Gothic" w:cs="Arial"/>
          <w:color w:val="404040"/>
          <w:sz w:val="20"/>
          <w:szCs w:val="20"/>
        </w:rPr>
        <w:lastRenderedPageBreak/>
        <w:t>R</w:t>
      </w:r>
      <w:r w:rsidRPr="00FF7F90">
        <w:rPr>
          <w:rFonts w:ascii="Century Gothic" w:hAnsi="Century Gothic" w:cs="Arial"/>
          <w:color w:val="404040"/>
          <w:sz w:val="20"/>
          <w:szCs w:val="20"/>
        </w:rPr>
        <w:t>4.</w:t>
      </w:r>
      <w:r w:rsidRPr="00FF7F90">
        <w:rPr>
          <w:rFonts w:ascii="Century Gothic" w:hAnsi="Century Gothic" w:cs="Arial"/>
          <w:color w:val="404040"/>
          <w:sz w:val="20"/>
          <w:szCs w:val="20"/>
        </w:rPr>
        <w:tab/>
        <w:t xml:space="preserve">Before today have you heard of the Children’s Commissioner for Northern Ireland, or not?  </w:t>
      </w:r>
      <w:r w:rsidRPr="003A5BA1">
        <w:rPr>
          <w:rFonts w:ascii="Century Gothic" w:hAnsi="Century Gothic"/>
          <w:b/>
          <w:sz w:val="20"/>
          <w:szCs w:val="20"/>
          <w:lang w:val="en-US"/>
        </w:rPr>
        <w:t>(Select one only)</w:t>
      </w:r>
    </w:p>
    <w:p w:rsidR="00FD011B" w:rsidRPr="00FF7F90" w:rsidRDefault="00FD011B" w:rsidP="00FD011B">
      <w:pPr>
        <w:pStyle w:val="ListParagraph"/>
        <w:ind w:left="0"/>
        <w:rPr>
          <w:rFonts w:ascii="Century Gothic" w:hAnsi="Century Gothic" w:cs="Arial"/>
          <w:color w:val="404040"/>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6"/>
        <w:gridCol w:w="992"/>
        <w:gridCol w:w="1984"/>
      </w:tblGrid>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b/>
                <w:sz w:val="20"/>
                <w:szCs w:val="20"/>
              </w:rPr>
              <w:br w:type="page"/>
            </w:r>
            <w:r w:rsidRPr="00FF7F90">
              <w:rPr>
                <w:rFonts w:ascii="Century Gothic" w:hAnsi="Century Gothic" w:cs="Arial"/>
                <w:sz w:val="20"/>
                <w:szCs w:val="20"/>
              </w:rPr>
              <w:t>Yes</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1</w:t>
            </w:r>
          </w:p>
        </w:tc>
        <w:tc>
          <w:tcPr>
            <w:tcW w:w="1984" w:type="dxa"/>
            <w:tcBorders>
              <w:top w:val="single" w:sz="4" w:space="0" w:color="auto"/>
              <w:left w:val="single" w:sz="4" w:space="0" w:color="auto"/>
              <w:bottom w:val="single" w:sz="4" w:space="0" w:color="auto"/>
              <w:right w:val="single" w:sz="4" w:space="0" w:color="auto"/>
            </w:tcBorders>
          </w:tcPr>
          <w:p w:rsidR="00FD011B" w:rsidRPr="00FF7F90" w:rsidRDefault="00FD011B" w:rsidP="009F1708">
            <w:pPr>
              <w:numPr>
                <w:ilvl w:val="0"/>
                <w:numId w:val="8"/>
              </w:numPr>
              <w:rPr>
                <w:rFonts w:ascii="Century Gothic" w:hAnsi="Century Gothic" w:cs="Arial"/>
                <w:sz w:val="20"/>
                <w:szCs w:val="20"/>
              </w:rPr>
            </w:pPr>
            <w:r>
              <w:rPr>
                <w:rFonts w:ascii="Century Gothic" w:hAnsi="Century Gothic" w:cs="Arial"/>
                <w:sz w:val="20"/>
                <w:szCs w:val="20"/>
              </w:rPr>
              <w:t>Go to R5</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 xml:space="preserve">No </w:t>
            </w:r>
          </w:p>
        </w:tc>
        <w:tc>
          <w:tcPr>
            <w:tcW w:w="992" w:type="dxa"/>
            <w:tcBorders>
              <w:top w:val="single" w:sz="4" w:space="0" w:color="auto"/>
              <w:left w:val="single" w:sz="4" w:space="0" w:color="auto"/>
              <w:bottom w:val="single" w:sz="4" w:space="0" w:color="auto"/>
              <w:right w:val="single" w:sz="4" w:space="0" w:color="auto"/>
            </w:tcBorders>
            <w:hideMark/>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2</w:t>
            </w:r>
          </w:p>
        </w:tc>
        <w:tc>
          <w:tcPr>
            <w:tcW w:w="1984"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jc w:val="center"/>
              <w:rPr>
                <w:rFonts w:ascii="Century Gothic" w:hAnsi="Century Gothic" w:cs="Arial"/>
                <w:sz w:val="20"/>
                <w:szCs w:val="20"/>
              </w:rPr>
            </w:pPr>
            <w:r>
              <w:rPr>
                <w:rFonts w:ascii="Century Gothic" w:hAnsi="Century Gothic" w:cs="Arial"/>
                <w:sz w:val="20"/>
                <w:szCs w:val="20"/>
              </w:rPr>
              <w:t>Thank and Close</w:t>
            </w:r>
          </w:p>
        </w:tc>
      </w:tr>
      <w:tr w:rsidR="00FD011B" w:rsidRPr="00FF7F90" w:rsidTr="002558E3">
        <w:tc>
          <w:tcPr>
            <w:tcW w:w="5376"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rPr>
                <w:rFonts w:ascii="Century Gothic" w:hAnsi="Century Gothic" w:cs="Arial"/>
                <w:sz w:val="20"/>
                <w:szCs w:val="20"/>
              </w:rPr>
            </w:pPr>
            <w:r w:rsidRPr="00FF7F90">
              <w:rPr>
                <w:rFonts w:ascii="Century Gothic" w:hAnsi="Century Gothic" w:cs="Arial"/>
                <w:sz w:val="20"/>
                <w:szCs w:val="20"/>
              </w:rPr>
              <w:t>Don’t know</w:t>
            </w:r>
          </w:p>
        </w:tc>
        <w:tc>
          <w:tcPr>
            <w:tcW w:w="992"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jc w:val="center"/>
              <w:rPr>
                <w:rFonts w:ascii="Century Gothic" w:hAnsi="Century Gothic" w:cs="Arial"/>
                <w:sz w:val="20"/>
                <w:szCs w:val="20"/>
              </w:rPr>
            </w:pPr>
            <w:r w:rsidRPr="00FF7F90">
              <w:rPr>
                <w:rFonts w:ascii="Century Gothic" w:hAnsi="Century Gothic" w:cs="Arial"/>
                <w:sz w:val="20"/>
                <w:szCs w:val="20"/>
              </w:rPr>
              <w:t>3</w:t>
            </w:r>
          </w:p>
        </w:tc>
        <w:tc>
          <w:tcPr>
            <w:tcW w:w="1984" w:type="dxa"/>
            <w:tcBorders>
              <w:top w:val="single" w:sz="4" w:space="0" w:color="auto"/>
              <w:left w:val="single" w:sz="4" w:space="0" w:color="auto"/>
              <w:bottom w:val="single" w:sz="4" w:space="0" w:color="auto"/>
              <w:right w:val="single" w:sz="4" w:space="0" w:color="auto"/>
            </w:tcBorders>
          </w:tcPr>
          <w:p w:rsidR="00FD011B" w:rsidRPr="00FF7F90" w:rsidRDefault="00FD011B" w:rsidP="002558E3">
            <w:pPr>
              <w:jc w:val="center"/>
              <w:rPr>
                <w:rFonts w:ascii="Century Gothic" w:hAnsi="Century Gothic" w:cs="Arial"/>
                <w:sz w:val="20"/>
                <w:szCs w:val="20"/>
              </w:rPr>
            </w:pPr>
            <w:r>
              <w:rPr>
                <w:rFonts w:ascii="Century Gothic" w:hAnsi="Century Gothic" w:cs="Arial"/>
                <w:sz w:val="20"/>
                <w:szCs w:val="20"/>
              </w:rPr>
              <w:t>Thank and Close</w:t>
            </w:r>
          </w:p>
        </w:tc>
      </w:tr>
    </w:tbl>
    <w:p w:rsidR="00FD011B" w:rsidRPr="00FF7F90" w:rsidRDefault="00FD011B" w:rsidP="00FD011B">
      <w:pPr>
        <w:pStyle w:val="ListParagraph"/>
        <w:ind w:left="0"/>
        <w:rPr>
          <w:rFonts w:ascii="Century Gothic" w:hAnsi="Century Gothic" w:cs="Arial"/>
          <w:color w:val="404040"/>
          <w:sz w:val="20"/>
          <w:szCs w:val="20"/>
        </w:rPr>
      </w:pPr>
    </w:p>
    <w:p w:rsidR="00FD011B" w:rsidRDefault="00FD011B" w:rsidP="00FD011B">
      <w:pPr>
        <w:pStyle w:val="ListParagraph"/>
        <w:ind w:left="0"/>
        <w:rPr>
          <w:rFonts w:ascii="Century Gothic" w:hAnsi="Century Gothic" w:cs="Arial"/>
          <w:color w:val="404040"/>
          <w:sz w:val="20"/>
          <w:szCs w:val="20"/>
        </w:rPr>
      </w:pPr>
      <w:r>
        <w:rPr>
          <w:rFonts w:ascii="Century Gothic" w:hAnsi="Century Gothic" w:cs="Arial"/>
          <w:color w:val="404040"/>
          <w:sz w:val="20"/>
          <w:szCs w:val="20"/>
        </w:rPr>
        <w:t>R</w:t>
      </w:r>
      <w:r w:rsidRPr="00FF7F90">
        <w:rPr>
          <w:rFonts w:ascii="Century Gothic" w:hAnsi="Century Gothic" w:cs="Arial"/>
          <w:color w:val="404040"/>
          <w:sz w:val="20"/>
          <w:szCs w:val="20"/>
        </w:rPr>
        <w:t>5.</w:t>
      </w:r>
      <w:r w:rsidRPr="00FF7F90">
        <w:rPr>
          <w:rFonts w:ascii="Century Gothic" w:hAnsi="Century Gothic" w:cs="Arial"/>
          <w:color w:val="404040"/>
          <w:sz w:val="20"/>
          <w:szCs w:val="20"/>
        </w:rPr>
        <w:tab/>
        <w:t xml:space="preserve">Which of the following, if any, do you think the Children’s Commissioner does? </w:t>
      </w:r>
    </w:p>
    <w:p w:rsidR="00FD011B" w:rsidRPr="003A5BA1" w:rsidRDefault="00FD011B" w:rsidP="00FD011B">
      <w:pPr>
        <w:pStyle w:val="ListParagraph"/>
        <w:ind w:left="0" w:firstLine="720"/>
        <w:rPr>
          <w:rFonts w:ascii="Century Gothic" w:hAnsi="Century Gothic" w:cs="Arial"/>
          <w:b/>
          <w:color w:val="404040"/>
          <w:sz w:val="20"/>
          <w:szCs w:val="20"/>
        </w:rPr>
      </w:pPr>
      <w:r w:rsidRPr="003A5BA1">
        <w:rPr>
          <w:rFonts w:ascii="Century Gothic" w:hAnsi="Century Gothic" w:cs="Arial"/>
          <w:b/>
          <w:color w:val="404040"/>
          <w:sz w:val="20"/>
          <w:szCs w:val="20"/>
        </w:rPr>
        <w:t>(Tick all that apply)</w:t>
      </w:r>
      <w:r w:rsidRPr="002D5FB3">
        <w:rPr>
          <w:rFonts w:ascii="Century Gothic" w:hAnsi="Century Gothic" w:cs="Arial"/>
          <w:b/>
          <w:sz w:val="20"/>
          <w:szCs w:val="20"/>
        </w:rPr>
        <w:t xml:space="preserve"> </w:t>
      </w:r>
      <w:r>
        <w:rPr>
          <w:rFonts w:ascii="Century Gothic" w:hAnsi="Century Gothic" w:cs="Arial"/>
          <w:b/>
          <w:sz w:val="20"/>
          <w:szCs w:val="20"/>
        </w:rPr>
        <w:t xml:space="preserve">- </w:t>
      </w:r>
      <w:r w:rsidRPr="002D5FB3">
        <w:rPr>
          <w:rFonts w:ascii="Century Gothic" w:hAnsi="Century Gothic" w:cs="Arial"/>
          <w:b/>
          <w:color w:val="FF0000"/>
          <w:sz w:val="20"/>
          <w:szCs w:val="20"/>
        </w:rPr>
        <w:t xml:space="preserve">SHOWCARD </w:t>
      </w:r>
      <w:r>
        <w:rPr>
          <w:rFonts w:ascii="Century Gothic" w:hAnsi="Century Gothic" w:cs="Arial"/>
          <w:b/>
          <w:color w:val="FF0000"/>
          <w:sz w:val="20"/>
          <w:szCs w:val="20"/>
        </w:rPr>
        <w:t>P</w:t>
      </w:r>
    </w:p>
    <w:p w:rsidR="00FD011B" w:rsidRPr="00FF7F90" w:rsidRDefault="00FD011B" w:rsidP="00FD011B">
      <w:pPr>
        <w:pStyle w:val="ListParagraph"/>
        <w:ind w:left="0"/>
        <w:rPr>
          <w:rFonts w:ascii="Century Gothic" w:hAnsi="Century Gothic" w:cs="Arial"/>
          <w:color w:val="404040"/>
          <w:sz w:val="20"/>
          <w:szCs w:val="20"/>
        </w:rPr>
      </w:pPr>
    </w:p>
    <w:tbl>
      <w:tblPr>
        <w:tblW w:w="992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gridCol w:w="709"/>
      </w:tblGrid>
      <w:tr w:rsidR="00FD011B" w:rsidRPr="00D32D02" w:rsidTr="002558E3">
        <w:tc>
          <w:tcPr>
            <w:tcW w:w="9214" w:type="dxa"/>
            <w:shd w:val="clear" w:color="auto" w:fill="auto"/>
          </w:tcPr>
          <w:p w:rsidR="00FD011B" w:rsidRPr="00D32D02" w:rsidRDefault="00FD011B" w:rsidP="002558E3">
            <w:pPr>
              <w:pStyle w:val="ListParagraph"/>
              <w:ind w:left="0"/>
              <w:rPr>
                <w:rFonts w:ascii="Century Gothic" w:hAnsi="Century Gothic" w:cs="Arial"/>
                <w:color w:val="404040"/>
                <w:sz w:val="20"/>
                <w:szCs w:val="20"/>
              </w:rPr>
            </w:pPr>
            <w:r w:rsidRPr="00D32D02">
              <w:rPr>
                <w:rFonts w:ascii="Century Gothic" w:hAnsi="Century Gothic" w:cs="Arial"/>
                <w:color w:val="404040"/>
                <w:sz w:val="20"/>
                <w:szCs w:val="20"/>
              </w:rPr>
              <w:t xml:space="preserve">Carries out school inspections     </w:t>
            </w:r>
          </w:p>
        </w:tc>
        <w:tc>
          <w:tcPr>
            <w:tcW w:w="709" w:type="dxa"/>
            <w:shd w:val="clear" w:color="auto" w:fill="auto"/>
          </w:tcPr>
          <w:p w:rsidR="00FD011B" w:rsidRPr="00D32D02" w:rsidRDefault="00FD011B" w:rsidP="002558E3">
            <w:pPr>
              <w:pStyle w:val="ListParagraph"/>
              <w:ind w:left="0"/>
              <w:jc w:val="center"/>
              <w:rPr>
                <w:rFonts w:ascii="Century Gothic" w:hAnsi="Century Gothic" w:cs="Arial"/>
                <w:color w:val="404040"/>
                <w:sz w:val="20"/>
                <w:szCs w:val="20"/>
              </w:rPr>
            </w:pPr>
            <w:r w:rsidRPr="00D32D02">
              <w:rPr>
                <w:rFonts w:ascii="Century Gothic" w:hAnsi="Century Gothic" w:cs="Arial"/>
                <w:color w:val="404040"/>
                <w:sz w:val="20"/>
                <w:szCs w:val="20"/>
              </w:rPr>
              <w:t>1</w:t>
            </w:r>
          </w:p>
        </w:tc>
      </w:tr>
      <w:tr w:rsidR="00FD011B" w:rsidRPr="00D32D02" w:rsidTr="002558E3">
        <w:tc>
          <w:tcPr>
            <w:tcW w:w="9214" w:type="dxa"/>
            <w:shd w:val="clear" w:color="auto" w:fill="auto"/>
          </w:tcPr>
          <w:p w:rsidR="00FD011B" w:rsidRPr="00D32D02" w:rsidRDefault="00FD011B" w:rsidP="002558E3">
            <w:pPr>
              <w:pStyle w:val="ListParagraph"/>
              <w:ind w:left="0"/>
              <w:rPr>
                <w:rFonts w:ascii="Century Gothic" w:hAnsi="Century Gothic" w:cs="Arial"/>
                <w:color w:val="404040"/>
                <w:sz w:val="20"/>
                <w:szCs w:val="20"/>
              </w:rPr>
            </w:pPr>
            <w:r w:rsidRPr="00D32D02">
              <w:rPr>
                <w:rFonts w:ascii="Century Gothic" w:hAnsi="Century Gothic" w:cs="Arial"/>
                <w:color w:val="404040"/>
                <w:sz w:val="20"/>
                <w:szCs w:val="20"/>
              </w:rPr>
              <w:t>Protects and promotes the rights of children and young people</w:t>
            </w:r>
          </w:p>
        </w:tc>
        <w:tc>
          <w:tcPr>
            <w:tcW w:w="709" w:type="dxa"/>
            <w:shd w:val="clear" w:color="auto" w:fill="auto"/>
          </w:tcPr>
          <w:p w:rsidR="00FD011B" w:rsidRPr="00D32D02" w:rsidRDefault="00FD011B" w:rsidP="002558E3">
            <w:pPr>
              <w:pStyle w:val="ListParagraph"/>
              <w:ind w:left="0"/>
              <w:jc w:val="center"/>
              <w:rPr>
                <w:rFonts w:ascii="Century Gothic" w:hAnsi="Century Gothic" w:cs="Arial"/>
                <w:color w:val="404040"/>
                <w:sz w:val="20"/>
                <w:szCs w:val="20"/>
              </w:rPr>
            </w:pPr>
            <w:r w:rsidRPr="00D32D02">
              <w:rPr>
                <w:rFonts w:ascii="Century Gothic" w:hAnsi="Century Gothic" w:cs="Arial"/>
                <w:color w:val="404040"/>
                <w:sz w:val="20"/>
                <w:szCs w:val="20"/>
              </w:rPr>
              <w:t>2</w:t>
            </w:r>
          </w:p>
        </w:tc>
      </w:tr>
      <w:tr w:rsidR="00FD011B" w:rsidRPr="00D32D02" w:rsidTr="002558E3">
        <w:tc>
          <w:tcPr>
            <w:tcW w:w="9214" w:type="dxa"/>
            <w:shd w:val="clear" w:color="auto" w:fill="auto"/>
          </w:tcPr>
          <w:p w:rsidR="00FD011B" w:rsidRPr="00D32D02" w:rsidRDefault="00FD011B" w:rsidP="002558E3">
            <w:pPr>
              <w:pStyle w:val="ListParagraph"/>
              <w:ind w:left="0"/>
              <w:rPr>
                <w:rFonts w:ascii="Century Gothic" w:hAnsi="Century Gothic" w:cs="Arial"/>
                <w:color w:val="404040"/>
                <w:sz w:val="20"/>
                <w:szCs w:val="20"/>
              </w:rPr>
            </w:pPr>
            <w:r w:rsidRPr="00D32D02">
              <w:rPr>
                <w:rFonts w:ascii="Century Gothic" w:hAnsi="Century Gothic" w:cs="Arial"/>
                <w:color w:val="404040"/>
                <w:sz w:val="20"/>
                <w:szCs w:val="20"/>
              </w:rPr>
              <w:t xml:space="preserve">Advise government on implementing children’s rights     </w:t>
            </w:r>
          </w:p>
        </w:tc>
        <w:tc>
          <w:tcPr>
            <w:tcW w:w="709" w:type="dxa"/>
            <w:shd w:val="clear" w:color="auto" w:fill="auto"/>
          </w:tcPr>
          <w:p w:rsidR="00FD011B" w:rsidRPr="00D32D02" w:rsidRDefault="00FD011B" w:rsidP="002558E3">
            <w:pPr>
              <w:pStyle w:val="ListParagraph"/>
              <w:ind w:left="0"/>
              <w:jc w:val="center"/>
              <w:rPr>
                <w:rFonts w:ascii="Century Gothic" w:hAnsi="Century Gothic" w:cs="Arial"/>
                <w:color w:val="404040"/>
                <w:sz w:val="20"/>
                <w:szCs w:val="20"/>
              </w:rPr>
            </w:pPr>
            <w:r w:rsidRPr="00D32D02">
              <w:rPr>
                <w:rFonts w:ascii="Century Gothic" w:hAnsi="Century Gothic" w:cs="Arial"/>
                <w:color w:val="404040"/>
                <w:sz w:val="20"/>
                <w:szCs w:val="20"/>
              </w:rPr>
              <w:t>3</w:t>
            </w:r>
          </w:p>
        </w:tc>
      </w:tr>
      <w:tr w:rsidR="00FD011B" w:rsidRPr="00D32D02" w:rsidTr="002558E3">
        <w:tc>
          <w:tcPr>
            <w:tcW w:w="9214" w:type="dxa"/>
            <w:shd w:val="clear" w:color="auto" w:fill="auto"/>
          </w:tcPr>
          <w:p w:rsidR="00FD011B" w:rsidRPr="00D32D02" w:rsidRDefault="00FD011B" w:rsidP="002558E3">
            <w:pPr>
              <w:pStyle w:val="ListParagraph"/>
              <w:ind w:left="0"/>
              <w:rPr>
                <w:rFonts w:ascii="Century Gothic" w:hAnsi="Century Gothic" w:cs="Arial"/>
                <w:color w:val="404040"/>
                <w:sz w:val="20"/>
                <w:szCs w:val="20"/>
              </w:rPr>
            </w:pPr>
            <w:r w:rsidRPr="00D32D02">
              <w:rPr>
                <w:rFonts w:ascii="Century Gothic" w:hAnsi="Century Gothic" w:cs="Arial"/>
                <w:color w:val="404040"/>
                <w:sz w:val="20"/>
                <w:szCs w:val="20"/>
              </w:rPr>
              <w:t xml:space="preserve">Gives money to other organisations for children to do projects     </w:t>
            </w:r>
          </w:p>
        </w:tc>
        <w:tc>
          <w:tcPr>
            <w:tcW w:w="709" w:type="dxa"/>
            <w:shd w:val="clear" w:color="auto" w:fill="auto"/>
          </w:tcPr>
          <w:p w:rsidR="00FD011B" w:rsidRPr="00D32D02" w:rsidRDefault="00FD011B" w:rsidP="002558E3">
            <w:pPr>
              <w:pStyle w:val="ListParagraph"/>
              <w:ind w:left="0"/>
              <w:jc w:val="center"/>
              <w:rPr>
                <w:rFonts w:ascii="Century Gothic" w:hAnsi="Century Gothic" w:cs="Arial"/>
                <w:color w:val="404040"/>
                <w:sz w:val="20"/>
                <w:szCs w:val="20"/>
              </w:rPr>
            </w:pPr>
            <w:r w:rsidRPr="00D32D02">
              <w:rPr>
                <w:rFonts w:ascii="Century Gothic" w:hAnsi="Century Gothic" w:cs="Arial"/>
                <w:color w:val="404040"/>
                <w:sz w:val="20"/>
                <w:szCs w:val="20"/>
              </w:rPr>
              <w:t>4</w:t>
            </w:r>
          </w:p>
        </w:tc>
      </w:tr>
      <w:tr w:rsidR="00FD011B" w:rsidRPr="00D32D02" w:rsidTr="002558E3">
        <w:tc>
          <w:tcPr>
            <w:tcW w:w="9214" w:type="dxa"/>
            <w:shd w:val="clear" w:color="auto" w:fill="auto"/>
          </w:tcPr>
          <w:p w:rsidR="00FD011B" w:rsidRPr="00D32D02" w:rsidRDefault="00FD011B" w:rsidP="002558E3">
            <w:pPr>
              <w:pStyle w:val="ListParagraph"/>
              <w:ind w:left="0"/>
              <w:rPr>
                <w:rFonts w:ascii="Century Gothic" w:hAnsi="Century Gothic" w:cs="Arial"/>
                <w:color w:val="404040"/>
                <w:sz w:val="20"/>
                <w:szCs w:val="20"/>
              </w:rPr>
            </w:pPr>
            <w:r w:rsidRPr="00D32D02">
              <w:rPr>
                <w:rFonts w:ascii="Century Gothic" w:hAnsi="Century Gothic" w:cs="Arial"/>
                <w:color w:val="404040"/>
                <w:sz w:val="20"/>
                <w:szCs w:val="20"/>
              </w:rPr>
              <w:t xml:space="preserve">Investigates complaints against public bodies on behalf of children and young people    </w:t>
            </w:r>
          </w:p>
        </w:tc>
        <w:tc>
          <w:tcPr>
            <w:tcW w:w="709" w:type="dxa"/>
            <w:shd w:val="clear" w:color="auto" w:fill="auto"/>
          </w:tcPr>
          <w:p w:rsidR="00FD011B" w:rsidRPr="00D32D02" w:rsidRDefault="00FD011B" w:rsidP="002558E3">
            <w:pPr>
              <w:pStyle w:val="ListParagraph"/>
              <w:ind w:left="0"/>
              <w:jc w:val="center"/>
              <w:rPr>
                <w:rFonts w:ascii="Century Gothic" w:hAnsi="Century Gothic" w:cs="Arial"/>
                <w:color w:val="404040"/>
                <w:sz w:val="20"/>
                <w:szCs w:val="20"/>
              </w:rPr>
            </w:pPr>
            <w:r w:rsidRPr="00D32D02">
              <w:rPr>
                <w:rFonts w:ascii="Century Gothic" w:hAnsi="Century Gothic" w:cs="Arial"/>
                <w:color w:val="404040"/>
                <w:sz w:val="20"/>
                <w:szCs w:val="20"/>
              </w:rPr>
              <w:t>5</w:t>
            </w:r>
          </w:p>
        </w:tc>
      </w:tr>
      <w:tr w:rsidR="00FD011B" w:rsidRPr="00D32D02" w:rsidTr="002558E3">
        <w:tc>
          <w:tcPr>
            <w:tcW w:w="9214" w:type="dxa"/>
            <w:shd w:val="clear" w:color="auto" w:fill="auto"/>
          </w:tcPr>
          <w:p w:rsidR="00FD011B" w:rsidRPr="00D32D02" w:rsidRDefault="00FD011B" w:rsidP="002558E3">
            <w:pPr>
              <w:pStyle w:val="ListParagraph"/>
              <w:ind w:left="0"/>
              <w:rPr>
                <w:rFonts w:ascii="Century Gothic" w:hAnsi="Century Gothic" w:cs="Arial"/>
                <w:color w:val="404040"/>
                <w:sz w:val="20"/>
                <w:szCs w:val="20"/>
              </w:rPr>
            </w:pPr>
            <w:r>
              <w:rPr>
                <w:rFonts w:ascii="Century Gothic" w:hAnsi="Century Gothic" w:cs="Arial"/>
                <w:color w:val="404040"/>
                <w:sz w:val="20"/>
                <w:szCs w:val="20"/>
              </w:rPr>
              <w:t>Not aware does any of the above</w:t>
            </w:r>
          </w:p>
        </w:tc>
        <w:tc>
          <w:tcPr>
            <w:tcW w:w="709" w:type="dxa"/>
            <w:shd w:val="clear" w:color="auto" w:fill="auto"/>
          </w:tcPr>
          <w:p w:rsidR="00FD011B" w:rsidRPr="00D32D02" w:rsidRDefault="00FD011B" w:rsidP="002558E3">
            <w:pPr>
              <w:pStyle w:val="ListParagraph"/>
              <w:ind w:left="0"/>
              <w:jc w:val="center"/>
              <w:rPr>
                <w:rFonts w:ascii="Century Gothic" w:hAnsi="Century Gothic" w:cs="Arial"/>
                <w:color w:val="404040"/>
                <w:sz w:val="20"/>
                <w:szCs w:val="20"/>
              </w:rPr>
            </w:pPr>
            <w:r>
              <w:rPr>
                <w:rFonts w:ascii="Century Gothic" w:hAnsi="Century Gothic" w:cs="Arial"/>
                <w:color w:val="404040"/>
                <w:sz w:val="20"/>
                <w:szCs w:val="20"/>
              </w:rPr>
              <w:t>6</w:t>
            </w:r>
          </w:p>
        </w:tc>
      </w:tr>
    </w:tbl>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Default="00FD011B" w:rsidP="00FD011B">
      <w:pPr>
        <w:ind w:left="709" w:hanging="709"/>
        <w:rPr>
          <w:rFonts w:ascii="Century Gothic" w:hAnsi="Century Gothic"/>
          <w:sz w:val="20"/>
          <w:szCs w:val="20"/>
          <w:lang w:val="en-US"/>
        </w:rPr>
      </w:pPr>
    </w:p>
    <w:p w:rsidR="00FD011B" w:rsidRPr="0089350B" w:rsidRDefault="00FD011B" w:rsidP="00FD011B">
      <w:pPr>
        <w:ind w:left="709" w:hanging="709"/>
        <w:jc w:val="center"/>
        <w:rPr>
          <w:rFonts w:ascii="Century Gothic" w:hAnsi="Century Gothic"/>
          <w:b/>
          <w:color w:val="0070C0"/>
          <w:sz w:val="20"/>
          <w:szCs w:val="20"/>
          <w:lang w:val="en-US"/>
        </w:rPr>
      </w:pPr>
      <w:r w:rsidRPr="0089350B">
        <w:rPr>
          <w:rFonts w:ascii="Century Gothic" w:hAnsi="Century Gothic"/>
          <w:b/>
          <w:color w:val="0070C0"/>
          <w:sz w:val="20"/>
          <w:szCs w:val="20"/>
          <w:lang w:val="en-US"/>
        </w:rPr>
        <w:t>THANK AND CLOSE</w:t>
      </w:r>
    </w:p>
    <w:p w:rsidR="00FD011B" w:rsidRDefault="00FD011B" w:rsidP="00FD011B">
      <w:pPr>
        <w:rPr>
          <w:rFonts w:ascii="Century Gothic" w:hAnsi="Century Gothic" w:cs="Arial"/>
          <w:sz w:val="22"/>
          <w:szCs w:val="22"/>
        </w:rPr>
      </w:pPr>
    </w:p>
    <w:p w:rsidR="00B7170D" w:rsidRDefault="00B7170D" w:rsidP="00FD011B">
      <w:pPr>
        <w:rPr>
          <w:rFonts w:ascii="Century Gothic" w:hAnsi="Century Gothic"/>
          <w:sz w:val="20"/>
          <w:szCs w:val="20"/>
          <w:lang w:val="en-US"/>
        </w:rPr>
      </w:pPr>
    </w:p>
    <w:sectPr w:rsidR="00B7170D" w:rsidSect="00613B14">
      <w:headerReference w:type="default" r:id="rId70"/>
      <w:footerReference w:type="even" r:id="rId71"/>
      <w:footerReference w:type="default" r:id="rId72"/>
      <w:pgSz w:w="11906" w:h="16838"/>
      <w:pgMar w:top="1247" w:right="1133" w:bottom="1247" w:left="1276"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7D2" w:rsidRDefault="00C427D2">
      <w:r>
        <w:separator/>
      </w:r>
    </w:p>
  </w:endnote>
  <w:endnote w:type="continuationSeparator" w:id="0">
    <w:p w:rsidR="00C427D2" w:rsidRDefault="00C427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ans Narrow">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GroteskBQ-Light">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49" w:rsidRDefault="00BA4C08">
    <w:pPr>
      <w:pStyle w:val="Footer"/>
      <w:framePr w:wrap="around" w:vAnchor="text" w:hAnchor="margin" w:xAlign="right" w:y="1"/>
      <w:rPr>
        <w:rStyle w:val="PageNumber"/>
      </w:rPr>
    </w:pPr>
    <w:r>
      <w:rPr>
        <w:rStyle w:val="PageNumber"/>
      </w:rPr>
      <w:fldChar w:fldCharType="begin"/>
    </w:r>
    <w:r w:rsidR="00B45A49">
      <w:rPr>
        <w:rStyle w:val="PageNumber"/>
      </w:rPr>
      <w:instrText xml:space="preserve">PAGE  </w:instrText>
    </w:r>
    <w:r>
      <w:rPr>
        <w:rStyle w:val="PageNumber"/>
      </w:rPr>
      <w:fldChar w:fldCharType="separate"/>
    </w:r>
    <w:r w:rsidR="00B45A49">
      <w:rPr>
        <w:rStyle w:val="PageNumber"/>
        <w:noProof/>
      </w:rPr>
      <w:t>1</w:t>
    </w:r>
    <w:r>
      <w:rPr>
        <w:rStyle w:val="PageNumber"/>
      </w:rPr>
      <w:fldChar w:fldCharType="end"/>
    </w:r>
  </w:p>
  <w:p w:rsidR="00B45A49" w:rsidRDefault="00B45A4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49" w:rsidRPr="00055F6E" w:rsidRDefault="00BA4C08">
    <w:pPr>
      <w:pStyle w:val="Footer"/>
      <w:framePr w:wrap="around" w:vAnchor="text" w:hAnchor="margin" w:xAlign="right" w:y="1"/>
      <w:rPr>
        <w:rStyle w:val="PageNumber"/>
        <w:rFonts w:cs="Arial"/>
        <w:szCs w:val="22"/>
      </w:rPr>
    </w:pPr>
    <w:r w:rsidRPr="00055F6E">
      <w:rPr>
        <w:rStyle w:val="PageNumber"/>
        <w:rFonts w:cs="Arial"/>
        <w:szCs w:val="22"/>
      </w:rPr>
      <w:fldChar w:fldCharType="begin"/>
    </w:r>
    <w:r w:rsidR="00B45A49" w:rsidRPr="00055F6E">
      <w:rPr>
        <w:rStyle w:val="PageNumber"/>
        <w:rFonts w:cs="Arial"/>
        <w:szCs w:val="22"/>
      </w:rPr>
      <w:instrText xml:space="preserve">PAGE  </w:instrText>
    </w:r>
    <w:r w:rsidRPr="00055F6E">
      <w:rPr>
        <w:rStyle w:val="PageNumber"/>
        <w:rFonts w:cs="Arial"/>
        <w:szCs w:val="22"/>
      </w:rPr>
      <w:fldChar w:fldCharType="separate"/>
    </w:r>
    <w:r w:rsidR="00356855">
      <w:rPr>
        <w:rStyle w:val="PageNumber"/>
        <w:rFonts w:cs="Arial"/>
        <w:noProof/>
        <w:szCs w:val="22"/>
      </w:rPr>
      <w:t>1</w:t>
    </w:r>
    <w:r w:rsidRPr="00055F6E">
      <w:rPr>
        <w:rStyle w:val="PageNumber"/>
        <w:rFonts w:cs="Arial"/>
        <w:szCs w:val="22"/>
      </w:rPr>
      <w:fldChar w:fldCharType="end"/>
    </w:r>
  </w:p>
  <w:p w:rsidR="00B45A49" w:rsidRPr="00166A30" w:rsidRDefault="00B45A49" w:rsidP="007C3598">
    <w:pPr>
      <w:pStyle w:val="Footer"/>
      <w:pBdr>
        <w:top w:val="single" w:sz="4" w:space="1" w:color="auto"/>
      </w:pBdr>
      <w:ind w:right="360"/>
      <w:rPr>
        <w:rFonts w:cs="Arial"/>
        <w:b/>
        <w:color w:val="0070C0"/>
        <w:sz w:val="20"/>
        <w:szCs w:val="20"/>
      </w:rPr>
    </w:pPr>
    <w:r w:rsidRPr="00166A30">
      <w:rPr>
        <w:rFonts w:cs="Arial"/>
        <w:b/>
        <w:color w:val="0070C0"/>
        <w:sz w:val="20"/>
        <w:szCs w:val="20"/>
      </w:rPr>
      <w:t>www.socialmarketresearch.co.uk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7D2" w:rsidRDefault="00C427D2">
      <w:r>
        <w:separator/>
      </w:r>
    </w:p>
  </w:footnote>
  <w:footnote w:type="continuationSeparator" w:id="0">
    <w:p w:rsidR="00C427D2" w:rsidRDefault="00C427D2">
      <w:r>
        <w:continuationSeparator/>
      </w:r>
    </w:p>
  </w:footnote>
  <w:footnote w:id="1">
    <w:p w:rsidR="00B45A49" w:rsidRPr="002F7ACF" w:rsidRDefault="00B45A49" w:rsidP="00D12906">
      <w:pPr>
        <w:pStyle w:val="FootnoteText"/>
        <w:rPr>
          <w:rFonts w:ascii="Century Gothic" w:hAnsi="Century Gothic" w:cs="Arial"/>
          <w:sz w:val="16"/>
          <w:szCs w:val="16"/>
        </w:rPr>
      </w:pPr>
      <w:r w:rsidRPr="002F7ACF">
        <w:rPr>
          <w:rStyle w:val="FootnoteReference"/>
          <w:rFonts w:ascii="Century Gothic" w:hAnsi="Century Gothic" w:cs="Arial"/>
          <w:sz w:val="16"/>
          <w:szCs w:val="16"/>
        </w:rPr>
        <w:footnoteRef/>
      </w:r>
      <w:r w:rsidRPr="002F7ACF">
        <w:rPr>
          <w:rFonts w:ascii="Century Gothic" w:hAnsi="Century Gothic" w:cs="Arial"/>
          <w:sz w:val="16"/>
          <w:szCs w:val="16"/>
        </w:rPr>
        <w:t xml:space="preserve"> Local Government Districts</w:t>
      </w:r>
      <w:r>
        <w:rPr>
          <w:rFonts w:ascii="Century Gothic" w:hAnsi="Century Gothic" w:cs="Arial"/>
          <w:sz w:val="16"/>
          <w:szCs w:val="16"/>
        </w:rPr>
        <w:t xml:space="preserve">: based on ‘legacy’ 26 local council areas to provide greater geographical spread within the sample.  The ‘legacy’ council areas also coterminous with education and library board area and other administrative units in Northern Ireland.  </w:t>
      </w:r>
    </w:p>
  </w:footnote>
  <w:footnote w:id="2">
    <w:p w:rsidR="00B45A49" w:rsidRPr="002F7ACF" w:rsidRDefault="00B45A49" w:rsidP="00D12906">
      <w:pPr>
        <w:pStyle w:val="FootnoteText"/>
        <w:rPr>
          <w:rFonts w:ascii="Century Gothic" w:hAnsi="Century Gothic"/>
          <w:sz w:val="16"/>
          <w:szCs w:val="16"/>
        </w:rPr>
      </w:pPr>
      <w:r w:rsidRPr="002F7ACF">
        <w:rPr>
          <w:rStyle w:val="FootnoteReference"/>
          <w:rFonts w:ascii="Century Gothic" w:hAnsi="Century Gothic"/>
          <w:sz w:val="16"/>
          <w:szCs w:val="16"/>
        </w:rPr>
        <w:footnoteRef/>
      </w:r>
      <w:r w:rsidRPr="002F7ACF">
        <w:rPr>
          <w:rFonts w:ascii="Century Gothic" w:hAnsi="Century Gothic"/>
          <w:sz w:val="16"/>
          <w:szCs w:val="16"/>
        </w:rPr>
        <w:t xml:space="preserve"> NI Population Census – 2011 - CT0136NI: THEME TABLE ON PARENTS BY SEX</w:t>
      </w:r>
    </w:p>
  </w:footnote>
  <w:footnote w:id="3">
    <w:p w:rsidR="00B45A49" w:rsidRPr="002F7ACF" w:rsidRDefault="00B45A49" w:rsidP="00D12906">
      <w:pPr>
        <w:pStyle w:val="FootnoteText"/>
        <w:rPr>
          <w:rFonts w:ascii="Century Gothic" w:hAnsi="Century Gothic"/>
          <w:sz w:val="16"/>
          <w:szCs w:val="16"/>
        </w:rPr>
      </w:pPr>
      <w:r w:rsidRPr="002F7ACF">
        <w:rPr>
          <w:rStyle w:val="FootnoteReference"/>
          <w:rFonts w:ascii="Century Gothic" w:hAnsi="Century Gothic"/>
          <w:sz w:val="16"/>
          <w:szCs w:val="16"/>
        </w:rPr>
        <w:footnoteRef/>
      </w:r>
      <w:r w:rsidRPr="002F7ACF">
        <w:rPr>
          <w:rFonts w:ascii="Century Gothic" w:hAnsi="Century Gothic"/>
          <w:sz w:val="16"/>
          <w:szCs w:val="16"/>
        </w:rPr>
        <w:t xml:space="preserve"> </w:t>
      </w:r>
      <w:r>
        <w:rPr>
          <w:rFonts w:ascii="Century Gothic" w:hAnsi="Century Gothic"/>
          <w:sz w:val="16"/>
          <w:szCs w:val="16"/>
        </w:rPr>
        <w:t>Social class definition based on the National Readership Survey (NRS) and used widely in market research to classify occupations (A: upper middle class; B: middle class; C1: lower middle class; C2: skilled working class; D: working class; E: non-working)</w:t>
      </w:r>
    </w:p>
  </w:footnote>
  <w:footnote w:id="4">
    <w:p w:rsidR="00B45A49" w:rsidRDefault="00B45A49">
      <w:pPr>
        <w:pStyle w:val="FootnoteText"/>
      </w:pPr>
      <w:r>
        <w:rPr>
          <w:rStyle w:val="FootnoteReference"/>
        </w:rPr>
        <w:footnoteRef/>
      </w:r>
      <w:r>
        <w:t xml:space="preserve"> </w:t>
      </w:r>
      <w:r w:rsidRPr="002F7ACF">
        <w:rPr>
          <w:rFonts w:ascii="Century Gothic" w:hAnsi="Century Gothic" w:cs="Arial"/>
          <w:sz w:val="16"/>
          <w:szCs w:val="16"/>
        </w:rPr>
        <w:t>Local Government Districts</w:t>
      </w:r>
      <w:r>
        <w:rPr>
          <w:rFonts w:ascii="Century Gothic" w:hAnsi="Century Gothic" w:cs="Arial"/>
          <w:sz w:val="16"/>
          <w:szCs w:val="16"/>
        </w:rPr>
        <w:t xml:space="preserve">: based on ‘legacy’ 26 local council areas to provide greater geographical spread within the sample.  The ‘legacy’ council areas also coterminous with education and library board area and other administrative units in Northern Ireland.  </w:t>
      </w:r>
    </w:p>
  </w:footnote>
  <w:footnote w:id="5">
    <w:p w:rsidR="00B45A49" w:rsidRDefault="00B45A49" w:rsidP="00D12906">
      <w:pPr>
        <w:pStyle w:val="FootnoteText"/>
      </w:pPr>
      <w:r>
        <w:rPr>
          <w:rStyle w:val="FootnoteReference"/>
        </w:rPr>
        <w:footnoteRef/>
      </w:r>
      <w:r>
        <w:t xml:space="preserve"> </w:t>
      </w:r>
      <w:r w:rsidRPr="00013B19">
        <w:rPr>
          <w:rFonts w:ascii="Century Gothic" w:hAnsi="Century Gothic"/>
          <w:sz w:val="16"/>
          <w:szCs w:val="16"/>
        </w:rPr>
        <w:t>Based on 2014 mid-year census of population estimates</w:t>
      </w:r>
    </w:p>
  </w:footnote>
  <w:footnote w:id="6">
    <w:p w:rsidR="00B45A49" w:rsidRPr="009D02F2" w:rsidRDefault="00B45A49">
      <w:pPr>
        <w:pStyle w:val="FootnoteText"/>
        <w:rPr>
          <w:rFonts w:ascii="Century Gothic" w:hAnsi="Century Gothic"/>
          <w:sz w:val="16"/>
          <w:szCs w:val="16"/>
        </w:rPr>
      </w:pPr>
      <w:r w:rsidRPr="009D02F2">
        <w:rPr>
          <w:rStyle w:val="FootnoteReference"/>
          <w:rFonts w:ascii="Century Gothic" w:hAnsi="Century Gothic"/>
          <w:sz w:val="16"/>
          <w:szCs w:val="16"/>
        </w:rPr>
        <w:footnoteRef/>
      </w:r>
      <w:r w:rsidRPr="009D02F2">
        <w:rPr>
          <w:rFonts w:ascii="Century Gothic" w:hAnsi="Century Gothic"/>
          <w:sz w:val="16"/>
          <w:szCs w:val="16"/>
        </w:rPr>
        <w:t xml:space="preserve"> Includes: credit union (n=2); local loan firm (n=1); and, savings (n=1)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49" w:rsidRPr="001A043D" w:rsidRDefault="00B45A49" w:rsidP="001A043D">
    <w:pPr>
      <w:pStyle w:val="BodyText30"/>
      <w:pBdr>
        <w:bottom w:val="single" w:sz="4" w:space="1" w:color="auto"/>
      </w:pBdr>
      <w:jc w:val="right"/>
      <w:rPr>
        <w:rFonts w:ascii="Century Gothic" w:hAnsi="Century Gothic" w:cs="Arial"/>
        <w:b/>
        <w:color w:val="984806"/>
      </w:rPr>
    </w:pPr>
    <w:r>
      <w:rPr>
        <w:rFonts w:ascii="Trebuchet MS" w:hAnsi="Trebuchet MS" w:cs="Trebuchet MS"/>
        <w:b/>
        <w:bCs/>
        <w:color w:val="002060"/>
        <w:sz w:val="20"/>
        <w:lang w:val="en-US" w:eastAsia="en-US"/>
      </w:rPr>
      <w:t xml:space="preserve">NICCY:  </w:t>
    </w:r>
    <w:r>
      <w:rPr>
        <w:rFonts w:ascii="Trebuchet MS" w:hAnsi="Trebuchet MS" w:cs="Trebuchet MS"/>
        <w:b/>
        <w:bCs/>
        <w:color w:val="984806"/>
        <w:sz w:val="20"/>
        <w:lang w:val="en-US" w:eastAsia="en-US"/>
      </w:rPr>
      <w:t>Cost of Education Survey</w:t>
    </w:r>
    <w:r w:rsidRPr="00F26793">
      <w:rPr>
        <w:rFonts w:ascii="Trebuchet MS" w:hAnsi="Trebuchet MS" w:cs="Trebuchet MS"/>
        <w:b/>
        <w:bCs/>
        <w:color w:val="984806"/>
        <w:sz w:val="20"/>
        <w:lang w:val="en-US" w:eastAsia="en-US"/>
      </w:rPr>
      <w:t xml:space="preserve"> (201</w:t>
    </w:r>
    <w:r>
      <w:rPr>
        <w:rFonts w:ascii="Trebuchet MS" w:hAnsi="Trebuchet MS" w:cs="Trebuchet MS"/>
        <w:b/>
        <w:bCs/>
        <w:color w:val="984806"/>
        <w:sz w:val="20"/>
        <w:lang w:val="en-US" w:eastAsia="en-US"/>
      </w:rPr>
      <w:t>7</w:t>
    </w:r>
    <w:r w:rsidRPr="00F26793">
      <w:rPr>
        <w:rFonts w:ascii="Trebuchet MS" w:hAnsi="Trebuchet MS" w:cs="Trebuchet MS"/>
        <w:b/>
        <w:bCs/>
        <w:color w:val="984806"/>
        <w:sz w:val="20"/>
        <w:lang w:val="en-US" w:eastAsia="en-U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D9079D4"/>
    <w:multiLevelType w:val="multilevel"/>
    <w:tmpl w:val="7D44F9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DF96224"/>
    <w:multiLevelType w:val="hybridMultilevel"/>
    <w:tmpl w:val="94D2E888"/>
    <w:lvl w:ilvl="0" w:tplc="00D6685E">
      <w:start w:val="1"/>
      <w:numFmt w:val="bullet"/>
      <w:pStyle w:val="question"/>
      <w:lvlText w:val=""/>
      <w:lvlJc w:val="left"/>
      <w:pPr>
        <w:ind w:left="-643" w:hanging="360"/>
      </w:pPr>
      <w:rPr>
        <w:rFonts w:ascii="Wingdings" w:hAnsi="Wingdings" w:hint="default"/>
        <w:color w:val="0070C0"/>
      </w:rPr>
    </w:lvl>
    <w:lvl w:ilvl="1" w:tplc="08090003" w:tentative="1">
      <w:start w:val="1"/>
      <w:numFmt w:val="bullet"/>
      <w:lvlText w:val="o"/>
      <w:lvlJc w:val="left"/>
      <w:pPr>
        <w:ind w:left="77" w:hanging="360"/>
      </w:pPr>
      <w:rPr>
        <w:rFonts w:ascii="Courier New" w:hAnsi="Courier New" w:cs="Courier New" w:hint="default"/>
      </w:rPr>
    </w:lvl>
    <w:lvl w:ilvl="2" w:tplc="08090005" w:tentative="1">
      <w:start w:val="1"/>
      <w:numFmt w:val="bullet"/>
      <w:lvlText w:val=""/>
      <w:lvlJc w:val="left"/>
      <w:pPr>
        <w:ind w:left="797" w:hanging="360"/>
      </w:pPr>
      <w:rPr>
        <w:rFonts w:ascii="Wingdings" w:hAnsi="Wingdings" w:hint="default"/>
      </w:rPr>
    </w:lvl>
    <w:lvl w:ilvl="3" w:tplc="08090001" w:tentative="1">
      <w:start w:val="1"/>
      <w:numFmt w:val="bullet"/>
      <w:lvlText w:val=""/>
      <w:lvlJc w:val="left"/>
      <w:pPr>
        <w:ind w:left="1517" w:hanging="360"/>
      </w:pPr>
      <w:rPr>
        <w:rFonts w:ascii="Symbol" w:hAnsi="Symbol" w:hint="default"/>
      </w:rPr>
    </w:lvl>
    <w:lvl w:ilvl="4" w:tplc="08090003" w:tentative="1">
      <w:start w:val="1"/>
      <w:numFmt w:val="bullet"/>
      <w:lvlText w:val="o"/>
      <w:lvlJc w:val="left"/>
      <w:pPr>
        <w:ind w:left="2237" w:hanging="360"/>
      </w:pPr>
      <w:rPr>
        <w:rFonts w:ascii="Courier New" w:hAnsi="Courier New" w:cs="Courier New" w:hint="default"/>
      </w:rPr>
    </w:lvl>
    <w:lvl w:ilvl="5" w:tplc="08090005" w:tentative="1">
      <w:start w:val="1"/>
      <w:numFmt w:val="bullet"/>
      <w:lvlText w:val=""/>
      <w:lvlJc w:val="left"/>
      <w:pPr>
        <w:ind w:left="2957" w:hanging="360"/>
      </w:pPr>
      <w:rPr>
        <w:rFonts w:ascii="Wingdings" w:hAnsi="Wingdings" w:hint="default"/>
      </w:rPr>
    </w:lvl>
    <w:lvl w:ilvl="6" w:tplc="08090001" w:tentative="1">
      <w:start w:val="1"/>
      <w:numFmt w:val="bullet"/>
      <w:lvlText w:val=""/>
      <w:lvlJc w:val="left"/>
      <w:pPr>
        <w:ind w:left="3677" w:hanging="360"/>
      </w:pPr>
      <w:rPr>
        <w:rFonts w:ascii="Symbol" w:hAnsi="Symbol" w:hint="default"/>
      </w:rPr>
    </w:lvl>
    <w:lvl w:ilvl="7" w:tplc="08090003" w:tentative="1">
      <w:start w:val="1"/>
      <w:numFmt w:val="bullet"/>
      <w:lvlText w:val="o"/>
      <w:lvlJc w:val="left"/>
      <w:pPr>
        <w:ind w:left="4397" w:hanging="360"/>
      </w:pPr>
      <w:rPr>
        <w:rFonts w:ascii="Courier New" w:hAnsi="Courier New" w:cs="Courier New" w:hint="default"/>
      </w:rPr>
    </w:lvl>
    <w:lvl w:ilvl="8" w:tplc="08090005" w:tentative="1">
      <w:start w:val="1"/>
      <w:numFmt w:val="bullet"/>
      <w:lvlText w:val=""/>
      <w:lvlJc w:val="left"/>
      <w:pPr>
        <w:ind w:left="5117" w:hanging="360"/>
      </w:pPr>
      <w:rPr>
        <w:rFonts w:ascii="Wingdings" w:hAnsi="Wingdings" w:hint="default"/>
      </w:rPr>
    </w:lvl>
  </w:abstractNum>
  <w:abstractNum w:abstractNumId="4">
    <w:nsid w:val="331D204B"/>
    <w:multiLevelType w:val="hybridMultilevel"/>
    <w:tmpl w:val="3B34AFFA"/>
    <w:lvl w:ilvl="0" w:tplc="415CEC90">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885436"/>
    <w:multiLevelType w:val="hybridMultilevel"/>
    <w:tmpl w:val="B84CC7B8"/>
    <w:lvl w:ilvl="0" w:tplc="00D6685E">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7F3C34"/>
    <w:multiLevelType w:val="hybridMultilevel"/>
    <w:tmpl w:val="C3AEA006"/>
    <w:lvl w:ilvl="0" w:tplc="00D6685E">
      <w:start w:val="1"/>
      <w:numFmt w:val="bullet"/>
      <w:lvlText w:val=""/>
      <w:lvlJc w:val="left"/>
      <w:pPr>
        <w:ind w:left="1440" w:hanging="360"/>
      </w:pPr>
      <w:rPr>
        <w:rFonts w:ascii="Wingdings" w:hAnsi="Wingdings"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ED8753F"/>
    <w:multiLevelType w:val="hybridMultilevel"/>
    <w:tmpl w:val="8644407C"/>
    <w:lvl w:ilvl="0" w:tplc="C016885A">
      <w:start w:val="6"/>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9E439B"/>
    <w:multiLevelType w:val="hybridMultilevel"/>
    <w:tmpl w:val="C8308864"/>
    <w:lvl w:ilvl="0" w:tplc="00D6685E">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9215B4"/>
    <w:multiLevelType w:val="hybridMultilevel"/>
    <w:tmpl w:val="7A86DDBC"/>
    <w:lvl w:ilvl="0" w:tplc="00D6685E">
      <w:start w:val="1"/>
      <w:numFmt w:val="bullet"/>
      <w:pStyle w:val="NormalBullet"/>
      <w:lvlText w:val=""/>
      <w:lvlJc w:val="left"/>
      <w:pPr>
        <w:ind w:left="1429" w:hanging="360"/>
      </w:pPr>
      <w:rPr>
        <w:rFonts w:ascii="Wingdings" w:hAnsi="Wingdings" w:hint="default"/>
        <w:color w:val="0070C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9"/>
  </w:num>
  <w:num w:numId="3">
    <w:abstractNumId w:val="4"/>
  </w:num>
  <w:num w:numId="4">
    <w:abstractNumId w:val="3"/>
  </w:num>
  <w:num w:numId="5">
    <w:abstractNumId w:val="8"/>
  </w:num>
  <w:num w:numId="6">
    <w:abstractNumId w:val="5"/>
  </w:num>
  <w:num w:numId="7">
    <w:abstractNumId w:val="6"/>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en-GB" w:vendorID="64" w:dllVersion="6" w:nlCheck="1" w:checkStyle="1"/>
  <w:activeWritingStyle w:appName="MSWord" w:lang="en-US" w:vendorID="64" w:dllVersion="6" w:nlCheck="1" w:checkStyle="1"/>
  <w:activeWritingStyle w:appName="MSWord" w:lang="en-IE" w:vendorID="64" w:dllVersion="6" w:nlCheck="1" w:checkStyle="0"/>
  <w:activeWritingStyle w:appName="MSWord" w:lang="fr-FR"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docVars>
    <w:docVar w:name="dgnword-docGUID" w:val="{966F7DEB-C1F0-42C0-8F07-F2FD93D6D65D}"/>
    <w:docVar w:name="dgnword-eventsink" w:val="287941688"/>
  </w:docVars>
  <w:rsids>
    <w:rsidRoot w:val="0060068A"/>
    <w:rsid w:val="0000047C"/>
    <w:rsid w:val="00000F43"/>
    <w:rsid w:val="0000286C"/>
    <w:rsid w:val="00002ABD"/>
    <w:rsid w:val="00003235"/>
    <w:rsid w:val="0000400A"/>
    <w:rsid w:val="00005370"/>
    <w:rsid w:val="000055DE"/>
    <w:rsid w:val="000061D3"/>
    <w:rsid w:val="000065DC"/>
    <w:rsid w:val="000066BC"/>
    <w:rsid w:val="00006D7D"/>
    <w:rsid w:val="00007660"/>
    <w:rsid w:val="00010D6E"/>
    <w:rsid w:val="00010DEA"/>
    <w:rsid w:val="00011A53"/>
    <w:rsid w:val="00011B2C"/>
    <w:rsid w:val="00012216"/>
    <w:rsid w:val="000122D2"/>
    <w:rsid w:val="00012A6C"/>
    <w:rsid w:val="00012CFC"/>
    <w:rsid w:val="00013A8E"/>
    <w:rsid w:val="00013ADB"/>
    <w:rsid w:val="00013B07"/>
    <w:rsid w:val="00015614"/>
    <w:rsid w:val="000165E9"/>
    <w:rsid w:val="00017ACC"/>
    <w:rsid w:val="00021AD5"/>
    <w:rsid w:val="00022299"/>
    <w:rsid w:val="0002304E"/>
    <w:rsid w:val="000235FA"/>
    <w:rsid w:val="000239A7"/>
    <w:rsid w:val="00023C41"/>
    <w:rsid w:val="00024A61"/>
    <w:rsid w:val="000251BD"/>
    <w:rsid w:val="000255B6"/>
    <w:rsid w:val="00025680"/>
    <w:rsid w:val="00026252"/>
    <w:rsid w:val="00026B0C"/>
    <w:rsid w:val="00026D9A"/>
    <w:rsid w:val="00030D6F"/>
    <w:rsid w:val="00030F47"/>
    <w:rsid w:val="000321A5"/>
    <w:rsid w:val="0003282D"/>
    <w:rsid w:val="00032991"/>
    <w:rsid w:val="00032BB7"/>
    <w:rsid w:val="00033CF9"/>
    <w:rsid w:val="00035251"/>
    <w:rsid w:val="000374D7"/>
    <w:rsid w:val="00037CE2"/>
    <w:rsid w:val="00040124"/>
    <w:rsid w:val="000401A1"/>
    <w:rsid w:val="00040F34"/>
    <w:rsid w:val="00041282"/>
    <w:rsid w:val="00041758"/>
    <w:rsid w:val="0004338F"/>
    <w:rsid w:val="00046052"/>
    <w:rsid w:val="000462F9"/>
    <w:rsid w:val="00046642"/>
    <w:rsid w:val="000466DB"/>
    <w:rsid w:val="00046891"/>
    <w:rsid w:val="00047430"/>
    <w:rsid w:val="00047C9A"/>
    <w:rsid w:val="0005133E"/>
    <w:rsid w:val="00051788"/>
    <w:rsid w:val="00053242"/>
    <w:rsid w:val="00053365"/>
    <w:rsid w:val="0005434A"/>
    <w:rsid w:val="0005438F"/>
    <w:rsid w:val="000558CB"/>
    <w:rsid w:val="00055F6E"/>
    <w:rsid w:val="0005676C"/>
    <w:rsid w:val="00056821"/>
    <w:rsid w:val="00056F2A"/>
    <w:rsid w:val="00060150"/>
    <w:rsid w:val="000602D9"/>
    <w:rsid w:val="00061521"/>
    <w:rsid w:val="000632C8"/>
    <w:rsid w:val="000640A4"/>
    <w:rsid w:val="00064CAC"/>
    <w:rsid w:val="00064F3D"/>
    <w:rsid w:val="000655B1"/>
    <w:rsid w:val="00065B03"/>
    <w:rsid w:val="00065CD4"/>
    <w:rsid w:val="00066A01"/>
    <w:rsid w:val="00070B1A"/>
    <w:rsid w:val="00070B56"/>
    <w:rsid w:val="00072F00"/>
    <w:rsid w:val="00072F3D"/>
    <w:rsid w:val="000731D7"/>
    <w:rsid w:val="000761EF"/>
    <w:rsid w:val="000769A1"/>
    <w:rsid w:val="00076DE6"/>
    <w:rsid w:val="00077984"/>
    <w:rsid w:val="000779AB"/>
    <w:rsid w:val="00080054"/>
    <w:rsid w:val="00080DEA"/>
    <w:rsid w:val="0008329C"/>
    <w:rsid w:val="000841BB"/>
    <w:rsid w:val="00084899"/>
    <w:rsid w:val="00085C60"/>
    <w:rsid w:val="000865BD"/>
    <w:rsid w:val="00086B70"/>
    <w:rsid w:val="00087000"/>
    <w:rsid w:val="000875F4"/>
    <w:rsid w:val="000877E3"/>
    <w:rsid w:val="00090A4E"/>
    <w:rsid w:val="00090AF0"/>
    <w:rsid w:val="00091551"/>
    <w:rsid w:val="00091591"/>
    <w:rsid w:val="000917FA"/>
    <w:rsid w:val="0009188E"/>
    <w:rsid w:val="00092563"/>
    <w:rsid w:val="000927C5"/>
    <w:rsid w:val="00094B80"/>
    <w:rsid w:val="00096966"/>
    <w:rsid w:val="000A13E2"/>
    <w:rsid w:val="000A1431"/>
    <w:rsid w:val="000A1498"/>
    <w:rsid w:val="000A1774"/>
    <w:rsid w:val="000A1A26"/>
    <w:rsid w:val="000A1B8D"/>
    <w:rsid w:val="000A21C6"/>
    <w:rsid w:val="000A3D7E"/>
    <w:rsid w:val="000A4330"/>
    <w:rsid w:val="000A4BC3"/>
    <w:rsid w:val="000A66ED"/>
    <w:rsid w:val="000A723B"/>
    <w:rsid w:val="000A72FA"/>
    <w:rsid w:val="000A7DCE"/>
    <w:rsid w:val="000B298D"/>
    <w:rsid w:val="000B3267"/>
    <w:rsid w:val="000B3EEA"/>
    <w:rsid w:val="000B44CA"/>
    <w:rsid w:val="000B4D07"/>
    <w:rsid w:val="000B76C3"/>
    <w:rsid w:val="000B7C44"/>
    <w:rsid w:val="000B7F96"/>
    <w:rsid w:val="000C0346"/>
    <w:rsid w:val="000C086E"/>
    <w:rsid w:val="000C0B10"/>
    <w:rsid w:val="000C189E"/>
    <w:rsid w:val="000C2024"/>
    <w:rsid w:val="000C27C1"/>
    <w:rsid w:val="000C2C1B"/>
    <w:rsid w:val="000C325E"/>
    <w:rsid w:val="000C39B9"/>
    <w:rsid w:val="000C41CC"/>
    <w:rsid w:val="000C6C04"/>
    <w:rsid w:val="000C71E1"/>
    <w:rsid w:val="000C76AF"/>
    <w:rsid w:val="000D00E4"/>
    <w:rsid w:val="000D030D"/>
    <w:rsid w:val="000D04F4"/>
    <w:rsid w:val="000D262B"/>
    <w:rsid w:val="000D271E"/>
    <w:rsid w:val="000D320C"/>
    <w:rsid w:val="000D4862"/>
    <w:rsid w:val="000D4D3D"/>
    <w:rsid w:val="000D50CA"/>
    <w:rsid w:val="000D533E"/>
    <w:rsid w:val="000E047E"/>
    <w:rsid w:val="000E1089"/>
    <w:rsid w:val="000E109E"/>
    <w:rsid w:val="000E1D13"/>
    <w:rsid w:val="000E2516"/>
    <w:rsid w:val="000E2DA9"/>
    <w:rsid w:val="000E30A8"/>
    <w:rsid w:val="000E3DA7"/>
    <w:rsid w:val="000E4214"/>
    <w:rsid w:val="000E49E3"/>
    <w:rsid w:val="000E4DD3"/>
    <w:rsid w:val="000E518D"/>
    <w:rsid w:val="000E5EC6"/>
    <w:rsid w:val="000E60B5"/>
    <w:rsid w:val="000E6EEF"/>
    <w:rsid w:val="000E701D"/>
    <w:rsid w:val="000E7354"/>
    <w:rsid w:val="000E7B4D"/>
    <w:rsid w:val="000F0C19"/>
    <w:rsid w:val="000F1642"/>
    <w:rsid w:val="000F1F36"/>
    <w:rsid w:val="000F27EA"/>
    <w:rsid w:val="000F2D4E"/>
    <w:rsid w:val="000F2FA0"/>
    <w:rsid w:val="000F41A6"/>
    <w:rsid w:val="000F4309"/>
    <w:rsid w:val="000F4625"/>
    <w:rsid w:val="000F4707"/>
    <w:rsid w:val="000F5E57"/>
    <w:rsid w:val="000F67A7"/>
    <w:rsid w:val="000F76F0"/>
    <w:rsid w:val="000F7C5B"/>
    <w:rsid w:val="00100F8C"/>
    <w:rsid w:val="0010136E"/>
    <w:rsid w:val="001018FF"/>
    <w:rsid w:val="001020C5"/>
    <w:rsid w:val="00102D49"/>
    <w:rsid w:val="00103963"/>
    <w:rsid w:val="00103F7A"/>
    <w:rsid w:val="0010512C"/>
    <w:rsid w:val="0010525F"/>
    <w:rsid w:val="00106116"/>
    <w:rsid w:val="001062CD"/>
    <w:rsid w:val="0010654F"/>
    <w:rsid w:val="001071CA"/>
    <w:rsid w:val="0010720D"/>
    <w:rsid w:val="00110193"/>
    <w:rsid w:val="001113DB"/>
    <w:rsid w:val="001116EE"/>
    <w:rsid w:val="0011196D"/>
    <w:rsid w:val="00113A19"/>
    <w:rsid w:val="00113EC9"/>
    <w:rsid w:val="0011515A"/>
    <w:rsid w:val="00115327"/>
    <w:rsid w:val="00115B3C"/>
    <w:rsid w:val="00115E40"/>
    <w:rsid w:val="00115F5A"/>
    <w:rsid w:val="00115FB9"/>
    <w:rsid w:val="00116E8B"/>
    <w:rsid w:val="00116ECF"/>
    <w:rsid w:val="0011795D"/>
    <w:rsid w:val="00117C8D"/>
    <w:rsid w:val="0012169C"/>
    <w:rsid w:val="00121882"/>
    <w:rsid w:val="001219A9"/>
    <w:rsid w:val="00121BE0"/>
    <w:rsid w:val="00123B0F"/>
    <w:rsid w:val="00124EBF"/>
    <w:rsid w:val="001264FD"/>
    <w:rsid w:val="00126853"/>
    <w:rsid w:val="00130113"/>
    <w:rsid w:val="001312D3"/>
    <w:rsid w:val="0013136E"/>
    <w:rsid w:val="0013147E"/>
    <w:rsid w:val="001318FD"/>
    <w:rsid w:val="00131DB0"/>
    <w:rsid w:val="00131DC6"/>
    <w:rsid w:val="00132A7A"/>
    <w:rsid w:val="00132E45"/>
    <w:rsid w:val="0013374F"/>
    <w:rsid w:val="001338AC"/>
    <w:rsid w:val="001342C8"/>
    <w:rsid w:val="001347B2"/>
    <w:rsid w:val="001352A2"/>
    <w:rsid w:val="001363EE"/>
    <w:rsid w:val="00136E12"/>
    <w:rsid w:val="00140E9D"/>
    <w:rsid w:val="00141EDE"/>
    <w:rsid w:val="00143D42"/>
    <w:rsid w:val="00144DC6"/>
    <w:rsid w:val="001459A8"/>
    <w:rsid w:val="001463F2"/>
    <w:rsid w:val="00146768"/>
    <w:rsid w:val="001467E8"/>
    <w:rsid w:val="00147073"/>
    <w:rsid w:val="001470D8"/>
    <w:rsid w:val="0014717E"/>
    <w:rsid w:val="001503B3"/>
    <w:rsid w:val="00150722"/>
    <w:rsid w:val="00151446"/>
    <w:rsid w:val="00151731"/>
    <w:rsid w:val="0015195E"/>
    <w:rsid w:val="00151F68"/>
    <w:rsid w:val="00151FF2"/>
    <w:rsid w:val="0015298F"/>
    <w:rsid w:val="00152C11"/>
    <w:rsid w:val="00153CC4"/>
    <w:rsid w:val="00154455"/>
    <w:rsid w:val="00155723"/>
    <w:rsid w:val="00155D73"/>
    <w:rsid w:val="00157199"/>
    <w:rsid w:val="00157912"/>
    <w:rsid w:val="00157B74"/>
    <w:rsid w:val="00157C7D"/>
    <w:rsid w:val="00157E7D"/>
    <w:rsid w:val="0016059B"/>
    <w:rsid w:val="0016090C"/>
    <w:rsid w:val="00161676"/>
    <w:rsid w:val="00162095"/>
    <w:rsid w:val="001623AD"/>
    <w:rsid w:val="001624E1"/>
    <w:rsid w:val="00162814"/>
    <w:rsid w:val="00162DF2"/>
    <w:rsid w:val="00164A71"/>
    <w:rsid w:val="001656C7"/>
    <w:rsid w:val="00165927"/>
    <w:rsid w:val="001669E9"/>
    <w:rsid w:val="00166A30"/>
    <w:rsid w:val="0017001A"/>
    <w:rsid w:val="00170366"/>
    <w:rsid w:val="001704DD"/>
    <w:rsid w:val="0017089D"/>
    <w:rsid w:val="00171639"/>
    <w:rsid w:val="001724C6"/>
    <w:rsid w:val="00173632"/>
    <w:rsid w:val="00173A04"/>
    <w:rsid w:val="00174FC3"/>
    <w:rsid w:val="00175494"/>
    <w:rsid w:val="001759EE"/>
    <w:rsid w:val="00175C7D"/>
    <w:rsid w:val="00175F15"/>
    <w:rsid w:val="00177B8F"/>
    <w:rsid w:val="00177DFE"/>
    <w:rsid w:val="00180134"/>
    <w:rsid w:val="0018070E"/>
    <w:rsid w:val="00180DF9"/>
    <w:rsid w:val="0018170B"/>
    <w:rsid w:val="00181D4F"/>
    <w:rsid w:val="00182CDF"/>
    <w:rsid w:val="00182E06"/>
    <w:rsid w:val="001830A4"/>
    <w:rsid w:val="00183EC0"/>
    <w:rsid w:val="001840E4"/>
    <w:rsid w:val="001843B2"/>
    <w:rsid w:val="00184BC2"/>
    <w:rsid w:val="001861F3"/>
    <w:rsid w:val="00186D57"/>
    <w:rsid w:val="00187177"/>
    <w:rsid w:val="00187BEC"/>
    <w:rsid w:val="001919A9"/>
    <w:rsid w:val="00192CC1"/>
    <w:rsid w:val="00194714"/>
    <w:rsid w:val="00194A52"/>
    <w:rsid w:val="00194D79"/>
    <w:rsid w:val="00194E7E"/>
    <w:rsid w:val="00194F4E"/>
    <w:rsid w:val="00194F80"/>
    <w:rsid w:val="0019507C"/>
    <w:rsid w:val="00195D6C"/>
    <w:rsid w:val="0019644D"/>
    <w:rsid w:val="00196E04"/>
    <w:rsid w:val="00197380"/>
    <w:rsid w:val="001973E5"/>
    <w:rsid w:val="001A043D"/>
    <w:rsid w:val="001A08E7"/>
    <w:rsid w:val="001A1ADC"/>
    <w:rsid w:val="001A243F"/>
    <w:rsid w:val="001A244D"/>
    <w:rsid w:val="001A65B8"/>
    <w:rsid w:val="001A69EE"/>
    <w:rsid w:val="001A753B"/>
    <w:rsid w:val="001B1B61"/>
    <w:rsid w:val="001B1B8F"/>
    <w:rsid w:val="001B1EB9"/>
    <w:rsid w:val="001B25AF"/>
    <w:rsid w:val="001B25BB"/>
    <w:rsid w:val="001B352C"/>
    <w:rsid w:val="001B5CF7"/>
    <w:rsid w:val="001B5DD6"/>
    <w:rsid w:val="001C04A7"/>
    <w:rsid w:val="001C04C4"/>
    <w:rsid w:val="001C1A1C"/>
    <w:rsid w:val="001C3076"/>
    <w:rsid w:val="001C3EA6"/>
    <w:rsid w:val="001C3EDE"/>
    <w:rsid w:val="001C3FC5"/>
    <w:rsid w:val="001C4371"/>
    <w:rsid w:val="001C440B"/>
    <w:rsid w:val="001C49F6"/>
    <w:rsid w:val="001C5894"/>
    <w:rsid w:val="001C7DB5"/>
    <w:rsid w:val="001D0BA6"/>
    <w:rsid w:val="001D2BA8"/>
    <w:rsid w:val="001D305A"/>
    <w:rsid w:val="001D4287"/>
    <w:rsid w:val="001D44C0"/>
    <w:rsid w:val="001D44E1"/>
    <w:rsid w:val="001D4C2E"/>
    <w:rsid w:val="001D4E52"/>
    <w:rsid w:val="001D650C"/>
    <w:rsid w:val="001D6D09"/>
    <w:rsid w:val="001D7571"/>
    <w:rsid w:val="001E0121"/>
    <w:rsid w:val="001E01B0"/>
    <w:rsid w:val="001E037A"/>
    <w:rsid w:val="001E1F23"/>
    <w:rsid w:val="001E2F00"/>
    <w:rsid w:val="001E4408"/>
    <w:rsid w:val="001E4E61"/>
    <w:rsid w:val="001E7F16"/>
    <w:rsid w:val="001E7F9A"/>
    <w:rsid w:val="001F06B3"/>
    <w:rsid w:val="001F07E4"/>
    <w:rsid w:val="001F08AE"/>
    <w:rsid w:val="001F18F8"/>
    <w:rsid w:val="001F2D89"/>
    <w:rsid w:val="001F39E7"/>
    <w:rsid w:val="001F3D5B"/>
    <w:rsid w:val="001F436F"/>
    <w:rsid w:val="001F46AB"/>
    <w:rsid w:val="001F5044"/>
    <w:rsid w:val="001F5588"/>
    <w:rsid w:val="001F627C"/>
    <w:rsid w:val="001F755C"/>
    <w:rsid w:val="0020038B"/>
    <w:rsid w:val="002005D6"/>
    <w:rsid w:val="002007EA"/>
    <w:rsid w:val="00200B35"/>
    <w:rsid w:val="0020139C"/>
    <w:rsid w:val="00201B7D"/>
    <w:rsid w:val="002021FB"/>
    <w:rsid w:val="00202B8C"/>
    <w:rsid w:val="00202DF3"/>
    <w:rsid w:val="00203725"/>
    <w:rsid w:val="002039D8"/>
    <w:rsid w:val="0020425C"/>
    <w:rsid w:val="00204D4E"/>
    <w:rsid w:val="0020548E"/>
    <w:rsid w:val="002057AE"/>
    <w:rsid w:val="00205C5A"/>
    <w:rsid w:val="00206838"/>
    <w:rsid w:val="00207447"/>
    <w:rsid w:val="00207783"/>
    <w:rsid w:val="00207C43"/>
    <w:rsid w:val="00207E2F"/>
    <w:rsid w:val="00210AC3"/>
    <w:rsid w:val="00211051"/>
    <w:rsid w:val="002123BA"/>
    <w:rsid w:val="00212AAB"/>
    <w:rsid w:val="00212AFA"/>
    <w:rsid w:val="00213B4B"/>
    <w:rsid w:val="00214BB2"/>
    <w:rsid w:val="00215398"/>
    <w:rsid w:val="002156AB"/>
    <w:rsid w:val="002173E7"/>
    <w:rsid w:val="0021772A"/>
    <w:rsid w:val="00217C09"/>
    <w:rsid w:val="00217D85"/>
    <w:rsid w:val="00217E82"/>
    <w:rsid w:val="00220059"/>
    <w:rsid w:val="00221D7C"/>
    <w:rsid w:val="002228CD"/>
    <w:rsid w:val="00222F4E"/>
    <w:rsid w:val="00223BBC"/>
    <w:rsid w:val="00223FA6"/>
    <w:rsid w:val="00224C9F"/>
    <w:rsid w:val="0022684E"/>
    <w:rsid w:val="00227D11"/>
    <w:rsid w:val="00230494"/>
    <w:rsid w:val="00230646"/>
    <w:rsid w:val="00231397"/>
    <w:rsid w:val="002315B5"/>
    <w:rsid w:val="002324B6"/>
    <w:rsid w:val="0023274C"/>
    <w:rsid w:val="002328A1"/>
    <w:rsid w:val="0023316E"/>
    <w:rsid w:val="0023345B"/>
    <w:rsid w:val="00233EE5"/>
    <w:rsid w:val="00234CEC"/>
    <w:rsid w:val="002364D4"/>
    <w:rsid w:val="00237AE2"/>
    <w:rsid w:val="00242233"/>
    <w:rsid w:val="00242570"/>
    <w:rsid w:val="00242BDA"/>
    <w:rsid w:val="0024326A"/>
    <w:rsid w:val="002435EE"/>
    <w:rsid w:val="00245E9D"/>
    <w:rsid w:val="00245F6F"/>
    <w:rsid w:val="002469FA"/>
    <w:rsid w:val="00246ADF"/>
    <w:rsid w:val="002471FC"/>
    <w:rsid w:val="00247D94"/>
    <w:rsid w:val="00250786"/>
    <w:rsid w:val="00250E5B"/>
    <w:rsid w:val="002514C4"/>
    <w:rsid w:val="00251EA3"/>
    <w:rsid w:val="0025219C"/>
    <w:rsid w:val="002522A3"/>
    <w:rsid w:val="00252E19"/>
    <w:rsid w:val="002535F3"/>
    <w:rsid w:val="002537BC"/>
    <w:rsid w:val="00253F0B"/>
    <w:rsid w:val="00254B72"/>
    <w:rsid w:val="002558E3"/>
    <w:rsid w:val="00257347"/>
    <w:rsid w:val="00257560"/>
    <w:rsid w:val="00257D2B"/>
    <w:rsid w:val="00257E4B"/>
    <w:rsid w:val="002608DC"/>
    <w:rsid w:val="00260BCF"/>
    <w:rsid w:val="00261240"/>
    <w:rsid w:val="002613D7"/>
    <w:rsid w:val="00261C1C"/>
    <w:rsid w:val="00262156"/>
    <w:rsid w:val="00262D4A"/>
    <w:rsid w:val="0026301F"/>
    <w:rsid w:val="002637EE"/>
    <w:rsid w:val="002638D4"/>
    <w:rsid w:val="00263D1D"/>
    <w:rsid w:val="00264540"/>
    <w:rsid w:val="00265A52"/>
    <w:rsid w:val="00266112"/>
    <w:rsid w:val="00266649"/>
    <w:rsid w:val="00267C9A"/>
    <w:rsid w:val="002711EF"/>
    <w:rsid w:val="00272D15"/>
    <w:rsid w:val="00272D96"/>
    <w:rsid w:val="002740C8"/>
    <w:rsid w:val="0027604E"/>
    <w:rsid w:val="00282362"/>
    <w:rsid w:val="002826C3"/>
    <w:rsid w:val="002876EE"/>
    <w:rsid w:val="00287B84"/>
    <w:rsid w:val="00287DBC"/>
    <w:rsid w:val="00290952"/>
    <w:rsid w:val="00290DF5"/>
    <w:rsid w:val="00290E4A"/>
    <w:rsid w:val="00291EF6"/>
    <w:rsid w:val="002925D8"/>
    <w:rsid w:val="002936BE"/>
    <w:rsid w:val="0029442C"/>
    <w:rsid w:val="00295700"/>
    <w:rsid w:val="00297134"/>
    <w:rsid w:val="00297909"/>
    <w:rsid w:val="00297CC0"/>
    <w:rsid w:val="002A03A2"/>
    <w:rsid w:val="002A0D15"/>
    <w:rsid w:val="002A15C3"/>
    <w:rsid w:val="002A22EB"/>
    <w:rsid w:val="002A2F04"/>
    <w:rsid w:val="002A4E43"/>
    <w:rsid w:val="002A54F3"/>
    <w:rsid w:val="002A560C"/>
    <w:rsid w:val="002A57FD"/>
    <w:rsid w:val="002A5B38"/>
    <w:rsid w:val="002A62B9"/>
    <w:rsid w:val="002A633D"/>
    <w:rsid w:val="002A7B2C"/>
    <w:rsid w:val="002B09D1"/>
    <w:rsid w:val="002B13A4"/>
    <w:rsid w:val="002B17C4"/>
    <w:rsid w:val="002B1A44"/>
    <w:rsid w:val="002B25A0"/>
    <w:rsid w:val="002B2F5B"/>
    <w:rsid w:val="002B379E"/>
    <w:rsid w:val="002B3A91"/>
    <w:rsid w:val="002B6326"/>
    <w:rsid w:val="002B67DC"/>
    <w:rsid w:val="002B6821"/>
    <w:rsid w:val="002B7287"/>
    <w:rsid w:val="002B7D60"/>
    <w:rsid w:val="002C04AB"/>
    <w:rsid w:val="002C078C"/>
    <w:rsid w:val="002C1302"/>
    <w:rsid w:val="002C1E6B"/>
    <w:rsid w:val="002C2428"/>
    <w:rsid w:val="002C3081"/>
    <w:rsid w:val="002C3A9B"/>
    <w:rsid w:val="002C486F"/>
    <w:rsid w:val="002C4C4E"/>
    <w:rsid w:val="002C5F3C"/>
    <w:rsid w:val="002C66B8"/>
    <w:rsid w:val="002C68AD"/>
    <w:rsid w:val="002C6B51"/>
    <w:rsid w:val="002D00A2"/>
    <w:rsid w:val="002D023C"/>
    <w:rsid w:val="002D05C9"/>
    <w:rsid w:val="002D16CC"/>
    <w:rsid w:val="002D267F"/>
    <w:rsid w:val="002D2936"/>
    <w:rsid w:val="002D33A6"/>
    <w:rsid w:val="002D4F91"/>
    <w:rsid w:val="002D54AF"/>
    <w:rsid w:val="002D5709"/>
    <w:rsid w:val="002D615C"/>
    <w:rsid w:val="002D7841"/>
    <w:rsid w:val="002D7F56"/>
    <w:rsid w:val="002E0262"/>
    <w:rsid w:val="002E18D4"/>
    <w:rsid w:val="002E25AB"/>
    <w:rsid w:val="002E4C6E"/>
    <w:rsid w:val="002E53D7"/>
    <w:rsid w:val="002E5E08"/>
    <w:rsid w:val="002E6752"/>
    <w:rsid w:val="002F0EBF"/>
    <w:rsid w:val="002F1E14"/>
    <w:rsid w:val="002F2004"/>
    <w:rsid w:val="002F23E5"/>
    <w:rsid w:val="002F2521"/>
    <w:rsid w:val="002F3BEB"/>
    <w:rsid w:val="002F46EE"/>
    <w:rsid w:val="002F49F5"/>
    <w:rsid w:val="002F4C9B"/>
    <w:rsid w:val="002F4ECB"/>
    <w:rsid w:val="002F6FB6"/>
    <w:rsid w:val="002F749C"/>
    <w:rsid w:val="002F7709"/>
    <w:rsid w:val="002F7D93"/>
    <w:rsid w:val="00300986"/>
    <w:rsid w:val="00301B4D"/>
    <w:rsid w:val="0030212E"/>
    <w:rsid w:val="00302CEA"/>
    <w:rsid w:val="00303D4E"/>
    <w:rsid w:val="003041C3"/>
    <w:rsid w:val="0030447E"/>
    <w:rsid w:val="0030662D"/>
    <w:rsid w:val="0030681B"/>
    <w:rsid w:val="00306CB6"/>
    <w:rsid w:val="003109AD"/>
    <w:rsid w:val="00311D43"/>
    <w:rsid w:val="00311ECA"/>
    <w:rsid w:val="00312640"/>
    <w:rsid w:val="003142BE"/>
    <w:rsid w:val="00315022"/>
    <w:rsid w:val="00315996"/>
    <w:rsid w:val="003166B3"/>
    <w:rsid w:val="00316A9D"/>
    <w:rsid w:val="003170A3"/>
    <w:rsid w:val="003177C7"/>
    <w:rsid w:val="00317C92"/>
    <w:rsid w:val="00320362"/>
    <w:rsid w:val="00320522"/>
    <w:rsid w:val="00322AD2"/>
    <w:rsid w:val="0032337B"/>
    <w:rsid w:val="00323942"/>
    <w:rsid w:val="00323B6F"/>
    <w:rsid w:val="00323DCB"/>
    <w:rsid w:val="003241CB"/>
    <w:rsid w:val="0032515A"/>
    <w:rsid w:val="00326928"/>
    <w:rsid w:val="00326FC4"/>
    <w:rsid w:val="00327B3A"/>
    <w:rsid w:val="00327C9B"/>
    <w:rsid w:val="003308F2"/>
    <w:rsid w:val="00330DF1"/>
    <w:rsid w:val="00331473"/>
    <w:rsid w:val="003319FB"/>
    <w:rsid w:val="00331A2F"/>
    <w:rsid w:val="00333003"/>
    <w:rsid w:val="00334FC0"/>
    <w:rsid w:val="0033653A"/>
    <w:rsid w:val="00336D1C"/>
    <w:rsid w:val="0034052C"/>
    <w:rsid w:val="00340963"/>
    <w:rsid w:val="0034106D"/>
    <w:rsid w:val="003410DD"/>
    <w:rsid w:val="00341BC3"/>
    <w:rsid w:val="00342763"/>
    <w:rsid w:val="00344B70"/>
    <w:rsid w:val="00345672"/>
    <w:rsid w:val="003458F5"/>
    <w:rsid w:val="00346866"/>
    <w:rsid w:val="00347008"/>
    <w:rsid w:val="0034726C"/>
    <w:rsid w:val="003474ED"/>
    <w:rsid w:val="0034783D"/>
    <w:rsid w:val="00347D6D"/>
    <w:rsid w:val="00351EC2"/>
    <w:rsid w:val="00352325"/>
    <w:rsid w:val="00352AD0"/>
    <w:rsid w:val="00353A6F"/>
    <w:rsid w:val="00353BBB"/>
    <w:rsid w:val="003551A2"/>
    <w:rsid w:val="00356855"/>
    <w:rsid w:val="003578BE"/>
    <w:rsid w:val="00357C8E"/>
    <w:rsid w:val="00360B6D"/>
    <w:rsid w:val="003613F1"/>
    <w:rsid w:val="003620A1"/>
    <w:rsid w:val="00364E83"/>
    <w:rsid w:val="003656B8"/>
    <w:rsid w:val="0036692E"/>
    <w:rsid w:val="00367D7F"/>
    <w:rsid w:val="00370B8C"/>
    <w:rsid w:val="00372679"/>
    <w:rsid w:val="00372751"/>
    <w:rsid w:val="00374A9F"/>
    <w:rsid w:val="00376A32"/>
    <w:rsid w:val="00377C7A"/>
    <w:rsid w:val="00377E2E"/>
    <w:rsid w:val="003800A5"/>
    <w:rsid w:val="00380158"/>
    <w:rsid w:val="00380F81"/>
    <w:rsid w:val="00381431"/>
    <w:rsid w:val="0038282F"/>
    <w:rsid w:val="003835D7"/>
    <w:rsid w:val="00383C99"/>
    <w:rsid w:val="00384B3B"/>
    <w:rsid w:val="003861D8"/>
    <w:rsid w:val="00386719"/>
    <w:rsid w:val="00387135"/>
    <w:rsid w:val="0039072D"/>
    <w:rsid w:val="00390E19"/>
    <w:rsid w:val="003911DA"/>
    <w:rsid w:val="003914A7"/>
    <w:rsid w:val="00391EB5"/>
    <w:rsid w:val="00392141"/>
    <w:rsid w:val="00392F24"/>
    <w:rsid w:val="00393069"/>
    <w:rsid w:val="003938BC"/>
    <w:rsid w:val="00394219"/>
    <w:rsid w:val="0039437A"/>
    <w:rsid w:val="003955FD"/>
    <w:rsid w:val="003969FD"/>
    <w:rsid w:val="003975D5"/>
    <w:rsid w:val="003A1201"/>
    <w:rsid w:val="003A1BF3"/>
    <w:rsid w:val="003A23C0"/>
    <w:rsid w:val="003A271F"/>
    <w:rsid w:val="003A302C"/>
    <w:rsid w:val="003A38E9"/>
    <w:rsid w:val="003A5FB3"/>
    <w:rsid w:val="003A65A1"/>
    <w:rsid w:val="003A69EB"/>
    <w:rsid w:val="003B0615"/>
    <w:rsid w:val="003B0D27"/>
    <w:rsid w:val="003B10B4"/>
    <w:rsid w:val="003B240E"/>
    <w:rsid w:val="003B3440"/>
    <w:rsid w:val="003B41C8"/>
    <w:rsid w:val="003B5A05"/>
    <w:rsid w:val="003B5D48"/>
    <w:rsid w:val="003B66F1"/>
    <w:rsid w:val="003B7076"/>
    <w:rsid w:val="003B7423"/>
    <w:rsid w:val="003B7816"/>
    <w:rsid w:val="003C18B0"/>
    <w:rsid w:val="003C280B"/>
    <w:rsid w:val="003C40B4"/>
    <w:rsid w:val="003C46FE"/>
    <w:rsid w:val="003C4CA6"/>
    <w:rsid w:val="003C6CDD"/>
    <w:rsid w:val="003C733E"/>
    <w:rsid w:val="003C7435"/>
    <w:rsid w:val="003C7688"/>
    <w:rsid w:val="003D1A6B"/>
    <w:rsid w:val="003D2174"/>
    <w:rsid w:val="003D2AE7"/>
    <w:rsid w:val="003D37F7"/>
    <w:rsid w:val="003D4D6D"/>
    <w:rsid w:val="003D548E"/>
    <w:rsid w:val="003D54AE"/>
    <w:rsid w:val="003D5681"/>
    <w:rsid w:val="003D5923"/>
    <w:rsid w:val="003D70C7"/>
    <w:rsid w:val="003D754B"/>
    <w:rsid w:val="003D762C"/>
    <w:rsid w:val="003D7A7E"/>
    <w:rsid w:val="003D7AED"/>
    <w:rsid w:val="003E0801"/>
    <w:rsid w:val="003E38D4"/>
    <w:rsid w:val="003E5D53"/>
    <w:rsid w:val="003E5F9B"/>
    <w:rsid w:val="003E6A8D"/>
    <w:rsid w:val="003E6FAA"/>
    <w:rsid w:val="003E7197"/>
    <w:rsid w:val="003E7620"/>
    <w:rsid w:val="003E772E"/>
    <w:rsid w:val="003E7831"/>
    <w:rsid w:val="003E7D6A"/>
    <w:rsid w:val="003F0B57"/>
    <w:rsid w:val="003F0F87"/>
    <w:rsid w:val="003F1048"/>
    <w:rsid w:val="003F15F2"/>
    <w:rsid w:val="003F166C"/>
    <w:rsid w:val="003F16BE"/>
    <w:rsid w:val="003F16DE"/>
    <w:rsid w:val="003F1AE3"/>
    <w:rsid w:val="003F22AF"/>
    <w:rsid w:val="003F26B5"/>
    <w:rsid w:val="003F2918"/>
    <w:rsid w:val="003F2C26"/>
    <w:rsid w:val="003F3448"/>
    <w:rsid w:val="003F397F"/>
    <w:rsid w:val="003F3D4B"/>
    <w:rsid w:val="003F4635"/>
    <w:rsid w:val="003F4FA5"/>
    <w:rsid w:val="003F526E"/>
    <w:rsid w:val="003F5BC0"/>
    <w:rsid w:val="003F6970"/>
    <w:rsid w:val="003F69AF"/>
    <w:rsid w:val="003F6F35"/>
    <w:rsid w:val="003F7038"/>
    <w:rsid w:val="003F7A40"/>
    <w:rsid w:val="003F7B30"/>
    <w:rsid w:val="004003C8"/>
    <w:rsid w:val="00400D39"/>
    <w:rsid w:val="00400DF0"/>
    <w:rsid w:val="004017AF"/>
    <w:rsid w:val="004019EE"/>
    <w:rsid w:val="00401EC9"/>
    <w:rsid w:val="00403148"/>
    <w:rsid w:val="00404048"/>
    <w:rsid w:val="004055D1"/>
    <w:rsid w:val="00405A92"/>
    <w:rsid w:val="0040683E"/>
    <w:rsid w:val="00410020"/>
    <w:rsid w:val="00410114"/>
    <w:rsid w:val="004101F3"/>
    <w:rsid w:val="004107E7"/>
    <w:rsid w:val="00410EEC"/>
    <w:rsid w:val="00410FF4"/>
    <w:rsid w:val="00411866"/>
    <w:rsid w:val="00411D7F"/>
    <w:rsid w:val="00411F15"/>
    <w:rsid w:val="00411F82"/>
    <w:rsid w:val="0041217D"/>
    <w:rsid w:val="00412702"/>
    <w:rsid w:val="00413EC8"/>
    <w:rsid w:val="00414885"/>
    <w:rsid w:val="00414962"/>
    <w:rsid w:val="00414E3A"/>
    <w:rsid w:val="00420E68"/>
    <w:rsid w:val="00422561"/>
    <w:rsid w:val="00422D17"/>
    <w:rsid w:val="004238C1"/>
    <w:rsid w:val="00423FCD"/>
    <w:rsid w:val="0042436E"/>
    <w:rsid w:val="00424E91"/>
    <w:rsid w:val="004255AF"/>
    <w:rsid w:val="004257F5"/>
    <w:rsid w:val="00425999"/>
    <w:rsid w:val="004262DA"/>
    <w:rsid w:val="0042665A"/>
    <w:rsid w:val="00426AFC"/>
    <w:rsid w:val="00427164"/>
    <w:rsid w:val="00427D1F"/>
    <w:rsid w:val="004301F2"/>
    <w:rsid w:val="004305F6"/>
    <w:rsid w:val="00430891"/>
    <w:rsid w:val="00430B7C"/>
    <w:rsid w:val="00431447"/>
    <w:rsid w:val="00431793"/>
    <w:rsid w:val="00431E42"/>
    <w:rsid w:val="00431ED7"/>
    <w:rsid w:val="004321EB"/>
    <w:rsid w:val="00432822"/>
    <w:rsid w:val="0043366A"/>
    <w:rsid w:val="0043471E"/>
    <w:rsid w:val="00434BE2"/>
    <w:rsid w:val="0043541D"/>
    <w:rsid w:val="00435E98"/>
    <w:rsid w:val="00435FAE"/>
    <w:rsid w:val="00436FB4"/>
    <w:rsid w:val="0043701B"/>
    <w:rsid w:val="0043765F"/>
    <w:rsid w:val="00437FB7"/>
    <w:rsid w:val="0044075A"/>
    <w:rsid w:val="0044092A"/>
    <w:rsid w:val="004409D3"/>
    <w:rsid w:val="004415AB"/>
    <w:rsid w:val="0044222D"/>
    <w:rsid w:val="004426D2"/>
    <w:rsid w:val="00443C04"/>
    <w:rsid w:val="004446EF"/>
    <w:rsid w:val="004447B2"/>
    <w:rsid w:val="004470E9"/>
    <w:rsid w:val="004474F3"/>
    <w:rsid w:val="004477A3"/>
    <w:rsid w:val="00447D45"/>
    <w:rsid w:val="00451149"/>
    <w:rsid w:val="0045207F"/>
    <w:rsid w:val="0045232D"/>
    <w:rsid w:val="00453366"/>
    <w:rsid w:val="00454606"/>
    <w:rsid w:val="00455347"/>
    <w:rsid w:val="004559E6"/>
    <w:rsid w:val="00455B02"/>
    <w:rsid w:val="00456913"/>
    <w:rsid w:val="00457014"/>
    <w:rsid w:val="0045720E"/>
    <w:rsid w:val="00460F3D"/>
    <w:rsid w:val="00462054"/>
    <w:rsid w:val="00463B7E"/>
    <w:rsid w:val="00464691"/>
    <w:rsid w:val="00464B89"/>
    <w:rsid w:val="00464BE1"/>
    <w:rsid w:val="00465D02"/>
    <w:rsid w:val="00465FE9"/>
    <w:rsid w:val="00466B50"/>
    <w:rsid w:val="00466D3C"/>
    <w:rsid w:val="004673EB"/>
    <w:rsid w:val="00467456"/>
    <w:rsid w:val="0047034B"/>
    <w:rsid w:val="00470684"/>
    <w:rsid w:val="00472023"/>
    <w:rsid w:val="00472CF1"/>
    <w:rsid w:val="00473062"/>
    <w:rsid w:val="00473214"/>
    <w:rsid w:val="00473F96"/>
    <w:rsid w:val="00474776"/>
    <w:rsid w:val="00474FB5"/>
    <w:rsid w:val="00474FD8"/>
    <w:rsid w:val="0047522A"/>
    <w:rsid w:val="00475AED"/>
    <w:rsid w:val="00475F0B"/>
    <w:rsid w:val="00480C44"/>
    <w:rsid w:val="00480F49"/>
    <w:rsid w:val="00480F72"/>
    <w:rsid w:val="00482854"/>
    <w:rsid w:val="004831E0"/>
    <w:rsid w:val="00484064"/>
    <w:rsid w:val="00484F2B"/>
    <w:rsid w:val="004861D0"/>
    <w:rsid w:val="00487659"/>
    <w:rsid w:val="004907EA"/>
    <w:rsid w:val="00492080"/>
    <w:rsid w:val="00492556"/>
    <w:rsid w:val="004937E7"/>
    <w:rsid w:val="00494A58"/>
    <w:rsid w:val="004960C3"/>
    <w:rsid w:val="0049747D"/>
    <w:rsid w:val="00497BC8"/>
    <w:rsid w:val="004A1718"/>
    <w:rsid w:val="004A1F0B"/>
    <w:rsid w:val="004A268E"/>
    <w:rsid w:val="004A3B2F"/>
    <w:rsid w:val="004A492C"/>
    <w:rsid w:val="004A4994"/>
    <w:rsid w:val="004A4CF9"/>
    <w:rsid w:val="004A4DB3"/>
    <w:rsid w:val="004A569A"/>
    <w:rsid w:val="004A5C9B"/>
    <w:rsid w:val="004A6D02"/>
    <w:rsid w:val="004A6FD0"/>
    <w:rsid w:val="004A732C"/>
    <w:rsid w:val="004A79E3"/>
    <w:rsid w:val="004B1AD8"/>
    <w:rsid w:val="004B2073"/>
    <w:rsid w:val="004B262B"/>
    <w:rsid w:val="004B3990"/>
    <w:rsid w:val="004B3EA8"/>
    <w:rsid w:val="004B477E"/>
    <w:rsid w:val="004B4E1A"/>
    <w:rsid w:val="004B5622"/>
    <w:rsid w:val="004B5712"/>
    <w:rsid w:val="004B5F87"/>
    <w:rsid w:val="004B63D4"/>
    <w:rsid w:val="004B77DC"/>
    <w:rsid w:val="004C1519"/>
    <w:rsid w:val="004C27D8"/>
    <w:rsid w:val="004C285F"/>
    <w:rsid w:val="004C56ED"/>
    <w:rsid w:val="004C6048"/>
    <w:rsid w:val="004C6889"/>
    <w:rsid w:val="004C6AD9"/>
    <w:rsid w:val="004C6F28"/>
    <w:rsid w:val="004C76D5"/>
    <w:rsid w:val="004C7A7E"/>
    <w:rsid w:val="004D03A1"/>
    <w:rsid w:val="004D061B"/>
    <w:rsid w:val="004D1BF7"/>
    <w:rsid w:val="004D2A1F"/>
    <w:rsid w:val="004D341A"/>
    <w:rsid w:val="004D46A1"/>
    <w:rsid w:val="004D53BA"/>
    <w:rsid w:val="004D7186"/>
    <w:rsid w:val="004D729B"/>
    <w:rsid w:val="004D7CB6"/>
    <w:rsid w:val="004E0256"/>
    <w:rsid w:val="004E05B0"/>
    <w:rsid w:val="004E07BA"/>
    <w:rsid w:val="004E1542"/>
    <w:rsid w:val="004E19A0"/>
    <w:rsid w:val="004E1C7A"/>
    <w:rsid w:val="004E2043"/>
    <w:rsid w:val="004E2072"/>
    <w:rsid w:val="004E2090"/>
    <w:rsid w:val="004E23A2"/>
    <w:rsid w:val="004E2EE9"/>
    <w:rsid w:val="004E3D04"/>
    <w:rsid w:val="004E40E4"/>
    <w:rsid w:val="004E4517"/>
    <w:rsid w:val="004E4792"/>
    <w:rsid w:val="004E50E4"/>
    <w:rsid w:val="004E5377"/>
    <w:rsid w:val="004E5DCC"/>
    <w:rsid w:val="004E6392"/>
    <w:rsid w:val="004E6AA0"/>
    <w:rsid w:val="004E7A55"/>
    <w:rsid w:val="004F004F"/>
    <w:rsid w:val="004F0052"/>
    <w:rsid w:val="004F1470"/>
    <w:rsid w:val="004F153F"/>
    <w:rsid w:val="004F202E"/>
    <w:rsid w:val="004F3259"/>
    <w:rsid w:val="004F39D7"/>
    <w:rsid w:val="004F5D21"/>
    <w:rsid w:val="004F5DE9"/>
    <w:rsid w:val="004F6FC4"/>
    <w:rsid w:val="00500624"/>
    <w:rsid w:val="005013E0"/>
    <w:rsid w:val="00501A81"/>
    <w:rsid w:val="00501B38"/>
    <w:rsid w:val="00501DA9"/>
    <w:rsid w:val="005022BB"/>
    <w:rsid w:val="0050263E"/>
    <w:rsid w:val="00503D84"/>
    <w:rsid w:val="0050701E"/>
    <w:rsid w:val="005073B8"/>
    <w:rsid w:val="005108AC"/>
    <w:rsid w:val="00511DA6"/>
    <w:rsid w:val="005126E0"/>
    <w:rsid w:val="00512B1D"/>
    <w:rsid w:val="00513DC1"/>
    <w:rsid w:val="00514B24"/>
    <w:rsid w:val="00515AAA"/>
    <w:rsid w:val="0051686B"/>
    <w:rsid w:val="00516D89"/>
    <w:rsid w:val="00517CA5"/>
    <w:rsid w:val="005207B2"/>
    <w:rsid w:val="00520A8D"/>
    <w:rsid w:val="00520BD8"/>
    <w:rsid w:val="0052150A"/>
    <w:rsid w:val="0052168A"/>
    <w:rsid w:val="0052176C"/>
    <w:rsid w:val="005237F3"/>
    <w:rsid w:val="005241B5"/>
    <w:rsid w:val="00525B0A"/>
    <w:rsid w:val="00525CCE"/>
    <w:rsid w:val="005264CF"/>
    <w:rsid w:val="005267E2"/>
    <w:rsid w:val="005268A7"/>
    <w:rsid w:val="00530695"/>
    <w:rsid w:val="0053082D"/>
    <w:rsid w:val="005326B9"/>
    <w:rsid w:val="005328E6"/>
    <w:rsid w:val="00532BE6"/>
    <w:rsid w:val="00532FDC"/>
    <w:rsid w:val="0053505A"/>
    <w:rsid w:val="0053526C"/>
    <w:rsid w:val="00535B18"/>
    <w:rsid w:val="00537B7C"/>
    <w:rsid w:val="00540B45"/>
    <w:rsid w:val="005415B8"/>
    <w:rsid w:val="00541B22"/>
    <w:rsid w:val="00541EA5"/>
    <w:rsid w:val="00542C63"/>
    <w:rsid w:val="00543488"/>
    <w:rsid w:val="005444E8"/>
    <w:rsid w:val="00544B0F"/>
    <w:rsid w:val="00545352"/>
    <w:rsid w:val="005477B0"/>
    <w:rsid w:val="00550685"/>
    <w:rsid w:val="00551780"/>
    <w:rsid w:val="0055178E"/>
    <w:rsid w:val="005524DF"/>
    <w:rsid w:val="005531FA"/>
    <w:rsid w:val="00553A13"/>
    <w:rsid w:val="005545C2"/>
    <w:rsid w:val="00555A34"/>
    <w:rsid w:val="00555AB9"/>
    <w:rsid w:val="00556469"/>
    <w:rsid w:val="00556B76"/>
    <w:rsid w:val="00557ED5"/>
    <w:rsid w:val="00560F6A"/>
    <w:rsid w:val="00562E38"/>
    <w:rsid w:val="00563D27"/>
    <w:rsid w:val="00563DE7"/>
    <w:rsid w:val="00563F32"/>
    <w:rsid w:val="00564A33"/>
    <w:rsid w:val="00565F4C"/>
    <w:rsid w:val="00566200"/>
    <w:rsid w:val="00566992"/>
    <w:rsid w:val="0056793F"/>
    <w:rsid w:val="00570988"/>
    <w:rsid w:val="00570D9D"/>
    <w:rsid w:val="00570E43"/>
    <w:rsid w:val="00571A79"/>
    <w:rsid w:val="00571C3E"/>
    <w:rsid w:val="00572B5E"/>
    <w:rsid w:val="00572D34"/>
    <w:rsid w:val="00573914"/>
    <w:rsid w:val="005744C9"/>
    <w:rsid w:val="00574614"/>
    <w:rsid w:val="005748A7"/>
    <w:rsid w:val="00580DBC"/>
    <w:rsid w:val="00581B05"/>
    <w:rsid w:val="005827CE"/>
    <w:rsid w:val="00583059"/>
    <w:rsid w:val="00583537"/>
    <w:rsid w:val="00584331"/>
    <w:rsid w:val="005845FC"/>
    <w:rsid w:val="005847BD"/>
    <w:rsid w:val="00584A36"/>
    <w:rsid w:val="00584D02"/>
    <w:rsid w:val="005854D7"/>
    <w:rsid w:val="00585C94"/>
    <w:rsid w:val="00586408"/>
    <w:rsid w:val="005878DF"/>
    <w:rsid w:val="00587BC6"/>
    <w:rsid w:val="00587C42"/>
    <w:rsid w:val="00590B02"/>
    <w:rsid w:val="00591298"/>
    <w:rsid w:val="00592A00"/>
    <w:rsid w:val="00592DAF"/>
    <w:rsid w:val="005940B6"/>
    <w:rsid w:val="005946BA"/>
    <w:rsid w:val="005947A7"/>
    <w:rsid w:val="00594C06"/>
    <w:rsid w:val="0059524B"/>
    <w:rsid w:val="0059536C"/>
    <w:rsid w:val="00596171"/>
    <w:rsid w:val="00596A59"/>
    <w:rsid w:val="005A0453"/>
    <w:rsid w:val="005A1D74"/>
    <w:rsid w:val="005A2882"/>
    <w:rsid w:val="005A4298"/>
    <w:rsid w:val="005A4A69"/>
    <w:rsid w:val="005A4BB6"/>
    <w:rsid w:val="005A4ED3"/>
    <w:rsid w:val="005A552D"/>
    <w:rsid w:val="005A63E8"/>
    <w:rsid w:val="005B09BD"/>
    <w:rsid w:val="005B2441"/>
    <w:rsid w:val="005B3722"/>
    <w:rsid w:val="005B665B"/>
    <w:rsid w:val="005B75C2"/>
    <w:rsid w:val="005C0C39"/>
    <w:rsid w:val="005C12DE"/>
    <w:rsid w:val="005C13C5"/>
    <w:rsid w:val="005C3C4B"/>
    <w:rsid w:val="005C3C59"/>
    <w:rsid w:val="005C4E0F"/>
    <w:rsid w:val="005C57B0"/>
    <w:rsid w:val="005C6289"/>
    <w:rsid w:val="005C680E"/>
    <w:rsid w:val="005C71AA"/>
    <w:rsid w:val="005C787E"/>
    <w:rsid w:val="005C7898"/>
    <w:rsid w:val="005D2B2D"/>
    <w:rsid w:val="005D2D7D"/>
    <w:rsid w:val="005D3297"/>
    <w:rsid w:val="005D3415"/>
    <w:rsid w:val="005D356D"/>
    <w:rsid w:val="005D3AF3"/>
    <w:rsid w:val="005D5240"/>
    <w:rsid w:val="005D6030"/>
    <w:rsid w:val="005D6DC1"/>
    <w:rsid w:val="005E057B"/>
    <w:rsid w:val="005E1163"/>
    <w:rsid w:val="005E131C"/>
    <w:rsid w:val="005E2124"/>
    <w:rsid w:val="005E2DCA"/>
    <w:rsid w:val="005E3830"/>
    <w:rsid w:val="005E40D1"/>
    <w:rsid w:val="005E4B8F"/>
    <w:rsid w:val="005E6426"/>
    <w:rsid w:val="005E671F"/>
    <w:rsid w:val="005E6EF6"/>
    <w:rsid w:val="005E721D"/>
    <w:rsid w:val="005E770B"/>
    <w:rsid w:val="005F0226"/>
    <w:rsid w:val="005F093E"/>
    <w:rsid w:val="005F0AB2"/>
    <w:rsid w:val="005F2C15"/>
    <w:rsid w:val="005F398D"/>
    <w:rsid w:val="005F3A5C"/>
    <w:rsid w:val="005F689F"/>
    <w:rsid w:val="005F6E57"/>
    <w:rsid w:val="005F7384"/>
    <w:rsid w:val="0060068A"/>
    <w:rsid w:val="00600887"/>
    <w:rsid w:val="00600A15"/>
    <w:rsid w:val="00600CAC"/>
    <w:rsid w:val="00600ED7"/>
    <w:rsid w:val="00601003"/>
    <w:rsid w:val="00601A12"/>
    <w:rsid w:val="006024AF"/>
    <w:rsid w:val="00602FF5"/>
    <w:rsid w:val="00603812"/>
    <w:rsid w:val="00605C12"/>
    <w:rsid w:val="00605FE6"/>
    <w:rsid w:val="006070B3"/>
    <w:rsid w:val="00607769"/>
    <w:rsid w:val="00607D6E"/>
    <w:rsid w:val="006111DA"/>
    <w:rsid w:val="00611B1B"/>
    <w:rsid w:val="00611F97"/>
    <w:rsid w:val="00612232"/>
    <w:rsid w:val="0061227E"/>
    <w:rsid w:val="00612695"/>
    <w:rsid w:val="00613937"/>
    <w:rsid w:val="00613B14"/>
    <w:rsid w:val="0061460B"/>
    <w:rsid w:val="00615330"/>
    <w:rsid w:val="00615373"/>
    <w:rsid w:val="00615EA7"/>
    <w:rsid w:val="006173E3"/>
    <w:rsid w:val="00617EF3"/>
    <w:rsid w:val="00622990"/>
    <w:rsid w:val="00623210"/>
    <w:rsid w:val="006233FC"/>
    <w:rsid w:val="0062427A"/>
    <w:rsid w:val="00625CF9"/>
    <w:rsid w:val="00625E46"/>
    <w:rsid w:val="00626178"/>
    <w:rsid w:val="00626658"/>
    <w:rsid w:val="00626F7F"/>
    <w:rsid w:val="00627512"/>
    <w:rsid w:val="00630F03"/>
    <w:rsid w:val="00631A5A"/>
    <w:rsid w:val="00632E69"/>
    <w:rsid w:val="00633C09"/>
    <w:rsid w:val="00633EA4"/>
    <w:rsid w:val="00634967"/>
    <w:rsid w:val="00634975"/>
    <w:rsid w:val="00634E9A"/>
    <w:rsid w:val="00635628"/>
    <w:rsid w:val="00635C60"/>
    <w:rsid w:val="0063654B"/>
    <w:rsid w:val="006369C5"/>
    <w:rsid w:val="00636A7B"/>
    <w:rsid w:val="00640065"/>
    <w:rsid w:val="006424FA"/>
    <w:rsid w:val="00642BB4"/>
    <w:rsid w:val="0064575B"/>
    <w:rsid w:val="00645CFC"/>
    <w:rsid w:val="00647CB5"/>
    <w:rsid w:val="00650A41"/>
    <w:rsid w:val="00652366"/>
    <w:rsid w:val="00652486"/>
    <w:rsid w:val="006536F1"/>
    <w:rsid w:val="00653DFB"/>
    <w:rsid w:val="006543F0"/>
    <w:rsid w:val="00654E46"/>
    <w:rsid w:val="0065539C"/>
    <w:rsid w:val="00655F60"/>
    <w:rsid w:val="0065714C"/>
    <w:rsid w:val="0066214D"/>
    <w:rsid w:val="0066243D"/>
    <w:rsid w:val="006626C1"/>
    <w:rsid w:val="00664119"/>
    <w:rsid w:val="00664B08"/>
    <w:rsid w:val="00665589"/>
    <w:rsid w:val="00665DD4"/>
    <w:rsid w:val="00665FED"/>
    <w:rsid w:val="00665FF6"/>
    <w:rsid w:val="00666873"/>
    <w:rsid w:val="00667733"/>
    <w:rsid w:val="006723CD"/>
    <w:rsid w:val="00674017"/>
    <w:rsid w:val="00674258"/>
    <w:rsid w:val="00674FC9"/>
    <w:rsid w:val="00675984"/>
    <w:rsid w:val="006759B6"/>
    <w:rsid w:val="00677AFB"/>
    <w:rsid w:val="00677D5F"/>
    <w:rsid w:val="00680DE7"/>
    <w:rsid w:val="00681C35"/>
    <w:rsid w:val="00681C49"/>
    <w:rsid w:val="00683028"/>
    <w:rsid w:val="0068331B"/>
    <w:rsid w:val="00683BF6"/>
    <w:rsid w:val="00683E10"/>
    <w:rsid w:val="00684138"/>
    <w:rsid w:val="00684BB8"/>
    <w:rsid w:val="00684E98"/>
    <w:rsid w:val="0068566A"/>
    <w:rsid w:val="00685721"/>
    <w:rsid w:val="00686BD9"/>
    <w:rsid w:val="00686CB7"/>
    <w:rsid w:val="00686DA8"/>
    <w:rsid w:val="00687B87"/>
    <w:rsid w:val="00687DE1"/>
    <w:rsid w:val="006901AA"/>
    <w:rsid w:val="006901EA"/>
    <w:rsid w:val="006901F0"/>
    <w:rsid w:val="00691D32"/>
    <w:rsid w:val="0069526C"/>
    <w:rsid w:val="00696AB0"/>
    <w:rsid w:val="00696D51"/>
    <w:rsid w:val="00697088"/>
    <w:rsid w:val="00697ACC"/>
    <w:rsid w:val="00697C76"/>
    <w:rsid w:val="006A0047"/>
    <w:rsid w:val="006A04ED"/>
    <w:rsid w:val="006A0741"/>
    <w:rsid w:val="006A1776"/>
    <w:rsid w:val="006A2474"/>
    <w:rsid w:val="006A3546"/>
    <w:rsid w:val="006A35DE"/>
    <w:rsid w:val="006A43B7"/>
    <w:rsid w:val="006A5BCC"/>
    <w:rsid w:val="006A61EC"/>
    <w:rsid w:val="006A69C5"/>
    <w:rsid w:val="006A6D32"/>
    <w:rsid w:val="006A6DEF"/>
    <w:rsid w:val="006A6EE0"/>
    <w:rsid w:val="006A7A42"/>
    <w:rsid w:val="006B04D8"/>
    <w:rsid w:val="006B0DEF"/>
    <w:rsid w:val="006B0F41"/>
    <w:rsid w:val="006B1FB1"/>
    <w:rsid w:val="006B3139"/>
    <w:rsid w:val="006B529D"/>
    <w:rsid w:val="006B5FF7"/>
    <w:rsid w:val="006B6C50"/>
    <w:rsid w:val="006B6DCF"/>
    <w:rsid w:val="006B7E26"/>
    <w:rsid w:val="006C18E9"/>
    <w:rsid w:val="006C1E64"/>
    <w:rsid w:val="006C1F71"/>
    <w:rsid w:val="006C2FC0"/>
    <w:rsid w:val="006C3868"/>
    <w:rsid w:val="006C3BA6"/>
    <w:rsid w:val="006C40E5"/>
    <w:rsid w:val="006C415A"/>
    <w:rsid w:val="006C5E4D"/>
    <w:rsid w:val="006C672D"/>
    <w:rsid w:val="006C67B6"/>
    <w:rsid w:val="006C6EB2"/>
    <w:rsid w:val="006D0809"/>
    <w:rsid w:val="006D18CF"/>
    <w:rsid w:val="006D281B"/>
    <w:rsid w:val="006D3628"/>
    <w:rsid w:val="006D3674"/>
    <w:rsid w:val="006D474D"/>
    <w:rsid w:val="006D4FC0"/>
    <w:rsid w:val="006D5FB8"/>
    <w:rsid w:val="006D6ECA"/>
    <w:rsid w:val="006D7871"/>
    <w:rsid w:val="006D7C1B"/>
    <w:rsid w:val="006D7C4F"/>
    <w:rsid w:val="006D7C97"/>
    <w:rsid w:val="006E17BB"/>
    <w:rsid w:val="006E1C36"/>
    <w:rsid w:val="006E1CF9"/>
    <w:rsid w:val="006E2E9F"/>
    <w:rsid w:val="006E4ACB"/>
    <w:rsid w:val="006E4D7F"/>
    <w:rsid w:val="006E5319"/>
    <w:rsid w:val="006E70CA"/>
    <w:rsid w:val="006E75A5"/>
    <w:rsid w:val="006E7E75"/>
    <w:rsid w:val="006F1316"/>
    <w:rsid w:val="006F1544"/>
    <w:rsid w:val="006F1651"/>
    <w:rsid w:val="006F1D14"/>
    <w:rsid w:val="006F35B9"/>
    <w:rsid w:val="006F3784"/>
    <w:rsid w:val="006F4D48"/>
    <w:rsid w:val="006F4D80"/>
    <w:rsid w:val="006F4FDB"/>
    <w:rsid w:val="006F507D"/>
    <w:rsid w:val="006F5148"/>
    <w:rsid w:val="006F5938"/>
    <w:rsid w:val="006F6884"/>
    <w:rsid w:val="006F6F18"/>
    <w:rsid w:val="006F7B0E"/>
    <w:rsid w:val="006F7BF3"/>
    <w:rsid w:val="006F7CA5"/>
    <w:rsid w:val="00700DFE"/>
    <w:rsid w:val="00700FB8"/>
    <w:rsid w:val="00701247"/>
    <w:rsid w:val="0070205E"/>
    <w:rsid w:val="00702D50"/>
    <w:rsid w:val="007032BE"/>
    <w:rsid w:val="00704610"/>
    <w:rsid w:val="00705425"/>
    <w:rsid w:val="00705F3C"/>
    <w:rsid w:val="00706761"/>
    <w:rsid w:val="00706EC1"/>
    <w:rsid w:val="00710285"/>
    <w:rsid w:val="0071092F"/>
    <w:rsid w:val="00710EE0"/>
    <w:rsid w:val="00710EE5"/>
    <w:rsid w:val="00712CDE"/>
    <w:rsid w:val="0071328D"/>
    <w:rsid w:val="00713F73"/>
    <w:rsid w:val="007140BA"/>
    <w:rsid w:val="00716303"/>
    <w:rsid w:val="007169F6"/>
    <w:rsid w:val="00716D4C"/>
    <w:rsid w:val="00717C60"/>
    <w:rsid w:val="00721C96"/>
    <w:rsid w:val="0072293D"/>
    <w:rsid w:val="00723604"/>
    <w:rsid w:val="007242E7"/>
    <w:rsid w:val="0072651D"/>
    <w:rsid w:val="00730468"/>
    <w:rsid w:val="00730AE7"/>
    <w:rsid w:val="00731146"/>
    <w:rsid w:val="007313A3"/>
    <w:rsid w:val="00731B3C"/>
    <w:rsid w:val="0073275C"/>
    <w:rsid w:val="007328F5"/>
    <w:rsid w:val="00733997"/>
    <w:rsid w:val="00733EF2"/>
    <w:rsid w:val="007358A9"/>
    <w:rsid w:val="00735F04"/>
    <w:rsid w:val="00736C3E"/>
    <w:rsid w:val="00737350"/>
    <w:rsid w:val="007403FA"/>
    <w:rsid w:val="00740E5B"/>
    <w:rsid w:val="00741A93"/>
    <w:rsid w:val="007426E0"/>
    <w:rsid w:val="00742814"/>
    <w:rsid w:val="00742970"/>
    <w:rsid w:val="00742AFF"/>
    <w:rsid w:val="00743BBF"/>
    <w:rsid w:val="00744344"/>
    <w:rsid w:val="00744BEB"/>
    <w:rsid w:val="00744D02"/>
    <w:rsid w:val="00745EAC"/>
    <w:rsid w:val="00746773"/>
    <w:rsid w:val="00747BD6"/>
    <w:rsid w:val="00747BF4"/>
    <w:rsid w:val="0075047F"/>
    <w:rsid w:val="007513CF"/>
    <w:rsid w:val="007518B8"/>
    <w:rsid w:val="00751CB1"/>
    <w:rsid w:val="00753BA2"/>
    <w:rsid w:val="00753D42"/>
    <w:rsid w:val="007547D6"/>
    <w:rsid w:val="00755406"/>
    <w:rsid w:val="00755B36"/>
    <w:rsid w:val="00755E0C"/>
    <w:rsid w:val="0075637C"/>
    <w:rsid w:val="00756504"/>
    <w:rsid w:val="00760239"/>
    <w:rsid w:val="0076214E"/>
    <w:rsid w:val="00762A0C"/>
    <w:rsid w:val="0076315D"/>
    <w:rsid w:val="0076328C"/>
    <w:rsid w:val="00764860"/>
    <w:rsid w:val="00764AE6"/>
    <w:rsid w:val="00770662"/>
    <w:rsid w:val="00771253"/>
    <w:rsid w:val="00772124"/>
    <w:rsid w:val="00773356"/>
    <w:rsid w:val="00773B7A"/>
    <w:rsid w:val="007758A0"/>
    <w:rsid w:val="00777D93"/>
    <w:rsid w:val="00780003"/>
    <w:rsid w:val="0078097A"/>
    <w:rsid w:val="0078360D"/>
    <w:rsid w:val="007842E8"/>
    <w:rsid w:val="00784FEE"/>
    <w:rsid w:val="00785420"/>
    <w:rsid w:val="00786364"/>
    <w:rsid w:val="00786662"/>
    <w:rsid w:val="00787364"/>
    <w:rsid w:val="00787799"/>
    <w:rsid w:val="00790B2A"/>
    <w:rsid w:val="00791034"/>
    <w:rsid w:val="00792BF9"/>
    <w:rsid w:val="00792D44"/>
    <w:rsid w:val="007944BE"/>
    <w:rsid w:val="00794FB0"/>
    <w:rsid w:val="00795446"/>
    <w:rsid w:val="0079599C"/>
    <w:rsid w:val="00796B1A"/>
    <w:rsid w:val="00796B98"/>
    <w:rsid w:val="007A0649"/>
    <w:rsid w:val="007A09EC"/>
    <w:rsid w:val="007A0F77"/>
    <w:rsid w:val="007A27D5"/>
    <w:rsid w:val="007A2F2A"/>
    <w:rsid w:val="007A2F6E"/>
    <w:rsid w:val="007A37E0"/>
    <w:rsid w:val="007A3F18"/>
    <w:rsid w:val="007A3FE0"/>
    <w:rsid w:val="007A4423"/>
    <w:rsid w:val="007A4B36"/>
    <w:rsid w:val="007A5BAD"/>
    <w:rsid w:val="007A5F5E"/>
    <w:rsid w:val="007A5F8F"/>
    <w:rsid w:val="007A6387"/>
    <w:rsid w:val="007A72CF"/>
    <w:rsid w:val="007A768D"/>
    <w:rsid w:val="007B08D2"/>
    <w:rsid w:val="007B3BF1"/>
    <w:rsid w:val="007B70D5"/>
    <w:rsid w:val="007B7602"/>
    <w:rsid w:val="007B794B"/>
    <w:rsid w:val="007C0850"/>
    <w:rsid w:val="007C0E94"/>
    <w:rsid w:val="007C12CB"/>
    <w:rsid w:val="007C1651"/>
    <w:rsid w:val="007C1DAF"/>
    <w:rsid w:val="007C29E2"/>
    <w:rsid w:val="007C334F"/>
    <w:rsid w:val="007C3598"/>
    <w:rsid w:val="007C3A99"/>
    <w:rsid w:val="007C3B6A"/>
    <w:rsid w:val="007C3DB7"/>
    <w:rsid w:val="007C3E4F"/>
    <w:rsid w:val="007C43BF"/>
    <w:rsid w:val="007C453F"/>
    <w:rsid w:val="007C4CBA"/>
    <w:rsid w:val="007C72FD"/>
    <w:rsid w:val="007D0D5B"/>
    <w:rsid w:val="007D1E3D"/>
    <w:rsid w:val="007D1FD4"/>
    <w:rsid w:val="007D21AC"/>
    <w:rsid w:val="007D2296"/>
    <w:rsid w:val="007D2672"/>
    <w:rsid w:val="007D26AE"/>
    <w:rsid w:val="007D2A4C"/>
    <w:rsid w:val="007D2FA0"/>
    <w:rsid w:val="007D3ED5"/>
    <w:rsid w:val="007D608A"/>
    <w:rsid w:val="007D67C4"/>
    <w:rsid w:val="007D6881"/>
    <w:rsid w:val="007D698A"/>
    <w:rsid w:val="007D7390"/>
    <w:rsid w:val="007D7AF3"/>
    <w:rsid w:val="007E2795"/>
    <w:rsid w:val="007E2944"/>
    <w:rsid w:val="007E4220"/>
    <w:rsid w:val="007E536B"/>
    <w:rsid w:val="007E5D23"/>
    <w:rsid w:val="007E6062"/>
    <w:rsid w:val="007E7A47"/>
    <w:rsid w:val="007F0431"/>
    <w:rsid w:val="007F05CB"/>
    <w:rsid w:val="007F22F4"/>
    <w:rsid w:val="007F2A3D"/>
    <w:rsid w:val="007F2D87"/>
    <w:rsid w:val="007F31FB"/>
    <w:rsid w:val="007F42AE"/>
    <w:rsid w:val="007F444B"/>
    <w:rsid w:val="007F4519"/>
    <w:rsid w:val="007F47B8"/>
    <w:rsid w:val="007F5729"/>
    <w:rsid w:val="007F5F4A"/>
    <w:rsid w:val="007F6FA9"/>
    <w:rsid w:val="007F74FA"/>
    <w:rsid w:val="007F76C4"/>
    <w:rsid w:val="007F7D83"/>
    <w:rsid w:val="00800078"/>
    <w:rsid w:val="0080065D"/>
    <w:rsid w:val="00803050"/>
    <w:rsid w:val="008031AD"/>
    <w:rsid w:val="008049BE"/>
    <w:rsid w:val="008050AC"/>
    <w:rsid w:val="008059B9"/>
    <w:rsid w:val="00806445"/>
    <w:rsid w:val="00807096"/>
    <w:rsid w:val="00810129"/>
    <w:rsid w:val="00810D89"/>
    <w:rsid w:val="00810EA6"/>
    <w:rsid w:val="00811B51"/>
    <w:rsid w:val="00811F52"/>
    <w:rsid w:val="0081369F"/>
    <w:rsid w:val="00813F66"/>
    <w:rsid w:val="0081470A"/>
    <w:rsid w:val="00815637"/>
    <w:rsid w:val="00820176"/>
    <w:rsid w:val="00820573"/>
    <w:rsid w:val="00820D05"/>
    <w:rsid w:val="00821CD0"/>
    <w:rsid w:val="008222CF"/>
    <w:rsid w:val="008235FC"/>
    <w:rsid w:val="00823955"/>
    <w:rsid w:val="00823B20"/>
    <w:rsid w:val="00824C15"/>
    <w:rsid w:val="00825066"/>
    <w:rsid w:val="008252FB"/>
    <w:rsid w:val="008266F3"/>
    <w:rsid w:val="00826F66"/>
    <w:rsid w:val="00827377"/>
    <w:rsid w:val="00830F60"/>
    <w:rsid w:val="00832CCF"/>
    <w:rsid w:val="00832F28"/>
    <w:rsid w:val="008346FB"/>
    <w:rsid w:val="00834E7A"/>
    <w:rsid w:val="0083535E"/>
    <w:rsid w:val="0083759F"/>
    <w:rsid w:val="008379EF"/>
    <w:rsid w:val="00837A6E"/>
    <w:rsid w:val="00840169"/>
    <w:rsid w:val="0084032C"/>
    <w:rsid w:val="008408AE"/>
    <w:rsid w:val="00842693"/>
    <w:rsid w:val="0084304B"/>
    <w:rsid w:val="00843282"/>
    <w:rsid w:val="008451C5"/>
    <w:rsid w:val="008452C6"/>
    <w:rsid w:val="00845631"/>
    <w:rsid w:val="0084593F"/>
    <w:rsid w:val="00846B2A"/>
    <w:rsid w:val="00846E9E"/>
    <w:rsid w:val="008518B9"/>
    <w:rsid w:val="00851F6C"/>
    <w:rsid w:val="008522CB"/>
    <w:rsid w:val="00853A14"/>
    <w:rsid w:val="00853A3E"/>
    <w:rsid w:val="00853C8A"/>
    <w:rsid w:val="008541A7"/>
    <w:rsid w:val="008552EF"/>
    <w:rsid w:val="00855467"/>
    <w:rsid w:val="008563DC"/>
    <w:rsid w:val="00856B43"/>
    <w:rsid w:val="00857800"/>
    <w:rsid w:val="00857950"/>
    <w:rsid w:val="0086016B"/>
    <w:rsid w:val="00862025"/>
    <w:rsid w:val="008628AE"/>
    <w:rsid w:val="0086342D"/>
    <w:rsid w:val="00864BC8"/>
    <w:rsid w:val="00866B7C"/>
    <w:rsid w:val="00866D80"/>
    <w:rsid w:val="00866E36"/>
    <w:rsid w:val="00866E7D"/>
    <w:rsid w:val="0086782A"/>
    <w:rsid w:val="00867CF9"/>
    <w:rsid w:val="0087098A"/>
    <w:rsid w:val="00871AFC"/>
    <w:rsid w:val="00872624"/>
    <w:rsid w:val="008726D8"/>
    <w:rsid w:val="0087296F"/>
    <w:rsid w:val="00872CB8"/>
    <w:rsid w:val="00873637"/>
    <w:rsid w:val="008736E0"/>
    <w:rsid w:val="00873C87"/>
    <w:rsid w:val="008810BC"/>
    <w:rsid w:val="00881360"/>
    <w:rsid w:val="00881AB0"/>
    <w:rsid w:val="00881AB8"/>
    <w:rsid w:val="00882358"/>
    <w:rsid w:val="0088298F"/>
    <w:rsid w:val="00882B24"/>
    <w:rsid w:val="00882ECE"/>
    <w:rsid w:val="008831CD"/>
    <w:rsid w:val="00883E8F"/>
    <w:rsid w:val="00884D75"/>
    <w:rsid w:val="00885621"/>
    <w:rsid w:val="00885FC6"/>
    <w:rsid w:val="008862F6"/>
    <w:rsid w:val="008873DB"/>
    <w:rsid w:val="0088747C"/>
    <w:rsid w:val="008874DB"/>
    <w:rsid w:val="00887F78"/>
    <w:rsid w:val="00890356"/>
    <w:rsid w:val="00890538"/>
    <w:rsid w:val="008908BB"/>
    <w:rsid w:val="00890BD5"/>
    <w:rsid w:val="008910D5"/>
    <w:rsid w:val="00891212"/>
    <w:rsid w:val="0089353B"/>
    <w:rsid w:val="0089554B"/>
    <w:rsid w:val="008966C4"/>
    <w:rsid w:val="0089725C"/>
    <w:rsid w:val="00897AEB"/>
    <w:rsid w:val="008A0398"/>
    <w:rsid w:val="008A0FF7"/>
    <w:rsid w:val="008A1C74"/>
    <w:rsid w:val="008A2059"/>
    <w:rsid w:val="008A20C5"/>
    <w:rsid w:val="008A229D"/>
    <w:rsid w:val="008A292C"/>
    <w:rsid w:val="008A308D"/>
    <w:rsid w:val="008A3CC8"/>
    <w:rsid w:val="008A3D02"/>
    <w:rsid w:val="008A4363"/>
    <w:rsid w:val="008A4609"/>
    <w:rsid w:val="008A5EDB"/>
    <w:rsid w:val="008A6D78"/>
    <w:rsid w:val="008A7CB2"/>
    <w:rsid w:val="008B0446"/>
    <w:rsid w:val="008B1103"/>
    <w:rsid w:val="008B2ABB"/>
    <w:rsid w:val="008B30F5"/>
    <w:rsid w:val="008B4D6B"/>
    <w:rsid w:val="008B6A15"/>
    <w:rsid w:val="008B7737"/>
    <w:rsid w:val="008B77BB"/>
    <w:rsid w:val="008C03EB"/>
    <w:rsid w:val="008C0D2E"/>
    <w:rsid w:val="008C1F84"/>
    <w:rsid w:val="008C1FC1"/>
    <w:rsid w:val="008C2F5F"/>
    <w:rsid w:val="008C3048"/>
    <w:rsid w:val="008C360D"/>
    <w:rsid w:val="008C3A22"/>
    <w:rsid w:val="008C462E"/>
    <w:rsid w:val="008C488B"/>
    <w:rsid w:val="008C4AD5"/>
    <w:rsid w:val="008C6306"/>
    <w:rsid w:val="008C639D"/>
    <w:rsid w:val="008C76DB"/>
    <w:rsid w:val="008C7CD5"/>
    <w:rsid w:val="008D0CA0"/>
    <w:rsid w:val="008D178E"/>
    <w:rsid w:val="008D25E2"/>
    <w:rsid w:val="008D2D53"/>
    <w:rsid w:val="008D2D7C"/>
    <w:rsid w:val="008D3115"/>
    <w:rsid w:val="008D5011"/>
    <w:rsid w:val="008D5059"/>
    <w:rsid w:val="008D5D89"/>
    <w:rsid w:val="008D5EB4"/>
    <w:rsid w:val="008D60DF"/>
    <w:rsid w:val="008D66CD"/>
    <w:rsid w:val="008E02F0"/>
    <w:rsid w:val="008E0383"/>
    <w:rsid w:val="008E081F"/>
    <w:rsid w:val="008E0C65"/>
    <w:rsid w:val="008E1091"/>
    <w:rsid w:val="008E12E2"/>
    <w:rsid w:val="008E1C62"/>
    <w:rsid w:val="008E2B2F"/>
    <w:rsid w:val="008E3873"/>
    <w:rsid w:val="008E4905"/>
    <w:rsid w:val="008E529A"/>
    <w:rsid w:val="008E5C29"/>
    <w:rsid w:val="008E7B60"/>
    <w:rsid w:val="008F00FD"/>
    <w:rsid w:val="008F083C"/>
    <w:rsid w:val="008F0AD6"/>
    <w:rsid w:val="008F11ED"/>
    <w:rsid w:val="008F1E02"/>
    <w:rsid w:val="008F227D"/>
    <w:rsid w:val="008F3E42"/>
    <w:rsid w:val="008F4137"/>
    <w:rsid w:val="008F58BE"/>
    <w:rsid w:val="008F5CBB"/>
    <w:rsid w:val="008F7AF2"/>
    <w:rsid w:val="00900171"/>
    <w:rsid w:val="00904DD4"/>
    <w:rsid w:val="00905B46"/>
    <w:rsid w:val="009069D5"/>
    <w:rsid w:val="00906A87"/>
    <w:rsid w:val="00906A89"/>
    <w:rsid w:val="00906D1C"/>
    <w:rsid w:val="00907E65"/>
    <w:rsid w:val="00911978"/>
    <w:rsid w:val="00911C2C"/>
    <w:rsid w:val="0091211B"/>
    <w:rsid w:val="009126EA"/>
    <w:rsid w:val="0091376D"/>
    <w:rsid w:val="00913AA9"/>
    <w:rsid w:val="009143CB"/>
    <w:rsid w:val="0092180E"/>
    <w:rsid w:val="00921FD4"/>
    <w:rsid w:val="00925AC2"/>
    <w:rsid w:val="00925EAC"/>
    <w:rsid w:val="00926C2D"/>
    <w:rsid w:val="00926DC5"/>
    <w:rsid w:val="00927DFC"/>
    <w:rsid w:val="0093116E"/>
    <w:rsid w:val="00931300"/>
    <w:rsid w:val="00931795"/>
    <w:rsid w:val="009337DB"/>
    <w:rsid w:val="009339CB"/>
    <w:rsid w:val="009353C9"/>
    <w:rsid w:val="00935533"/>
    <w:rsid w:val="00936243"/>
    <w:rsid w:val="00940587"/>
    <w:rsid w:val="00940730"/>
    <w:rsid w:val="009445D7"/>
    <w:rsid w:val="00944D77"/>
    <w:rsid w:val="00944DE8"/>
    <w:rsid w:val="0094534F"/>
    <w:rsid w:val="00945989"/>
    <w:rsid w:val="00945B38"/>
    <w:rsid w:val="00945F77"/>
    <w:rsid w:val="009472D0"/>
    <w:rsid w:val="009504E9"/>
    <w:rsid w:val="00950FBE"/>
    <w:rsid w:val="009518F0"/>
    <w:rsid w:val="009520E9"/>
    <w:rsid w:val="009520F5"/>
    <w:rsid w:val="00953AA2"/>
    <w:rsid w:val="00953F0F"/>
    <w:rsid w:val="009540EB"/>
    <w:rsid w:val="009541D7"/>
    <w:rsid w:val="00954A6F"/>
    <w:rsid w:val="00955440"/>
    <w:rsid w:val="00955658"/>
    <w:rsid w:val="009560CA"/>
    <w:rsid w:val="00956D1B"/>
    <w:rsid w:val="00956EBE"/>
    <w:rsid w:val="009602EB"/>
    <w:rsid w:val="00962ACA"/>
    <w:rsid w:val="009669B1"/>
    <w:rsid w:val="009669C1"/>
    <w:rsid w:val="00966CDC"/>
    <w:rsid w:val="0096786A"/>
    <w:rsid w:val="00967B82"/>
    <w:rsid w:val="00971351"/>
    <w:rsid w:val="00971B04"/>
    <w:rsid w:val="00972AFD"/>
    <w:rsid w:val="00972E29"/>
    <w:rsid w:val="0097407E"/>
    <w:rsid w:val="009748C4"/>
    <w:rsid w:val="00974E1F"/>
    <w:rsid w:val="009760C6"/>
    <w:rsid w:val="009778FA"/>
    <w:rsid w:val="009823A4"/>
    <w:rsid w:val="00983696"/>
    <w:rsid w:val="00985109"/>
    <w:rsid w:val="00985282"/>
    <w:rsid w:val="009855E5"/>
    <w:rsid w:val="00985D02"/>
    <w:rsid w:val="00986717"/>
    <w:rsid w:val="00987BA1"/>
    <w:rsid w:val="00990627"/>
    <w:rsid w:val="009906DD"/>
    <w:rsid w:val="0099174C"/>
    <w:rsid w:val="009924D4"/>
    <w:rsid w:val="00992F1B"/>
    <w:rsid w:val="00993E24"/>
    <w:rsid w:val="00994AC5"/>
    <w:rsid w:val="00994B84"/>
    <w:rsid w:val="0099513D"/>
    <w:rsid w:val="0099598A"/>
    <w:rsid w:val="00995B0E"/>
    <w:rsid w:val="009970EC"/>
    <w:rsid w:val="009A077D"/>
    <w:rsid w:val="009A0EB7"/>
    <w:rsid w:val="009A0F1C"/>
    <w:rsid w:val="009A1F2A"/>
    <w:rsid w:val="009A20F9"/>
    <w:rsid w:val="009A2346"/>
    <w:rsid w:val="009A2905"/>
    <w:rsid w:val="009A290C"/>
    <w:rsid w:val="009A2A92"/>
    <w:rsid w:val="009A31ED"/>
    <w:rsid w:val="009A4F41"/>
    <w:rsid w:val="009A6FBC"/>
    <w:rsid w:val="009A7159"/>
    <w:rsid w:val="009A76DB"/>
    <w:rsid w:val="009A7EA5"/>
    <w:rsid w:val="009B041F"/>
    <w:rsid w:val="009B051C"/>
    <w:rsid w:val="009B0C24"/>
    <w:rsid w:val="009B1000"/>
    <w:rsid w:val="009B1C26"/>
    <w:rsid w:val="009B2EAC"/>
    <w:rsid w:val="009B3CBD"/>
    <w:rsid w:val="009B4A88"/>
    <w:rsid w:val="009B5022"/>
    <w:rsid w:val="009B52DB"/>
    <w:rsid w:val="009B695D"/>
    <w:rsid w:val="009B7447"/>
    <w:rsid w:val="009C1B3D"/>
    <w:rsid w:val="009C200E"/>
    <w:rsid w:val="009C3267"/>
    <w:rsid w:val="009C48F2"/>
    <w:rsid w:val="009C4A84"/>
    <w:rsid w:val="009C5449"/>
    <w:rsid w:val="009C5C84"/>
    <w:rsid w:val="009C696D"/>
    <w:rsid w:val="009C6BB7"/>
    <w:rsid w:val="009C6D96"/>
    <w:rsid w:val="009C6FC5"/>
    <w:rsid w:val="009C7A9E"/>
    <w:rsid w:val="009C7CDE"/>
    <w:rsid w:val="009D02F2"/>
    <w:rsid w:val="009D0984"/>
    <w:rsid w:val="009D116D"/>
    <w:rsid w:val="009D179D"/>
    <w:rsid w:val="009D45BE"/>
    <w:rsid w:val="009D4AF6"/>
    <w:rsid w:val="009D4E46"/>
    <w:rsid w:val="009D5B8C"/>
    <w:rsid w:val="009E05E9"/>
    <w:rsid w:val="009E1E29"/>
    <w:rsid w:val="009E1F4A"/>
    <w:rsid w:val="009E263E"/>
    <w:rsid w:val="009E2A1B"/>
    <w:rsid w:val="009E4B2D"/>
    <w:rsid w:val="009E4B3E"/>
    <w:rsid w:val="009E6162"/>
    <w:rsid w:val="009E6BFA"/>
    <w:rsid w:val="009F0085"/>
    <w:rsid w:val="009F0107"/>
    <w:rsid w:val="009F0EAC"/>
    <w:rsid w:val="009F1708"/>
    <w:rsid w:val="009F203B"/>
    <w:rsid w:val="009F325D"/>
    <w:rsid w:val="009F32F2"/>
    <w:rsid w:val="009F4D0F"/>
    <w:rsid w:val="009F4EFF"/>
    <w:rsid w:val="009F5446"/>
    <w:rsid w:val="009F689C"/>
    <w:rsid w:val="009F7FA6"/>
    <w:rsid w:val="00A00398"/>
    <w:rsid w:val="00A003F8"/>
    <w:rsid w:val="00A01D04"/>
    <w:rsid w:val="00A02276"/>
    <w:rsid w:val="00A03123"/>
    <w:rsid w:val="00A03203"/>
    <w:rsid w:val="00A0328C"/>
    <w:rsid w:val="00A033EE"/>
    <w:rsid w:val="00A03C90"/>
    <w:rsid w:val="00A03E75"/>
    <w:rsid w:val="00A04635"/>
    <w:rsid w:val="00A05D32"/>
    <w:rsid w:val="00A05FC8"/>
    <w:rsid w:val="00A062D2"/>
    <w:rsid w:val="00A071A9"/>
    <w:rsid w:val="00A07B8A"/>
    <w:rsid w:val="00A07DB2"/>
    <w:rsid w:val="00A115E6"/>
    <w:rsid w:val="00A120D8"/>
    <w:rsid w:val="00A12844"/>
    <w:rsid w:val="00A13244"/>
    <w:rsid w:val="00A144F2"/>
    <w:rsid w:val="00A15383"/>
    <w:rsid w:val="00A155E0"/>
    <w:rsid w:val="00A15F95"/>
    <w:rsid w:val="00A1651E"/>
    <w:rsid w:val="00A20C2A"/>
    <w:rsid w:val="00A21EF3"/>
    <w:rsid w:val="00A231DD"/>
    <w:rsid w:val="00A24305"/>
    <w:rsid w:val="00A2478F"/>
    <w:rsid w:val="00A259FD"/>
    <w:rsid w:val="00A275F0"/>
    <w:rsid w:val="00A30349"/>
    <w:rsid w:val="00A30473"/>
    <w:rsid w:val="00A31ADE"/>
    <w:rsid w:val="00A32466"/>
    <w:rsid w:val="00A35281"/>
    <w:rsid w:val="00A3541B"/>
    <w:rsid w:val="00A35EFC"/>
    <w:rsid w:val="00A36D0F"/>
    <w:rsid w:val="00A37F4B"/>
    <w:rsid w:val="00A40834"/>
    <w:rsid w:val="00A4118D"/>
    <w:rsid w:val="00A418BE"/>
    <w:rsid w:val="00A4194E"/>
    <w:rsid w:val="00A419F0"/>
    <w:rsid w:val="00A42BB7"/>
    <w:rsid w:val="00A42E03"/>
    <w:rsid w:val="00A42EB1"/>
    <w:rsid w:val="00A43043"/>
    <w:rsid w:val="00A434B9"/>
    <w:rsid w:val="00A43C04"/>
    <w:rsid w:val="00A446F8"/>
    <w:rsid w:val="00A44B3F"/>
    <w:rsid w:val="00A4506D"/>
    <w:rsid w:val="00A451AB"/>
    <w:rsid w:val="00A45896"/>
    <w:rsid w:val="00A46E61"/>
    <w:rsid w:val="00A4711F"/>
    <w:rsid w:val="00A4735C"/>
    <w:rsid w:val="00A47CE5"/>
    <w:rsid w:val="00A501FE"/>
    <w:rsid w:val="00A50BCE"/>
    <w:rsid w:val="00A5301C"/>
    <w:rsid w:val="00A532EE"/>
    <w:rsid w:val="00A5375B"/>
    <w:rsid w:val="00A538E7"/>
    <w:rsid w:val="00A53AD8"/>
    <w:rsid w:val="00A53BD5"/>
    <w:rsid w:val="00A53FC6"/>
    <w:rsid w:val="00A55183"/>
    <w:rsid w:val="00A56C10"/>
    <w:rsid w:val="00A57D82"/>
    <w:rsid w:val="00A61A30"/>
    <w:rsid w:val="00A62CFE"/>
    <w:rsid w:val="00A62D79"/>
    <w:rsid w:val="00A6338D"/>
    <w:rsid w:val="00A63963"/>
    <w:rsid w:val="00A663B2"/>
    <w:rsid w:val="00A66612"/>
    <w:rsid w:val="00A673DC"/>
    <w:rsid w:val="00A675C9"/>
    <w:rsid w:val="00A70118"/>
    <w:rsid w:val="00A7126C"/>
    <w:rsid w:val="00A736AF"/>
    <w:rsid w:val="00A741BC"/>
    <w:rsid w:val="00A753FC"/>
    <w:rsid w:val="00A755E8"/>
    <w:rsid w:val="00A75AD3"/>
    <w:rsid w:val="00A7612E"/>
    <w:rsid w:val="00A767C2"/>
    <w:rsid w:val="00A77B58"/>
    <w:rsid w:val="00A77BA1"/>
    <w:rsid w:val="00A77DD9"/>
    <w:rsid w:val="00A8271B"/>
    <w:rsid w:val="00A82D68"/>
    <w:rsid w:val="00A840BE"/>
    <w:rsid w:val="00A84262"/>
    <w:rsid w:val="00A865C8"/>
    <w:rsid w:val="00A86630"/>
    <w:rsid w:val="00A86A15"/>
    <w:rsid w:val="00A87B27"/>
    <w:rsid w:val="00A91752"/>
    <w:rsid w:val="00A91994"/>
    <w:rsid w:val="00A9237C"/>
    <w:rsid w:val="00A9295A"/>
    <w:rsid w:val="00A93577"/>
    <w:rsid w:val="00A940FF"/>
    <w:rsid w:val="00A945F3"/>
    <w:rsid w:val="00A94C45"/>
    <w:rsid w:val="00A95E5E"/>
    <w:rsid w:val="00A97851"/>
    <w:rsid w:val="00A97AFA"/>
    <w:rsid w:val="00AA0299"/>
    <w:rsid w:val="00AA073D"/>
    <w:rsid w:val="00AA0DBF"/>
    <w:rsid w:val="00AA3CB4"/>
    <w:rsid w:val="00AA4E8D"/>
    <w:rsid w:val="00AA54EC"/>
    <w:rsid w:val="00AA565C"/>
    <w:rsid w:val="00AA69DC"/>
    <w:rsid w:val="00AA754E"/>
    <w:rsid w:val="00AA7DCE"/>
    <w:rsid w:val="00AB0BAA"/>
    <w:rsid w:val="00AB0D6F"/>
    <w:rsid w:val="00AB0EEA"/>
    <w:rsid w:val="00AB180B"/>
    <w:rsid w:val="00AB31AE"/>
    <w:rsid w:val="00AB376A"/>
    <w:rsid w:val="00AB6341"/>
    <w:rsid w:val="00AB65E7"/>
    <w:rsid w:val="00AB74D5"/>
    <w:rsid w:val="00AB7B75"/>
    <w:rsid w:val="00AC04A6"/>
    <w:rsid w:val="00AC0732"/>
    <w:rsid w:val="00AC1774"/>
    <w:rsid w:val="00AC1B9A"/>
    <w:rsid w:val="00AC24F6"/>
    <w:rsid w:val="00AC3379"/>
    <w:rsid w:val="00AC3F43"/>
    <w:rsid w:val="00AC52B3"/>
    <w:rsid w:val="00AC7E27"/>
    <w:rsid w:val="00AD119A"/>
    <w:rsid w:val="00AD1BFF"/>
    <w:rsid w:val="00AD28D3"/>
    <w:rsid w:val="00AD2DC3"/>
    <w:rsid w:val="00AD3438"/>
    <w:rsid w:val="00AD551F"/>
    <w:rsid w:val="00AD5E94"/>
    <w:rsid w:val="00AD5FA0"/>
    <w:rsid w:val="00AD6995"/>
    <w:rsid w:val="00AD6D3D"/>
    <w:rsid w:val="00AD74BD"/>
    <w:rsid w:val="00AE04EA"/>
    <w:rsid w:val="00AE0649"/>
    <w:rsid w:val="00AE1108"/>
    <w:rsid w:val="00AE2A93"/>
    <w:rsid w:val="00AE30D0"/>
    <w:rsid w:val="00AE3860"/>
    <w:rsid w:val="00AE624A"/>
    <w:rsid w:val="00AE62D0"/>
    <w:rsid w:val="00AE6F18"/>
    <w:rsid w:val="00AE7662"/>
    <w:rsid w:val="00AE7BAF"/>
    <w:rsid w:val="00AE7C37"/>
    <w:rsid w:val="00AF03EE"/>
    <w:rsid w:val="00AF1250"/>
    <w:rsid w:val="00AF2962"/>
    <w:rsid w:val="00AF4C28"/>
    <w:rsid w:val="00AF629D"/>
    <w:rsid w:val="00AF65B7"/>
    <w:rsid w:val="00AF70DC"/>
    <w:rsid w:val="00AF7AD3"/>
    <w:rsid w:val="00B00366"/>
    <w:rsid w:val="00B00524"/>
    <w:rsid w:val="00B0060C"/>
    <w:rsid w:val="00B0091F"/>
    <w:rsid w:val="00B01497"/>
    <w:rsid w:val="00B015D6"/>
    <w:rsid w:val="00B03269"/>
    <w:rsid w:val="00B04401"/>
    <w:rsid w:val="00B04804"/>
    <w:rsid w:val="00B04F22"/>
    <w:rsid w:val="00B059F4"/>
    <w:rsid w:val="00B073C0"/>
    <w:rsid w:val="00B105F0"/>
    <w:rsid w:val="00B10708"/>
    <w:rsid w:val="00B1114B"/>
    <w:rsid w:val="00B11262"/>
    <w:rsid w:val="00B11C71"/>
    <w:rsid w:val="00B11E19"/>
    <w:rsid w:val="00B12066"/>
    <w:rsid w:val="00B12813"/>
    <w:rsid w:val="00B1327B"/>
    <w:rsid w:val="00B20EEB"/>
    <w:rsid w:val="00B21666"/>
    <w:rsid w:val="00B2180B"/>
    <w:rsid w:val="00B21A8B"/>
    <w:rsid w:val="00B2244B"/>
    <w:rsid w:val="00B22F25"/>
    <w:rsid w:val="00B249E2"/>
    <w:rsid w:val="00B24AA8"/>
    <w:rsid w:val="00B250BE"/>
    <w:rsid w:val="00B257C8"/>
    <w:rsid w:val="00B25CF7"/>
    <w:rsid w:val="00B25F4C"/>
    <w:rsid w:val="00B260E1"/>
    <w:rsid w:val="00B30A15"/>
    <w:rsid w:val="00B30AE2"/>
    <w:rsid w:val="00B3193D"/>
    <w:rsid w:val="00B3268F"/>
    <w:rsid w:val="00B33A19"/>
    <w:rsid w:val="00B33C76"/>
    <w:rsid w:val="00B3401D"/>
    <w:rsid w:val="00B342E4"/>
    <w:rsid w:val="00B349FA"/>
    <w:rsid w:val="00B34F08"/>
    <w:rsid w:val="00B35073"/>
    <w:rsid w:val="00B35D4E"/>
    <w:rsid w:val="00B36148"/>
    <w:rsid w:val="00B3694D"/>
    <w:rsid w:val="00B378CC"/>
    <w:rsid w:val="00B403F3"/>
    <w:rsid w:val="00B40561"/>
    <w:rsid w:val="00B40928"/>
    <w:rsid w:val="00B40CC6"/>
    <w:rsid w:val="00B41C4F"/>
    <w:rsid w:val="00B42052"/>
    <w:rsid w:val="00B42C1A"/>
    <w:rsid w:val="00B432ED"/>
    <w:rsid w:val="00B445AD"/>
    <w:rsid w:val="00B45A49"/>
    <w:rsid w:val="00B45F41"/>
    <w:rsid w:val="00B46DEF"/>
    <w:rsid w:val="00B50767"/>
    <w:rsid w:val="00B517AE"/>
    <w:rsid w:val="00B51988"/>
    <w:rsid w:val="00B51F94"/>
    <w:rsid w:val="00B530E8"/>
    <w:rsid w:val="00B5382E"/>
    <w:rsid w:val="00B54762"/>
    <w:rsid w:val="00B54BA9"/>
    <w:rsid w:val="00B5505A"/>
    <w:rsid w:val="00B55083"/>
    <w:rsid w:val="00B5531F"/>
    <w:rsid w:val="00B55595"/>
    <w:rsid w:val="00B56F92"/>
    <w:rsid w:val="00B5735C"/>
    <w:rsid w:val="00B60502"/>
    <w:rsid w:val="00B607B3"/>
    <w:rsid w:val="00B6152C"/>
    <w:rsid w:val="00B61B56"/>
    <w:rsid w:val="00B61DF4"/>
    <w:rsid w:val="00B61F5B"/>
    <w:rsid w:val="00B62A70"/>
    <w:rsid w:val="00B63123"/>
    <w:rsid w:val="00B66E49"/>
    <w:rsid w:val="00B70E95"/>
    <w:rsid w:val="00B7170D"/>
    <w:rsid w:val="00B71C6A"/>
    <w:rsid w:val="00B735D7"/>
    <w:rsid w:val="00B74302"/>
    <w:rsid w:val="00B74A83"/>
    <w:rsid w:val="00B74BF2"/>
    <w:rsid w:val="00B74CBF"/>
    <w:rsid w:val="00B74F15"/>
    <w:rsid w:val="00B760F4"/>
    <w:rsid w:val="00B76328"/>
    <w:rsid w:val="00B77901"/>
    <w:rsid w:val="00B80AE6"/>
    <w:rsid w:val="00B818E0"/>
    <w:rsid w:val="00B82B75"/>
    <w:rsid w:val="00B839C2"/>
    <w:rsid w:val="00B856B0"/>
    <w:rsid w:val="00B86225"/>
    <w:rsid w:val="00B86647"/>
    <w:rsid w:val="00B86B41"/>
    <w:rsid w:val="00B86EC5"/>
    <w:rsid w:val="00B86F8E"/>
    <w:rsid w:val="00B87E2F"/>
    <w:rsid w:val="00B90EA8"/>
    <w:rsid w:val="00B91B86"/>
    <w:rsid w:val="00B92844"/>
    <w:rsid w:val="00B92C75"/>
    <w:rsid w:val="00B92D28"/>
    <w:rsid w:val="00B95082"/>
    <w:rsid w:val="00B954D7"/>
    <w:rsid w:val="00B96C34"/>
    <w:rsid w:val="00B97C70"/>
    <w:rsid w:val="00BA1477"/>
    <w:rsid w:val="00BA2409"/>
    <w:rsid w:val="00BA2D74"/>
    <w:rsid w:val="00BA39E1"/>
    <w:rsid w:val="00BA44D9"/>
    <w:rsid w:val="00BA4828"/>
    <w:rsid w:val="00BA4C08"/>
    <w:rsid w:val="00BA4E9E"/>
    <w:rsid w:val="00BA5589"/>
    <w:rsid w:val="00BA57D9"/>
    <w:rsid w:val="00BA5B1D"/>
    <w:rsid w:val="00BA7287"/>
    <w:rsid w:val="00BA7B5A"/>
    <w:rsid w:val="00BB00A3"/>
    <w:rsid w:val="00BB18A8"/>
    <w:rsid w:val="00BB3B53"/>
    <w:rsid w:val="00BB3B72"/>
    <w:rsid w:val="00BB3F09"/>
    <w:rsid w:val="00BB4063"/>
    <w:rsid w:val="00BB43F8"/>
    <w:rsid w:val="00BB4860"/>
    <w:rsid w:val="00BB50D4"/>
    <w:rsid w:val="00BB54FF"/>
    <w:rsid w:val="00BB5621"/>
    <w:rsid w:val="00BB5884"/>
    <w:rsid w:val="00BB6911"/>
    <w:rsid w:val="00BB6A9A"/>
    <w:rsid w:val="00BB7453"/>
    <w:rsid w:val="00BB752C"/>
    <w:rsid w:val="00BC0067"/>
    <w:rsid w:val="00BC02EC"/>
    <w:rsid w:val="00BC0E55"/>
    <w:rsid w:val="00BC2613"/>
    <w:rsid w:val="00BC2E02"/>
    <w:rsid w:val="00BC342E"/>
    <w:rsid w:val="00BC3529"/>
    <w:rsid w:val="00BC3592"/>
    <w:rsid w:val="00BC4962"/>
    <w:rsid w:val="00BC4E2B"/>
    <w:rsid w:val="00BC5839"/>
    <w:rsid w:val="00BC59D1"/>
    <w:rsid w:val="00BC6BC5"/>
    <w:rsid w:val="00BC7406"/>
    <w:rsid w:val="00BC7803"/>
    <w:rsid w:val="00BC7C9B"/>
    <w:rsid w:val="00BD1BDA"/>
    <w:rsid w:val="00BD22D6"/>
    <w:rsid w:val="00BD2F5B"/>
    <w:rsid w:val="00BD4536"/>
    <w:rsid w:val="00BD5CFC"/>
    <w:rsid w:val="00BD6A59"/>
    <w:rsid w:val="00BD6BA9"/>
    <w:rsid w:val="00BD7CD1"/>
    <w:rsid w:val="00BE09EC"/>
    <w:rsid w:val="00BE1CFA"/>
    <w:rsid w:val="00BE2783"/>
    <w:rsid w:val="00BE28A0"/>
    <w:rsid w:val="00BE309A"/>
    <w:rsid w:val="00BE3305"/>
    <w:rsid w:val="00BE3382"/>
    <w:rsid w:val="00BE38ED"/>
    <w:rsid w:val="00BE40AA"/>
    <w:rsid w:val="00BE5509"/>
    <w:rsid w:val="00BE5956"/>
    <w:rsid w:val="00BE5B4F"/>
    <w:rsid w:val="00BF150F"/>
    <w:rsid w:val="00BF1896"/>
    <w:rsid w:val="00BF23D6"/>
    <w:rsid w:val="00BF2A8B"/>
    <w:rsid w:val="00BF2ACE"/>
    <w:rsid w:val="00BF366E"/>
    <w:rsid w:val="00BF4480"/>
    <w:rsid w:val="00BF49B2"/>
    <w:rsid w:val="00BF7028"/>
    <w:rsid w:val="00BF74C9"/>
    <w:rsid w:val="00C00C73"/>
    <w:rsid w:val="00C0150B"/>
    <w:rsid w:val="00C015A0"/>
    <w:rsid w:val="00C01DFF"/>
    <w:rsid w:val="00C02708"/>
    <w:rsid w:val="00C04D4D"/>
    <w:rsid w:val="00C05033"/>
    <w:rsid w:val="00C06493"/>
    <w:rsid w:val="00C07330"/>
    <w:rsid w:val="00C077E3"/>
    <w:rsid w:val="00C07FC5"/>
    <w:rsid w:val="00C10343"/>
    <w:rsid w:val="00C10DF5"/>
    <w:rsid w:val="00C1229A"/>
    <w:rsid w:val="00C12390"/>
    <w:rsid w:val="00C12558"/>
    <w:rsid w:val="00C12BD5"/>
    <w:rsid w:val="00C142BD"/>
    <w:rsid w:val="00C14D11"/>
    <w:rsid w:val="00C15534"/>
    <w:rsid w:val="00C15AA8"/>
    <w:rsid w:val="00C16586"/>
    <w:rsid w:val="00C16A52"/>
    <w:rsid w:val="00C16B1C"/>
    <w:rsid w:val="00C17653"/>
    <w:rsid w:val="00C2030F"/>
    <w:rsid w:val="00C227B7"/>
    <w:rsid w:val="00C237EE"/>
    <w:rsid w:val="00C24869"/>
    <w:rsid w:val="00C2631E"/>
    <w:rsid w:val="00C2678D"/>
    <w:rsid w:val="00C26DBB"/>
    <w:rsid w:val="00C27598"/>
    <w:rsid w:val="00C302DD"/>
    <w:rsid w:val="00C30838"/>
    <w:rsid w:val="00C31236"/>
    <w:rsid w:val="00C31894"/>
    <w:rsid w:val="00C32619"/>
    <w:rsid w:val="00C3278C"/>
    <w:rsid w:val="00C32A52"/>
    <w:rsid w:val="00C33994"/>
    <w:rsid w:val="00C349DB"/>
    <w:rsid w:val="00C35ADB"/>
    <w:rsid w:val="00C4167C"/>
    <w:rsid w:val="00C41FA8"/>
    <w:rsid w:val="00C42032"/>
    <w:rsid w:val="00C427D2"/>
    <w:rsid w:val="00C42A83"/>
    <w:rsid w:val="00C432B8"/>
    <w:rsid w:val="00C43AD8"/>
    <w:rsid w:val="00C43FCE"/>
    <w:rsid w:val="00C45257"/>
    <w:rsid w:val="00C452A6"/>
    <w:rsid w:val="00C452CF"/>
    <w:rsid w:val="00C45C32"/>
    <w:rsid w:val="00C46FE8"/>
    <w:rsid w:val="00C4755B"/>
    <w:rsid w:val="00C50203"/>
    <w:rsid w:val="00C513AE"/>
    <w:rsid w:val="00C51B5F"/>
    <w:rsid w:val="00C531E3"/>
    <w:rsid w:val="00C541D1"/>
    <w:rsid w:val="00C54AD3"/>
    <w:rsid w:val="00C55420"/>
    <w:rsid w:val="00C5732E"/>
    <w:rsid w:val="00C60550"/>
    <w:rsid w:val="00C627DF"/>
    <w:rsid w:val="00C629A5"/>
    <w:rsid w:val="00C632BE"/>
    <w:rsid w:val="00C63592"/>
    <w:rsid w:val="00C63599"/>
    <w:rsid w:val="00C63F41"/>
    <w:rsid w:val="00C6495A"/>
    <w:rsid w:val="00C65F07"/>
    <w:rsid w:val="00C66906"/>
    <w:rsid w:val="00C67A2B"/>
    <w:rsid w:val="00C70506"/>
    <w:rsid w:val="00C71E7F"/>
    <w:rsid w:val="00C720AB"/>
    <w:rsid w:val="00C72FAF"/>
    <w:rsid w:val="00C73FBF"/>
    <w:rsid w:val="00C74EA7"/>
    <w:rsid w:val="00C75AC4"/>
    <w:rsid w:val="00C767EA"/>
    <w:rsid w:val="00C77261"/>
    <w:rsid w:val="00C77C6D"/>
    <w:rsid w:val="00C805B3"/>
    <w:rsid w:val="00C809A5"/>
    <w:rsid w:val="00C80A15"/>
    <w:rsid w:val="00C81F49"/>
    <w:rsid w:val="00C8274D"/>
    <w:rsid w:val="00C82B6B"/>
    <w:rsid w:val="00C8310D"/>
    <w:rsid w:val="00C833E7"/>
    <w:rsid w:val="00C83D5A"/>
    <w:rsid w:val="00C85B5C"/>
    <w:rsid w:val="00C868F0"/>
    <w:rsid w:val="00C873DC"/>
    <w:rsid w:val="00C87409"/>
    <w:rsid w:val="00C874E6"/>
    <w:rsid w:val="00C90035"/>
    <w:rsid w:val="00C9018F"/>
    <w:rsid w:val="00C90D5F"/>
    <w:rsid w:val="00C913CA"/>
    <w:rsid w:val="00C913E2"/>
    <w:rsid w:val="00C9142B"/>
    <w:rsid w:val="00C91B6F"/>
    <w:rsid w:val="00C91DBF"/>
    <w:rsid w:val="00C92064"/>
    <w:rsid w:val="00C924C7"/>
    <w:rsid w:val="00C92803"/>
    <w:rsid w:val="00C92AA9"/>
    <w:rsid w:val="00C92DEE"/>
    <w:rsid w:val="00C92FC8"/>
    <w:rsid w:val="00C9341B"/>
    <w:rsid w:val="00C9389A"/>
    <w:rsid w:val="00C93900"/>
    <w:rsid w:val="00C95257"/>
    <w:rsid w:val="00C96CEE"/>
    <w:rsid w:val="00CA0BC6"/>
    <w:rsid w:val="00CA2C51"/>
    <w:rsid w:val="00CA2E0B"/>
    <w:rsid w:val="00CA3445"/>
    <w:rsid w:val="00CA3854"/>
    <w:rsid w:val="00CA3B5F"/>
    <w:rsid w:val="00CA69E8"/>
    <w:rsid w:val="00CA7B9C"/>
    <w:rsid w:val="00CB04A0"/>
    <w:rsid w:val="00CB105E"/>
    <w:rsid w:val="00CB1EFE"/>
    <w:rsid w:val="00CB2DC6"/>
    <w:rsid w:val="00CB3284"/>
    <w:rsid w:val="00CB41F3"/>
    <w:rsid w:val="00CB44C6"/>
    <w:rsid w:val="00CB5869"/>
    <w:rsid w:val="00CB5EC9"/>
    <w:rsid w:val="00CB6AD3"/>
    <w:rsid w:val="00CB6EE7"/>
    <w:rsid w:val="00CB7A11"/>
    <w:rsid w:val="00CB7B3D"/>
    <w:rsid w:val="00CB7D4E"/>
    <w:rsid w:val="00CC115E"/>
    <w:rsid w:val="00CC393E"/>
    <w:rsid w:val="00CC3B21"/>
    <w:rsid w:val="00CC4D2D"/>
    <w:rsid w:val="00CC4DF0"/>
    <w:rsid w:val="00CC5913"/>
    <w:rsid w:val="00CC62D8"/>
    <w:rsid w:val="00CC692F"/>
    <w:rsid w:val="00CC7405"/>
    <w:rsid w:val="00CD080C"/>
    <w:rsid w:val="00CD236F"/>
    <w:rsid w:val="00CD3833"/>
    <w:rsid w:val="00CD3995"/>
    <w:rsid w:val="00CD3B86"/>
    <w:rsid w:val="00CD3BD5"/>
    <w:rsid w:val="00CD3C29"/>
    <w:rsid w:val="00CD4C4F"/>
    <w:rsid w:val="00CD4D86"/>
    <w:rsid w:val="00CD5A14"/>
    <w:rsid w:val="00CD5ADD"/>
    <w:rsid w:val="00CD6B36"/>
    <w:rsid w:val="00CD6C00"/>
    <w:rsid w:val="00CD7606"/>
    <w:rsid w:val="00CD7BBA"/>
    <w:rsid w:val="00CE1021"/>
    <w:rsid w:val="00CE1BE5"/>
    <w:rsid w:val="00CE1D22"/>
    <w:rsid w:val="00CE1E1D"/>
    <w:rsid w:val="00CE32F2"/>
    <w:rsid w:val="00CE349C"/>
    <w:rsid w:val="00CE393B"/>
    <w:rsid w:val="00CE3C0E"/>
    <w:rsid w:val="00CE4CEF"/>
    <w:rsid w:val="00CE4F25"/>
    <w:rsid w:val="00CE51D6"/>
    <w:rsid w:val="00CE7D30"/>
    <w:rsid w:val="00CF021A"/>
    <w:rsid w:val="00CF1768"/>
    <w:rsid w:val="00CF218C"/>
    <w:rsid w:val="00CF2DEE"/>
    <w:rsid w:val="00CF31D7"/>
    <w:rsid w:val="00CF3504"/>
    <w:rsid w:val="00CF35E5"/>
    <w:rsid w:val="00CF4008"/>
    <w:rsid w:val="00CF5197"/>
    <w:rsid w:val="00CF5D75"/>
    <w:rsid w:val="00CF643D"/>
    <w:rsid w:val="00CF6503"/>
    <w:rsid w:val="00CF6881"/>
    <w:rsid w:val="00CF7307"/>
    <w:rsid w:val="00CF7347"/>
    <w:rsid w:val="00CF7F8D"/>
    <w:rsid w:val="00D00393"/>
    <w:rsid w:val="00D00599"/>
    <w:rsid w:val="00D00FE3"/>
    <w:rsid w:val="00D01828"/>
    <w:rsid w:val="00D03058"/>
    <w:rsid w:val="00D0327F"/>
    <w:rsid w:val="00D04B8D"/>
    <w:rsid w:val="00D04DBD"/>
    <w:rsid w:val="00D04FB6"/>
    <w:rsid w:val="00D05419"/>
    <w:rsid w:val="00D0580B"/>
    <w:rsid w:val="00D0589B"/>
    <w:rsid w:val="00D071F8"/>
    <w:rsid w:val="00D072EB"/>
    <w:rsid w:val="00D07B88"/>
    <w:rsid w:val="00D100C4"/>
    <w:rsid w:val="00D10600"/>
    <w:rsid w:val="00D10E50"/>
    <w:rsid w:val="00D12851"/>
    <w:rsid w:val="00D12906"/>
    <w:rsid w:val="00D138A4"/>
    <w:rsid w:val="00D14BAA"/>
    <w:rsid w:val="00D14DFB"/>
    <w:rsid w:val="00D15767"/>
    <w:rsid w:val="00D1588C"/>
    <w:rsid w:val="00D15A3A"/>
    <w:rsid w:val="00D16601"/>
    <w:rsid w:val="00D16AEB"/>
    <w:rsid w:val="00D17240"/>
    <w:rsid w:val="00D204ED"/>
    <w:rsid w:val="00D20821"/>
    <w:rsid w:val="00D220F0"/>
    <w:rsid w:val="00D252EA"/>
    <w:rsid w:val="00D25A7F"/>
    <w:rsid w:val="00D25B2C"/>
    <w:rsid w:val="00D25F33"/>
    <w:rsid w:val="00D272A7"/>
    <w:rsid w:val="00D30384"/>
    <w:rsid w:val="00D30BE4"/>
    <w:rsid w:val="00D31110"/>
    <w:rsid w:val="00D31907"/>
    <w:rsid w:val="00D328E4"/>
    <w:rsid w:val="00D32965"/>
    <w:rsid w:val="00D34B5C"/>
    <w:rsid w:val="00D357B4"/>
    <w:rsid w:val="00D35F80"/>
    <w:rsid w:val="00D3677F"/>
    <w:rsid w:val="00D36F1F"/>
    <w:rsid w:val="00D3708E"/>
    <w:rsid w:val="00D372E5"/>
    <w:rsid w:val="00D41F32"/>
    <w:rsid w:val="00D420FF"/>
    <w:rsid w:val="00D429E4"/>
    <w:rsid w:val="00D43160"/>
    <w:rsid w:val="00D431E3"/>
    <w:rsid w:val="00D438B2"/>
    <w:rsid w:val="00D43B3A"/>
    <w:rsid w:val="00D44026"/>
    <w:rsid w:val="00D4563D"/>
    <w:rsid w:val="00D45CD6"/>
    <w:rsid w:val="00D4621F"/>
    <w:rsid w:val="00D4651C"/>
    <w:rsid w:val="00D46F0A"/>
    <w:rsid w:val="00D473DB"/>
    <w:rsid w:val="00D50B98"/>
    <w:rsid w:val="00D50E50"/>
    <w:rsid w:val="00D52725"/>
    <w:rsid w:val="00D528C6"/>
    <w:rsid w:val="00D5486A"/>
    <w:rsid w:val="00D55056"/>
    <w:rsid w:val="00D573CB"/>
    <w:rsid w:val="00D574F0"/>
    <w:rsid w:val="00D57D72"/>
    <w:rsid w:val="00D600DF"/>
    <w:rsid w:val="00D60E90"/>
    <w:rsid w:val="00D618C1"/>
    <w:rsid w:val="00D62EF9"/>
    <w:rsid w:val="00D65B82"/>
    <w:rsid w:val="00D665B4"/>
    <w:rsid w:val="00D674CC"/>
    <w:rsid w:val="00D675CC"/>
    <w:rsid w:val="00D67ADC"/>
    <w:rsid w:val="00D70539"/>
    <w:rsid w:val="00D71AF6"/>
    <w:rsid w:val="00D72062"/>
    <w:rsid w:val="00D72845"/>
    <w:rsid w:val="00D72A10"/>
    <w:rsid w:val="00D72A9A"/>
    <w:rsid w:val="00D74E4A"/>
    <w:rsid w:val="00D75F04"/>
    <w:rsid w:val="00D777D4"/>
    <w:rsid w:val="00D77B9E"/>
    <w:rsid w:val="00D80595"/>
    <w:rsid w:val="00D80C9E"/>
    <w:rsid w:val="00D8138E"/>
    <w:rsid w:val="00D822D4"/>
    <w:rsid w:val="00D82703"/>
    <w:rsid w:val="00D83C16"/>
    <w:rsid w:val="00D86387"/>
    <w:rsid w:val="00D86391"/>
    <w:rsid w:val="00D87C1E"/>
    <w:rsid w:val="00D90DDA"/>
    <w:rsid w:val="00D91200"/>
    <w:rsid w:val="00D91B69"/>
    <w:rsid w:val="00D927A2"/>
    <w:rsid w:val="00D9323A"/>
    <w:rsid w:val="00D933B7"/>
    <w:rsid w:val="00D9386C"/>
    <w:rsid w:val="00D93A9E"/>
    <w:rsid w:val="00D93C36"/>
    <w:rsid w:val="00D93C76"/>
    <w:rsid w:val="00D9537B"/>
    <w:rsid w:val="00D95AFE"/>
    <w:rsid w:val="00D9614C"/>
    <w:rsid w:val="00D965AB"/>
    <w:rsid w:val="00D974DF"/>
    <w:rsid w:val="00D979C2"/>
    <w:rsid w:val="00DA06DA"/>
    <w:rsid w:val="00DA0FF0"/>
    <w:rsid w:val="00DA149B"/>
    <w:rsid w:val="00DA155F"/>
    <w:rsid w:val="00DA175B"/>
    <w:rsid w:val="00DA19EF"/>
    <w:rsid w:val="00DA1C87"/>
    <w:rsid w:val="00DA1FFE"/>
    <w:rsid w:val="00DA254E"/>
    <w:rsid w:val="00DA3322"/>
    <w:rsid w:val="00DA5493"/>
    <w:rsid w:val="00DA573D"/>
    <w:rsid w:val="00DA6B25"/>
    <w:rsid w:val="00DA775D"/>
    <w:rsid w:val="00DA7D0F"/>
    <w:rsid w:val="00DA7D21"/>
    <w:rsid w:val="00DB0AA2"/>
    <w:rsid w:val="00DB1A70"/>
    <w:rsid w:val="00DB2442"/>
    <w:rsid w:val="00DB2607"/>
    <w:rsid w:val="00DB27B1"/>
    <w:rsid w:val="00DB2ED1"/>
    <w:rsid w:val="00DB30D6"/>
    <w:rsid w:val="00DB59C6"/>
    <w:rsid w:val="00DB6D18"/>
    <w:rsid w:val="00DB7E5C"/>
    <w:rsid w:val="00DC024B"/>
    <w:rsid w:val="00DC0CEC"/>
    <w:rsid w:val="00DC0FAC"/>
    <w:rsid w:val="00DC144D"/>
    <w:rsid w:val="00DC1A51"/>
    <w:rsid w:val="00DC2AF5"/>
    <w:rsid w:val="00DC2D55"/>
    <w:rsid w:val="00DC524A"/>
    <w:rsid w:val="00DC6E0B"/>
    <w:rsid w:val="00DC6EF2"/>
    <w:rsid w:val="00DC7BC4"/>
    <w:rsid w:val="00DD015A"/>
    <w:rsid w:val="00DD1545"/>
    <w:rsid w:val="00DD23BE"/>
    <w:rsid w:val="00DD2E64"/>
    <w:rsid w:val="00DD3B7A"/>
    <w:rsid w:val="00DD4FA8"/>
    <w:rsid w:val="00DD5A85"/>
    <w:rsid w:val="00DD7A0C"/>
    <w:rsid w:val="00DE0931"/>
    <w:rsid w:val="00DE0C8D"/>
    <w:rsid w:val="00DE0D84"/>
    <w:rsid w:val="00DE0E84"/>
    <w:rsid w:val="00DE0EA0"/>
    <w:rsid w:val="00DE15F0"/>
    <w:rsid w:val="00DE1D92"/>
    <w:rsid w:val="00DE37EA"/>
    <w:rsid w:val="00DE3B0D"/>
    <w:rsid w:val="00DE4758"/>
    <w:rsid w:val="00DE583D"/>
    <w:rsid w:val="00DE681E"/>
    <w:rsid w:val="00DE71E4"/>
    <w:rsid w:val="00DE72EE"/>
    <w:rsid w:val="00DF0507"/>
    <w:rsid w:val="00DF0D60"/>
    <w:rsid w:val="00DF1087"/>
    <w:rsid w:val="00DF1E7D"/>
    <w:rsid w:val="00DF26B4"/>
    <w:rsid w:val="00DF2B7B"/>
    <w:rsid w:val="00DF2C9B"/>
    <w:rsid w:val="00DF30DE"/>
    <w:rsid w:val="00DF672A"/>
    <w:rsid w:val="00DF6AD4"/>
    <w:rsid w:val="00DF6C26"/>
    <w:rsid w:val="00E00A6C"/>
    <w:rsid w:val="00E0472F"/>
    <w:rsid w:val="00E06790"/>
    <w:rsid w:val="00E06E5B"/>
    <w:rsid w:val="00E07AB3"/>
    <w:rsid w:val="00E07D5C"/>
    <w:rsid w:val="00E10A78"/>
    <w:rsid w:val="00E11E5F"/>
    <w:rsid w:val="00E13765"/>
    <w:rsid w:val="00E14010"/>
    <w:rsid w:val="00E14219"/>
    <w:rsid w:val="00E169E4"/>
    <w:rsid w:val="00E16B90"/>
    <w:rsid w:val="00E20944"/>
    <w:rsid w:val="00E214AD"/>
    <w:rsid w:val="00E216EA"/>
    <w:rsid w:val="00E21C5B"/>
    <w:rsid w:val="00E22F02"/>
    <w:rsid w:val="00E22FBE"/>
    <w:rsid w:val="00E23057"/>
    <w:rsid w:val="00E230C2"/>
    <w:rsid w:val="00E233D3"/>
    <w:rsid w:val="00E23C14"/>
    <w:rsid w:val="00E25582"/>
    <w:rsid w:val="00E26D2C"/>
    <w:rsid w:val="00E27890"/>
    <w:rsid w:val="00E32EBB"/>
    <w:rsid w:val="00E33DC1"/>
    <w:rsid w:val="00E34BA1"/>
    <w:rsid w:val="00E34C05"/>
    <w:rsid w:val="00E34CCB"/>
    <w:rsid w:val="00E35940"/>
    <w:rsid w:val="00E35A21"/>
    <w:rsid w:val="00E36B44"/>
    <w:rsid w:val="00E37278"/>
    <w:rsid w:val="00E377F8"/>
    <w:rsid w:val="00E37FAA"/>
    <w:rsid w:val="00E4079E"/>
    <w:rsid w:val="00E409AB"/>
    <w:rsid w:val="00E414C1"/>
    <w:rsid w:val="00E431FC"/>
    <w:rsid w:val="00E4383E"/>
    <w:rsid w:val="00E43E2E"/>
    <w:rsid w:val="00E43F10"/>
    <w:rsid w:val="00E43F62"/>
    <w:rsid w:val="00E44288"/>
    <w:rsid w:val="00E453A8"/>
    <w:rsid w:val="00E45505"/>
    <w:rsid w:val="00E45BD1"/>
    <w:rsid w:val="00E46683"/>
    <w:rsid w:val="00E467AC"/>
    <w:rsid w:val="00E475A8"/>
    <w:rsid w:val="00E50897"/>
    <w:rsid w:val="00E50AF9"/>
    <w:rsid w:val="00E53B29"/>
    <w:rsid w:val="00E54B9D"/>
    <w:rsid w:val="00E56C41"/>
    <w:rsid w:val="00E571B8"/>
    <w:rsid w:val="00E607DD"/>
    <w:rsid w:val="00E61384"/>
    <w:rsid w:val="00E61DAB"/>
    <w:rsid w:val="00E63B19"/>
    <w:rsid w:val="00E646E2"/>
    <w:rsid w:val="00E664F7"/>
    <w:rsid w:val="00E66B50"/>
    <w:rsid w:val="00E66E73"/>
    <w:rsid w:val="00E67491"/>
    <w:rsid w:val="00E675F4"/>
    <w:rsid w:val="00E70052"/>
    <w:rsid w:val="00E72343"/>
    <w:rsid w:val="00E7295A"/>
    <w:rsid w:val="00E72FCC"/>
    <w:rsid w:val="00E73A17"/>
    <w:rsid w:val="00E74B14"/>
    <w:rsid w:val="00E750E5"/>
    <w:rsid w:val="00E75955"/>
    <w:rsid w:val="00E765B2"/>
    <w:rsid w:val="00E77D54"/>
    <w:rsid w:val="00E813EC"/>
    <w:rsid w:val="00E829AC"/>
    <w:rsid w:val="00E82B88"/>
    <w:rsid w:val="00E83928"/>
    <w:rsid w:val="00E83A4F"/>
    <w:rsid w:val="00E83D2C"/>
    <w:rsid w:val="00E83DA9"/>
    <w:rsid w:val="00E8409D"/>
    <w:rsid w:val="00E85551"/>
    <w:rsid w:val="00E85ABA"/>
    <w:rsid w:val="00E85F9D"/>
    <w:rsid w:val="00E874F9"/>
    <w:rsid w:val="00E878A8"/>
    <w:rsid w:val="00E91C87"/>
    <w:rsid w:val="00E9291A"/>
    <w:rsid w:val="00E92A59"/>
    <w:rsid w:val="00E93298"/>
    <w:rsid w:val="00E9566D"/>
    <w:rsid w:val="00E95BEA"/>
    <w:rsid w:val="00E95D42"/>
    <w:rsid w:val="00E95EF6"/>
    <w:rsid w:val="00E9603D"/>
    <w:rsid w:val="00E96D33"/>
    <w:rsid w:val="00E973E1"/>
    <w:rsid w:val="00E97828"/>
    <w:rsid w:val="00E978CF"/>
    <w:rsid w:val="00E97B50"/>
    <w:rsid w:val="00E97CCD"/>
    <w:rsid w:val="00EA0DD7"/>
    <w:rsid w:val="00EA1184"/>
    <w:rsid w:val="00EA1718"/>
    <w:rsid w:val="00EA1862"/>
    <w:rsid w:val="00EA2077"/>
    <w:rsid w:val="00EA3D68"/>
    <w:rsid w:val="00EA4DEE"/>
    <w:rsid w:val="00EA5047"/>
    <w:rsid w:val="00EA50D3"/>
    <w:rsid w:val="00EA588F"/>
    <w:rsid w:val="00EA6446"/>
    <w:rsid w:val="00EA6C5F"/>
    <w:rsid w:val="00EA797F"/>
    <w:rsid w:val="00EA7D2D"/>
    <w:rsid w:val="00EA7DFF"/>
    <w:rsid w:val="00EB04D7"/>
    <w:rsid w:val="00EB122D"/>
    <w:rsid w:val="00EB1F61"/>
    <w:rsid w:val="00EB372F"/>
    <w:rsid w:val="00EB3CDA"/>
    <w:rsid w:val="00EB4CD5"/>
    <w:rsid w:val="00EB4D6A"/>
    <w:rsid w:val="00EB55E4"/>
    <w:rsid w:val="00EB5E9D"/>
    <w:rsid w:val="00EB6D92"/>
    <w:rsid w:val="00EC0DF8"/>
    <w:rsid w:val="00EC10A7"/>
    <w:rsid w:val="00EC190A"/>
    <w:rsid w:val="00EC280D"/>
    <w:rsid w:val="00EC2C73"/>
    <w:rsid w:val="00EC2EDF"/>
    <w:rsid w:val="00EC3B7B"/>
    <w:rsid w:val="00EC3BB7"/>
    <w:rsid w:val="00EC3E1C"/>
    <w:rsid w:val="00EC3F91"/>
    <w:rsid w:val="00EC4CC0"/>
    <w:rsid w:val="00EC4D38"/>
    <w:rsid w:val="00EC54AF"/>
    <w:rsid w:val="00EC56FD"/>
    <w:rsid w:val="00EC5719"/>
    <w:rsid w:val="00EC5C45"/>
    <w:rsid w:val="00EC5C92"/>
    <w:rsid w:val="00EC6603"/>
    <w:rsid w:val="00EC67B6"/>
    <w:rsid w:val="00EC7475"/>
    <w:rsid w:val="00EC79AD"/>
    <w:rsid w:val="00ED0B35"/>
    <w:rsid w:val="00ED2A30"/>
    <w:rsid w:val="00ED31CA"/>
    <w:rsid w:val="00ED3635"/>
    <w:rsid w:val="00ED39A0"/>
    <w:rsid w:val="00ED3BBC"/>
    <w:rsid w:val="00ED42ED"/>
    <w:rsid w:val="00ED4756"/>
    <w:rsid w:val="00ED4C36"/>
    <w:rsid w:val="00ED551A"/>
    <w:rsid w:val="00ED58DA"/>
    <w:rsid w:val="00ED71E2"/>
    <w:rsid w:val="00EE1DC7"/>
    <w:rsid w:val="00EE3149"/>
    <w:rsid w:val="00EE4604"/>
    <w:rsid w:val="00EE6048"/>
    <w:rsid w:val="00EE64D2"/>
    <w:rsid w:val="00EE72DB"/>
    <w:rsid w:val="00EE739E"/>
    <w:rsid w:val="00EE7948"/>
    <w:rsid w:val="00EE7BED"/>
    <w:rsid w:val="00EE7EEB"/>
    <w:rsid w:val="00EF23E2"/>
    <w:rsid w:val="00EF35F4"/>
    <w:rsid w:val="00EF42B1"/>
    <w:rsid w:val="00EF50BA"/>
    <w:rsid w:val="00EF5B12"/>
    <w:rsid w:val="00EF5B8A"/>
    <w:rsid w:val="00F025E4"/>
    <w:rsid w:val="00F02AD5"/>
    <w:rsid w:val="00F04155"/>
    <w:rsid w:val="00F042A0"/>
    <w:rsid w:val="00F049D1"/>
    <w:rsid w:val="00F04B86"/>
    <w:rsid w:val="00F05EE8"/>
    <w:rsid w:val="00F0632F"/>
    <w:rsid w:val="00F06711"/>
    <w:rsid w:val="00F0694E"/>
    <w:rsid w:val="00F1042C"/>
    <w:rsid w:val="00F11EE7"/>
    <w:rsid w:val="00F1231B"/>
    <w:rsid w:val="00F128F8"/>
    <w:rsid w:val="00F1313D"/>
    <w:rsid w:val="00F13309"/>
    <w:rsid w:val="00F133D8"/>
    <w:rsid w:val="00F140E8"/>
    <w:rsid w:val="00F15436"/>
    <w:rsid w:val="00F17243"/>
    <w:rsid w:val="00F20083"/>
    <w:rsid w:val="00F23830"/>
    <w:rsid w:val="00F24C64"/>
    <w:rsid w:val="00F2539D"/>
    <w:rsid w:val="00F258AE"/>
    <w:rsid w:val="00F25DE1"/>
    <w:rsid w:val="00F263D3"/>
    <w:rsid w:val="00F26413"/>
    <w:rsid w:val="00F26CBD"/>
    <w:rsid w:val="00F27C31"/>
    <w:rsid w:val="00F27F13"/>
    <w:rsid w:val="00F300CD"/>
    <w:rsid w:val="00F311DB"/>
    <w:rsid w:val="00F31460"/>
    <w:rsid w:val="00F3151E"/>
    <w:rsid w:val="00F3248B"/>
    <w:rsid w:val="00F32742"/>
    <w:rsid w:val="00F3287D"/>
    <w:rsid w:val="00F32BD6"/>
    <w:rsid w:val="00F33BE2"/>
    <w:rsid w:val="00F34A24"/>
    <w:rsid w:val="00F351E5"/>
    <w:rsid w:val="00F361F3"/>
    <w:rsid w:val="00F3644A"/>
    <w:rsid w:val="00F36864"/>
    <w:rsid w:val="00F376B1"/>
    <w:rsid w:val="00F40252"/>
    <w:rsid w:val="00F40F07"/>
    <w:rsid w:val="00F41C97"/>
    <w:rsid w:val="00F431E4"/>
    <w:rsid w:val="00F43608"/>
    <w:rsid w:val="00F441EC"/>
    <w:rsid w:val="00F44239"/>
    <w:rsid w:val="00F44664"/>
    <w:rsid w:val="00F44CC8"/>
    <w:rsid w:val="00F4514E"/>
    <w:rsid w:val="00F46344"/>
    <w:rsid w:val="00F4637F"/>
    <w:rsid w:val="00F475FA"/>
    <w:rsid w:val="00F47DD8"/>
    <w:rsid w:val="00F50165"/>
    <w:rsid w:val="00F50551"/>
    <w:rsid w:val="00F50731"/>
    <w:rsid w:val="00F50ADB"/>
    <w:rsid w:val="00F517CD"/>
    <w:rsid w:val="00F51E78"/>
    <w:rsid w:val="00F52481"/>
    <w:rsid w:val="00F52E97"/>
    <w:rsid w:val="00F53413"/>
    <w:rsid w:val="00F55113"/>
    <w:rsid w:val="00F5599D"/>
    <w:rsid w:val="00F5604A"/>
    <w:rsid w:val="00F562B9"/>
    <w:rsid w:val="00F56C6A"/>
    <w:rsid w:val="00F56C8B"/>
    <w:rsid w:val="00F5701E"/>
    <w:rsid w:val="00F57744"/>
    <w:rsid w:val="00F60388"/>
    <w:rsid w:val="00F603D0"/>
    <w:rsid w:val="00F60608"/>
    <w:rsid w:val="00F62110"/>
    <w:rsid w:val="00F62262"/>
    <w:rsid w:val="00F6315A"/>
    <w:rsid w:val="00F637A7"/>
    <w:rsid w:val="00F63D92"/>
    <w:rsid w:val="00F64AAB"/>
    <w:rsid w:val="00F65004"/>
    <w:rsid w:val="00F67EA2"/>
    <w:rsid w:val="00F7082F"/>
    <w:rsid w:val="00F7124C"/>
    <w:rsid w:val="00F716D3"/>
    <w:rsid w:val="00F71836"/>
    <w:rsid w:val="00F71D20"/>
    <w:rsid w:val="00F72556"/>
    <w:rsid w:val="00F737A3"/>
    <w:rsid w:val="00F75568"/>
    <w:rsid w:val="00F77707"/>
    <w:rsid w:val="00F77CB6"/>
    <w:rsid w:val="00F80705"/>
    <w:rsid w:val="00F80FA3"/>
    <w:rsid w:val="00F81A2E"/>
    <w:rsid w:val="00F82714"/>
    <w:rsid w:val="00F82DF2"/>
    <w:rsid w:val="00F82F2E"/>
    <w:rsid w:val="00F83AE3"/>
    <w:rsid w:val="00F8471C"/>
    <w:rsid w:val="00F855D4"/>
    <w:rsid w:val="00F86A2C"/>
    <w:rsid w:val="00F86AA8"/>
    <w:rsid w:val="00F879C7"/>
    <w:rsid w:val="00F87BEA"/>
    <w:rsid w:val="00F907FF"/>
    <w:rsid w:val="00F921AA"/>
    <w:rsid w:val="00F925FE"/>
    <w:rsid w:val="00F93E2A"/>
    <w:rsid w:val="00F9425F"/>
    <w:rsid w:val="00F94446"/>
    <w:rsid w:val="00F9462D"/>
    <w:rsid w:val="00FA0086"/>
    <w:rsid w:val="00FA0293"/>
    <w:rsid w:val="00FA141C"/>
    <w:rsid w:val="00FA1445"/>
    <w:rsid w:val="00FA2772"/>
    <w:rsid w:val="00FA4317"/>
    <w:rsid w:val="00FA6EB2"/>
    <w:rsid w:val="00FB0320"/>
    <w:rsid w:val="00FB0C27"/>
    <w:rsid w:val="00FB111B"/>
    <w:rsid w:val="00FB12D2"/>
    <w:rsid w:val="00FB2580"/>
    <w:rsid w:val="00FB2B3A"/>
    <w:rsid w:val="00FB2CDB"/>
    <w:rsid w:val="00FB4476"/>
    <w:rsid w:val="00FB4AAC"/>
    <w:rsid w:val="00FB60D6"/>
    <w:rsid w:val="00FB6985"/>
    <w:rsid w:val="00FB6CFC"/>
    <w:rsid w:val="00FC050D"/>
    <w:rsid w:val="00FC1D22"/>
    <w:rsid w:val="00FC22F9"/>
    <w:rsid w:val="00FC2E59"/>
    <w:rsid w:val="00FC2F1F"/>
    <w:rsid w:val="00FC3FB3"/>
    <w:rsid w:val="00FC4960"/>
    <w:rsid w:val="00FC4EE2"/>
    <w:rsid w:val="00FC6D5E"/>
    <w:rsid w:val="00FC703A"/>
    <w:rsid w:val="00FD011B"/>
    <w:rsid w:val="00FD02F3"/>
    <w:rsid w:val="00FD0422"/>
    <w:rsid w:val="00FD09F9"/>
    <w:rsid w:val="00FD0A80"/>
    <w:rsid w:val="00FD0BA6"/>
    <w:rsid w:val="00FD1020"/>
    <w:rsid w:val="00FD1C10"/>
    <w:rsid w:val="00FD3861"/>
    <w:rsid w:val="00FD3E72"/>
    <w:rsid w:val="00FD4D32"/>
    <w:rsid w:val="00FD5BE2"/>
    <w:rsid w:val="00FD78FD"/>
    <w:rsid w:val="00FE027E"/>
    <w:rsid w:val="00FE158D"/>
    <w:rsid w:val="00FE2814"/>
    <w:rsid w:val="00FE36D5"/>
    <w:rsid w:val="00FE4BD5"/>
    <w:rsid w:val="00FE57D5"/>
    <w:rsid w:val="00FE75B2"/>
    <w:rsid w:val="00FE772B"/>
    <w:rsid w:val="00FF0A4F"/>
    <w:rsid w:val="00FF1383"/>
    <w:rsid w:val="00FF1432"/>
    <w:rsid w:val="00FF21CE"/>
    <w:rsid w:val="00FF2849"/>
    <w:rsid w:val="00FF298F"/>
    <w:rsid w:val="00FF2FF6"/>
    <w:rsid w:val="00FF4026"/>
    <w:rsid w:val="00FF4EB7"/>
    <w:rsid w:val="00FF69B5"/>
    <w:rsid w:val="00FF76ED"/>
    <w:rsid w:val="00FF7B4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semiHidden="0" w:uiPriority="99" w:qFormat="1"/>
    <w:lsdException w:name="heading 9" w:semiHidden="0" w:uiPriority="99" w:qFormat="1"/>
    <w:lsdException w:name="index 2" w:semiHidden="0"/>
    <w:lsdException w:name="index 3" w:semiHidden="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text" w:uiPriority="99"/>
    <w:lsdException w:name="List 2" w:uiPriority="99"/>
    <w:lsdException w:name="List 3" w:uiPriority="99"/>
    <w:lsdException w:name="List Number 2" w:semiHidden="0"/>
    <w:lsdException w:name="Title" w:semiHidden="0" w:uiPriority="99" w:unhideWhenUsed="0" w:qFormat="1"/>
    <w:lsdException w:name="Body Text" w:uiPriority="99"/>
    <w:lsdException w:name="Body Text Indent" w:uiPriority="99"/>
    <w:lsdException w:name="Subtitle" w:semiHidden="0" w:uiPriority="99" w:unhideWhenUsed="0" w:qFormat="1"/>
    <w:lsdException w:name="Body Text 2" w:uiPriority="99"/>
    <w:lsdException w:name="Body Text 3" w:uiPriority="99"/>
    <w:lsdException w:name="Body Text Indent 2" w:uiPriority="99"/>
    <w:lsdException w:name="Body Text Indent 3" w:semiHidden="0"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AB0BAA"/>
    <w:rPr>
      <w:sz w:val="24"/>
      <w:szCs w:val="24"/>
    </w:rPr>
  </w:style>
  <w:style w:type="paragraph" w:styleId="Heading1">
    <w:name w:val="heading 1"/>
    <w:aliases w:val="New Section,Inplace,s1"/>
    <w:basedOn w:val="Normal"/>
    <w:next w:val="Normal"/>
    <w:link w:val="Heading1Char"/>
    <w:uiPriority w:val="9"/>
    <w:qFormat/>
    <w:rsid w:val="003E7620"/>
    <w:pPr>
      <w:keepNext/>
      <w:outlineLvl w:val="0"/>
    </w:pPr>
    <w:rPr>
      <w:rFonts w:ascii="Century Gothic" w:hAnsi="Century Gothic"/>
      <w:b/>
      <w:bCs/>
      <w:color w:val="0070C0"/>
      <w:sz w:val="22"/>
    </w:rPr>
  </w:style>
  <w:style w:type="paragraph" w:styleId="Heading2">
    <w:name w:val="heading 2"/>
    <w:aliases w:val="Paragraph,s2"/>
    <w:basedOn w:val="Normal"/>
    <w:next w:val="Normal"/>
    <w:link w:val="Heading2Char"/>
    <w:uiPriority w:val="9"/>
    <w:qFormat/>
    <w:rsid w:val="007A0F77"/>
    <w:pPr>
      <w:keepNext/>
      <w:outlineLvl w:val="1"/>
    </w:pPr>
    <w:rPr>
      <w:rFonts w:ascii="Arial" w:hAnsi="Arial"/>
      <w:b/>
      <w:color w:val="0070C0"/>
      <w:sz w:val="22"/>
    </w:rPr>
  </w:style>
  <w:style w:type="paragraph" w:styleId="Heading3">
    <w:name w:val="heading 3"/>
    <w:basedOn w:val="Normal"/>
    <w:next w:val="Normal"/>
    <w:link w:val="Heading3Char"/>
    <w:uiPriority w:val="9"/>
    <w:qFormat/>
    <w:rsid w:val="00687DE1"/>
    <w:pPr>
      <w:keepNext/>
      <w:spacing w:before="240" w:after="60"/>
      <w:outlineLvl w:val="2"/>
    </w:pPr>
    <w:rPr>
      <w:rFonts w:ascii="Arial" w:hAnsi="Arial"/>
      <w:color w:val="0070C0"/>
      <w:sz w:val="22"/>
    </w:rPr>
  </w:style>
  <w:style w:type="paragraph" w:styleId="Heading4">
    <w:name w:val="heading 4"/>
    <w:basedOn w:val="Normal"/>
    <w:next w:val="Normal"/>
    <w:link w:val="Heading4Char"/>
    <w:uiPriority w:val="99"/>
    <w:qFormat/>
    <w:rsid w:val="00D25B2C"/>
    <w:pPr>
      <w:keepNext/>
      <w:outlineLvl w:val="3"/>
    </w:pPr>
    <w:rPr>
      <w:b/>
      <w:sz w:val="22"/>
    </w:rPr>
  </w:style>
  <w:style w:type="paragraph" w:styleId="Heading5">
    <w:name w:val="heading 5"/>
    <w:basedOn w:val="Normal"/>
    <w:next w:val="Normal"/>
    <w:link w:val="Heading5Char"/>
    <w:uiPriority w:val="99"/>
    <w:qFormat/>
    <w:rsid w:val="00D25B2C"/>
    <w:pPr>
      <w:keepNext/>
      <w:spacing w:line="360" w:lineRule="auto"/>
      <w:ind w:left="283"/>
      <w:jc w:val="both"/>
      <w:outlineLvl w:val="4"/>
    </w:pPr>
    <w:rPr>
      <w:rFonts w:ascii="Times" w:eastAsia="Times" w:hAnsi="Times"/>
      <w:sz w:val="22"/>
      <w:u w:val="single"/>
    </w:rPr>
  </w:style>
  <w:style w:type="paragraph" w:styleId="Heading6">
    <w:name w:val="heading 6"/>
    <w:basedOn w:val="Normal"/>
    <w:next w:val="Normal"/>
    <w:link w:val="Heading6Char"/>
    <w:uiPriority w:val="99"/>
    <w:qFormat/>
    <w:rsid w:val="00D25B2C"/>
    <w:pPr>
      <w:keepNext/>
      <w:jc w:val="center"/>
      <w:outlineLvl w:val="5"/>
    </w:pPr>
    <w:rPr>
      <w:b/>
      <w:sz w:val="20"/>
    </w:rPr>
  </w:style>
  <w:style w:type="paragraph" w:styleId="Heading7">
    <w:name w:val="heading 7"/>
    <w:basedOn w:val="Normal"/>
    <w:next w:val="Normal"/>
    <w:link w:val="Heading7Char"/>
    <w:uiPriority w:val="99"/>
    <w:qFormat/>
    <w:rsid w:val="00D25B2C"/>
    <w:pPr>
      <w:keepNext/>
      <w:outlineLvl w:val="6"/>
    </w:pPr>
    <w:rPr>
      <w:b/>
      <w:color w:val="000000"/>
      <w:sz w:val="18"/>
    </w:rPr>
  </w:style>
  <w:style w:type="paragraph" w:styleId="Heading8">
    <w:name w:val="heading 8"/>
    <w:basedOn w:val="Normal"/>
    <w:next w:val="Normal"/>
    <w:link w:val="Heading8Char"/>
    <w:uiPriority w:val="99"/>
    <w:qFormat/>
    <w:rsid w:val="00D25B2C"/>
    <w:pPr>
      <w:keepNext/>
      <w:jc w:val="both"/>
      <w:outlineLvl w:val="7"/>
    </w:pPr>
    <w:rPr>
      <w:b/>
    </w:rPr>
  </w:style>
  <w:style w:type="paragraph" w:styleId="Heading9">
    <w:name w:val="heading 9"/>
    <w:basedOn w:val="Normal"/>
    <w:next w:val="Normal"/>
    <w:link w:val="Heading9Char"/>
    <w:uiPriority w:val="99"/>
    <w:qFormat/>
    <w:rsid w:val="00D25B2C"/>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 Section Char,Inplace Char,s1 Char"/>
    <w:link w:val="Heading1"/>
    <w:uiPriority w:val="9"/>
    <w:locked/>
    <w:rsid w:val="003E7620"/>
    <w:rPr>
      <w:rFonts w:ascii="Century Gothic" w:hAnsi="Century Gothic"/>
      <w:b/>
      <w:bCs/>
      <w:color w:val="0070C0"/>
      <w:sz w:val="22"/>
      <w:szCs w:val="24"/>
    </w:rPr>
  </w:style>
  <w:style w:type="character" w:customStyle="1" w:styleId="Heading2Char">
    <w:name w:val="Heading 2 Char"/>
    <w:aliases w:val="Paragraph Char,s2 Char"/>
    <w:link w:val="Heading2"/>
    <w:uiPriority w:val="9"/>
    <w:rsid w:val="007A0F77"/>
    <w:rPr>
      <w:rFonts w:ascii="Arial" w:hAnsi="Arial"/>
      <w:b/>
      <w:color w:val="0070C0"/>
      <w:sz w:val="22"/>
      <w:szCs w:val="24"/>
      <w:lang w:eastAsia="en-US"/>
    </w:rPr>
  </w:style>
  <w:style w:type="character" w:customStyle="1" w:styleId="Heading3Char">
    <w:name w:val="Heading 3 Char"/>
    <w:link w:val="Heading3"/>
    <w:uiPriority w:val="9"/>
    <w:rsid w:val="00687DE1"/>
    <w:rPr>
      <w:rFonts w:ascii="Arial" w:hAnsi="Arial"/>
      <w:color w:val="0070C0"/>
      <w:sz w:val="22"/>
      <w:szCs w:val="24"/>
      <w:lang w:val="en-GB"/>
    </w:rPr>
  </w:style>
  <w:style w:type="character" w:customStyle="1" w:styleId="Heading4Char">
    <w:name w:val="Heading 4 Char"/>
    <w:link w:val="Heading4"/>
    <w:uiPriority w:val="99"/>
    <w:locked/>
    <w:rsid w:val="0045720E"/>
    <w:rPr>
      <w:b/>
      <w:sz w:val="22"/>
      <w:szCs w:val="24"/>
      <w:lang w:val="en-GB"/>
    </w:rPr>
  </w:style>
  <w:style w:type="character" w:customStyle="1" w:styleId="Heading5Char">
    <w:name w:val="Heading 5 Char"/>
    <w:link w:val="Heading5"/>
    <w:uiPriority w:val="99"/>
    <w:locked/>
    <w:rsid w:val="0045720E"/>
    <w:rPr>
      <w:rFonts w:ascii="Times" w:eastAsia="Times" w:hAnsi="Times"/>
      <w:sz w:val="22"/>
      <w:szCs w:val="24"/>
      <w:u w:val="single"/>
      <w:lang w:val="en-GB"/>
    </w:rPr>
  </w:style>
  <w:style w:type="character" w:customStyle="1" w:styleId="Heading6Char">
    <w:name w:val="Heading 6 Char"/>
    <w:link w:val="Heading6"/>
    <w:uiPriority w:val="99"/>
    <w:rsid w:val="00FD011B"/>
    <w:rPr>
      <w:b/>
      <w:szCs w:val="24"/>
    </w:rPr>
  </w:style>
  <w:style w:type="character" w:customStyle="1" w:styleId="Heading7Char">
    <w:name w:val="Heading 7 Char"/>
    <w:link w:val="Heading7"/>
    <w:uiPriority w:val="99"/>
    <w:rsid w:val="00FD011B"/>
    <w:rPr>
      <w:b/>
      <w:color w:val="000000"/>
      <w:sz w:val="18"/>
      <w:szCs w:val="24"/>
    </w:rPr>
  </w:style>
  <w:style w:type="character" w:customStyle="1" w:styleId="Heading8Char">
    <w:name w:val="Heading 8 Char"/>
    <w:link w:val="Heading8"/>
    <w:uiPriority w:val="99"/>
    <w:rsid w:val="00FD011B"/>
    <w:rPr>
      <w:b/>
      <w:sz w:val="24"/>
      <w:szCs w:val="24"/>
    </w:rPr>
  </w:style>
  <w:style w:type="character" w:customStyle="1" w:styleId="Heading9Char">
    <w:name w:val="Heading 9 Char"/>
    <w:link w:val="Heading9"/>
    <w:uiPriority w:val="99"/>
    <w:rsid w:val="00FD011B"/>
    <w:rPr>
      <w:b/>
      <w:sz w:val="24"/>
      <w:szCs w:val="24"/>
    </w:rPr>
  </w:style>
  <w:style w:type="paragraph" w:styleId="BodyTextIndent">
    <w:name w:val="Body Text Indent"/>
    <w:basedOn w:val="Normal"/>
    <w:link w:val="BodyTextIndentChar"/>
    <w:uiPriority w:val="99"/>
    <w:rsid w:val="00D25B2C"/>
    <w:pPr>
      <w:ind w:left="360"/>
    </w:pPr>
  </w:style>
  <w:style w:type="character" w:customStyle="1" w:styleId="BodyTextIndentChar">
    <w:name w:val="Body Text Indent Char"/>
    <w:link w:val="BodyTextIndent"/>
    <w:uiPriority w:val="99"/>
    <w:rsid w:val="00AC04A6"/>
    <w:rPr>
      <w:sz w:val="24"/>
      <w:szCs w:val="24"/>
    </w:rPr>
  </w:style>
  <w:style w:type="paragraph" w:styleId="BodyText">
    <w:name w:val="Body Text"/>
    <w:basedOn w:val="Normal"/>
    <w:link w:val="BodyTextChar"/>
    <w:uiPriority w:val="99"/>
    <w:rsid w:val="00D25B2C"/>
    <w:pPr>
      <w:jc w:val="both"/>
    </w:pPr>
  </w:style>
  <w:style w:type="character" w:customStyle="1" w:styleId="BodyTextChar">
    <w:name w:val="Body Text Char"/>
    <w:link w:val="BodyText"/>
    <w:uiPriority w:val="99"/>
    <w:rsid w:val="00F44239"/>
    <w:rPr>
      <w:sz w:val="24"/>
      <w:szCs w:val="24"/>
      <w:lang w:val="en-GB"/>
    </w:rPr>
  </w:style>
  <w:style w:type="paragraph" w:styleId="Footer">
    <w:name w:val="footer"/>
    <w:basedOn w:val="Normal"/>
    <w:link w:val="FooterChar"/>
    <w:uiPriority w:val="99"/>
    <w:rsid w:val="00D25B2C"/>
    <w:pPr>
      <w:widowControl w:val="0"/>
      <w:tabs>
        <w:tab w:val="center" w:pos="4153"/>
        <w:tab w:val="right" w:pos="8306"/>
      </w:tabs>
      <w:autoSpaceDE w:val="0"/>
      <w:autoSpaceDN w:val="0"/>
      <w:adjustRightInd w:val="0"/>
      <w:spacing w:line="360" w:lineRule="auto"/>
    </w:pPr>
    <w:rPr>
      <w:rFonts w:ascii="Arial" w:hAnsi="Arial"/>
      <w:sz w:val="22"/>
    </w:rPr>
  </w:style>
  <w:style w:type="character" w:customStyle="1" w:styleId="FooterChar">
    <w:name w:val="Footer Char"/>
    <w:link w:val="Footer"/>
    <w:uiPriority w:val="99"/>
    <w:locked/>
    <w:rsid w:val="0045720E"/>
    <w:rPr>
      <w:rFonts w:ascii="Arial" w:hAnsi="Arial"/>
      <w:sz w:val="22"/>
      <w:szCs w:val="24"/>
      <w:lang w:val="en-GB"/>
    </w:rPr>
  </w:style>
  <w:style w:type="character" w:styleId="Hyperlink">
    <w:name w:val="Hyperlink"/>
    <w:rsid w:val="00D25B2C"/>
    <w:rPr>
      <w:color w:val="0000FF"/>
      <w:u w:val="single"/>
    </w:rPr>
  </w:style>
  <w:style w:type="paragraph" w:styleId="BodyText2">
    <w:name w:val="Body Text 2"/>
    <w:basedOn w:val="Normal"/>
    <w:link w:val="BodyText2Char"/>
    <w:uiPriority w:val="99"/>
    <w:rsid w:val="00D25B2C"/>
    <w:pPr>
      <w:spacing w:line="360" w:lineRule="auto"/>
    </w:pPr>
    <w:rPr>
      <w:sz w:val="22"/>
    </w:rPr>
  </w:style>
  <w:style w:type="character" w:customStyle="1" w:styleId="BodyText2Char">
    <w:name w:val="Body Text 2 Char"/>
    <w:link w:val="BodyText2"/>
    <w:uiPriority w:val="99"/>
    <w:rsid w:val="006F7CA5"/>
    <w:rPr>
      <w:sz w:val="22"/>
      <w:szCs w:val="24"/>
      <w:lang w:val="en-GB" w:eastAsia="en-US" w:bidi="ar-SA"/>
    </w:rPr>
  </w:style>
  <w:style w:type="paragraph" w:styleId="BodyTextIndent2">
    <w:name w:val="Body Text Indent 2"/>
    <w:basedOn w:val="Normal"/>
    <w:link w:val="BodyTextIndent2Char"/>
    <w:uiPriority w:val="99"/>
    <w:rsid w:val="00D25B2C"/>
    <w:pPr>
      <w:ind w:left="720" w:hanging="720"/>
      <w:jc w:val="both"/>
    </w:pPr>
  </w:style>
  <w:style w:type="character" w:customStyle="1" w:styleId="BodyTextIndent2Char">
    <w:name w:val="Body Text Indent 2 Char"/>
    <w:link w:val="BodyTextIndent2"/>
    <w:uiPriority w:val="99"/>
    <w:rsid w:val="00AC04A6"/>
    <w:rPr>
      <w:sz w:val="24"/>
      <w:szCs w:val="24"/>
    </w:rPr>
  </w:style>
  <w:style w:type="paragraph" w:styleId="BodyTextIndent3">
    <w:name w:val="Body Text Indent 3"/>
    <w:basedOn w:val="Normal"/>
    <w:link w:val="BodyTextIndent3Char"/>
    <w:uiPriority w:val="99"/>
    <w:rsid w:val="00D25B2C"/>
    <w:pPr>
      <w:ind w:left="720"/>
      <w:jc w:val="both"/>
    </w:pPr>
  </w:style>
  <w:style w:type="character" w:customStyle="1" w:styleId="BodyTextIndent3Char">
    <w:name w:val="Body Text Indent 3 Char"/>
    <w:link w:val="BodyTextIndent3"/>
    <w:uiPriority w:val="99"/>
    <w:rsid w:val="00AC04A6"/>
    <w:rPr>
      <w:sz w:val="24"/>
      <w:szCs w:val="24"/>
    </w:rPr>
  </w:style>
  <w:style w:type="paragraph" w:styleId="FootnoteText">
    <w:name w:val="footnote text"/>
    <w:basedOn w:val="Normal"/>
    <w:link w:val="FootnoteTextChar"/>
    <w:uiPriority w:val="99"/>
    <w:rsid w:val="00D25B2C"/>
    <w:rPr>
      <w:sz w:val="20"/>
    </w:rPr>
  </w:style>
  <w:style w:type="character" w:customStyle="1" w:styleId="FootnoteTextChar">
    <w:name w:val="Footnote Text Char"/>
    <w:link w:val="FootnoteText"/>
    <w:uiPriority w:val="99"/>
    <w:locked/>
    <w:rsid w:val="00B90EA8"/>
    <w:rPr>
      <w:szCs w:val="24"/>
      <w:lang w:val="en-GB"/>
    </w:rPr>
  </w:style>
  <w:style w:type="paragraph" w:styleId="BodyText3">
    <w:name w:val="Body Text 3"/>
    <w:basedOn w:val="Normal"/>
    <w:link w:val="BodyText3Char"/>
    <w:uiPriority w:val="99"/>
    <w:rsid w:val="00D25B2C"/>
    <w:rPr>
      <w:color w:val="000000"/>
      <w:sz w:val="18"/>
    </w:rPr>
  </w:style>
  <w:style w:type="character" w:customStyle="1" w:styleId="BodyText3Char">
    <w:name w:val="Body Text 3 Char"/>
    <w:link w:val="BodyText3"/>
    <w:uiPriority w:val="99"/>
    <w:locked/>
    <w:rsid w:val="0045720E"/>
    <w:rPr>
      <w:color w:val="000000"/>
      <w:sz w:val="18"/>
      <w:szCs w:val="24"/>
      <w:lang w:val="en-GB"/>
    </w:rPr>
  </w:style>
  <w:style w:type="paragraph" w:customStyle="1" w:styleId="Bullet">
    <w:name w:val="Bullet"/>
    <w:uiPriority w:val="99"/>
    <w:rsid w:val="00D25B2C"/>
    <w:rPr>
      <w:snapToGrid w:val="0"/>
      <w:color w:val="000000"/>
      <w:sz w:val="24"/>
    </w:rPr>
  </w:style>
  <w:style w:type="paragraph" w:styleId="TOC1">
    <w:name w:val="toc 1"/>
    <w:basedOn w:val="Normal"/>
    <w:next w:val="Normal"/>
    <w:autoRedefine/>
    <w:uiPriority w:val="39"/>
    <w:qFormat/>
    <w:rsid w:val="00F128F8"/>
    <w:pPr>
      <w:tabs>
        <w:tab w:val="left" w:pos="480"/>
        <w:tab w:val="right" w:leader="dot" w:pos="9639"/>
      </w:tabs>
      <w:spacing w:line="360" w:lineRule="auto"/>
    </w:pPr>
    <w:rPr>
      <w:rFonts w:ascii="Century Gothic" w:hAnsi="Century Gothic" w:cs="Arial"/>
      <w:b/>
      <w:noProof/>
      <w:color w:val="984806" w:themeColor="accent6" w:themeShade="80"/>
      <w:sz w:val="20"/>
      <w:szCs w:val="20"/>
    </w:rPr>
  </w:style>
  <w:style w:type="paragraph" w:styleId="TOC8">
    <w:name w:val="toc 8"/>
    <w:basedOn w:val="Normal"/>
    <w:next w:val="Normal"/>
    <w:autoRedefine/>
    <w:uiPriority w:val="39"/>
    <w:rsid w:val="00D25B2C"/>
    <w:pPr>
      <w:tabs>
        <w:tab w:val="right" w:leader="dot" w:pos="9060"/>
      </w:tabs>
    </w:pPr>
    <w:rPr>
      <w:noProof/>
    </w:rPr>
  </w:style>
  <w:style w:type="paragraph" w:styleId="TOC2">
    <w:name w:val="toc 2"/>
    <w:basedOn w:val="Normal"/>
    <w:next w:val="Normal"/>
    <w:autoRedefine/>
    <w:uiPriority w:val="39"/>
    <w:qFormat/>
    <w:rsid w:val="00F128F8"/>
    <w:pPr>
      <w:tabs>
        <w:tab w:val="left" w:pos="960"/>
        <w:tab w:val="right" w:leader="dot" w:pos="9628"/>
      </w:tabs>
      <w:spacing w:line="360" w:lineRule="auto"/>
      <w:ind w:left="240"/>
    </w:pPr>
    <w:rPr>
      <w:rFonts w:ascii="Century Gothic" w:hAnsi="Century Gothic"/>
      <w:b/>
      <w:bCs/>
      <w:noProof/>
      <w:color w:val="0070C0"/>
      <w:sz w:val="20"/>
      <w:szCs w:val="20"/>
      <w:lang w:val="en-US"/>
    </w:rPr>
  </w:style>
  <w:style w:type="paragraph" w:styleId="TOC3">
    <w:name w:val="toc 3"/>
    <w:basedOn w:val="Normal"/>
    <w:next w:val="Normal"/>
    <w:autoRedefine/>
    <w:uiPriority w:val="39"/>
    <w:qFormat/>
    <w:rsid w:val="001669E9"/>
    <w:pPr>
      <w:tabs>
        <w:tab w:val="left" w:pos="1440"/>
        <w:tab w:val="right" w:leader="dot" w:pos="9487"/>
      </w:tabs>
      <w:ind w:left="480"/>
    </w:pPr>
    <w:rPr>
      <w:rFonts w:ascii="Century Gothic" w:hAnsi="Century Gothic"/>
      <w:bCs/>
      <w:noProof/>
      <w:sz w:val="20"/>
      <w:szCs w:val="20"/>
      <w:lang w:val="en-US"/>
    </w:rPr>
  </w:style>
  <w:style w:type="paragraph" w:styleId="TOC6">
    <w:name w:val="toc 6"/>
    <w:basedOn w:val="Normal"/>
    <w:next w:val="Normal"/>
    <w:autoRedefine/>
    <w:uiPriority w:val="39"/>
    <w:rsid w:val="00D25B2C"/>
    <w:pPr>
      <w:ind w:left="1200"/>
    </w:pPr>
  </w:style>
  <w:style w:type="paragraph" w:styleId="TOC7">
    <w:name w:val="toc 7"/>
    <w:basedOn w:val="Normal"/>
    <w:next w:val="Normal"/>
    <w:autoRedefine/>
    <w:uiPriority w:val="39"/>
    <w:rsid w:val="00D25B2C"/>
    <w:pPr>
      <w:ind w:left="1440"/>
    </w:pPr>
  </w:style>
  <w:style w:type="paragraph" w:styleId="Header">
    <w:name w:val="header"/>
    <w:basedOn w:val="Normal"/>
    <w:link w:val="HeaderChar"/>
    <w:uiPriority w:val="99"/>
    <w:rsid w:val="00D25B2C"/>
    <w:pPr>
      <w:tabs>
        <w:tab w:val="center" w:pos="4153"/>
        <w:tab w:val="right" w:pos="8306"/>
      </w:tabs>
    </w:pPr>
  </w:style>
  <w:style w:type="character" w:customStyle="1" w:styleId="HeaderChar">
    <w:name w:val="Header Char"/>
    <w:link w:val="Header"/>
    <w:uiPriority w:val="99"/>
    <w:rsid w:val="009A1F2A"/>
    <w:rPr>
      <w:sz w:val="24"/>
      <w:szCs w:val="24"/>
      <w:lang w:val="en-GB"/>
    </w:rPr>
  </w:style>
  <w:style w:type="character" w:styleId="PageNumber">
    <w:name w:val="page number"/>
    <w:basedOn w:val="DefaultParagraphFont"/>
    <w:uiPriority w:val="99"/>
    <w:rsid w:val="00D25B2C"/>
  </w:style>
  <w:style w:type="paragraph" w:customStyle="1" w:styleId="SUBHEAD">
    <w:name w:val="SUBHEAD"/>
    <w:uiPriority w:val="99"/>
    <w:rsid w:val="00D25B2C"/>
    <w:pPr>
      <w:widowControl w:val="0"/>
      <w:spacing w:before="240" w:line="480" w:lineRule="atLeast"/>
      <w:jc w:val="center"/>
    </w:pPr>
    <w:rPr>
      <w:rFonts w:ascii="Sans Narrow" w:hAnsi="Sans Narrow"/>
      <w:b/>
      <w:color w:val="000000"/>
      <w:sz w:val="40"/>
      <w:lang w:eastAsia="en-GB"/>
    </w:rPr>
  </w:style>
  <w:style w:type="paragraph" w:customStyle="1" w:styleId="BodyText1">
    <w:name w:val="Body Text1"/>
    <w:uiPriority w:val="99"/>
    <w:rsid w:val="00D25B2C"/>
    <w:pPr>
      <w:widowControl w:val="0"/>
      <w:spacing w:before="120" w:line="250" w:lineRule="atLeast"/>
      <w:jc w:val="both"/>
    </w:pPr>
    <w:rPr>
      <w:rFonts w:ascii="Sans Narrow" w:hAnsi="Sans Narrow"/>
      <w:color w:val="000000"/>
      <w:sz w:val="24"/>
      <w:lang w:eastAsia="en-GB"/>
    </w:rPr>
  </w:style>
  <w:style w:type="paragraph" w:styleId="TOC9">
    <w:name w:val="toc 9"/>
    <w:basedOn w:val="Normal"/>
    <w:next w:val="Normal"/>
    <w:autoRedefine/>
    <w:uiPriority w:val="39"/>
    <w:rsid w:val="00D25B2C"/>
    <w:pPr>
      <w:ind w:left="1920"/>
    </w:pPr>
  </w:style>
  <w:style w:type="paragraph" w:styleId="Title">
    <w:name w:val="Title"/>
    <w:basedOn w:val="Normal"/>
    <w:link w:val="TitleChar"/>
    <w:uiPriority w:val="99"/>
    <w:qFormat/>
    <w:rsid w:val="00D25B2C"/>
    <w:pPr>
      <w:jc w:val="center"/>
    </w:pPr>
    <w:rPr>
      <w:b/>
    </w:rPr>
  </w:style>
  <w:style w:type="character" w:customStyle="1" w:styleId="TitleChar">
    <w:name w:val="Title Char"/>
    <w:link w:val="Title"/>
    <w:uiPriority w:val="99"/>
    <w:locked/>
    <w:rsid w:val="00FD011B"/>
    <w:rPr>
      <w:b/>
      <w:sz w:val="24"/>
      <w:szCs w:val="24"/>
    </w:rPr>
  </w:style>
  <w:style w:type="paragraph" w:styleId="DocumentMap">
    <w:name w:val="Document Map"/>
    <w:basedOn w:val="Normal"/>
    <w:link w:val="DocumentMapChar"/>
    <w:uiPriority w:val="99"/>
    <w:semiHidden/>
    <w:rsid w:val="00E8409D"/>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FD011B"/>
    <w:rPr>
      <w:rFonts w:ascii="Tahoma" w:hAnsi="Tahoma" w:cs="Tahoma"/>
      <w:shd w:val="clear" w:color="auto" w:fill="000080"/>
    </w:rPr>
  </w:style>
  <w:style w:type="table" w:styleId="TableGrid">
    <w:name w:val="Table Grid"/>
    <w:basedOn w:val="TableNormal"/>
    <w:uiPriority w:val="59"/>
    <w:rsid w:val="00474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Left">
    <w:name w:val="Style Heading 1 + Left"/>
    <w:basedOn w:val="Heading1"/>
    <w:uiPriority w:val="99"/>
    <w:rsid w:val="00A05D32"/>
    <w:pPr>
      <w:ind w:left="60"/>
    </w:pPr>
    <w:rPr>
      <w:caps/>
      <w:color w:val="000000"/>
      <w:szCs w:val="20"/>
      <w:lang w:eastAsia="en-GB"/>
    </w:rPr>
  </w:style>
  <w:style w:type="paragraph" w:customStyle="1" w:styleId="Style1">
    <w:name w:val="Style1"/>
    <w:basedOn w:val="TOC1"/>
    <w:uiPriority w:val="99"/>
    <w:rsid w:val="00464B89"/>
  </w:style>
  <w:style w:type="character" w:styleId="FootnoteReference">
    <w:name w:val="footnote reference"/>
    <w:uiPriority w:val="99"/>
    <w:rsid w:val="004055D1"/>
    <w:rPr>
      <w:vertAlign w:val="superscript"/>
    </w:rPr>
  </w:style>
  <w:style w:type="character" w:styleId="Strong">
    <w:name w:val="Strong"/>
    <w:uiPriority w:val="99"/>
    <w:qFormat/>
    <w:rsid w:val="00BB5621"/>
    <w:rPr>
      <w:b/>
      <w:bCs/>
    </w:rPr>
  </w:style>
  <w:style w:type="paragraph" w:styleId="NormalWeb">
    <w:name w:val="Normal (Web)"/>
    <w:basedOn w:val="Normal"/>
    <w:uiPriority w:val="99"/>
    <w:rsid w:val="00BB6911"/>
    <w:pPr>
      <w:spacing w:before="100" w:after="100"/>
    </w:pPr>
    <w:rPr>
      <w:szCs w:val="20"/>
    </w:rPr>
  </w:style>
  <w:style w:type="paragraph" w:styleId="EndnoteText">
    <w:name w:val="endnote text"/>
    <w:basedOn w:val="Normal"/>
    <w:link w:val="EndnoteTextChar"/>
    <w:uiPriority w:val="99"/>
    <w:semiHidden/>
    <w:rsid w:val="00012216"/>
    <w:rPr>
      <w:rFonts w:ascii="AkzidenzGroteskBQ-Light" w:hAnsi="AkzidenzGroteskBQ-Light"/>
      <w:kern w:val="28"/>
      <w:sz w:val="20"/>
      <w:szCs w:val="20"/>
    </w:rPr>
  </w:style>
  <w:style w:type="character" w:customStyle="1" w:styleId="EndnoteTextChar">
    <w:name w:val="Endnote Text Char"/>
    <w:link w:val="EndnoteText"/>
    <w:uiPriority w:val="99"/>
    <w:semiHidden/>
    <w:rsid w:val="00FD011B"/>
    <w:rPr>
      <w:rFonts w:ascii="AkzidenzGroteskBQ-Light" w:hAnsi="AkzidenzGroteskBQ-Light"/>
      <w:kern w:val="28"/>
    </w:rPr>
  </w:style>
  <w:style w:type="character" w:styleId="EndnoteReference">
    <w:name w:val="endnote reference"/>
    <w:semiHidden/>
    <w:rsid w:val="00012216"/>
    <w:rPr>
      <w:vertAlign w:val="superscript"/>
    </w:rPr>
  </w:style>
  <w:style w:type="paragraph" w:styleId="CommentText">
    <w:name w:val="annotation text"/>
    <w:basedOn w:val="Normal"/>
    <w:link w:val="CommentTextChar"/>
    <w:uiPriority w:val="99"/>
    <w:rsid w:val="0032337B"/>
    <w:rPr>
      <w:sz w:val="20"/>
      <w:szCs w:val="20"/>
      <w:lang w:val="en-US"/>
    </w:rPr>
  </w:style>
  <w:style w:type="character" w:customStyle="1" w:styleId="CommentTextChar">
    <w:name w:val="Comment Text Char"/>
    <w:basedOn w:val="DefaultParagraphFont"/>
    <w:link w:val="CommentText"/>
    <w:uiPriority w:val="99"/>
    <w:locked/>
    <w:rsid w:val="0045720E"/>
  </w:style>
  <w:style w:type="character" w:styleId="FollowedHyperlink">
    <w:name w:val="FollowedHyperlink"/>
    <w:basedOn w:val="DefaultParagraphFont"/>
    <w:uiPriority w:val="99"/>
    <w:rsid w:val="00F140E8"/>
  </w:style>
  <w:style w:type="paragraph" w:styleId="ListParagraph">
    <w:name w:val="List Paragraph"/>
    <w:basedOn w:val="Normal"/>
    <w:link w:val="ListParagraphChar"/>
    <w:uiPriority w:val="34"/>
    <w:qFormat/>
    <w:rsid w:val="001D44C0"/>
    <w:pPr>
      <w:ind w:left="720"/>
    </w:pPr>
  </w:style>
  <w:style w:type="character" w:customStyle="1" w:styleId="ListParagraphChar">
    <w:name w:val="List Paragraph Char"/>
    <w:link w:val="ListParagraph"/>
    <w:uiPriority w:val="34"/>
    <w:locked/>
    <w:rsid w:val="00262D4A"/>
    <w:rPr>
      <w:sz w:val="24"/>
      <w:szCs w:val="24"/>
    </w:rPr>
  </w:style>
  <w:style w:type="paragraph" w:styleId="BalloonText">
    <w:name w:val="Balloon Text"/>
    <w:basedOn w:val="Normal"/>
    <w:link w:val="BalloonTextChar"/>
    <w:uiPriority w:val="99"/>
    <w:rsid w:val="00D1588C"/>
    <w:rPr>
      <w:rFonts w:ascii="Tahoma" w:hAnsi="Tahoma" w:cs="Tahoma"/>
      <w:sz w:val="16"/>
      <w:szCs w:val="16"/>
    </w:rPr>
  </w:style>
  <w:style w:type="character" w:customStyle="1" w:styleId="BalloonTextChar">
    <w:name w:val="Balloon Text Char"/>
    <w:link w:val="BalloonText"/>
    <w:uiPriority w:val="99"/>
    <w:rsid w:val="00D1588C"/>
    <w:rPr>
      <w:rFonts w:ascii="Tahoma" w:hAnsi="Tahoma" w:cs="Tahoma"/>
      <w:sz w:val="16"/>
      <w:szCs w:val="16"/>
      <w:lang w:val="en-GB"/>
    </w:rPr>
  </w:style>
  <w:style w:type="paragraph" w:customStyle="1" w:styleId="StyleHeading2ParagraphArial">
    <w:name w:val="Style Heading 2Paragraph + Arial"/>
    <w:basedOn w:val="Heading2"/>
    <w:rsid w:val="002F4ECB"/>
  </w:style>
  <w:style w:type="paragraph" w:customStyle="1" w:styleId="CharChar1Char">
    <w:name w:val="Char Char1 Char"/>
    <w:basedOn w:val="Normal"/>
    <w:rsid w:val="00F26413"/>
    <w:pPr>
      <w:spacing w:after="160" w:line="240" w:lineRule="exact"/>
    </w:pPr>
    <w:rPr>
      <w:rFonts w:ascii="Verdana" w:hAnsi="Verdana"/>
      <w:sz w:val="20"/>
      <w:szCs w:val="20"/>
    </w:rPr>
  </w:style>
  <w:style w:type="character" w:styleId="Emphasis">
    <w:name w:val="Emphasis"/>
    <w:uiPriority w:val="20"/>
    <w:qFormat/>
    <w:rsid w:val="00686DA8"/>
    <w:rPr>
      <w:i/>
      <w:iCs/>
    </w:rPr>
  </w:style>
  <w:style w:type="paragraph" w:customStyle="1" w:styleId="StyleHeading3Arial">
    <w:name w:val="Style Heading 3 + Arial"/>
    <w:basedOn w:val="Heading3"/>
    <w:rsid w:val="00897AEB"/>
  </w:style>
  <w:style w:type="paragraph" w:customStyle="1" w:styleId="StyleHeading1NewSectionArial">
    <w:name w:val="Style Heading 1New Section + Arial"/>
    <w:basedOn w:val="Heading1"/>
    <w:uiPriority w:val="99"/>
    <w:rsid w:val="003E7620"/>
  </w:style>
  <w:style w:type="paragraph" w:customStyle="1" w:styleId="CharCharCharChar">
    <w:name w:val="Char Char Char Char"/>
    <w:basedOn w:val="Normal"/>
    <w:rsid w:val="00492080"/>
    <w:pPr>
      <w:spacing w:after="160" w:line="240" w:lineRule="exact"/>
    </w:pPr>
    <w:rPr>
      <w:rFonts w:ascii="Tahoma" w:hAnsi="Tahoma"/>
      <w:sz w:val="20"/>
      <w:szCs w:val="20"/>
      <w:lang w:val="en-US"/>
    </w:rPr>
  </w:style>
  <w:style w:type="paragraph" w:customStyle="1" w:styleId="StyleHeading2ParagraphArialLeft0cmHanging127cm">
    <w:name w:val="Style Heading 2Paragraph + Arial Left:  0 cm Hanging:  1.27 cm"/>
    <w:basedOn w:val="Heading2"/>
    <w:rsid w:val="00BC6BC5"/>
    <w:pPr>
      <w:ind w:left="720" w:hanging="720"/>
    </w:pPr>
    <w:rPr>
      <w:szCs w:val="20"/>
    </w:rPr>
  </w:style>
  <w:style w:type="paragraph" w:customStyle="1" w:styleId="StyleHeading2ParagraphArialJustified">
    <w:name w:val="Style Heading 2Paragraph + Arial Justified"/>
    <w:basedOn w:val="Heading2"/>
    <w:rsid w:val="002F3BEB"/>
    <w:pPr>
      <w:jc w:val="both"/>
    </w:pPr>
    <w:rPr>
      <w:szCs w:val="20"/>
    </w:rPr>
  </w:style>
  <w:style w:type="paragraph" w:customStyle="1" w:styleId="StyleHeading2ParagraphArial1">
    <w:name w:val="Style Heading 2Paragraph + Arial1"/>
    <w:basedOn w:val="Heading2"/>
    <w:rsid w:val="003E7620"/>
    <w:rPr>
      <w:rFonts w:ascii="Century Gothic" w:hAnsi="Century Gothic"/>
    </w:rPr>
  </w:style>
  <w:style w:type="paragraph" w:customStyle="1" w:styleId="DefaultText">
    <w:name w:val="Default Text"/>
    <w:basedOn w:val="Normal"/>
    <w:rsid w:val="005524DF"/>
    <w:pPr>
      <w:widowControl w:val="0"/>
      <w:spacing w:after="72"/>
      <w:jc w:val="both"/>
    </w:pPr>
    <w:rPr>
      <w:rFonts w:ascii="Perpetua" w:hAnsi="Perpetua"/>
      <w:snapToGrid w:val="0"/>
      <w:szCs w:val="20"/>
    </w:rPr>
  </w:style>
  <w:style w:type="paragraph" w:customStyle="1" w:styleId="HeadingBase">
    <w:name w:val="Heading Base"/>
    <w:basedOn w:val="BodyText"/>
    <w:next w:val="BodyText"/>
    <w:rsid w:val="005524DF"/>
    <w:pPr>
      <w:keepNext/>
      <w:keepLines/>
      <w:spacing w:before="240" w:after="240" w:line="240" w:lineRule="atLeast"/>
    </w:pPr>
    <w:rPr>
      <w:rFonts w:ascii="Garamond" w:hAnsi="Garamond"/>
      <w:caps/>
      <w:sz w:val="20"/>
      <w:szCs w:val="20"/>
      <w:lang w:val="en-US"/>
    </w:rPr>
  </w:style>
  <w:style w:type="paragraph" w:customStyle="1" w:styleId="StyleHeading3Arial1">
    <w:name w:val="Style Heading 3 + Arial1"/>
    <w:basedOn w:val="Heading3"/>
    <w:rsid w:val="00311ECA"/>
    <w:rPr>
      <w:b/>
    </w:rPr>
  </w:style>
  <w:style w:type="paragraph" w:customStyle="1" w:styleId="StyleHeading3ArialJustified">
    <w:name w:val="Style Heading 3 + Arial Justified"/>
    <w:basedOn w:val="Heading3"/>
    <w:rsid w:val="00311ECA"/>
    <w:pPr>
      <w:jc w:val="both"/>
    </w:pPr>
    <w:rPr>
      <w:b/>
      <w:szCs w:val="20"/>
    </w:rPr>
  </w:style>
  <w:style w:type="paragraph" w:customStyle="1" w:styleId="StyleHeading2Paragraph11ptLeft0cmHanging127cm">
    <w:name w:val="Style Heading 2Paragraph + 11 pt Left:  0 cm Hanging:  1.27 cm"/>
    <w:basedOn w:val="Heading2"/>
    <w:uiPriority w:val="99"/>
    <w:rsid w:val="00311ECA"/>
    <w:pPr>
      <w:ind w:left="720" w:hanging="720"/>
    </w:pPr>
    <w:rPr>
      <w:b w:val="0"/>
      <w:szCs w:val="20"/>
    </w:rPr>
  </w:style>
  <w:style w:type="paragraph" w:customStyle="1" w:styleId="StyleStyleHeading2ParagraphArial111pt">
    <w:name w:val="Style Style Heading 2Paragraph + Arial1 + 11 pt"/>
    <w:basedOn w:val="StyleHeading2ParagraphArial1"/>
    <w:rsid w:val="00311ECA"/>
    <w:rPr>
      <w:b w:val="0"/>
    </w:rPr>
  </w:style>
  <w:style w:type="paragraph" w:customStyle="1" w:styleId="StyleStyleHeading2ParagraphArialJustified11pt">
    <w:name w:val="Style Style Heading 2Paragraph + Arial Justified + 11 pt"/>
    <w:basedOn w:val="StyleHeading2ParagraphArialJustified"/>
    <w:rsid w:val="00311ECA"/>
    <w:rPr>
      <w:b w:val="0"/>
    </w:rPr>
  </w:style>
  <w:style w:type="paragraph" w:customStyle="1" w:styleId="StyleStyleHeading2ParagraphArialLeft0cmHanging127c">
    <w:name w:val="Style Style Heading 2Paragraph + Arial Left:  0 cm Hanging:  1.27 c..."/>
    <w:basedOn w:val="StyleHeading2ParagraphArialLeft0cmHanging127cm"/>
    <w:rsid w:val="00311ECA"/>
    <w:rPr>
      <w:b w:val="0"/>
    </w:rPr>
  </w:style>
  <w:style w:type="paragraph" w:customStyle="1" w:styleId="StyleStyleHeading2ParagraphArial11pt">
    <w:name w:val="Style Style Heading 2Paragraph + Arial + 11 pt"/>
    <w:basedOn w:val="StyleHeading2ParagraphArial"/>
    <w:rsid w:val="00311ECA"/>
    <w:rPr>
      <w:b w:val="0"/>
    </w:rPr>
  </w:style>
  <w:style w:type="paragraph" w:customStyle="1" w:styleId="Default">
    <w:name w:val="Default"/>
    <w:uiPriority w:val="99"/>
    <w:rsid w:val="00FF1383"/>
    <w:pPr>
      <w:autoSpaceDE w:val="0"/>
      <w:autoSpaceDN w:val="0"/>
      <w:adjustRightInd w:val="0"/>
    </w:pPr>
    <w:rPr>
      <w:rFonts w:ascii="Arial" w:hAnsi="Arial" w:cs="Arial"/>
      <w:color w:val="000000"/>
      <w:sz w:val="24"/>
      <w:szCs w:val="24"/>
      <w:lang w:val="en-US"/>
    </w:rPr>
  </w:style>
  <w:style w:type="paragraph" w:styleId="NoSpacing">
    <w:name w:val="No Spacing"/>
    <w:link w:val="NoSpacingChar"/>
    <w:uiPriority w:val="1"/>
    <w:qFormat/>
    <w:rsid w:val="00811F52"/>
    <w:rPr>
      <w:rFonts w:ascii="Calibri" w:hAnsi="Calibri"/>
      <w:sz w:val="22"/>
      <w:szCs w:val="22"/>
      <w:lang w:val="en-US"/>
    </w:rPr>
  </w:style>
  <w:style w:type="character" w:customStyle="1" w:styleId="NoSpacingChar">
    <w:name w:val="No Spacing Char"/>
    <w:link w:val="NoSpacing"/>
    <w:uiPriority w:val="1"/>
    <w:rsid w:val="00FD011B"/>
    <w:rPr>
      <w:rFonts w:ascii="Calibri" w:hAnsi="Calibri"/>
      <w:sz w:val="22"/>
      <w:szCs w:val="22"/>
      <w:lang w:val="en-US"/>
    </w:rPr>
  </w:style>
  <w:style w:type="paragraph" w:customStyle="1" w:styleId="StyleHeading2ParagraphCenturyGothic11pt">
    <w:name w:val="Style Heading 2Paragraph + Century Gothic 11 pt"/>
    <w:basedOn w:val="Heading2"/>
    <w:uiPriority w:val="99"/>
    <w:rsid w:val="007D26AE"/>
    <w:rPr>
      <w:rFonts w:ascii="Century Gothic" w:hAnsi="Century Gothic" w:cs="Century Gothic"/>
      <w:bCs/>
      <w:color w:val="auto"/>
      <w:szCs w:val="22"/>
    </w:rPr>
  </w:style>
  <w:style w:type="paragraph" w:customStyle="1" w:styleId="HEADING">
    <w:name w:val="HEADING"/>
    <w:basedOn w:val="Normal"/>
    <w:next w:val="Normal"/>
    <w:rsid w:val="00723604"/>
    <w:pPr>
      <w:widowControl w:val="0"/>
      <w:spacing w:after="240"/>
    </w:pPr>
    <w:rPr>
      <w:rFonts w:ascii="Arial" w:hAnsi="Arial"/>
      <w:b/>
      <w:caps/>
      <w:szCs w:val="20"/>
      <w:lang w:eastAsia="en-GB"/>
    </w:rPr>
  </w:style>
  <w:style w:type="paragraph" w:customStyle="1" w:styleId="StyleHeaderCenturyGothic11ptLeft25cm">
    <w:name w:val="Style Header + Century Gothic 11 pt Left:  2.5 cm"/>
    <w:basedOn w:val="Header"/>
    <w:rsid w:val="001E4E61"/>
    <w:pPr>
      <w:ind w:left="1418"/>
    </w:pPr>
    <w:rPr>
      <w:rFonts w:ascii="Century Gothic" w:hAnsi="Century Gothic"/>
      <w:color w:val="0070C0"/>
      <w:sz w:val="32"/>
      <w:szCs w:val="20"/>
    </w:rPr>
  </w:style>
  <w:style w:type="character" w:customStyle="1" w:styleId="FootnoteCharacters">
    <w:name w:val="Footnote Characters"/>
    <w:rsid w:val="00B12066"/>
  </w:style>
  <w:style w:type="character" w:styleId="CommentReference">
    <w:name w:val="annotation reference"/>
    <w:uiPriority w:val="99"/>
    <w:rsid w:val="00FC703A"/>
    <w:rPr>
      <w:sz w:val="16"/>
      <w:szCs w:val="16"/>
    </w:rPr>
  </w:style>
  <w:style w:type="paragraph" w:styleId="CommentSubject">
    <w:name w:val="annotation subject"/>
    <w:basedOn w:val="CommentText"/>
    <w:next w:val="CommentText"/>
    <w:link w:val="CommentSubjectChar"/>
    <w:uiPriority w:val="99"/>
    <w:rsid w:val="00030D6F"/>
    <w:rPr>
      <w:b/>
      <w:bCs/>
      <w:lang w:val="en-GB"/>
    </w:rPr>
  </w:style>
  <w:style w:type="character" w:customStyle="1" w:styleId="CommentSubjectChar">
    <w:name w:val="Comment Subject Char"/>
    <w:link w:val="CommentSubject"/>
    <w:uiPriority w:val="99"/>
    <w:locked/>
    <w:rsid w:val="0045720E"/>
    <w:rPr>
      <w:b/>
      <w:bCs/>
      <w:lang w:val="en-GB"/>
    </w:rPr>
  </w:style>
  <w:style w:type="character" w:customStyle="1" w:styleId="yellowfadeinnerspan">
    <w:name w:val="yellowfadeinnerspan"/>
    <w:rsid w:val="0045720E"/>
    <w:rPr>
      <w:rFonts w:cs="Times New Roman"/>
    </w:rPr>
  </w:style>
  <w:style w:type="paragraph" w:customStyle="1" w:styleId="citation">
    <w:name w:val="citation"/>
    <w:basedOn w:val="Normal"/>
    <w:rsid w:val="0045720E"/>
    <w:pPr>
      <w:spacing w:before="100" w:beforeAutospacing="1" w:after="100" w:afterAutospacing="1"/>
    </w:pPr>
    <w:rPr>
      <w:lang w:val="en-US"/>
    </w:rPr>
  </w:style>
  <w:style w:type="paragraph" w:customStyle="1" w:styleId="aff">
    <w:name w:val="aff"/>
    <w:basedOn w:val="Normal"/>
    <w:rsid w:val="0045720E"/>
    <w:pPr>
      <w:spacing w:before="100" w:beforeAutospacing="1" w:after="100" w:afterAutospacing="1"/>
    </w:pPr>
    <w:rPr>
      <w:lang w:val="en-US"/>
    </w:rPr>
  </w:style>
  <w:style w:type="paragraph" w:customStyle="1" w:styleId="authlist">
    <w:name w:val="auth_list"/>
    <w:basedOn w:val="Normal"/>
    <w:rsid w:val="0045720E"/>
    <w:pPr>
      <w:spacing w:before="100" w:beforeAutospacing="1" w:after="100" w:afterAutospacing="1"/>
    </w:pPr>
    <w:rPr>
      <w:lang w:val="en-US"/>
    </w:rPr>
  </w:style>
  <w:style w:type="paragraph" w:styleId="Subtitle">
    <w:name w:val="Subtitle"/>
    <w:basedOn w:val="Normal"/>
    <w:link w:val="SubtitleChar"/>
    <w:uiPriority w:val="99"/>
    <w:qFormat/>
    <w:rsid w:val="0045720E"/>
    <w:rPr>
      <w:sz w:val="40"/>
      <w:szCs w:val="40"/>
      <w:u w:val="single"/>
      <w:lang w:eastAsia="en-GB"/>
    </w:rPr>
  </w:style>
  <w:style w:type="character" w:customStyle="1" w:styleId="SubtitleChar">
    <w:name w:val="Subtitle Char"/>
    <w:link w:val="Subtitle"/>
    <w:uiPriority w:val="99"/>
    <w:rsid w:val="0045720E"/>
    <w:rPr>
      <w:sz w:val="40"/>
      <w:szCs w:val="40"/>
      <w:u w:val="single"/>
      <w:lang w:val="en-GB" w:eastAsia="en-GB"/>
    </w:rPr>
  </w:style>
  <w:style w:type="table" w:customStyle="1" w:styleId="GridTable3-Accent11">
    <w:name w:val="Grid Table 3 - Accent 11"/>
    <w:basedOn w:val="TableNormal"/>
    <w:uiPriority w:val="48"/>
    <w:rsid w:val="00AC7E27"/>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51">
    <w:name w:val="Grid Table 2 - Accent 51"/>
    <w:basedOn w:val="TableNormal"/>
    <w:uiPriority w:val="47"/>
    <w:rsid w:val="00AC7E27"/>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yleStyleHeading3Arial1CenturyGothic">
    <w:name w:val="Style Style Heading 3 + Arial1 + Century Gothic"/>
    <w:basedOn w:val="StyleHeading3Arial1"/>
    <w:rsid w:val="00EE7EEB"/>
    <w:rPr>
      <w:rFonts w:ascii="Century Gothic" w:hAnsi="Century Gothic"/>
      <w:bCs/>
    </w:rPr>
  </w:style>
  <w:style w:type="paragraph" w:customStyle="1" w:styleId="StyleBodyText3CenturyGothic11ptBoldBlue">
    <w:name w:val="Style Body Text 3 + Century Gothic 11 pt Bold Blue"/>
    <w:basedOn w:val="BodyText3"/>
    <w:rsid w:val="001830A4"/>
    <w:rPr>
      <w:rFonts w:ascii="Century Gothic" w:hAnsi="Century Gothic"/>
      <w:b/>
      <w:bCs/>
      <w:color w:val="0070C0"/>
      <w:sz w:val="22"/>
    </w:rPr>
  </w:style>
  <w:style w:type="paragraph" w:customStyle="1" w:styleId="TableText">
    <w:name w:val="Table Text"/>
    <w:link w:val="TableTextChar"/>
    <w:rsid w:val="00AC04A6"/>
    <w:rPr>
      <w:snapToGrid w:val="0"/>
      <w:color w:val="000000"/>
      <w:sz w:val="24"/>
      <w:lang w:val="en-US"/>
    </w:rPr>
  </w:style>
  <w:style w:type="character" w:customStyle="1" w:styleId="TableTextChar">
    <w:name w:val="Table Text Char"/>
    <w:link w:val="TableText"/>
    <w:rsid w:val="00AC04A6"/>
    <w:rPr>
      <w:snapToGrid w:val="0"/>
      <w:color w:val="000000"/>
      <w:sz w:val="24"/>
      <w:lang w:val="en-US"/>
    </w:rPr>
  </w:style>
  <w:style w:type="paragraph" w:customStyle="1" w:styleId="BodyText20">
    <w:name w:val="Body Text2"/>
    <w:rsid w:val="00AC04A6"/>
    <w:pPr>
      <w:widowControl w:val="0"/>
      <w:spacing w:before="120" w:line="250" w:lineRule="atLeast"/>
      <w:jc w:val="both"/>
    </w:pPr>
    <w:rPr>
      <w:rFonts w:ascii="Sans Narrow" w:hAnsi="Sans Narrow" w:cs="Sans Narrow"/>
      <w:color w:val="000000"/>
      <w:sz w:val="24"/>
      <w:szCs w:val="24"/>
      <w:lang w:eastAsia="en-GB"/>
    </w:rPr>
  </w:style>
  <w:style w:type="character" w:customStyle="1" w:styleId="qlabelansweroptiontext">
    <w:name w:val="qlabel answeroptiontext"/>
    <w:basedOn w:val="DefaultParagraphFont"/>
    <w:rsid w:val="00AC04A6"/>
  </w:style>
  <w:style w:type="paragraph" w:customStyle="1" w:styleId="F3QUESTIONS">
    <w:name w:val="(F3) QUESTIONS"/>
    <w:basedOn w:val="Normal"/>
    <w:autoRedefine/>
    <w:rsid w:val="00AC04A6"/>
    <w:rPr>
      <w:rFonts w:ascii="Arial" w:hAnsi="Arial" w:cs="Arial"/>
      <w:sz w:val="22"/>
      <w:szCs w:val="22"/>
    </w:rPr>
  </w:style>
  <w:style w:type="character" w:customStyle="1" w:styleId="apple-converted-space">
    <w:name w:val="apple-converted-space"/>
    <w:basedOn w:val="DefaultParagraphFont"/>
    <w:rsid w:val="00AC04A6"/>
  </w:style>
  <w:style w:type="paragraph" w:styleId="TOC4">
    <w:name w:val="toc 4"/>
    <w:basedOn w:val="Normal"/>
    <w:next w:val="Normal"/>
    <w:autoRedefine/>
    <w:uiPriority w:val="39"/>
    <w:rsid w:val="00BC2613"/>
    <w:pPr>
      <w:ind w:left="720"/>
    </w:pPr>
  </w:style>
  <w:style w:type="paragraph" w:customStyle="1" w:styleId="CcList">
    <w:name w:val="Cc List"/>
    <w:basedOn w:val="Normal"/>
    <w:uiPriority w:val="99"/>
    <w:rsid w:val="00BC2613"/>
    <w:pPr>
      <w:spacing w:after="200" w:line="276" w:lineRule="auto"/>
    </w:pPr>
    <w:rPr>
      <w:rFonts w:ascii="Arial" w:eastAsia="Calibri" w:hAnsi="Arial" w:cs="Arial"/>
      <w:sz w:val="22"/>
      <w:szCs w:val="22"/>
    </w:rPr>
  </w:style>
  <w:style w:type="paragraph" w:customStyle="1" w:styleId="StyleHeading3CenturyGothic11pt">
    <w:name w:val="Style Heading 3 + Century Gothic 11 pt"/>
    <w:basedOn w:val="Heading3"/>
    <w:rsid w:val="00BC2613"/>
    <w:pPr>
      <w:spacing w:before="120" w:after="0"/>
    </w:pPr>
    <w:rPr>
      <w:rFonts w:ascii="Century Gothic" w:hAnsi="Century Gothic"/>
      <w:color w:val="auto"/>
    </w:rPr>
  </w:style>
  <w:style w:type="paragraph" w:customStyle="1" w:styleId="StyleHeading2ParagraphArial11pt">
    <w:name w:val="Style Heading 2Paragraph + Arial 11 pt"/>
    <w:basedOn w:val="Heading2"/>
    <w:uiPriority w:val="99"/>
    <w:rsid w:val="00BC2613"/>
    <w:rPr>
      <w:b w:val="0"/>
    </w:rPr>
  </w:style>
  <w:style w:type="paragraph" w:customStyle="1" w:styleId="StyleHeading3Arial11pt">
    <w:name w:val="Style Heading 3 + Arial 11 pt"/>
    <w:basedOn w:val="Heading3"/>
    <w:uiPriority w:val="99"/>
    <w:rsid w:val="00BC2613"/>
    <w:rPr>
      <w:b/>
    </w:rPr>
  </w:style>
  <w:style w:type="paragraph" w:customStyle="1" w:styleId="StyleStyleStyleHeading3Arial11ptJustifiedBoldBold">
    <w:name w:val="Style Style Style Heading 3 + Arial 11 pt Justified + Bold + Bold"/>
    <w:basedOn w:val="Normal"/>
    <w:uiPriority w:val="99"/>
    <w:rsid w:val="00BC2613"/>
    <w:pPr>
      <w:keepNext/>
      <w:spacing w:before="240" w:after="60"/>
      <w:jc w:val="both"/>
      <w:outlineLvl w:val="2"/>
    </w:pPr>
    <w:rPr>
      <w:rFonts w:ascii="Arial" w:hAnsi="Arial"/>
      <w:bCs/>
      <w:color w:val="0070C0"/>
      <w:sz w:val="22"/>
      <w:szCs w:val="20"/>
    </w:rPr>
  </w:style>
  <w:style w:type="paragraph" w:customStyle="1" w:styleId="cv">
    <w:name w:val="cv"/>
    <w:basedOn w:val="Normal"/>
    <w:rsid w:val="00BC2613"/>
    <w:rPr>
      <w:sz w:val="22"/>
      <w:szCs w:val="20"/>
    </w:rPr>
  </w:style>
  <w:style w:type="character" w:customStyle="1" w:styleId="apple-style-span">
    <w:name w:val="apple-style-span"/>
    <w:basedOn w:val="DefaultParagraphFont"/>
    <w:rsid w:val="00BC2613"/>
  </w:style>
  <w:style w:type="paragraph" w:styleId="NormalIndent">
    <w:name w:val="Normal Indent"/>
    <w:basedOn w:val="Normal"/>
    <w:rsid w:val="00BC2613"/>
    <w:pPr>
      <w:spacing w:after="300" w:line="300" w:lineRule="atLeast"/>
      <w:ind w:left="1985"/>
    </w:pPr>
    <w:rPr>
      <w:rFonts w:ascii="Garamond" w:hAnsi="Garamond"/>
      <w:sz w:val="22"/>
      <w:szCs w:val="20"/>
      <w:lang w:eastAsia="en-GB"/>
    </w:rPr>
  </w:style>
  <w:style w:type="character" w:customStyle="1" w:styleId="CharChar3">
    <w:name w:val="Char Char3"/>
    <w:basedOn w:val="DefaultParagraphFont"/>
    <w:rsid w:val="00BC2613"/>
    <w:rPr>
      <w:sz w:val="24"/>
      <w:szCs w:val="24"/>
      <w:lang w:val="en-GB"/>
    </w:rPr>
  </w:style>
  <w:style w:type="paragraph" w:customStyle="1" w:styleId="StyleHeading2ParagraphCenturyGothic11ptBoldBlue">
    <w:name w:val="Style Heading 2Paragraph + Century Gothic 11 pt Bold Blue"/>
    <w:basedOn w:val="Heading2"/>
    <w:rsid w:val="00BC2613"/>
    <w:rPr>
      <w:rFonts w:ascii="Century Gothic" w:hAnsi="Century Gothic"/>
      <w:bCs/>
    </w:rPr>
  </w:style>
  <w:style w:type="paragraph" w:customStyle="1" w:styleId="StyleHeading1NewSectionArial11pt">
    <w:name w:val="Style Heading 1New Section + Arial 11 pt"/>
    <w:basedOn w:val="Heading1"/>
    <w:uiPriority w:val="99"/>
    <w:rsid w:val="00BC2613"/>
    <w:rPr>
      <w:rFonts w:ascii="Arial" w:hAnsi="Arial"/>
    </w:rPr>
  </w:style>
  <w:style w:type="character" w:customStyle="1" w:styleId="EmailStyle59">
    <w:name w:val="EmailStyle59"/>
    <w:basedOn w:val="DefaultParagraphFont"/>
    <w:semiHidden/>
    <w:rsid w:val="00F43608"/>
    <w:rPr>
      <w:color w:val="000000"/>
    </w:rPr>
  </w:style>
  <w:style w:type="table" w:customStyle="1" w:styleId="TableGrid1">
    <w:name w:val="Table Grid1"/>
    <w:basedOn w:val="TableNormal"/>
    <w:next w:val="TableGrid"/>
    <w:rsid w:val="00F4360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0">
    <w:name w:val="Body Text3"/>
    <w:rsid w:val="001A043D"/>
    <w:pPr>
      <w:widowControl w:val="0"/>
      <w:spacing w:before="120" w:line="250" w:lineRule="atLeast"/>
      <w:jc w:val="both"/>
    </w:pPr>
    <w:rPr>
      <w:rFonts w:ascii="Sans Narrow" w:hAnsi="Sans Narrow" w:cs="Sans Narrow"/>
      <w:color w:val="000000"/>
      <w:sz w:val="24"/>
      <w:szCs w:val="24"/>
      <w:lang w:eastAsia="en-GB"/>
    </w:rPr>
  </w:style>
  <w:style w:type="paragraph" w:styleId="Caption">
    <w:name w:val="caption"/>
    <w:basedOn w:val="Normal"/>
    <w:next w:val="Normal"/>
    <w:unhideWhenUsed/>
    <w:qFormat/>
    <w:rsid w:val="00BC3592"/>
    <w:pPr>
      <w:spacing w:after="200"/>
    </w:pPr>
    <w:rPr>
      <w:i/>
      <w:iCs/>
      <w:color w:val="1F497D" w:themeColor="text2"/>
      <w:sz w:val="18"/>
      <w:szCs w:val="18"/>
    </w:rPr>
  </w:style>
  <w:style w:type="paragraph" w:customStyle="1" w:styleId="BodyText4">
    <w:name w:val="Body Text4"/>
    <w:rsid w:val="00084899"/>
    <w:pPr>
      <w:widowControl w:val="0"/>
      <w:spacing w:before="120" w:line="250" w:lineRule="atLeast"/>
      <w:jc w:val="both"/>
    </w:pPr>
    <w:rPr>
      <w:rFonts w:ascii="Sans Narrow" w:hAnsi="Sans Narrow" w:cs="Sans Narrow"/>
      <w:color w:val="000000"/>
      <w:sz w:val="24"/>
      <w:szCs w:val="24"/>
      <w:lang w:eastAsia="en-GB"/>
    </w:rPr>
  </w:style>
  <w:style w:type="paragraph" w:customStyle="1" w:styleId="BodyText5">
    <w:name w:val="Body Text5"/>
    <w:rsid w:val="00D12906"/>
    <w:pPr>
      <w:widowControl w:val="0"/>
      <w:spacing w:before="120" w:line="250" w:lineRule="atLeast"/>
      <w:jc w:val="both"/>
    </w:pPr>
    <w:rPr>
      <w:rFonts w:ascii="Sans Narrow" w:hAnsi="Sans Narrow"/>
      <w:color w:val="000000"/>
      <w:sz w:val="24"/>
      <w:lang w:eastAsia="en-GB"/>
    </w:rPr>
  </w:style>
  <w:style w:type="paragraph" w:customStyle="1" w:styleId="NICCYHeading">
    <w:name w:val="NICCY Heading"/>
    <w:basedOn w:val="Normal"/>
    <w:link w:val="NICCYHeadingChar"/>
    <w:qFormat/>
    <w:rsid w:val="00D12906"/>
    <w:pPr>
      <w:widowControl w:val="0"/>
      <w:autoSpaceDE w:val="0"/>
      <w:autoSpaceDN w:val="0"/>
      <w:adjustRightInd w:val="0"/>
      <w:spacing w:line="288" w:lineRule="auto"/>
      <w:textAlignment w:val="center"/>
    </w:pPr>
    <w:rPr>
      <w:rFonts w:ascii="Arial" w:hAnsi="Arial"/>
      <w:b/>
      <w:color w:val="23A4DE"/>
      <w:sz w:val="36"/>
      <w:szCs w:val="36"/>
    </w:rPr>
  </w:style>
  <w:style w:type="character" w:customStyle="1" w:styleId="NICCYHeadingChar">
    <w:name w:val="NICCY Heading Char"/>
    <w:link w:val="NICCYHeading"/>
    <w:rsid w:val="00D12906"/>
    <w:rPr>
      <w:rFonts w:ascii="Arial" w:hAnsi="Arial"/>
      <w:b/>
      <w:color w:val="23A4DE"/>
      <w:sz w:val="36"/>
      <w:szCs w:val="36"/>
    </w:rPr>
  </w:style>
  <w:style w:type="paragraph" w:customStyle="1" w:styleId="StyleHeading3INPLACEHeading3CenturyGothic11ptBoldBl">
    <w:name w:val="Style Heading 3INPLACE Heading 3 + Century Gothic 11 pt Bold Bl..."/>
    <w:basedOn w:val="Heading3"/>
    <w:uiPriority w:val="99"/>
    <w:rsid w:val="00D12906"/>
    <w:rPr>
      <w:rFonts w:ascii="Century Gothic" w:hAnsi="Century Gothic" w:cs="Arial"/>
      <w:bCs/>
    </w:rPr>
  </w:style>
  <w:style w:type="paragraph" w:customStyle="1" w:styleId="BodyText6">
    <w:name w:val="Body Text6"/>
    <w:rsid w:val="00FD011B"/>
    <w:pPr>
      <w:widowControl w:val="0"/>
      <w:spacing w:before="120" w:line="250" w:lineRule="atLeast"/>
      <w:jc w:val="both"/>
    </w:pPr>
    <w:rPr>
      <w:rFonts w:ascii="Sans Narrow" w:hAnsi="Sans Narrow"/>
      <w:color w:val="000000"/>
      <w:sz w:val="24"/>
      <w:lang w:eastAsia="en-GB"/>
    </w:rPr>
  </w:style>
  <w:style w:type="paragraph" w:customStyle="1" w:styleId="StyleHeading1NewSectionArial11ptBlue">
    <w:name w:val="Style Heading 1New Section + Arial 11 pt Blue"/>
    <w:basedOn w:val="Heading1"/>
    <w:uiPriority w:val="99"/>
    <w:rsid w:val="00FD011B"/>
    <w:rPr>
      <w:rFonts w:ascii="Arial" w:hAnsi="Arial"/>
    </w:rPr>
  </w:style>
  <w:style w:type="paragraph" w:customStyle="1" w:styleId="StyleHeading2ParagraphArial11ptLeft0cmHanging1">
    <w:name w:val="Style Heading 2Paragraph + Arial 11 pt Left:  0 cm Hanging:  1...."/>
    <w:basedOn w:val="Heading2"/>
    <w:uiPriority w:val="99"/>
    <w:rsid w:val="00FD011B"/>
    <w:pPr>
      <w:ind w:left="720" w:hanging="720"/>
    </w:pPr>
    <w:rPr>
      <w:szCs w:val="20"/>
    </w:rPr>
  </w:style>
  <w:style w:type="paragraph" w:customStyle="1" w:styleId="StyleHeading3Arial11ptJustified">
    <w:name w:val="Style Heading 3 + Arial 11 pt Justified"/>
    <w:basedOn w:val="Heading3"/>
    <w:uiPriority w:val="99"/>
    <w:rsid w:val="00FD011B"/>
    <w:pPr>
      <w:jc w:val="both"/>
    </w:pPr>
    <w:rPr>
      <w:szCs w:val="20"/>
    </w:rPr>
  </w:style>
  <w:style w:type="paragraph" w:customStyle="1" w:styleId="StyleStyleHeading3Arial11ptJustifiedBold">
    <w:name w:val="Style Style Heading 3 + Arial 11 pt Justified + Bold"/>
    <w:basedOn w:val="StyleHeading3Arial11ptJustified"/>
    <w:uiPriority w:val="99"/>
    <w:rsid w:val="00FD011B"/>
    <w:rPr>
      <w:bCs/>
    </w:rPr>
  </w:style>
  <w:style w:type="paragraph" w:customStyle="1" w:styleId="normalbullet0">
    <w:name w:val="normalbullet"/>
    <w:basedOn w:val="Normal"/>
    <w:uiPriority w:val="99"/>
    <w:rsid w:val="00FD011B"/>
    <w:pPr>
      <w:spacing w:before="100" w:beforeAutospacing="1" w:after="100" w:afterAutospacing="1"/>
    </w:pPr>
    <w:rPr>
      <w:lang w:val="en-US"/>
    </w:rPr>
  </w:style>
  <w:style w:type="paragraph" w:styleId="List2">
    <w:name w:val="List 2"/>
    <w:basedOn w:val="Normal"/>
    <w:uiPriority w:val="99"/>
    <w:rsid w:val="00FD011B"/>
    <w:pPr>
      <w:widowControl w:val="0"/>
      <w:adjustRightInd w:val="0"/>
      <w:spacing w:line="360" w:lineRule="atLeast"/>
      <w:ind w:left="566" w:hanging="283"/>
      <w:jc w:val="both"/>
      <w:textAlignment w:val="baseline"/>
    </w:pPr>
    <w:rPr>
      <w:sz w:val="20"/>
      <w:szCs w:val="20"/>
    </w:rPr>
  </w:style>
  <w:style w:type="paragraph" w:styleId="List3">
    <w:name w:val="List 3"/>
    <w:basedOn w:val="Normal"/>
    <w:uiPriority w:val="99"/>
    <w:rsid w:val="00FD011B"/>
    <w:pPr>
      <w:widowControl w:val="0"/>
      <w:adjustRightInd w:val="0"/>
      <w:spacing w:line="360" w:lineRule="atLeast"/>
      <w:ind w:left="849" w:hanging="283"/>
      <w:jc w:val="both"/>
      <w:textAlignment w:val="baseline"/>
    </w:pPr>
    <w:rPr>
      <w:sz w:val="20"/>
      <w:szCs w:val="20"/>
    </w:rPr>
  </w:style>
  <w:style w:type="paragraph" w:styleId="PlainText">
    <w:name w:val="Plain Text"/>
    <w:basedOn w:val="Normal"/>
    <w:link w:val="PlainTextChar"/>
    <w:uiPriority w:val="99"/>
    <w:rsid w:val="00FD011B"/>
    <w:rPr>
      <w:rFonts w:ascii="Courier New" w:hAnsi="Courier New"/>
      <w:sz w:val="20"/>
      <w:szCs w:val="20"/>
    </w:rPr>
  </w:style>
  <w:style w:type="character" w:customStyle="1" w:styleId="PlainTextChar">
    <w:name w:val="Plain Text Char"/>
    <w:basedOn w:val="DefaultParagraphFont"/>
    <w:link w:val="PlainText"/>
    <w:uiPriority w:val="99"/>
    <w:rsid w:val="00FD011B"/>
    <w:rPr>
      <w:rFonts w:ascii="Courier New" w:hAnsi="Courier New"/>
    </w:rPr>
  </w:style>
  <w:style w:type="character" w:customStyle="1" w:styleId="CommentTextChar1">
    <w:name w:val="Comment Text Char1"/>
    <w:basedOn w:val="DefaultParagraphFont"/>
    <w:uiPriority w:val="99"/>
    <w:rsid w:val="00FD011B"/>
  </w:style>
  <w:style w:type="character" w:customStyle="1" w:styleId="CommentSubjectChar1">
    <w:name w:val="Comment Subject Char1"/>
    <w:basedOn w:val="CommentTextChar1"/>
    <w:uiPriority w:val="99"/>
    <w:rsid w:val="00FD011B"/>
  </w:style>
  <w:style w:type="paragraph" w:customStyle="1" w:styleId="Question0">
    <w:name w:val="Question"/>
    <w:basedOn w:val="Normal"/>
    <w:uiPriority w:val="99"/>
    <w:rsid w:val="00FD011B"/>
    <w:pPr>
      <w:spacing w:before="120" w:after="120"/>
      <w:ind w:left="576" w:hanging="576"/>
    </w:pPr>
    <w:rPr>
      <w:b/>
      <w:i/>
      <w:szCs w:val="20"/>
      <w:lang w:eastAsia="en-GB"/>
    </w:rPr>
  </w:style>
  <w:style w:type="paragraph" w:customStyle="1" w:styleId="Pa5">
    <w:name w:val="Pa5"/>
    <w:basedOn w:val="Normal"/>
    <w:next w:val="Normal"/>
    <w:uiPriority w:val="99"/>
    <w:rsid w:val="00FD011B"/>
    <w:pPr>
      <w:autoSpaceDE w:val="0"/>
      <w:autoSpaceDN w:val="0"/>
      <w:adjustRightInd w:val="0"/>
      <w:spacing w:line="201" w:lineRule="atLeast"/>
    </w:pPr>
    <w:rPr>
      <w:rFonts w:ascii="Frutiger LT Std 55 Roman" w:eastAsia="Calibri" w:hAnsi="Frutiger LT Std 55 Roman"/>
    </w:rPr>
  </w:style>
  <w:style w:type="character" w:customStyle="1" w:styleId="bulleted">
    <w:name w:val="bulleted"/>
    <w:basedOn w:val="DefaultParagraphFont"/>
    <w:rsid w:val="00FD011B"/>
  </w:style>
  <w:style w:type="paragraph" w:customStyle="1" w:styleId="Style4">
    <w:name w:val="Style4"/>
    <w:basedOn w:val="Normal"/>
    <w:rsid w:val="00FD011B"/>
    <w:pPr>
      <w:widowControl w:val="0"/>
      <w:tabs>
        <w:tab w:val="left" w:pos="450"/>
        <w:tab w:val="left" w:pos="900"/>
      </w:tabs>
      <w:spacing w:line="360" w:lineRule="auto"/>
      <w:jc w:val="both"/>
    </w:pPr>
    <w:rPr>
      <w:b/>
      <w:szCs w:val="20"/>
    </w:rPr>
  </w:style>
  <w:style w:type="paragraph" w:customStyle="1" w:styleId="NormalBullet">
    <w:name w:val="Normal Bullet"/>
    <w:basedOn w:val="Normal"/>
    <w:rsid w:val="00FD011B"/>
    <w:pPr>
      <w:numPr>
        <w:numId w:val="2"/>
      </w:numPr>
      <w:spacing w:before="120" w:after="240" w:line="360" w:lineRule="auto"/>
      <w:jc w:val="both"/>
    </w:pPr>
    <w:rPr>
      <w:rFonts w:ascii="Arial" w:hAnsi="Arial"/>
    </w:rPr>
  </w:style>
  <w:style w:type="paragraph" w:customStyle="1" w:styleId="tabs">
    <w:name w:val="tabs"/>
    <w:basedOn w:val="Normal"/>
    <w:rsid w:val="00FD011B"/>
    <w:pPr>
      <w:tabs>
        <w:tab w:val="left" w:pos="1080"/>
        <w:tab w:val="left" w:pos="5040"/>
        <w:tab w:val="left" w:pos="5400"/>
        <w:tab w:val="right" w:pos="9360"/>
        <w:tab w:val="right" w:pos="10080"/>
      </w:tabs>
      <w:ind w:left="720"/>
    </w:pPr>
    <w:rPr>
      <w:sz w:val="20"/>
      <w:szCs w:val="20"/>
    </w:rPr>
  </w:style>
  <w:style w:type="paragraph" w:customStyle="1" w:styleId="question">
    <w:name w:val="question"/>
    <w:basedOn w:val="BodyTextIndent"/>
    <w:next w:val="tabs"/>
    <w:autoRedefine/>
    <w:rsid w:val="00FD011B"/>
    <w:pPr>
      <w:numPr>
        <w:numId w:val="4"/>
      </w:numPr>
      <w:pBdr>
        <w:top w:val="single" w:sz="4" w:space="0" w:color="auto"/>
      </w:pBdr>
    </w:pPr>
    <w:rPr>
      <w:rFonts w:ascii="Arial" w:hAnsi="Arial" w:cs="Arial"/>
      <w:bCs/>
      <w:spacing w:val="-2"/>
      <w:sz w:val="22"/>
      <w:szCs w:val="22"/>
    </w:rPr>
  </w:style>
  <w:style w:type="paragraph" w:customStyle="1" w:styleId="BodySingle">
    <w:name w:val="Body Single"/>
    <w:rsid w:val="00FD011B"/>
    <w:pPr>
      <w:widowControl w:val="0"/>
      <w:tabs>
        <w:tab w:val="left" w:pos="-1"/>
        <w:tab w:val="left" w:pos="76"/>
        <w:tab w:val="left" w:pos="119"/>
        <w:tab w:val="left" w:pos="19102"/>
        <w:tab w:val="left" w:pos="21430"/>
      </w:tabs>
      <w:jc w:val="both"/>
    </w:pPr>
    <w:rPr>
      <w:color w:val="000000"/>
      <w:sz w:val="24"/>
      <w:szCs w:val="24"/>
    </w:rPr>
  </w:style>
  <w:style w:type="paragraph" w:customStyle="1" w:styleId="Heading2b">
    <w:name w:val="Heading 2b"/>
    <w:basedOn w:val="Heading2"/>
    <w:link w:val="Heading2bChar"/>
    <w:qFormat/>
    <w:rsid w:val="00FD011B"/>
    <w:pPr>
      <w:keepLines/>
      <w:spacing w:before="240" w:after="120"/>
    </w:pPr>
    <w:rPr>
      <w:rFonts w:ascii="Cambria" w:hAnsi="Cambria"/>
      <w:bCs/>
      <w:color w:val="auto"/>
      <w:sz w:val="28"/>
      <w:szCs w:val="28"/>
      <w:lang w:eastAsia="en-GB"/>
    </w:rPr>
  </w:style>
  <w:style w:type="character" w:customStyle="1" w:styleId="Heading2bChar">
    <w:name w:val="Heading 2b Char"/>
    <w:link w:val="Heading2b"/>
    <w:rsid w:val="00FD011B"/>
    <w:rPr>
      <w:rFonts w:ascii="Cambria" w:hAnsi="Cambria"/>
      <w:b/>
      <w:bCs/>
      <w:sz w:val="28"/>
      <w:szCs w:val="28"/>
      <w:lang w:eastAsia="en-GB"/>
    </w:rPr>
  </w:style>
  <w:style w:type="paragraph" w:customStyle="1" w:styleId="Normala">
    <w:name w:val="Normal a"/>
    <w:basedOn w:val="Normal"/>
    <w:link w:val="NormalaChar"/>
    <w:qFormat/>
    <w:rsid w:val="00FD011B"/>
    <w:rPr>
      <w:rFonts w:ascii="Calibri" w:hAnsi="Calibri"/>
      <w:sz w:val="22"/>
      <w:szCs w:val="22"/>
      <w:lang w:eastAsia="en-GB"/>
    </w:rPr>
  </w:style>
  <w:style w:type="character" w:customStyle="1" w:styleId="NormalaChar">
    <w:name w:val="Normal a Char"/>
    <w:link w:val="Normala"/>
    <w:rsid w:val="00FD011B"/>
    <w:rPr>
      <w:rFonts w:ascii="Calibri" w:hAnsi="Calibri"/>
      <w:sz w:val="22"/>
      <w:szCs w:val="22"/>
      <w:lang w:eastAsia="en-GB"/>
    </w:rPr>
  </w:style>
  <w:style w:type="paragraph" w:customStyle="1" w:styleId="large">
    <w:name w:val="large"/>
    <w:basedOn w:val="Normal"/>
    <w:uiPriority w:val="99"/>
    <w:rsid w:val="00FD011B"/>
    <w:pPr>
      <w:spacing w:before="100" w:beforeAutospacing="1" w:after="100" w:afterAutospacing="1"/>
    </w:pPr>
    <w:rPr>
      <w:lang w:eastAsia="en-GB"/>
    </w:rPr>
  </w:style>
  <w:style w:type="character" w:customStyle="1" w:styleId="Heading1Char1">
    <w:name w:val="Heading 1 Char1"/>
    <w:aliases w:val="New Section Char1,Inplace Char1"/>
    <w:uiPriority w:val="9"/>
    <w:rsid w:val="00FD011B"/>
    <w:rPr>
      <w:rFonts w:ascii="Cambria" w:eastAsia="Times New Roman" w:hAnsi="Cambria" w:cs="Times New Roman"/>
      <w:b/>
      <w:bCs/>
      <w:color w:val="365F91"/>
      <w:sz w:val="28"/>
      <w:szCs w:val="28"/>
    </w:rPr>
  </w:style>
  <w:style w:type="paragraph" w:customStyle="1" w:styleId="GAdminOption">
    <w:name w:val="G:Admin Option"/>
    <w:qFormat/>
    <w:rsid w:val="00FD011B"/>
    <w:pPr>
      <w:spacing w:after="120"/>
    </w:pPr>
    <w:rPr>
      <w:rFonts w:ascii="Calibri"/>
      <w:i/>
      <w:color w:val="555555"/>
      <w:sz w:val="22"/>
      <w:lang w:eastAsia="en-GB"/>
    </w:rPr>
  </w:style>
  <w:style w:type="character" w:customStyle="1" w:styleId="GResponseCode">
    <w:name w:val="G:Response Code"/>
    <w:qFormat/>
    <w:rsid w:val="00FD011B"/>
    <w:rPr>
      <w:b/>
      <w:sz w:val="12"/>
    </w:rPr>
  </w:style>
  <w:style w:type="paragraph" w:customStyle="1" w:styleId="GWidgetOption">
    <w:name w:val="G:Widget Option"/>
    <w:qFormat/>
    <w:rsid w:val="00FD011B"/>
    <w:pPr>
      <w:spacing w:after="80"/>
    </w:pPr>
    <w:rPr>
      <w:rFonts w:ascii="Calibri"/>
      <w:color w:val="555555"/>
      <w:sz w:val="22"/>
      <w:lang w:eastAsia="en-GB"/>
    </w:rPr>
  </w:style>
  <w:style w:type="paragraph" w:customStyle="1" w:styleId="GDefaultWidgetOption">
    <w:name w:val="G:Default Widget Option"/>
    <w:qFormat/>
    <w:rsid w:val="00FD011B"/>
    <w:pPr>
      <w:spacing w:after="80"/>
    </w:pPr>
    <w:rPr>
      <w:rFonts w:ascii="Calibri"/>
      <w:vanish/>
      <w:color w:val="555555"/>
      <w:sz w:val="22"/>
      <w:lang w:eastAsia="en-GB"/>
    </w:rPr>
  </w:style>
  <w:style w:type="paragraph" w:customStyle="1" w:styleId="GQuestionSpacer">
    <w:name w:val="G:Question Spacer"/>
    <w:qFormat/>
    <w:rsid w:val="00FD011B"/>
    <w:rPr>
      <w:rFonts w:ascii="Calibri"/>
      <w:color w:val="555555"/>
      <w:sz w:val="12"/>
      <w:lang w:eastAsia="en-GB"/>
    </w:rPr>
  </w:style>
  <w:style w:type="paragraph" w:customStyle="1" w:styleId="NICCYBodyText">
    <w:name w:val="NICCY Body Text"/>
    <w:basedOn w:val="Normal"/>
    <w:link w:val="NICCYBodyTextChar"/>
    <w:qFormat/>
    <w:rsid w:val="00FD011B"/>
    <w:pPr>
      <w:widowControl w:val="0"/>
      <w:autoSpaceDE w:val="0"/>
      <w:autoSpaceDN w:val="0"/>
      <w:adjustRightInd w:val="0"/>
      <w:spacing w:line="288" w:lineRule="auto"/>
      <w:textAlignment w:val="center"/>
    </w:pPr>
    <w:rPr>
      <w:rFonts w:ascii="Arial" w:hAnsi="Arial" w:cs="Arial"/>
      <w:color w:val="414042"/>
    </w:rPr>
  </w:style>
  <w:style w:type="character" w:customStyle="1" w:styleId="NICCYBodyTextChar">
    <w:name w:val="NICCY Body Text Char"/>
    <w:link w:val="NICCYBodyText"/>
    <w:rsid w:val="00FD011B"/>
    <w:rPr>
      <w:rFonts w:ascii="Arial" w:hAnsi="Arial" w:cs="Arial"/>
      <w:color w:val="414042"/>
      <w:sz w:val="24"/>
      <w:szCs w:val="24"/>
    </w:rPr>
  </w:style>
  <w:style w:type="paragraph" w:styleId="Revision">
    <w:name w:val="Revision"/>
    <w:hidden/>
    <w:uiPriority w:val="71"/>
    <w:semiHidden/>
    <w:rsid w:val="007A0649"/>
    <w:rPr>
      <w:sz w:val="24"/>
      <w:szCs w:val="24"/>
    </w:rPr>
  </w:style>
</w:styles>
</file>

<file path=word/webSettings.xml><?xml version="1.0" encoding="utf-8"?>
<w:webSettings xmlns:r="http://schemas.openxmlformats.org/officeDocument/2006/relationships" xmlns:w="http://schemas.openxmlformats.org/wordprocessingml/2006/main">
  <w:divs>
    <w:div w:id="53242896">
      <w:bodyDiv w:val="1"/>
      <w:marLeft w:val="0"/>
      <w:marRight w:val="0"/>
      <w:marTop w:val="0"/>
      <w:marBottom w:val="0"/>
      <w:divBdr>
        <w:top w:val="none" w:sz="0" w:space="0" w:color="auto"/>
        <w:left w:val="none" w:sz="0" w:space="0" w:color="auto"/>
        <w:bottom w:val="none" w:sz="0" w:space="0" w:color="auto"/>
        <w:right w:val="none" w:sz="0" w:space="0" w:color="auto"/>
      </w:divBdr>
    </w:div>
    <w:div w:id="69038371">
      <w:bodyDiv w:val="1"/>
      <w:marLeft w:val="0"/>
      <w:marRight w:val="0"/>
      <w:marTop w:val="0"/>
      <w:marBottom w:val="0"/>
      <w:divBdr>
        <w:top w:val="none" w:sz="0" w:space="0" w:color="auto"/>
        <w:left w:val="none" w:sz="0" w:space="0" w:color="auto"/>
        <w:bottom w:val="none" w:sz="0" w:space="0" w:color="auto"/>
        <w:right w:val="none" w:sz="0" w:space="0" w:color="auto"/>
      </w:divBdr>
    </w:div>
    <w:div w:id="101003503">
      <w:bodyDiv w:val="1"/>
      <w:marLeft w:val="0"/>
      <w:marRight w:val="0"/>
      <w:marTop w:val="0"/>
      <w:marBottom w:val="0"/>
      <w:divBdr>
        <w:top w:val="none" w:sz="0" w:space="0" w:color="auto"/>
        <w:left w:val="none" w:sz="0" w:space="0" w:color="auto"/>
        <w:bottom w:val="none" w:sz="0" w:space="0" w:color="auto"/>
        <w:right w:val="none" w:sz="0" w:space="0" w:color="auto"/>
      </w:divBdr>
    </w:div>
    <w:div w:id="133916484">
      <w:bodyDiv w:val="1"/>
      <w:marLeft w:val="0"/>
      <w:marRight w:val="0"/>
      <w:marTop w:val="0"/>
      <w:marBottom w:val="0"/>
      <w:divBdr>
        <w:top w:val="none" w:sz="0" w:space="0" w:color="auto"/>
        <w:left w:val="none" w:sz="0" w:space="0" w:color="auto"/>
        <w:bottom w:val="none" w:sz="0" w:space="0" w:color="auto"/>
        <w:right w:val="none" w:sz="0" w:space="0" w:color="auto"/>
      </w:divBdr>
    </w:div>
    <w:div w:id="169375719">
      <w:bodyDiv w:val="1"/>
      <w:marLeft w:val="0"/>
      <w:marRight w:val="0"/>
      <w:marTop w:val="0"/>
      <w:marBottom w:val="0"/>
      <w:divBdr>
        <w:top w:val="none" w:sz="0" w:space="0" w:color="auto"/>
        <w:left w:val="none" w:sz="0" w:space="0" w:color="auto"/>
        <w:bottom w:val="none" w:sz="0" w:space="0" w:color="auto"/>
        <w:right w:val="none" w:sz="0" w:space="0" w:color="auto"/>
      </w:divBdr>
    </w:div>
    <w:div w:id="193658899">
      <w:bodyDiv w:val="1"/>
      <w:marLeft w:val="0"/>
      <w:marRight w:val="0"/>
      <w:marTop w:val="0"/>
      <w:marBottom w:val="0"/>
      <w:divBdr>
        <w:top w:val="none" w:sz="0" w:space="0" w:color="auto"/>
        <w:left w:val="none" w:sz="0" w:space="0" w:color="auto"/>
        <w:bottom w:val="none" w:sz="0" w:space="0" w:color="auto"/>
        <w:right w:val="none" w:sz="0" w:space="0" w:color="auto"/>
      </w:divBdr>
    </w:div>
    <w:div w:id="255096807">
      <w:bodyDiv w:val="1"/>
      <w:marLeft w:val="0"/>
      <w:marRight w:val="0"/>
      <w:marTop w:val="0"/>
      <w:marBottom w:val="0"/>
      <w:divBdr>
        <w:top w:val="none" w:sz="0" w:space="0" w:color="auto"/>
        <w:left w:val="none" w:sz="0" w:space="0" w:color="auto"/>
        <w:bottom w:val="none" w:sz="0" w:space="0" w:color="auto"/>
        <w:right w:val="none" w:sz="0" w:space="0" w:color="auto"/>
      </w:divBdr>
    </w:div>
    <w:div w:id="257107552">
      <w:bodyDiv w:val="1"/>
      <w:marLeft w:val="0"/>
      <w:marRight w:val="0"/>
      <w:marTop w:val="0"/>
      <w:marBottom w:val="0"/>
      <w:divBdr>
        <w:top w:val="none" w:sz="0" w:space="0" w:color="auto"/>
        <w:left w:val="none" w:sz="0" w:space="0" w:color="auto"/>
        <w:bottom w:val="none" w:sz="0" w:space="0" w:color="auto"/>
        <w:right w:val="none" w:sz="0" w:space="0" w:color="auto"/>
      </w:divBdr>
    </w:div>
    <w:div w:id="275524922">
      <w:bodyDiv w:val="1"/>
      <w:marLeft w:val="0"/>
      <w:marRight w:val="0"/>
      <w:marTop w:val="0"/>
      <w:marBottom w:val="0"/>
      <w:divBdr>
        <w:top w:val="none" w:sz="0" w:space="0" w:color="auto"/>
        <w:left w:val="none" w:sz="0" w:space="0" w:color="auto"/>
        <w:bottom w:val="none" w:sz="0" w:space="0" w:color="auto"/>
        <w:right w:val="none" w:sz="0" w:space="0" w:color="auto"/>
      </w:divBdr>
    </w:div>
    <w:div w:id="284164106">
      <w:bodyDiv w:val="1"/>
      <w:marLeft w:val="0"/>
      <w:marRight w:val="0"/>
      <w:marTop w:val="0"/>
      <w:marBottom w:val="0"/>
      <w:divBdr>
        <w:top w:val="none" w:sz="0" w:space="0" w:color="auto"/>
        <w:left w:val="none" w:sz="0" w:space="0" w:color="auto"/>
        <w:bottom w:val="none" w:sz="0" w:space="0" w:color="auto"/>
        <w:right w:val="none" w:sz="0" w:space="0" w:color="auto"/>
      </w:divBdr>
    </w:div>
    <w:div w:id="314723233">
      <w:bodyDiv w:val="1"/>
      <w:marLeft w:val="0"/>
      <w:marRight w:val="0"/>
      <w:marTop w:val="0"/>
      <w:marBottom w:val="0"/>
      <w:divBdr>
        <w:top w:val="none" w:sz="0" w:space="0" w:color="auto"/>
        <w:left w:val="none" w:sz="0" w:space="0" w:color="auto"/>
        <w:bottom w:val="none" w:sz="0" w:space="0" w:color="auto"/>
        <w:right w:val="none" w:sz="0" w:space="0" w:color="auto"/>
      </w:divBdr>
      <w:divsChild>
        <w:div w:id="370230567">
          <w:marLeft w:val="0"/>
          <w:marRight w:val="0"/>
          <w:marTop w:val="0"/>
          <w:marBottom w:val="0"/>
          <w:divBdr>
            <w:top w:val="none" w:sz="0" w:space="0" w:color="auto"/>
            <w:left w:val="none" w:sz="0" w:space="0" w:color="auto"/>
            <w:bottom w:val="none" w:sz="0" w:space="0" w:color="auto"/>
            <w:right w:val="none" w:sz="0" w:space="0" w:color="auto"/>
          </w:divBdr>
          <w:divsChild>
            <w:div w:id="1652632449">
              <w:marLeft w:val="0"/>
              <w:marRight w:val="0"/>
              <w:marTop w:val="0"/>
              <w:marBottom w:val="0"/>
              <w:divBdr>
                <w:top w:val="none" w:sz="0" w:space="0" w:color="auto"/>
                <w:left w:val="none" w:sz="0" w:space="0" w:color="auto"/>
                <w:bottom w:val="none" w:sz="0" w:space="0" w:color="auto"/>
                <w:right w:val="none" w:sz="0" w:space="0" w:color="auto"/>
              </w:divBdr>
              <w:divsChild>
                <w:div w:id="59795112">
                  <w:marLeft w:val="0"/>
                  <w:marRight w:val="0"/>
                  <w:marTop w:val="0"/>
                  <w:marBottom w:val="0"/>
                  <w:divBdr>
                    <w:top w:val="none" w:sz="0" w:space="0" w:color="auto"/>
                    <w:left w:val="none" w:sz="0" w:space="0" w:color="auto"/>
                    <w:bottom w:val="none" w:sz="0" w:space="0" w:color="auto"/>
                    <w:right w:val="none" w:sz="0" w:space="0" w:color="auto"/>
                  </w:divBdr>
                  <w:divsChild>
                    <w:div w:id="1782605498">
                      <w:marLeft w:val="0"/>
                      <w:marRight w:val="0"/>
                      <w:marTop w:val="300"/>
                      <w:marBottom w:val="600"/>
                      <w:divBdr>
                        <w:top w:val="none" w:sz="0" w:space="0" w:color="auto"/>
                        <w:left w:val="none" w:sz="0" w:space="0" w:color="auto"/>
                        <w:bottom w:val="none" w:sz="0" w:space="0" w:color="auto"/>
                        <w:right w:val="none" w:sz="0" w:space="0" w:color="auto"/>
                      </w:divBdr>
                      <w:divsChild>
                        <w:div w:id="1975136786">
                          <w:marLeft w:val="0"/>
                          <w:marRight w:val="0"/>
                          <w:marTop w:val="0"/>
                          <w:marBottom w:val="0"/>
                          <w:divBdr>
                            <w:top w:val="none" w:sz="0" w:space="0" w:color="auto"/>
                            <w:left w:val="none" w:sz="0" w:space="0" w:color="auto"/>
                            <w:bottom w:val="none" w:sz="0" w:space="0" w:color="auto"/>
                            <w:right w:val="none" w:sz="0" w:space="0" w:color="auto"/>
                          </w:divBdr>
                          <w:divsChild>
                            <w:div w:id="1748766994">
                              <w:marLeft w:val="0"/>
                              <w:marRight w:val="0"/>
                              <w:marTop w:val="0"/>
                              <w:marBottom w:val="0"/>
                              <w:divBdr>
                                <w:top w:val="none" w:sz="0" w:space="0" w:color="auto"/>
                                <w:left w:val="none" w:sz="0" w:space="0" w:color="auto"/>
                                <w:bottom w:val="none" w:sz="0" w:space="0" w:color="auto"/>
                                <w:right w:val="none" w:sz="0" w:space="0" w:color="auto"/>
                              </w:divBdr>
                              <w:divsChild>
                                <w:div w:id="1004281043">
                                  <w:marLeft w:val="0"/>
                                  <w:marRight w:val="0"/>
                                  <w:marTop w:val="0"/>
                                  <w:marBottom w:val="0"/>
                                  <w:divBdr>
                                    <w:top w:val="none" w:sz="0" w:space="0" w:color="auto"/>
                                    <w:left w:val="none" w:sz="0" w:space="0" w:color="auto"/>
                                    <w:bottom w:val="none" w:sz="0" w:space="0" w:color="auto"/>
                                    <w:right w:val="none" w:sz="0" w:space="0" w:color="auto"/>
                                  </w:divBdr>
                                  <w:divsChild>
                                    <w:div w:id="1586575279">
                                      <w:marLeft w:val="0"/>
                                      <w:marRight w:val="0"/>
                                      <w:marTop w:val="0"/>
                                      <w:marBottom w:val="0"/>
                                      <w:divBdr>
                                        <w:top w:val="none" w:sz="0" w:space="0" w:color="auto"/>
                                        <w:left w:val="none" w:sz="0" w:space="0" w:color="auto"/>
                                        <w:bottom w:val="none" w:sz="0" w:space="0" w:color="auto"/>
                                        <w:right w:val="none" w:sz="0" w:space="0" w:color="auto"/>
                                      </w:divBdr>
                                      <w:divsChild>
                                        <w:div w:id="1597057610">
                                          <w:marLeft w:val="0"/>
                                          <w:marRight w:val="0"/>
                                          <w:marTop w:val="150"/>
                                          <w:marBottom w:val="0"/>
                                          <w:divBdr>
                                            <w:top w:val="none" w:sz="0" w:space="0" w:color="auto"/>
                                            <w:left w:val="none" w:sz="0" w:space="0" w:color="auto"/>
                                            <w:bottom w:val="none" w:sz="0" w:space="0" w:color="auto"/>
                                            <w:right w:val="none" w:sz="0" w:space="0" w:color="auto"/>
                                          </w:divBdr>
                                          <w:divsChild>
                                            <w:div w:id="778599208">
                                              <w:marLeft w:val="0"/>
                                              <w:marRight w:val="0"/>
                                              <w:marTop w:val="0"/>
                                              <w:marBottom w:val="0"/>
                                              <w:divBdr>
                                                <w:top w:val="none" w:sz="0" w:space="0" w:color="auto"/>
                                                <w:left w:val="none" w:sz="0" w:space="0" w:color="auto"/>
                                                <w:bottom w:val="none" w:sz="0" w:space="0" w:color="auto"/>
                                                <w:right w:val="none" w:sz="0" w:space="0" w:color="auto"/>
                                              </w:divBdr>
                                              <w:divsChild>
                                                <w:div w:id="663897214">
                                                  <w:marLeft w:val="0"/>
                                                  <w:marRight w:val="0"/>
                                                  <w:marTop w:val="150"/>
                                                  <w:marBottom w:val="0"/>
                                                  <w:divBdr>
                                                    <w:top w:val="none" w:sz="0" w:space="0" w:color="auto"/>
                                                    <w:left w:val="none" w:sz="0" w:space="0" w:color="auto"/>
                                                    <w:bottom w:val="none" w:sz="0" w:space="0" w:color="auto"/>
                                                    <w:right w:val="none" w:sz="0" w:space="0" w:color="auto"/>
                                                  </w:divBdr>
                                                  <w:divsChild>
                                                    <w:div w:id="2042045620">
                                                      <w:marLeft w:val="0"/>
                                                      <w:marRight w:val="0"/>
                                                      <w:marTop w:val="0"/>
                                                      <w:marBottom w:val="0"/>
                                                      <w:divBdr>
                                                        <w:top w:val="none" w:sz="0" w:space="0" w:color="auto"/>
                                                        <w:left w:val="none" w:sz="0" w:space="0" w:color="auto"/>
                                                        <w:bottom w:val="none" w:sz="0" w:space="0" w:color="auto"/>
                                                        <w:right w:val="none" w:sz="0" w:space="0" w:color="auto"/>
                                                      </w:divBdr>
                                                      <w:divsChild>
                                                        <w:div w:id="1773163752">
                                                          <w:marLeft w:val="0"/>
                                                          <w:marRight w:val="0"/>
                                                          <w:marTop w:val="0"/>
                                                          <w:marBottom w:val="0"/>
                                                          <w:divBdr>
                                                            <w:top w:val="none" w:sz="0" w:space="0" w:color="auto"/>
                                                            <w:left w:val="none" w:sz="0" w:space="0" w:color="auto"/>
                                                            <w:bottom w:val="none" w:sz="0" w:space="0" w:color="auto"/>
                                                            <w:right w:val="none" w:sz="0" w:space="0" w:color="auto"/>
                                                          </w:divBdr>
                                                          <w:divsChild>
                                                            <w:div w:id="1754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9067029">
      <w:bodyDiv w:val="1"/>
      <w:marLeft w:val="0"/>
      <w:marRight w:val="0"/>
      <w:marTop w:val="0"/>
      <w:marBottom w:val="0"/>
      <w:divBdr>
        <w:top w:val="none" w:sz="0" w:space="0" w:color="auto"/>
        <w:left w:val="none" w:sz="0" w:space="0" w:color="auto"/>
        <w:bottom w:val="none" w:sz="0" w:space="0" w:color="auto"/>
        <w:right w:val="none" w:sz="0" w:space="0" w:color="auto"/>
      </w:divBdr>
    </w:div>
    <w:div w:id="332417044">
      <w:bodyDiv w:val="1"/>
      <w:marLeft w:val="0"/>
      <w:marRight w:val="0"/>
      <w:marTop w:val="0"/>
      <w:marBottom w:val="0"/>
      <w:divBdr>
        <w:top w:val="none" w:sz="0" w:space="0" w:color="auto"/>
        <w:left w:val="none" w:sz="0" w:space="0" w:color="auto"/>
        <w:bottom w:val="none" w:sz="0" w:space="0" w:color="auto"/>
        <w:right w:val="none" w:sz="0" w:space="0" w:color="auto"/>
      </w:divBdr>
      <w:divsChild>
        <w:div w:id="22559044">
          <w:marLeft w:val="547"/>
          <w:marRight w:val="0"/>
          <w:marTop w:val="0"/>
          <w:marBottom w:val="0"/>
          <w:divBdr>
            <w:top w:val="none" w:sz="0" w:space="0" w:color="auto"/>
            <w:left w:val="none" w:sz="0" w:space="0" w:color="auto"/>
            <w:bottom w:val="none" w:sz="0" w:space="0" w:color="auto"/>
            <w:right w:val="none" w:sz="0" w:space="0" w:color="auto"/>
          </w:divBdr>
        </w:div>
        <w:div w:id="52390145">
          <w:marLeft w:val="547"/>
          <w:marRight w:val="0"/>
          <w:marTop w:val="0"/>
          <w:marBottom w:val="0"/>
          <w:divBdr>
            <w:top w:val="none" w:sz="0" w:space="0" w:color="auto"/>
            <w:left w:val="none" w:sz="0" w:space="0" w:color="auto"/>
            <w:bottom w:val="none" w:sz="0" w:space="0" w:color="auto"/>
            <w:right w:val="none" w:sz="0" w:space="0" w:color="auto"/>
          </w:divBdr>
        </w:div>
        <w:div w:id="416752070">
          <w:marLeft w:val="547"/>
          <w:marRight w:val="0"/>
          <w:marTop w:val="0"/>
          <w:marBottom w:val="0"/>
          <w:divBdr>
            <w:top w:val="none" w:sz="0" w:space="0" w:color="auto"/>
            <w:left w:val="none" w:sz="0" w:space="0" w:color="auto"/>
            <w:bottom w:val="none" w:sz="0" w:space="0" w:color="auto"/>
            <w:right w:val="none" w:sz="0" w:space="0" w:color="auto"/>
          </w:divBdr>
        </w:div>
        <w:div w:id="740980404">
          <w:marLeft w:val="547"/>
          <w:marRight w:val="0"/>
          <w:marTop w:val="0"/>
          <w:marBottom w:val="0"/>
          <w:divBdr>
            <w:top w:val="none" w:sz="0" w:space="0" w:color="auto"/>
            <w:left w:val="none" w:sz="0" w:space="0" w:color="auto"/>
            <w:bottom w:val="none" w:sz="0" w:space="0" w:color="auto"/>
            <w:right w:val="none" w:sz="0" w:space="0" w:color="auto"/>
          </w:divBdr>
        </w:div>
        <w:div w:id="759103894">
          <w:marLeft w:val="547"/>
          <w:marRight w:val="0"/>
          <w:marTop w:val="0"/>
          <w:marBottom w:val="0"/>
          <w:divBdr>
            <w:top w:val="none" w:sz="0" w:space="0" w:color="auto"/>
            <w:left w:val="none" w:sz="0" w:space="0" w:color="auto"/>
            <w:bottom w:val="none" w:sz="0" w:space="0" w:color="auto"/>
            <w:right w:val="none" w:sz="0" w:space="0" w:color="auto"/>
          </w:divBdr>
        </w:div>
        <w:div w:id="772094128">
          <w:marLeft w:val="547"/>
          <w:marRight w:val="0"/>
          <w:marTop w:val="0"/>
          <w:marBottom w:val="0"/>
          <w:divBdr>
            <w:top w:val="none" w:sz="0" w:space="0" w:color="auto"/>
            <w:left w:val="none" w:sz="0" w:space="0" w:color="auto"/>
            <w:bottom w:val="none" w:sz="0" w:space="0" w:color="auto"/>
            <w:right w:val="none" w:sz="0" w:space="0" w:color="auto"/>
          </w:divBdr>
        </w:div>
        <w:div w:id="907155868">
          <w:marLeft w:val="547"/>
          <w:marRight w:val="0"/>
          <w:marTop w:val="0"/>
          <w:marBottom w:val="0"/>
          <w:divBdr>
            <w:top w:val="none" w:sz="0" w:space="0" w:color="auto"/>
            <w:left w:val="none" w:sz="0" w:space="0" w:color="auto"/>
            <w:bottom w:val="none" w:sz="0" w:space="0" w:color="auto"/>
            <w:right w:val="none" w:sz="0" w:space="0" w:color="auto"/>
          </w:divBdr>
        </w:div>
        <w:div w:id="1261453004">
          <w:marLeft w:val="547"/>
          <w:marRight w:val="0"/>
          <w:marTop w:val="0"/>
          <w:marBottom w:val="0"/>
          <w:divBdr>
            <w:top w:val="none" w:sz="0" w:space="0" w:color="auto"/>
            <w:left w:val="none" w:sz="0" w:space="0" w:color="auto"/>
            <w:bottom w:val="none" w:sz="0" w:space="0" w:color="auto"/>
            <w:right w:val="none" w:sz="0" w:space="0" w:color="auto"/>
          </w:divBdr>
        </w:div>
        <w:div w:id="1345329454">
          <w:marLeft w:val="547"/>
          <w:marRight w:val="0"/>
          <w:marTop w:val="0"/>
          <w:marBottom w:val="0"/>
          <w:divBdr>
            <w:top w:val="none" w:sz="0" w:space="0" w:color="auto"/>
            <w:left w:val="none" w:sz="0" w:space="0" w:color="auto"/>
            <w:bottom w:val="none" w:sz="0" w:space="0" w:color="auto"/>
            <w:right w:val="none" w:sz="0" w:space="0" w:color="auto"/>
          </w:divBdr>
        </w:div>
        <w:div w:id="1366826523">
          <w:marLeft w:val="547"/>
          <w:marRight w:val="0"/>
          <w:marTop w:val="0"/>
          <w:marBottom w:val="0"/>
          <w:divBdr>
            <w:top w:val="none" w:sz="0" w:space="0" w:color="auto"/>
            <w:left w:val="none" w:sz="0" w:space="0" w:color="auto"/>
            <w:bottom w:val="none" w:sz="0" w:space="0" w:color="auto"/>
            <w:right w:val="none" w:sz="0" w:space="0" w:color="auto"/>
          </w:divBdr>
        </w:div>
        <w:div w:id="1600092420">
          <w:marLeft w:val="547"/>
          <w:marRight w:val="0"/>
          <w:marTop w:val="0"/>
          <w:marBottom w:val="0"/>
          <w:divBdr>
            <w:top w:val="none" w:sz="0" w:space="0" w:color="auto"/>
            <w:left w:val="none" w:sz="0" w:space="0" w:color="auto"/>
            <w:bottom w:val="none" w:sz="0" w:space="0" w:color="auto"/>
            <w:right w:val="none" w:sz="0" w:space="0" w:color="auto"/>
          </w:divBdr>
        </w:div>
        <w:div w:id="1758476658">
          <w:marLeft w:val="547"/>
          <w:marRight w:val="0"/>
          <w:marTop w:val="0"/>
          <w:marBottom w:val="0"/>
          <w:divBdr>
            <w:top w:val="none" w:sz="0" w:space="0" w:color="auto"/>
            <w:left w:val="none" w:sz="0" w:space="0" w:color="auto"/>
            <w:bottom w:val="none" w:sz="0" w:space="0" w:color="auto"/>
            <w:right w:val="none" w:sz="0" w:space="0" w:color="auto"/>
          </w:divBdr>
        </w:div>
        <w:div w:id="2000039182">
          <w:marLeft w:val="547"/>
          <w:marRight w:val="0"/>
          <w:marTop w:val="0"/>
          <w:marBottom w:val="0"/>
          <w:divBdr>
            <w:top w:val="none" w:sz="0" w:space="0" w:color="auto"/>
            <w:left w:val="none" w:sz="0" w:space="0" w:color="auto"/>
            <w:bottom w:val="none" w:sz="0" w:space="0" w:color="auto"/>
            <w:right w:val="none" w:sz="0" w:space="0" w:color="auto"/>
          </w:divBdr>
        </w:div>
        <w:div w:id="2088072487">
          <w:marLeft w:val="547"/>
          <w:marRight w:val="0"/>
          <w:marTop w:val="0"/>
          <w:marBottom w:val="0"/>
          <w:divBdr>
            <w:top w:val="none" w:sz="0" w:space="0" w:color="auto"/>
            <w:left w:val="none" w:sz="0" w:space="0" w:color="auto"/>
            <w:bottom w:val="none" w:sz="0" w:space="0" w:color="auto"/>
            <w:right w:val="none" w:sz="0" w:space="0" w:color="auto"/>
          </w:divBdr>
        </w:div>
      </w:divsChild>
    </w:div>
    <w:div w:id="339624923">
      <w:bodyDiv w:val="1"/>
      <w:marLeft w:val="0"/>
      <w:marRight w:val="0"/>
      <w:marTop w:val="0"/>
      <w:marBottom w:val="0"/>
      <w:divBdr>
        <w:top w:val="none" w:sz="0" w:space="0" w:color="auto"/>
        <w:left w:val="none" w:sz="0" w:space="0" w:color="auto"/>
        <w:bottom w:val="none" w:sz="0" w:space="0" w:color="auto"/>
        <w:right w:val="none" w:sz="0" w:space="0" w:color="auto"/>
      </w:divBdr>
      <w:divsChild>
        <w:div w:id="1753351219">
          <w:marLeft w:val="0"/>
          <w:marRight w:val="0"/>
          <w:marTop w:val="0"/>
          <w:marBottom w:val="0"/>
          <w:divBdr>
            <w:top w:val="none" w:sz="0" w:space="0" w:color="auto"/>
            <w:left w:val="none" w:sz="0" w:space="0" w:color="auto"/>
            <w:bottom w:val="none" w:sz="0" w:space="0" w:color="auto"/>
            <w:right w:val="none" w:sz="0" w:space="0" w:color="auto"/>
          </w:divBdr>
          <w:divsChild>
            <w:div w:id="350500447">
              <w:marLeft w:val="0"/>
              <w:marRight w:val="0"/>
              <w:marTop w:val="0"/>
              <w:marBottom w:val="0"/>
              <w:divBdr>
                <w:top w:val="none" w:sz="0" w:space="0" w:color="auto"/>
                <w:left w:val="none" w:sz="0" w:space="0" w:color="auto"/>
                <w:bottom w:val="none" w:sz="0" w:space="0" w:color="auto"/>
                <w:right w:val="none" w:sz="0" w:space="0" w:color="auto"/>
              </w:divBdr>
              <w:divsChild>
                <w:div w:id="11066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4757">
      <w:bodyDiv w:val="1"/>
      <w:marLeft w:val="0"/>
      <w:marRight w:val="0"/>
      <w:marTop w:val="0"/>
      <w:marBottom w:val="0"/>
      <w:divBdr>
        <w:top w:val="none" w:sz="0" w:space="0" w:color="auto"/>
        <w:left w:val="none" w:sz="0" w:space="0" w:color="auto"/>
        <w:bottom w:val="none" w:sz="0" w:space="0" w:color="auto"/>
        <w:right w:val="none" w:sz="0" w:space="0" w:color="auto"/>
      </w:divBdr>
    </w:div>
    <w:div w:id="355159691">
      <w:bodyDiv w:val="1"/>
      <w:marLeft w:val="0"/>
      <w:marRight w:val="0"/>
      <w:marTop w:val="0"/>
      <w:marBottom w:val="0"/>
      <w:divBdr>
        <w:top w:val="none" w:sz="0" w:space="0" w:color="auto"/>
        <w:left w:val="none" w:sz="0" w:space="0" w:color="auto"/>
        <w:bottom w:val="none" w:sz="0" w:space="0" w:color="auto"/>
        <w:right w:val="none" w:sz="0" w:space="0" w:color="auto"/>
      </w:divBdr>
    </w:div>
    <w:div w:id="361052321">
      <w:bodyDiv w:val="1"/>
      <w:marLeft w:val="0"/>
      <w:marRight w:val="0"/>
      <w:marTop w:val="0"/>
      <w:marBottom w:val="0"/>
      <w:divBdr>
        <w:top w:val="none" w:sz="0" w:space="0" w:color="auto"/>
        <w:left w:val="none" w:sz="0" w:space="0" w:color="auto"/>
        <w:bottom w:val="none" w:sz="0" w:space="0" w:color="auto"/>
        <w:right w:val="none" w:sz="0" w:space="0" w:color="auto"/>
      </w:divBdr>
    </w:div>
    <w:div w:id="394091192">
      <w:bodyDiv w:val="1"/>
      <w:marLeft w:val="0"/>
      <w:marRight w:val="0"/>
      <w:marTop w:val="0"/>
      <w:marBottom w:val="0"/>
      <w:divBdr>
        <w:top w:val="none" w:sz="0" w:space="0" w:color="auto"/>
        <w:left w:val="none" w:sz="0" w:space="0" w:color="auto"/>
        <w:bottom w:val="none" w:sz="0" w:space="0" w:color="auto"/>
        <w:right w:val="none" w:sz="0" w:space="0" w:color="auto"/>
      </w:divBdr>
    </w:div>
    <w:div w:id="431899037">
      <w:bodyDiv w:val="1"/>
      <w:marLeft w:val="0"/>
      <w:marRight w:val="0"/>
      <w:marTop w:val="0"/>
      <w:marBottom w:val="0"/>
      <w:divBdr>
        <w:top w:val="none" w:sz="0" w:space="0" w:color="auto"/>
        <w:left w:val="none" w:sz="0" w:space="0" w:color="auto"/>
        <w:bottom w:val="none" w:sz="0" w:space="0" w:color="auto"/>
        <w:right w:val="none" w:sz="0" w:space="0" w:color="auto"/>
      </w:divBdr>
    </w:div>
    <w:div w:id="446124990">
      <w:bodyDiv w:val="1"/>
      <w:marLeft w:val="0"/>
      <w:marRight w:val="0"/>
      <w:marTop w:val="0"/>
      <w:marBottom w:val="0"/>
      <w:divBdr>
        <w:top w:val="none" w:sz="0" w:space="0" w:color="auto"/>
        <w:left w:val="none" w:sz="0" w:space="0" w:color="auto"/>
        <w:bottom w:val="none" w:sz="0" w:space="0" w:color="auto"/>
        <w:right w:val="none" w:sz="0" w:space="0" w:color="auto"/>
      </w:divBdr>
      <w:divsChild>
        <w:div w:id="1319744">
          <w:marLeft w:val="446"/>
          <w:marRight w:val="0"/>
          <w:marTop w:val="0"/>
          <w:marBottom w:val="0"/>
          <w:divBdr>
            <w:top w:val="none" w:sz="0" w:space="0" w:color="auto"/>
            <w:left w:val="none" w:sz="0" w:space="0" w:color="auto"/>
            <w:bottom w:val="none" w:sz="0" w:space="0" w:color="auto"/>
            <w:right w:val="none" w:sz="0" w:space="0" w:color="auto"/>
          </w:divBdr>
        </w:div>
        <w:div w:id="620188974">
          <w:marLeft w:val="446"/>
          <w:marRight w:val="0"/>
          <w:marTop w:val="0"/>
          <w:marBottom w:val="0"/>
          <w:divBdr>
            <w:top w:val="none" w:sz="0" w:space="0" w:color="auto"/>
            <w:left w:val="none" w:sz="0" w:space="0" w:color="auto"/>
            <w:bottom w:val="none" w:sz="0" w:space="0" w:color="auto"/>
            <w:right w:val="none" w:sz="0" w:space="0" w:color="auto"/>
          </w:divBdr>
        </w:div>
        <w:div w:id="912013563">
          <w:marLeft w:val="446"/>
          <w:marRight w:val="0"/>
          <w:marTop w:val="0"/>
          <w:marBottom w:val="0"/>
          <w:divBdr>
            <w:top w:val="none" w:sz="0" w:space="0" w:color="auto"/>
            <w:left w:val="none" w:sz="0" w:space="0" w:color="auto"/>
            <w:bottom w:val="none" w:sz="0" w:space="0" w:color="auto"/>
            <w:right w:val="none" w:sz="0" w:space="0" w:color="auto"/>
          </w:divBdr>
        </w:div>
        <w:div w:id="1097218247">
          <w:marLeft w:val="446"/>
          <w:marRight w:val="0"/>
          <w:marTop w:val="0"/>
          <w:marBottom w:val="0"/>
          <w:divBdr>
            <w:top w:val="none" w:sz="0" w:space="0" w:color="auto"/>
            <w:left w:val="none" w:sz="0" w:space="0" w:color="auto"/>
            <w:bottom w:val="none" w:sz="0" w:space="0" w:color="auto"/>
            <w:right w:val="none" w:sz="0" w:space="0" w:color="auto"/>
          </w:divBdr>
        </w:div>
        <w:div w:id="1245722373">
          <w:marLeft w:val="446"/>
          <w:marRight w:val="0"/>
          <w:marTop w:val="0"/>
          <w:marBottom w:val="0"/>
          <w:divBdr>
            <w:top w:val="none" w:sz="0" w:space="0" w:color="auto"/>
            <w:left w:val="none" w:sz="0" w:space="0" w:color="auto"/>
            <w:bottom w:val="none" w:sz="0" w:space="0" w:color="auto"/>
            <w:right w:val="none" w:sz="0" w:space="0" w:color="auto"/>
          </w:divBdr>
        </w:div>
        <w:div w:id="1341079824">
          <w:marLeft w:val="446"/>
          <w:marRight w:val="0"/>
          <w:marTop w:val="0"/>
          <w:marBottom w:val="0"/>
          <w:divBdr>
            <w:top w:val="none" w:sz="0" w:space="0" w:color="auto"/>
            <w:left w:val="none" w:sz="0" w:space="0" w:color="auto"/>
            <w:bottom w:val="none" w:sz="0" w:space="0" w:color="auto"/>
            <w:right w:val="none" w:sz="0" w:space="0" w:color="auto"/>
          </w:divBdr>
        </w:div>
        <w:div w:id="1545633063">
          <w:marLeft w:val="446"/>
          <w:marRight w:val="0"/>
          <w:marTop w:val="0"/>
          <w:marBottom w:val="0"/>
          <w:divBdr>
            <w:top w:val="none" w:sz="0" w:space="0" w:color="auto"/>
            <w:left w:val="none" w:sz="0" w:space="0" w:color="auto"/>
            <w:bottom w:val="none" w:sz="0" w:space="0" w:color="auto"/>
            <w:right w:val="none" w:sz="0" w:space="0" w:color="auto"/>
          </w:divBdr>
        </w:div>
        <w:div w:id="1710951726">
          <w:marLeft w:val="446"/>
          <w:marRight w:val="0"/>
          <w:marTop w:val="0"/>
          <w:marBottom w:val="0"/>
          <w:divBdr>
            <w:top w:val="none" w:sz="0" w:space="0" w:color="auto"/>
            <w:left w:val="none" w:sz="0" w:space="0" w:color="auto"/>
            <w:bottom w:val="none" w:sz="0" w:space="0" w:color="auto"/>
            <w:right w:val="none" w:sz="0" w:space="0" w:color="auto"/>
          </w:divBdr>
        </w:div>
      </w:divsChild>
    </w:div>
    <w:div w:id="454105076">
      <w:bodyDiv w:val="1"/>
      <w:marLeft w:val="0"/>
      <w:marRight w:val="0"/>
      <w:marTop w:val="0"/>
      <w:marBottom w:val="0"/>
      <w:divBdr>
        <w:top w:val="none" w:sz="0" w:space="0" w:color="auto"/>
        <w:left w:val="none" w:sz="0" w:space="0" w:color="auto"/>
        <w:bottom w:val="none" w:sz="0" w:space="0" w:color="auto"/>
        <w:right w:val="none" w:sz="0" w:space="0" w:color="auto"/>
      </w:divBdr>
    </w:div>
    <w:div w:id="456753130">
      <w:bodyDiv w:val="1"/>
      <w:marLeft w:val="0"/>
      <w:marRight w:val="0"/>
      <w:marTop w:val="0"/>
      <w:marBottom w:val="0"/>
      <w:divBdr>
        <w:top w:val="none" w:sz="0" w:space="0" w:color="auto"/>
        <w:left w:val="none" w:sz="0" w:space="0" w:color="auto"/>
        <w:bottom w:val="none" w:sz="0" w:space="0" w:color="auto"/>
        <w:right w:val="none" w:sz="0" w:space="0" w:color="auto"/>
      </w:divBdr>
    </w:div>
    <w:div w:id="548689615">
      <w:bodyDiv w:val="1"/>
      <w:marLeft w:val="0"/>
      <w:marRight w:val="0"/>
      <w:marTop w:val="0"/>
      <w:marBottom w:val="0"/>
      <w:divBdr>
        <w:top w:val="none" w:sz="0" w:space="0" w:color="auto"/>
        <w:left w:val="none" w:sz="0" w:space="0" w:color="auto"/>
        <w:bottom w:val="none" w:sz="0" w:space="0" w:color="auto"/>
        <w:right w:val="none" w:sz="0" w:space="0" w:color="auto"/>
      </w:divBdr>
    </w:div>
    <w:div w:id="567031117">
      <w:bodyDiv w:val="1"/>
      <w:marLeft w:val="0"/>
      <w:marRight w:val="0"/>
      <w:marTop w:val="0"/>
      <w:marBottom w:val="0"/>
      <w:divBdr>
        <w:top w:val="none" w:sz="0" w:space="0" w:color="auto"/>
        <w:left w:val="none" w:sz="0" w:space="0" w:color="auto"/>
        <w:bottom w:val="none" w:sz="0" w:space="0" w:color="auto"/>
        <w:right w:val="none" w:sz="0" w:space="0" w:color="auto"/>
      </w:divBdr>
    </w:div>
    <w:div w:id="600989010">
      <w:bodyDiv w:val="1"/>
      <w:marLeft w:val="0"/>
      <w:marRight w:val="0"/>
      <w:marTop w:val="0"/>
      <w:marBottom w:val="0"/>
      <w:divBdr>
        <w:top w:val="none" w:sz="0" w:space="0" w:color="auto"/>
        <w:left w:val="none" w:sz="0" w:space="0" w:color="auto"/>
        <w:bottom w:val="none" w:sz="0" w:space="0" w:color="auto"/>
        <w:right w:val="none" w:sz="0" w:space="0" w:color="auto"/>
      </w:divBdr>
      <w:divsChild>
        <w:div w:id="251164411">
          <w:marLeft w:val="0"/>
          <w:marRight w:val="0"/>
          <w:marTop w:val="120"/>
          <w:marBottom w:val="0"/>
          <w:divBdr>
            <w:top w:val="none" w:sz="0" w:space="0" w:color="auto"/>
            <w:left w:val="none" w:sz="0" w:space="0" w:color="auto"/>
            <w:bottom w:val="none" w:sz="0" w:space="0" w:color="auto"/>
            <w:right w:val="none" w:sz="0" w:space="0" w:color="auto"/>
          </w:divBdr>
        </w:div>
        <w:div w:id="347290382">
          <w:marLeft w:val="0"/>
          <w:marRight w:val="0"/>
          <w:marTop w:val="120"/>
          <w:marBottom w:val="0"/>
          <w:divBdr>
            <w:top w:val="none" w:sz="0" w:space="0" w:color="auto"/>
            <w:left w:val="none" w:sz="0" w:space="0" w:color="auto"/>
            <w:bottom w:val="none" w:sz="0" w:space="0" w:color="auto"/>
            <w:right w:val="none" w:sz="0" w:space="0" w:color="auto"/>
          </w:divBdr>
        </w:div>
        <w:div w:id="511531252">
          <w:marLeft w:val="0"/>
          <w:marRight w:val="0"/>
          <w:marTop w:val="120"/>
          <w:marBottom w:val="0"/>
          <w:divBdr>
            <w:top w:val="none" w:sz="0" w:space="0" w:color="auto"/>
            <w:left w:val="none" w:sz="0" w:space="0" w:color="auto"/>
            <w:bottom w:val="none" w:sz="0" w:space="0" w:color="auto"/>
            <w:right w:val="none" w:sz="0" w:space="0" w:color="auto"/>
          </w:divBdr>
        </w:div>
        <w:div w:id="633489076">
          <w:marLeft w:val="0"/>
          <w:marRight w:val="0"/>
          <w:marTop w:val="120"/>
          <w:marBottom w:val="0"/>
          <w:divBdr>
            <w:top w:val="none" w:sz="0" w:space="0" w:color="auto"/>
            <w:left w:val="none" w:sz="0" w:space="0" w:color="auto"/>
            <w:bottom w:val="none" w:sz="0" w:space="0" w:color="auto"/>
            <w:right w:val="none" w:sz="0" w:space="0" w:color="auto"/>
          </w:divBdr>
        </w:div>
        <w:div w:id="685401789">
          <w:marLeft w:val="0"/>
          <w:marRight w:val="0"/>
          <w:marTop w:val="120"/>
          <w:marBottom w:val="0"/>
          <w:divBdr>
            <w:top w:val="none" w:sz="0" w:space="0" w:color="auto"/>
            <w:left w:val="none" w:sz="0" w:space="0" w:color="auto"/>
            <w:bottom w:val="none" w:sz="0" w:space="0" w:color="auto"/>
            <w:right w:val="none" w:sz="0" w:space="0" w:color="auto"/>
          </w:divBdr>
        </w:div>
        <w:div w:id="830490403">
          <w:marLeft w:val="0"/>
          <w:marRight w:val="0"/>
          <w:marTop w:val="120"/>
          <w:marBottom w:val="0"/>
          <w:divBdr>
            <w:top w:val="none" w:sz="0" w:space="0" w:color="auto"/>
            <w:left w:val="none" w:sz="0" w:space="0" w:color="auto"/>
            <w:bottom w:val="none" w:sz="0" w:space="0" w:color="auto"/>
            <w:right w:val="none" w:sz="0" w:space="0" w:color="auto"/>
          </w:divBdr>
        </w:div>
        <w:div w:id="928346701">
          <w:marLeft w:val="0"/>
          <w:marRight w:val="0"/>
          <w:marTop w:val="120"/>
          <w:marBottom w:val="0"/>
          <w:divBdr>
            <w:top w:val="none" w:sz="0" w:space="0" w:color="auto"/>
            <w:left w:val="none" w:sz="0" w:space="0" w:color="auto"/>
            <w:bottom w:val="none" w:sz="0" w:space="0" w:color="auto"/>
            <w:right w:val="none" w:sz="0" w:space="0" w:color="auto"/>
          </w:divBdr>
        </w:div>
        <w:div w:id="1448162438">
          <w:marLeft w:val="0"/>
          <w:marRight w:val="0"/>
          <w:marTop w:val="120"/>
          <w:marBottom w:val="0"/>
          <w:divBdr>
            <w:top w:val="none" w:sz="0" w:space="0" w:color="auto"/>
            <w:left w:val="none" w:sz="0" w:space="0" w:color="auto"/>
            <w:bottom w:val="none" w:sz="0" w:space="0" w:color="auto"/>
            <w:right w:val="none" w:sz="0" w:space="0" w:color="auto"/>
          </w:divBdr>
        </w:div>
        <w:div w:id="1598055353">
          <w:marLeft w:val="0"/>
          <w:marRight w:val="0"/>
          <w:marTop w:val="120"/>
          <w:marBottom w:val="0"/>
          <w:divBdr>
            <w:top w:val="none" w:sz="0" w:space="0" w:color="auto"/>
            <w:left w:val="none" w:sz="0" w:space="0" w:color="auto"/>
            <w:bottom w:val="none" w:sz="0" w:space="0" w:color="auto"/>
            <w:right w:val="none" w:sz="0" w:space="0" w:color="auto"/>
          </w:divBdr>
        </w:div>
        <w:div w:id="2133740258">
          <w:marLeft w:val="0"/>
          <w:marRight w:val="0"/>
          <w:marTop w:val="120"/>
          <w:marBottom w:val="0"/>
          <w:divBdr>
            <w:top w:val="none" w:sz="0" w:space="0" w:color="auto"/>
            <w:left w:val="none" w:sz="0" w:space="0" w:color="auto"/>
            <w:bottom w:val="none" w:sz="0" w:space="0" w:color="auto"/>
            <w:right w:val="none" w:sz="0" w:space="0" w:color="auto"/>
          </w:divBdr>
        </w:div>
      </w:divsChild>
    </w:div>
    <w:div w:id="607351610">
      <w:bodyDiv w:val="1"/>
      <w:marLeft w:val="0"/>
      <w:marRight w:val="0"/>
      <w:marTop w:val="0"/>
      <w:marBottom w:val="0"/>
      <w:divBdr>
        <w:top w:val="none" w:sz="0" w:space="0" w:color="auto"/>
        <w:left w:val="none" w:sz="0" w:space="0" w:color="auto"/>
        <w:bottom w:val="none" w:sz="0" w:space="0" w:color="auto"/>
        <w:right w:val="none" w:sz="0" w:space="0" w:color="auto"/>
      </w:divBdr>
    </w:div>
    <w:div w:id="607742342">
      <w:bodyDiv w:val="1"/>
      <w:marLeft w:val="0"/>
      <w:marRight w:val="0"/>
      <w:marTop w:val="0"/>
      <w:marBottom w:val="0"/>
      <w:divBdr>
        <w:top w:val="none" w:sz="0" w:space="0" w:color="auto"/>
        <w:left w:val="none" w:sz="0" w:space="0" w:color="auto"/>
        <w:bottom w:val="none" w:sz="0" w:space="0" w:color="auto"/>
        <w:right w:val="none" w:sz="0" w:space="0" w:color="auto"/>
      </w:divBdr>
      <w:divsChild>
        <w:div w:id="87583145">
          <w:marLeft w:val="446"/>
          <w:marRight w:val="0"/>
          <w:marTop w:val="0"/>
          <w:marBottom w:val="0"/>
          <w:divBdr>
            <w:top w:val="none" w:sz="0" w:space="0" w:color="auto"/>
            <w:left w:val="none" w:sz="0" w:space="0" w:color="auto"/>
            <w:bottom w:val="none" w:sz="0" w:space="0" w:color="auto"/>
            <w:right w:val="none" w:sz="0" w:space="0" w:color="auto"/>
          </w:divBdr>
        </w:div>
        <w:div w:id="331494516">
          <w:marLeft w:val="446"/>
          <w:marRight w:val="0"/>
          <w:marTop w:val="0"/>
          <w:marBottom w:val="0"/>
          <w:divBdr>
            <w:top w:val="none" w:sz="0" w:space="0" w:color="auto"/>
            <w:left w:val="none" w:sz="0" w:space="0" w:color="auto"/>
            <w:bottom w:val="none" w:sz="0" w:space="0" w:color="auto"/>
            <w:right w:val="none" w:sz="0" w:space="0" w:color="auto"/>
          </w:divBdr>
        </w:div>
        <w:div w:id="351342070">
          <w:marLeft w:val="446"/>
          <w:marRight w:val="0"/>
          <w:marTop w:val="0"/>
          <w:marBottom w:val="0"/>
          <w:divBdr>
            <w:top w:val="none" w:sz="0" w:space="0" w:color="auto"/>
            <w:left w:val="none" w:sz="0" w:space="0" w:color="auto"/>
            <w:bottom w:val="none" w:sz="0" w:space="0" w:color="auto"/>
            <w:right w:val="none" w:sz="0" w:space="0" w:color="auto"/>
          </w:divBdr>
        </w:div>
        <w:div w:id="759372215">
          <w:marLeft w:val="446"/>
          <w:marRight w:val="0"/>
          <w:marTop w:val="0"/>
          <w:marBottom w:val="0"/>
          <w:divBdr>
            <w:top w:val="none" w:sz="0" w:space="0" w:color="auto"/>
            <w:left w:val="none" w:sz="0" w:space="0" w:color="auto"/>
            <w:bottom w:val="none" w:sz="0" w:space="0" w:color="auto"/>
            <w:right w:val="none" w:sz="0" w:space="0" w:color="auto"/>
          </w:divBdr>
        </w:div>
        <w:div w:id="812600619">
          <w:marLeft w:val="446"/>
          <w:marRight w:val="0"/>
          <w:marTop w:val="0"/>
          <w:marBottom w:val="0"/>
          <w:divBdr>
            <w:top w:val="none" w:sz="0" w:space="0" w:color="auto"/>
            <w:left w:val="none" w:sz="0" w:space="0" w:color="auto"/>
            <w:bottom w:val="none" w:sz="0" w:space="0" w:color="auto"/>
            <w:right w:val="none" w:sz="0" w:space="0" w:color="auto"/>
          </w:divBdr>
        </w:div>
        <w:div w:id="1297174258">
          <w:marLeft w:val="446"/>
          <w:marRight w:val="0"/>
          <w:marTop w:val="0"/>
          <w:marBottom w:val="0"/>
          <w:divBdr>
            <w:top w:val="none" w:sz="0" w:space="0" w:color="auto"/>
            <w:left w:val="none" w:sz="0" w:space="0" w:color="auto"/>
            <w:bottom w:val="none" w:sz="0" w:space="0" w:color="auto"/>
            <w:right w:val="none" w:sz="0" w:space="0" w:color="auto"/>
          </w:divBdr>
        </w:div>
        <w:div w:id="1663238765">
          <w:marLeft w:val="446"/>
          <w:marRight w:val="0"/>
          <w:marTop w:val="0"/>
          <w:marBottom w:val="0"/>
          <w:divBdr>
            <w:top w:val="none" w:sz="0" w:space="0" w:color="auto"/>
            <w:left w:val="none" w:sz="0" w:space="0" w:color="auto"/>
            <w:bottom w:val="none" w:sz="0" w:space="0" w:color="auto"/>
            <w:right w:val="none" w:sz="0" w:space="0" w:color="auto"/>
          </w:divBdr>
        </w:div>
      </w:divsChild>
    </w:div>
    <w:div w:id="696194816">
      <w:bodyDiv w:val="1"/>
      <w:marLeft w:val="0"/>
      <w:marRight w:val="0"/>
      <w:marTop w:val="0"/>
      <w:marBottom w:val="0"/>
      <w:divBdr>
        <w:top w:val="none" w:sz="0" w:space="0" w:color="auto"/>
        <w:left w:val="none" w:sz="0" w:space="0" w:color="auto"/>
        <w:bottom w:val="none" w:sz="0" w:space="0" w:color="auto"/>
        <w:right w:val="none" w:sz="0" w:space="0" w:color="auto"/>
      </w:divBdr>
    </w:div>
    <w:div w:id="701512464">
      <w:bodyDiv w:val="1"/>
      <w:marLeft w:val="0"/>
      <w:marRight w:val="0"/>
      <w:marTop w:val="0"/>
      <w:marBottom w:val="0"/>
      <w:divBdr>
        <w:top w:val="none" w:sz="0" w:space="0" w:color="auto"/>
        <w:left w:val="none" w:sz="0" w:space="0" w:color="auto"/>
        <w:bottom w:val="none" w:sz="0" w:space="0" w:color="auto"/>
        <w:right w:val="none" w:sz="0" w:space="0" w:color="auto"/>
      </w:divBdr>
    </w:div>
    <w:div w:id="704983453">
      <w:bodyDiv w:val="1"/>
      <w:marLeft w:val="0"/>
      <w:marRight w:val="0"/>
      <w:marTop w:val="0"/>
      <w:marBottom w:val="0"/>
      <w:divBdr>
        <w:top w:val="none" w:sz="0" w:space="0" w:color="auto"/>
        <w:left w:val="none" w:sz="0" w:space="0" w:color="auto"/>
        <w:bottom w:val="none" w:sz="0" w:space="0" w:color="auto"/>
        <w:right w:val="none" w:sz="0" w:space="0" w:color="auto"/>
      </w:divBdr>
    </w:div>
    <w:div w:id="725030316">
      <w:bodyDiv w:val="1"/>
      <w:marLeft w:val="0"/>
      <w:marRight w:val="0"/>
      <w:marTop w:val="0"/>
      <w:marBottom w:val="0"/>
      <w:divBdr>
        <w:top w:val="none" w:sz="0" w:space="0" w:color="auto"/>
        <w:left w:val="none" w:sz="0" w:space="0" w:color="auto"/>
        <w:bottom w:val="none" w:sz="0" w:space="0" w:color="auto"/>
        <w:right w:val="none" w:sz="0" w:space="0" w:color="auto"/>
      </w:divBdr>
      <w:divsChild>
        <w:div w:id="800340867">
          <w:marLeft w:val="446"/>
          <w:marRight w:val="0"/>
          <w:marTop w:val="0"/>
          <w:marBottom w:val="0"/>
          <w:divBdr>
            <w:top w:val="none" w:sz="0" w:space="0" w:color="auto"/>
            <w:left w:val="none" w:sz="0" w:space="0" w:color="auto"/>
            <w:bottom w:val="none" w:sz="0" w:space="0" w:color="auto"/>
            <w:right w:val="none" w:sz="0" w:space="0" w:color="auto"/>
          </w:divBdr>
        </w:div>
        <w:div w:id="1131556625">
          <w:marLeft w:val="446"/>
          <w:marRight w:val="0"/>
          <w:marTop w:val="0"/>
          <w:marBottom w:val="0"/>
          <w:divBdr>
            <w:top w:val="none" w:sz="0" w:space="0" w:color="auto"/>
            <w:left w:val="none" w:sz="0" w:space="0" w:color="auto"/>
            <w:bottom w:val="none" w:sz="0" w:space="0" w:color="auto"/>
            <w:right w:val="none" w:sz="0" w:space="0" w:color="auto"/>
          </w:divBdr>
        </w:div>
      </w:divsChild>
    </w:div>
    <w:div w:id="739644030">
      <w:bodyDiv w:val="1"/>
      <w:marLeft w:val="0"/>
      <w:marRight w:val="0"/>
      <w:marTop w:val="0"/>
      <w:marBottom w:val="0"/>
      <w:divBdr>
        <w:top w:val="none" w:sz="0" w:space="0" w:color="auto"/>
        <w:left w:val="none" w:sz="0" w:space="0" w:color="auto"/>
        <w:bottom w:val="none" w:sz="0" w:space="0" w:color="auto"/>
        <w:right w:val="none" w:sz="0" w:space="0" w:color="auto"/>
      </w:divBdr>
    </w:div>
    <w:div w:id="759713864">
      <w:bodyDiv w:val="1"/>
      <w:marLeft w:val="0"/>
      <w:marRight w:val="0"/>
      <w:marTop w:val="0"/>
      <w:marBottom w:val="0"/>
      <w:divBdr>
        <w:top w:val="none" w:sz="0" w:space="0" w:color="auto"/>
        <w:left w:val="none" w:sz="0" w:space="0" w:color="auto"/>
        <w:bottom w:val="none" w:sz="0" w:space="0" w:color="auto"/>
        <w:right w:val="none" w:sz="0" w:space="0" w:color="auto"/>
      </w:divBdr>
    </w:div>
    <w:div w:id="832111579">
      <w:bodyDiv w:val="1"/>
      <w:marLeft w:val="0"/>
      <w:marRight w:val="0"/>
      <w:marTop w:val="0"/>
      <w:marBottom w:val="0"/>
      <w:divBdr>
        <w:top w:val="none" w:sz="0" w:space="0" w:color="auto"/>
        <w:left w:val="none" w:sz="0" w:space="0" w:color="auto"/>
        <w:bottom w:val="none" w:sz="0" w:space="0" w:color="auto"/>
        <w:right w:val="none" w:sz="0" w:space="0" w:color="auto"/>
      </w:divBdr>
    </w:div>
    <w:div w:id="842821151">
      <w:bodyDiv w:val="1"/>
      <w:marLeft w:val="0"/>
      <w:marRight w:val="0"/>
      <w:marTop w:val="0"/>
      <w:marBottom w:val="0"/>
      <w:divBdr>
        <w:top w:val="none" w:sz="0" w:space="0" w:color="auto"/>
        <w:left w:val="none" w:sz="0" w:space="0" w:color="auto"/>
        <w:bottom w:val="none" w:sz="0" w:space="0" w:color="auto"/>
        <w:right w:val="none" w:sz="0" w:space="0" w:color="auto"/>
      </w:divBdr>
    </w:div>
    <w:div w:id="865948375">
      <w:bodyDiv w:val="1"/>
      <w:marLeft w:val="0"/>
      <w:marRight w:val="0"/>
      <w:marTop w:val="0"/>
      <w:marBottom w:val="0"/>
      <w:divBdr>
        <w:top w:val="none" w:sz="0" w:space="0" w:color="auto"/>
        <w:left w:val="none" w:sz="0" w:space="0" w:color="auto"/>
        <w:bottom w:val="none" w:sz="0" w:space="0" w:color="auto"/>
        <w:right w:val="none" w:sz="0" w:space="0" w:color="auto"/>
      </w:divBdr>
    </w:div>
    <w:div w:id="866064725">
      <w:bodyDiv w:val="1"/>
      <w:marLeft w:val="0"/>
      <w:marRight w:val="0"/>
      <w:marTop w:val="0"/>
      <w:marBottom w:val="0"/>
      <w:divBdr>
        <w:top w:val="none" w:sz="0" w:space="0" w:color="auto"/>
        <w:left w:val="none" w:sz="0" w:space="0" w:color="auto"/>
        <w:bottom w:val="none" w:sz="0" w:space="0" w:color="auto"/>
        <w:right w:val="none" w:sz="0" w:space="0" w:color="auto"/>
      </w:divBdr>
    </w:div>
    <w:div w:id="873226064">
      <w:bodyDiv w:val="1"/>
      <w:marLeft w:val="0"/>
      <w:marRight w:val="0"/>
      <w:marTop w:val="0"/>
      <w:marBottom w:val="0"/>
      <w:divBdr>
        <w:top w:val="none" w:sz="0" w:space="0" w:color="auto"/>
        <w:left w:val="none" w:sz="0" w:space="0" w:color="auto"/>
        <w:bottom w:val="none" w:sz="0" w:space="0" w:color="auto"/>
        <w:right w:val="none" w:sz="0" w:space="0" w:color="auto"/>
      </w:divBdr>
    </w:div>
    <w:div w:id="892808005">
      <w:bodyDiv w:val="1"/>
      <w:marLeft w:val="0"/>
      <w:marRight w:val="0"/>
      <w:marTop w:val="0"/>
      <w:marBottom w:val="0"/>
      <w:divBdr>
        <w:top w:val="none" w:sz="0" w:space="0" w:color="auto"/>
        <w:left w:val="none" w:sz="0" w:space="0" w:color="auto"/>
        <w:bottom w:val="none" w:sz="0" w:space="0" w:color="auto"/>
        <w:right w:val="none" w:sz="0" w:space="0" w:color="auto"/>
      </w:divBdr>
    </w:div>
    <w:div w:id="897404064">
      <w:bodyDiv w:val="1"/>
      <w:marLeft w:val="0"/>
      <w:marRight w:val="0"/>
      <w:marTop w:val="0"/>
      <w:marBottom w:val="0"/>
      <w:divBdr>
        <w:top w:val="none" w:sz="0" w:space="0" w:color="auto"/>
        <w:left w:val="none" w:sz="0" w:space="0" w:color="auto"/>
        <w:bottom w:val="none" w:sz="0" w:space="0" w:color="auto"/>
        <w:right w:val="none" w:sz="0" w:space="0" w:color="auto"/>
      </w:divBdr>
      <w:divsChild>
        <w:div w:id="339696817">
          <w:marLeft w:val="446"/>
          <w:marRight w:val="0"/>
          <w:marTop w:val="0"/>
          <w:marBottom w:val="0"/>
          <w:divBdr>
            <w:top w:val="none" w:sz="0" w:space="0" w:color="auto"/>
            <w:left w:val="none" w:sz="0" w:space="0" w:color="auto"/>
            <w:bottom w:val="none" w:sz="0" w:space="0" w:color="auto"/>
            <w:right w:val="none" w:sz="0" w:space="0" w:color="auto"/>
          </w:divBdr>
        </w:div>
        <w:div w:id="479083229">
          <w:marLeft w:val="446"/>
          <w:marRight w:val="0"/>
          <w:marTop w:val="0"/>
          <w:marBottom w:val="0"/>
          <w:divBdr>
            <w:top w:val="none" w:sz="0" w:space="0" w:color="auto"/>
            <w:left w:val="none" w:sz="0" w:space="0" w:color="auto"/>
            <w:bottom w:val="none" w:sz="0" w:space="0" w:color="auto"/>
            <w:right w:val="none" w:sz="0" w:space="0" w:color="auto"/>
          </w:divBdr>
        </w:div>
        <w:div w:id="486093706">
          <w:marLeft w:val="446"/>
          <w:marRight w:val="0"/>
          <w:marTop w:val="0"/>
          <w:marBottom w:val="0"/>
          <w:divBdr>
            <w:top w:val="none" w:sz="0" w:space="0" w:color="auto"/>
            <w:left w:val="none" w:sz="0" w:space="0" w:color="auto"/>
            <w:bottom w:val="none" w:sz="0" w:space="0" w:color="auto"/>
            <w:right w:val="none" w:sz="0" w:space="0" w:color="auto"/>
          </w:divBdr>
        </w:div>
        <w:div w:id="570844593">
          <w:marLeft w:val="446"/>
          <w:marRight w:val="0"/>
          <w:marTop w:val="0"/>
          <w:marBottom w:val="0"/>
          <w:divBdr>
            <w:top w:val="none" w:sz="0" w:space="0" w:color="auto"/>
            <w:left w:val="none" w:sz="0" w:space="0" w:color="auto"/>
            <w:bottom w:val="none" w:sz="0" w:space="0" w:color="auto"/>
            <w:right w:val="none" w:sz="0" w:space="0" w:color="auto"/>
          </w:divBdr>
        </w:div>
        <w:div w:id="716970806">
          <w:marLeft w:val="446"/>
          <w:marRight w:val="0"/>
          <w:marTop w:val="0"/>
          <w:marBottom w:val="0"/>
          <w:divBdr>
            <w:top w:val="none" w:sz="0" w:space="0" w:color="auto"/>
            <w:left w:val="none" w:sz="0" w:space="0" w:color="auto"/>
            <w:bottom w:val="none" w:sz="0" w:space="0" w:color="auto"/>
            <w:right w:val="none" w:sz="0" w:space="0" w:color="auto"/>
          </w:divBdr>
        </w:div>
        <w:div w:id="1064447370">
          <w:marLeft w:val="446"/>
          <w:marRight w:val="0"/>
          <w:marTop w:val="0"/>
          <w:marBottom w:val="0"/>
          <w:divBdr>
            <w:top w:val="none" w:sz="0" w:space="0" w:color="auto"/>
            <w:left w:val="none" w:sz="0" w:space="0" w:color="auto"/>
            <w:bottom w:val="none" w:sz="0" w:space="0" w:color="auto"/>
            <w:right w:val="none" w:sz="0" w:space="0" w:color="auto"/>
          </w:divBdr>
        </w:div>
        <w:div w:id="1175997463">
          <w:marLeft w:val="446"/>
          <w:marRight w:val="0"/>
          <w:marTop w:val="0"/>
          <w:marBottom w:val="0"/>
          <w:divBdr>
            <w:top w:val="none" w:sz="0" w:space="0" w:color="auto"/>
            <w:left w:val="none" w:sz="0" w:space="0" w:color="auto"/>
            <w:bottom w:val="none" w:sz="0" w:space="0" w:color="auto"/>
            <w:right w:val="none" w:sz="0" w:space="0" w:color="auto"/>
          </w:divBdr>
        </w:div>
      </w:divsChild>
    </w:div>
    <w:div w:id="962809107">
      <w:bodyDiv w:val="1"/>
      <w:marLeft w:val="0"/>
      <w:marRight w:val="0"/>
      <w:marTop w:val="0"/>
      <w:marBottom w:val="0"/>
      <w:divBdr>
        <w:top w:val="none" w:sz="0" w:space="0" w:color="auto"/>
        <w:left w:val="none" w:sz="0" w:space="0" w:color="auto"/>
        <w:bottom w:val="none" w:sz="0" w:space="0" w:color="auto"/>
        <w:right w:val="none" w:sz="0" w:space="0" w:color="auto"/>
      </w:divBdr>
      <w:divsChild>
        <w:div w:id="363291134">
          <w:marLeft w:val="0"/>
          <w:marRight w:val="0"/>
          <w:marTop w:val="120"/>
          <w:marBottom w:val="0"/>
          <w:divBdr>
            <w:top w:val="none" w:sz="0" w:space="0" w:color="auto"/>
            <w:left w:val="none" w:sz="0" w:space="0" w:color="auto"/>
            <w:bottom w:val="none" w:sz="0" w:space="0" w:color="auto"/>
            <w:right w:val="none" w:sz="0" w:space="0" w:color="auto"/>
          </w:divBdr>
        </w:div>
        <w:div w:id="1027753160">
          <w:marLeft w:val="0"/>
          <w:marRight w:val="0"/>
          <w:marTop w:val="120"/>
          <w:marBottom w:val="0"/>
          <w:divBdr>
            <w:top w:val="none" w:sz="0" w:space="0" w:color="auto"/>
            <w:left w:val="none" w:sz="0" w:space="0" w:color="auto"/>
            <w:bottom w:val="none" w:sz="0" w:space="0" w:color="auto"/>
            <w:right w:val="none" w:sz="0" w:space="0" w:color="auto"/>
          </w:divBdr>
        </w:div>
        <w:div w:id="1418138474">
          <w:marLeft w:val="0"/>
          <w:marRight w:val="0"/>
          <w:marTop w:val="120"/>
          <w:marBottom w:val="0"/>
          <w:divBdr>
            <w:top w:val="none" w:sz="0" w:space="0" w:color="auto"/>
            <w:left w:val="none" w:sz="0" w:space="0" w:color="auto"/>
            <w:bottom w:val="none" w:sz="0" w:space="0" w:color="auto"/>
            <w:right w:val="none" w:sz="0" w:space="0" w:color="auto"/>
          </w:divBdr>
        </w:div>
        <w:div w:id="1747917401">
          <w:marLeft w:val="0"/>
          <w:marRight w:val="0"/>
          <w:marTop w:val="120"/>
          <w:marBottom w:val="0"/>
          <w:divBdr>
            <w:top w:val="none" w:sz="0" w:space="0" w:color="auto"/>
            <w:left w:val="none" w:sz="0" w:space="0" w:color="auto"/>
            <w:bottom w:val="none" w:sz="0" w:space="0" w:color="auto"/>
            <w:right w:val="none" w:sz="0" w:space="0" w:color="auto"/>
          </w:divBdr>
        </w:div>
        <w:div w:id="1964775046">
          <w:marLeft w:val="0"/>
          <w:marRight w:val="0"/>
          <w:marTop w:val="120"/>
          <w:marBottom w:val="0"/>
          <w:divBdr>
            <w:top w:val="none" w:sz="0" w:space="0" w:color="auto"/>
            <w:left w:val="none" w:sz="0" w:space="0" w:color="auto"/>
            <w:bottom w:val="none" w:sz="0" w:space="0" w:color="auto"/>
            <w:right w:val="none" w:sz="0" w:space="0" w:color="auto"/>
          </w:divBdr>
        </w:div>
      </w:divsChild>
    </w:div>
    <w:div w:id="973607771">
      <w:bodyDiv w:val="1"/>
      <w:marLeft w:val="0"/>
      <w:marRight w:val="0"/>
      <w:marTop w:val="0"/>
      <w:marBottom w:val="0"/>
      <w:divBdr>
        <w:top w:val="none" w:sz="0" w:space="0" w:color="auto"/>
        <w:left w:val="none" w:sz="0" w:space="0" w:color="auto"/>
        <w:bottom w:val="none" w:sz="0" w:space="0" w:color="auto"/>
        <w:right w:val="none" w:sz="0" w:space="0" w:color="auto"/>
      </w:divBdr>
    </w:div>
    <w:div w:id="986671020">
      <w:bodyDiv w:val="1"/>
      <w:marLeft w:val="0"/>
      <w:marRight w:val="0"/>
      <w:marTop w:val="0"/>
      <w:marBottom w:val="0"/>
      <w:divBdr>
        <w:top w:val="none" w:sz="0" w:space="0" w:color="auto"/>
        <w:left w:val="none" w:sz="0" w:space="0" w:color="auto"/>
        <w:bottom w:val="none" w:sz="0" w:space="0" w:color="auto"/>
        <w:right w:val="none" w:sz="0" w:space="0" w:color="auto"/>
      </w:divBdr>
      <w:divsChild>
        <w:div w:id="570622487">
          <w:marLeft w:val="446"/>
          <w:marRight w:val="0"/>
          <w:marTop w:val="0"/>
          <w:marBottom w:val="0"/>
          <w:divBdr>
            <w:top w:val="none" w:sz="0" w:space="0" w:color="auto"/>
            <w:left w:val="none" w:sz="0" w:space="0" w:color="auto"/>
            <w:bottom w:val="none" w:sz="0" w:space="0" w:color="auto"/>
            <w:right w:val="none" w:sz="0" w:space="0" w:color="auto"/>
          </w:divBdr>
        </w:div>
        <w:div w:id="1796097164">
          <w:marLeft w:val="446"/>
          <w:marRight w:val="0"/>
          <w:marTop w:val="0"/>
          <w:marBottom w:val="0"/>
          <w:divBdr>
            <w:top w:val="none" w:sz="0" w:space="0" w:color="auto"/>
            <w:left w:val="none" w:sz="0" w:space="0" w:color="auto"/>
            <w:bottom w:val="none" w:sz="0" w:space="0" w:color="auto"/>
            <w:right w:val="none" w:sz="0" w:space="0" w:color="auto"/>
          </w:divBdr>
        </w:div>
        <w:div w:id="1842353236">
          <w:marLeft w:val="446"/>
          <w:marRight w:val="0"/>
          <w:marTop w:val="0"/>
          <w:marBottom w:val="0"/>
          <w:divBdr>
            <w:top w:val="none" w:sz="0" w:space="0" w:color="auto"/>
            <w:left w:val="none" w:sz="0" w:space="0" w:color="auto"/>
            <w:bottom w:val="none" w:sz="0" w:space="0" w:color="auto"/>
            <w:right w:val="none" w:sz="0" w:space="0" w:color="auto"/>
          </w:divBdr>
        </w:div>
      </w:divsChild>
    </w:div>
    <w:div w:id="1044984466">
      <w:bodyDiv w:val="1"/>
      <w:marLeft w:val="0"/>
      <w:marRight w:val="0"/>
      <w:marTop w:val="0"/>
      <w:marBottom w:val="0"/>
      <w:divBdr>
        <w:top w:val="none" w:sz="0" w:space="0" w:color="auto"/>
        <w:left w:val="none" w:sz="0" w:space="0" w:color="auto"/>
        <w:bottom w:val="none" w:sz="0" w:space="0" w:color="auto"/>
        <w:right w:val="none" w:sz="0" w:space="0" w:color="auto"/>
      </w:divBdr>
    </w:div>
    <w:div w:id="1087653282">
      <w:bodyDiv w:val="1"/>
      <w:marLeft w:val="0"/>
      <w:marRight w:val="0"/>
      <w:marTop w:val="0"/>
      <w:marBottom w:val="0"/>
      <w:divBdr>
        <w:top w:val="none" w:sz="0" w:space="0" w:color="auto"/>
        <w:left w:val="none" w:sz="0" w:space="0" w:color="auto"/>
        <w:bottom w:val="none" w:sz="0" w:space="0" w:color="auto"/>
        <w:right w:val="none" w:sz="0" w:space="0" w:color="auto"/>
      </w:divBdr>
    </w:div>
    <w:div w:id="1095252979">
      <w:bodyDiv w:val="1"/>
      <w:marLeft w:val="0"/>
      <w:marRight w:val="0"/>
      <w:marTop w:val="0"/>
      <w:marBottom w:val="0"/>
      <w:divBdr>
        <w:top w:val="none" w:sz="0" w:space="0" w:color="auto"/>
        <w:left w:val="none" w:sz="0" w:space="0" w:color="auto"/>
        <w:bottom w:val="none" w:sz="0" w:space="0" w:color="auto"/>
        <w:right w:val="none" w:sz="0" w:space="0" w:color="auto"/>
      </w:divBdr>
      <w:divsChild>
        <w:div w:id="350956885">
          <w:marLeft w:val="446"/>
          <w:marRight w:val="0"/>
          <w:marTop w:val="0"/>
          <w:marBottom w:val="0"/>
          <w:divBdr>
            <w:top w:val="none" w:sz="0" w:space="0" w:color="auto"/>
            <w:left w:val="none" w:sz="0" w:space="0" w:color="auto"/>
            <w:bottom w:val="none" w:sz="0" w:space="0" w:color="auto"/>
            <w:right w:val="none" w:sz="0" w:space="0" w:color="auto"/>
          </w:divBdr>
        </w:div>
        <w:div w:id="1073315387">
          <w:marLeft w:val="446"/>
          <w:marRight w:val="0"/>
          <w:marTop w:val="0"/>
          <w:marBottom w:val="0"/>
          <w:divBdr>
            <w:top w:val="none" w:sz="0" w:space="0" w:color="auto"/>
            <w:left w:val="none" w:sz="0" w:space="0" w:color="auto"/>
            <w:bottom w:val="none" w:sz="0" w:space="0" w:color="auto"/>
            <w:right w:val="none" w:sz="0" w:space="0" w:color="auto"/>
          </w:divBdr>
        </w:div>
        <w:div w:id="1953126101">
          <w:marLeft w:val="446"/>
          <w:marRight w:val="0"/>
          <w:marTop w:val="0"/>
          <w:marBottom w:val="0"/>
          <w:divBdr>
            <w:top w:val="none" w:sz="0" w:space="0" w:color="auto"/>
            <w:left w:val="none" w:sz="0" w:space="0" w:color="auto"/>
            <w:bottom w:val="none" w:sz="0" w:space="0" w:color="auto"/>
            <w:right w:val="none" w:sz="0" w:space="0" w:color="auto"/>
          </w:divBdr>
        </w:div>
      </w:divsChild>
    </w:div>
    <w:div w:id="1102531469">
      <w:bodyDiv w:val="1"/>
      <w:marLeft w:val="0"/>
      <w:marRight w:val="0"/>
      <w:marTop w:val="0"/>
      <w:marBottom w:val="0"/>
      <w:divBdr>
        <w:top w:val="none" w:sz="0" w:space="0" w:color="auto"/>
        <w:left w:val="none" w:sz="0" w:space="0" w:color="auto"/>
        <w:bottom w:val="none" w:sz="0" w:space="0" w:color="auto"/>
        <w:right w:val="none" w:sz="0" w:space="0" w:color="auto"/>
      </w:divBdr>
    </w:div>
    <w:div w:id="1123961930">
      <w:bodyDiv w:val="1"/>
      <w:marLeft w:val="0"/>
      <w:marRight w:val="0"/>
      <w:marTop w:val="0"/>
      <w:marBottom w:val="0"/>
      <w:divBdr>
        <w:top w:val="none" w:sz="0" w:space="0" w:color="auto"/>
        <w:left w:val="none" w:sz="0" w:space="0" w:color="auto"/>
        <w:bottom w:val="none" w:sz="0" w:space="0" w:color="auto"/>
        <w:right w:val="none" w:sz="0" w:space="0" w:color="auto"/>
      </w:divBdr>
    </w:div>
    <w:div w:id="1127506937">
      <w:bodyDiv w:val="1"/>
      <w:marLeft w:val="0"/>
      <w:marRight w:val="0"/>
      <w:marTop w:val="0"/>
      <w:marBottom w:val="0"/>
      <w:divBdr>
        <w:top w:val="none" w:sz="0" w:space="0" w:color="auto"/>
        <w:left w:val="none" w:sz="0" w:space="0" w:color="auto"/>
        <w:bottom w:val="none" w:sz="0" w:space="0" w:color="auto"/>
        <w:right w:val="none" w:sz="0" w:space="0" w:color="auto"/>
      </w:divBdr>
      <w:divsChild>
        <w:div w:id="71125783">
          <w:marLeft w:val="446"/>
          <w:marRight w:val="0"/>
          <w:marTop w:val="0"/>
          <w:marBottom w:val="0"/>
          <w:divBdr>
            <w:top w:val="none" w:sz="0" w:space="0" w:color="auto"/>
            <w:left w:val="none" w:sz="0" w:space="0" w:color="auto"/>
            <w:bottom w:val="none" w:sz="0" w:space="0" w:color="auto"/>
            <w:right w:val="none" w:sz="0" w:space="0" w:color="auto"/>
          </w:divBdr>
        </w:div>
        <w:div w:id="414135633">
          <w:marLeft w:val="446"/>
          <w:marRight w:val="0"/>
          <w:marTop w:val="0"/>
          <w:marBottom w:val="0"/>
          <w:divBdr>
            <w:top w:val="none" w:sz="0" w:space="0" w:color="auto"/>
            <w:left w:val="none" w:sz="0" w:space="0" w:color="auto"/>
            <w:bottom w:val="none" w:sz="0" w:space="0" w:color="auto"/>
            <w:right w:val="none" w:sz="0" w:space="0" w:color="auto"/>
          </w:divBdr>
        </w:div>
        <w:div w:id="2028215928">
          <w:marLeft w:val="446"/>
          <w:marRight w:val="0"/>
          <w:marTop w:val="0"/>
          <w:marBottom w:val="0"/>
          <w:divBdr>
            <w:top w:val="none" w:sz="0" w:space="0" w:color="auto"/>
            <w:left w:val="none" w:sz="0" w:space="0" w:color="auto"/>
            <w:bottom w:val="none" w:sz="0" w:space="0" w:color="auto"/>
            <w:right w:val="none" w:sz="0" w:space="0" w:color="auto"/>
          </w:divBdr>
        </w:div>
      </w:divsChild>
    </w:div>
    <w:div w:id="1237547053">
      <w:bodyDiv w:val="1"/>
      <w:marLeft w:val="0"/>
      <w:marRight w:val="0"/>
      <w:marTop w:val="0"/>
      <w:marBottom w:val="0"/>
      <w:divBdr>
        <w:top w:val="none" w:sz="0" w:space="0" w:color="auto"/>
        <w:left w:val="none" w:sz="0" w:space="0" w:color="auto"/>
        <w:bottom w:val="none" w:sz="0" w:space="0" w:color="auto"/>
        <w:right w:val="none" w:sz="0" w:space="0" w:color="auto"/>
      </w:divBdr>
      <w:divsChild>
        <w:div w:id="607129953">
          <w:marLeft w:val="547"/>
          <w:marRight w:val="0"/>
          <w:marTop w:val="0"/>
          <w:marBottom w:val="0"/>
          <w:divBdr>
            <w:top w:val="none" w:sz="0" w:space="0" w:color="auto"/>
            <w:left w:val="none" w:sz="0" w:space="0" w:color="auto"/>
            <w:bottom w:val="none" w:sz="0" w:space="0" w:color="auto"/>
            <w:right w:val="none" w:sz="0" w:space="0" w:color="auto"/>
          </w:divBdr>
        </w:div>
        <w:div w:id="1103693703">
          <w:marLeft w:val="547"/>
          <w:marRight w:val="0"/>
          <w:marTop w:val="0"/>
          <w:marBottom w:val="0"/>
          <w:divBdr>
            <w:top w:val="none" w:sz="0" w:space="0" w:color="auto"/>
            <w:left w:val="none" w:sz="0" w:space="0" w:color="auto"/>
            <w:bottom w:val="none" w:sz="0" w:space="0" w:color="auto"/>
            <w:right w:val="none" w:sz="0" w:space="0" w:color="auto"/>
          </w:divBdr>
        </w:div>
        <w:div w:id="1936205280">
          <w:marLeft w:val="547"/>
          <w:marRight w:val="0"/>
          <w:marTop w:val="0"/>
          <w:marBottom w:val="0"/>
          <w:divBdr>
            <w:top w:val="none" w:sz="0" w:space="0" w:color="auto"/>
            <w:left w:val="none" w:sz="0" w:space="0" w:color="auto"/>
            <w:bottom w:val="none" w:sz="0" w:space="0" w:color="auto"/>
            <w:right w:val="none" w:sz="0" w:space="0" w:color="auto"/>
          </w:divBdr>
        </w:div>
      </w:divsChild>
    </w:div>
    <w:div w:id="1266425630">
      <w:bodyDiv w:val="1"/>
      <w:marLeft w:val="0"/>
      <w:marRight w:val="0"/>
      <w:marTop w:val="0"/>
      <w:marBottom w:val="0"/>
      <w:divBdr>
        <w:top w:val="none" w:sz="0" w:space="0" w:color="auto"/>
        <w:left w:val="none" w:sz="0" w:space="0" w:color="auto"/>
        <w:bottom w:val="none" w:sz="0" w:space="0" w:color="auto"/>
        <w:right w:val="none" w:sz="0" w:space="0" w:color="auto"/>
      </w:divBdr>
    </w:div>
    <w:div w:id="1280453430">
      <w:bodyDiv w:val="1"/>
      <w:marLeft w:val="0"/>
      <w:marRight w:val="0"/>
      <w:marTop w:val="0"/>
      <w:marBottom w:val="0"/>
      <w:divBdr>
        <w:top w:val="none" w:sz="0" w:space="0" w:color="auto"/>
        <w:left w:val="none" w:sz="0" w:space="0" w:color="auto"/>
        <w:bottom w:val="none" w:sz="0" w:space="0" w:color="auto"/>
        <w:right w:val="none" w:sz="0" w:space="0" w:color="auto"/>
      </w:divBdr>
      <w:divsChild>
        <w:div w:id="141776693">
          <w:marLeft w:val="446"/>
          <w:marRight w:val="0"/>
          <w:marTop w:val="0"/>
          <w:marBottom w:val="0"/>
          <w:divBdr>
            <w:top w:val="none" w:sz="0" w:space="0" w:color="auto"/>
            <w:left w:val="none" w:sz="0" w:space="0" w:color="auto"/>
            <w:bottom w:val="none" w:sz="0" w:space="0" w:color="auto"/>
            <w:right w:val="none" w:sz="0" w:space="0" w:color="auto"/>
          </w:divBdr>
        </w:div>
        <w:div w:id="258368417">
          <w:marLeft w:val="446"/>
          <w:marRight w:val="0"/>
          <w:marTop w:val="0"/>
          <w:marBottom w:val="0"/>
          <w:divBdr>
            <w:top w:val="none" w:sz="0" w:space="0" w:color="auto"/>
            <w:left w:val="none" w:sz="0" w:space="0" w:color="auto"/>
            <w:bottom w:val="none" w:sz="0" w:space="0" w:color="auto"/>
            <w:right w:val="none" w:sz="0" w:space="0" w:color="auto"/>
          </w:divBdr>
        </w:div>
        <w:div w:id="1346517653">
          <w:marLeft w:val="446"/>
          <w:marRight w:val="0"/>
          <w:marTop w:val="0"/>
          <w:marBottom w:val="0"/>
          <w:divBdr>
            <w:top w:val="none" w:sz="0" w:space="0" w:color="auto"/>
            <w:left w:val="none" w:sz="0" w:space="0" w:color="auto"/>
            <w:bottom w:val="none" w:sz="0" w:space="0" w:color="auto"/>
            <w:right w:val="none" w:sz="0" w:space="0" w:color="auto"/>
          </w:divBdr>
        </w:div>
        <w:div w:id="1644844772">
          <w:marLeft w:val="446"/>
          <w:marRight w:val="0"/>
          <w:marTop w:val="0"/>
          <w:marBottom w:val="0"/>
          <w:divBdr>
            <w:top w:val="none" w:sz="0" w:space="0" w:color="auto"/>
            <w:left w:val="none" w:sz="0" w:space="0" w:color="auto"/>
            <w:bottom w:val="none" w:sz="0" w:space="0" w:color="auto"/>
            <w:right w:val="none" w:sz="0" w:space="0" w:color="auto"/>
          </w:divBdr>
        </w:div>
        <w:div w:id="1735081191">
          <w:marLeft w:val="446"/>
          <w:marRight w:val="0"/>
          <w:marTop w:val="0"/>
          <w:marBottom w:val="0"/>
          <w:divBdr>
            <w:top w:val="none" w:sz="0" w:space="0" w:color="auto"/>
            <w:left w:val="none" w:sz="0" w:space="0" w:color="auto"/>
            <w:bottom w:val="none" w:sz="0" w:space="0" w:color="auto"/>
            <w:right w:val="none" w:sz="0" w:space="0" w:color="auto"/>
          </w:divBdr>
        </w:div>
        <w:div w:id="1956862640">
          <w:marLeft w:val="446"/>
          <w:marRight w:val="0"/>
          <w:marTop w:val="0"/>
          <w:marBottom w:val="0"/>
          <w:divBdr>
            <w:top w:val="none" w:sz="0" w:space="0" w:color="auto"/>
            <w:left w:val="none" w:sz="0" w:space="0" w:color="auto"/>
            <w:bottom w:val="none" w:sz="0" w:space="0" w:color="auto"/>
            <w:right w:val="none" w:sz="0" w:space="0" w:color="auto"/>
          </w:divBdr>
        </w:div>
        <w:div w:id="1970815463">
          <w:marLeft w:val="446"/>
          <w:marRight w:val="0"/>
          <w:marTop w:val="0"/>
          <w:marBottom w:val="0"/>
          <w:divBdr>
            <w:top w:val="none" w:sz="0" w:space="0" w:color="auto"/>
            <w:left w:val="none" w:sz="0" w:space="0" w:color="auto"/>
            <w:bottom w:val="none" w:sz="0" w:space="0" w:color="auto"/>
            <w:right w:val="none" w:sz="0" w:space="0" w:color="auto"/>
          </w:divBdr>
        </w:div>
      </w:divsChild>
    </w:div>
    <w:div w:id="1304853427">
      <w:bodyDiv w:val="1"/>
      <w:marLeft w:val="0"/>
      <w:marRight w:val="0"/>
      <w:marTop w:val="0"/>
      <w:marBottom w:val="0"/>
      <w:divBdr>
        <w:top w:val="none" w:sz="0" w:space="0" w:color="auto"/>
        <w:left w:val="none" w:sz="0" w:space="0" w:color="auto"/>
        <w:bottom w:val="none" w:sz="0" w:space="0" w:color="auto"/>
        <w:right w:val="none" w:sz="0" w:space="0" w:color="auto"/>
      </w:divBdr>
    </w:div>
    <w:div w:id="1324241003">
      <w:bodyDiv w:val="1"/>
      <w:marLeft w:val="0"/>
      <w:marRight w:val="0"/>
      <w:marTop w:val="0"/>
      <w:marBottom w:val="0"/>
      <w:divBdr>
        <w:top w:val="none" w:sz="0" w:space="0" w:color="auto"/>
        <w:left w:val="none" w:sz="0" w:space="0" w:color="auto"/>
        <w:bottom w:val="none" w:sz="0" w:space="0" w:color="auto"/>
        <w:right w:val="none" w:sz="0" w:space="0" w:color="auto"/>
      </w:divBdr>
      <w:divsChild>
        <w:div w:id="352342979">
          <w:marLeft w:val="446"/>
          <w:marRight w:val="0"/>
          <w:marTop w:val="0"/>
          <w:marBottom w:val="0"/>
          <w:divBdr>
            <w:top w:val="none" w:sz="0" w:space="0" w:color="auto"/>
            <w:left w:val="none" w:sz="0" w:space="0" w:color="auto"/>
            <w:bottom w:val="none" w:sz="0" w:space="0" w:color="auto"/>
            <w:right w:val="none" w:sz="0" w:space="0" w:color="auto"/>
          </w:divBdr>
        </w:div>
        <w:div w:id="747075338">
          <w:marLeft w:val="446"/>
          <w:marRight w:val="0"/>
          <w:marTop w:val="0"/>
          <w:marBottom w:val="0"/>
          <w:divBdr>
            <w:top w:val="none" w:sz="0" w:space="0" w:color="auto"/>
            <w:left w:val="none" w:sz="0" w:space="0" w:color="auto"/>
            <w:bottom w:val="none" w:sz="0" w:space="0" w:color="auto"/>
            <w:right w:val="none" w:sz="0" w:space="0" w:color="auto"/>
          </w:divBdr>
        </w:div>
        <w:div w:id="1092701508">
          <w:marLeft w:val="446"/>
          <w:marRight w:val="0"/>
          <w:marTop w:val="0"/>
          <w:marBottom w:val="0"/>
          <w:divBdr>
            <w:top w:val="none" w:sz="0" w:space="0" w:color="auto"/>
            <w:left w:val="none" w:sz="0" w:space="0" w:color="auto"/>
            <w:bottom w:val="none" w:sz="0" w:space="0" w:color="auto"/>
            <w:right w:val="none" w:sz="0" w:space="0" w:color="auto"/>
          </w:divBdr>
        </w:div>
        <w:div w:id="1787236817">
          <w:marLeft w:val="446"/>
          <w:marRight w:val="0"/>
          <w:marTop w:val="0"/>
          <w:marBottom w:val="0"/>
          <w:divBdr>
            <w:top w:val="none" w:sz="0" w:space="0" w:color="auto"/>
            <w:left w:val="none" w:sz="0" w:space="0" w:color="auto"/>
            <w:bottom w:val="none" w:sz="0" w:space="0" w:color="auto"/>
            <w:right w:val="none" w:sz="0" w:space="0" w:color="auto"/>
          </w:divBdr>
        </w:div>
      </w:divsChild>
    </w:div>
    <w:div w:id="1324621597">
      <w:bodyDiv w:val="1"/>
      <w:marLeft w:val="0"/>
      <w:marRight w:val="0"/>
      <w:marTop w:val="0"/>
      <w:marBottom w:val="0"/>
      <w:divBdr>
        <w:top w:val="none" w:sz="0" w:space="0" w:color="auto"/>
        <w:left w:val="none" w:sz="0" w:space="0" w:color="auto"/>
        <w:bottom w:val="none" w:sz="0" w:space="0" w:color="auto"/>
        <w:right w:val="none" w:sz="0" w:space="0" w:color="auto"/>
      </w:divBdr>
    </w:div>
    <w:div w:id="1352603767">
      <w:bodyDiv w:val="1"/>
      <w:marLeft w:val="0"/>
      <w:marRight w:val="0"/>
      <w:marTop w:val="0"/>
      <w:marBottom w:val="0"/>
      <w:divBdr>
        <w:top w:val="none" w:sz="0" w:space="0" w:color="auto"/>
        <w:left w:val="none" w:sz="0" w:space="0" w:color="auto"/>
        <w:bottom w:val="none" w:sz="0" w:space="0" w:color="auto"/>
        <w:right w:val="none" w:sz="0" w:space="0" w:color="auto"/>
      </w:divBdr>
    </w:div>
    <w:div w:id="1358695503">
      <w:bodyDiv w:val="1"/>
      <w:marLeft w:val="0"/>
      <w:marRight w:val="0"/>
      <w:marTop w:val="0"/>
      <w:marBottom w:val="0"/>
      <w:divBdr>
        <w:top w:val="none" w:sz="0" w:space="0" w:color="auto"/>
        <w:left w:val="none" w:sz="0" w:space="0" w:color="auto"/>
        <w:bottom w:val="none" w:sz="0" w:space="0" w:color="auto"/>
        <w:right w:val="none" w:sz="0" w:space="0" w:color="auto"/>
      </w:divBdr>
    </w:div>
    <w:div w:id="1365905280">
      <w:bodyDiv w:val="1"/>
      <w:marLeft w:val="0"/>
      <w:marRight w:val="0"/>
      <w:marTop w:val="0"/>
      <w:marBottom w:val="0"/>
      <w:divBdr>
        <w:top w:val="none" w:sz="0" w:space="0" w:color="auto"/>
        <w:left w:val="none" w:sz="0" w:space="0" w:color="auto"/>
        <w:bottom w:val="none" w:sz="0" w:space="0" w:color="auto"/>
        <w:right w:val="none" w:sz="0" w:space="0" w:color="auto"/>
      </w:divBdr>
    </w:div>
    <w:div w:id="1378511266">
      <w:bodyDiv w:val="1"/>
      <w:marLeft w:val="0"/>
      <w:marRight w:val="0"/>
      <w:marTop w:val="0"/>
      <w:marBottom w:val="0"/>
      <w:divBdr>
        <w:top w:val="none" w:sz="0" w:space="0" w:color="auto"/>
        <w:left w:val="none" w:sz="0" w:space="0" w:color="auto"/>
        <w:bottom w:val="none" w:sz="0" w:space="0" w:color="auto"/>
        <w:right w:val="none" w:sz="0" w:space="0" w:color="auto"/>
      </w:divBdr>
      <w:divsChild>
        <w:div w:id="332416618">
          <w:marLeft w:val="446"/>
          <w:marRight w:val="0"/>
          <w:marTop w:val="0"/>
          <w:marBottom w:val="0"/>
          <w:divBdr>
            <w:top w:val="none" w:sz="0" w:space="0" w:color="auto"/>
            <w:left w:val="none" w:sz="0" w:space="0" w:color="auto"/>
            <w:bottom w:val="none" w:sz="0" w:space="0" w:color="auto"/>
            <w:right w:val="none" w:sz="0" w:space="0" w:color="auto"/>
          </w:divBdr>
        </w:div>
        <w:div w:id="1068921904">
          <w:marLeft w:val="446"/>
          <w:marRight w:val="0"/>
          <w:marTop w:val="0"/>
          <w:marBottom w:val="0"/>
          <w:divBdr>
            <w:top w:val="none" w:sz="0" w:space="0" w:color="auto"/>
            <w:left w:val="none" w:sz="0" w:space="0" w:color="auto"/>
            <w:bottom w:val="none" w:sz="0" w:space="0" w:color="auto"/>
            <w:right w:val="none" w:sz="0" w:space="0" w:color="auto"/>
          </w:divBdr>
        </w:div>
        <w:div w:id="1580216576">
          <w:marLeft w:val="446"/>
          <w:marRight w:val="0"/>
          <w:marTop w:val="0"/>
          <w:marBottom w:val="0"/>
          <w:divBdr>
            <w:top w:val="none" w:sz="0" w:space="0" w:color="auto"/>
            <w:left w:val="none" w:sz="0" w:space="0" w:color="auto"/>
            <w:bottom w:val="none" w:sz="0" w:space="0" w:color="auto"/>
            <w:right w:val="none" w:sz="0" w:space="0" w:color="auto"/>
          </w:divBdr>
        </w:div>
      </w:divsChild>
    </w:div>
    <w:div w:id="1386755081">
      <w:bodyDiv w:val="1"/>
      <w:marLeft w:val="0"/>
      <w:marRight w:val="0"/>
      <w:marTop w:val="0"/>
      <w:marBottom w:val="0"/>
      <w:divBdr>
        <w:top w:val="none" w:sz="0" w:space="0" w:color="auto"/>
        <w:left w:val="none" w:sz="0" w:space="0" w:color="auto"/>
        <w:bottom w:val="none" w:sz="0" w:space="0" w:color="auto"/>
        <w:right w:val="none" w:sz="0" w:space="0" w:color="auto"/>
      </w:divBdr>
    </w:div>
    <w:div w:id="1398934920">
      <w:bodyDiv w:val="1"/>
      <w:marLeft w:val="0"/>
      <w:marRight w:val="0"/>
      <w:marTop w:val="0"/>
      <w:marBottom w:val="0"/>
      <w:divBdr>
        <w:top w:val="none" w:sz="0" w:space="0" w:color="auto"/>
        <w:left w:val="none" w:sz="0" w:space="0" w:color="auto"/>
        <w:bottom w:val="none" w:sz="0" w:space="0" w:color="auto"/>
        <w:right w:val="none" w:sz="0" w:space="0" w:color="auto"/>
      </w:divBdr>
      <w:divsChild>
        <w:div w:id="120154025">
          <w:marLeft w:val="0"/>
          <w:marRight w:val="0"/>
          <w:marTop w:val="0"/>
          <w:marBottom w:val="120"/>
          <w:divBdr>
            <w:top w:val="none" w:sz="0" w:space="0" w:color="auto"/>
            <w:left w:val="none" w:sz="0" w:space="0" w:color="auto"/>
            <w:bottom w:val="none" w:sz="0" w:space="0" w:color="auto"/>
            <w:right w:val="none" w:sz="0" w:space="0" w:color="auto"/>
          </w:divBdr>
        </w:div>
        <w:div w:id="477916048">
          <w:marLeft w:val="0"/>
          <w:marRight w:val="0"/>
          <w:marTop w:val="0"/>
          <w:marBottom w:val="120"/>
          <w:divBdr>
            <w:top w:val="none" w:sz="0" w:space="0" w:color="auto"/>
            <w:left w:val="none" w:sz="0" w:space="0" w:color="auto"/>
            <w:bottom w:val="none" w:sz="0" w:space="0" w:color="auto"/>
            <w:right w:val="none" w:sz="0" w:space="0" w:color="auto"/>
          </w:divBdr>
        </w:div>
        <w:div w:id="958411852">
          <w:marLeft w:val="0"/>
          <w:marRight w:val="0"/>
          <w:marTop w:val="0"/>
          <w:marBottom w:val="120"/>
          <w:divBdr>
            <w:top w:val="none" w:sz="0" w:space="0" w:color="auto"/>
            <w:left w:val="none" w:sz="0" w:space="0" w:color="auto"/>
            <w:bottom w:val="none" w:sz="0" w:space="0" w:color="auto"/>
            <w:right w:val="none" w:sz="0" w:space="0" w:color="auto"/>
          </w:divBdr>
        </w:div>
        <w:div w:id="1039865867">
          <w:marLeft w:val="0"/>
          <w:marRight w:val="0"/>
          <w:marTop w:val="0"/>
          <w:marBottom w:val="120"/>
          <w:divBdr>
            <w:top w:val="none" w:sz="0" w:space="0" w:color="auto"/>
            <w:left w:val="none" w:sz="0" w:space="0" w:color="auto"/>
            <w:bottom w:val="none" w:sz="0" w:space="0" w:color="auto"/>
            <w:right w:val="none" w:sz="0" w:space="0" w:color="auto"/>
          </w:divBdr>
        </w:div>
        <w:div w:id="1094519923">
          <w:marLeft w:val="0"/>
          <w:marRight w:val="0"/>
          <w:marTop w:val="0"/>
          <w:marBottom w:val="120"/>
          <w:divBdr>
            <w:top w:val="none" w:sz="0" w:space="0" w:color="auto"/>
            <w:left w:val="none" w:sz="0" w:space="0" w:color="auto"/>
            <w:bottom w:val="none" w:sz="0" w:space="0" w:color="auto"/>
            <w:right w:val="none" w:sz="0" w:space="0" w:color="auto"/>
          </w:divBdr>
        </w:div>
        <w:div w:id="1368414345">
          <w:marLeft w:val="0"/>
          <w:marRight w:val="0"/>
          <w:marTop w:val="0"/>
          <w:marBottom w:val="120"/>
          <w:divBdr>
            <w:top w:val="none" w:sz="0" w:space="0" w:color="auto"/>
            <w:left w:val="none" w:sz="0" w:space="0" w:color="auto"/>
            <w:bottom w:val="none" w:sz="0" w:space="0" w:color="auto"/>
            <w:right w:val="none" w:sz="0" w:space="0" w:color="auto"/>
          </w:divBdr>
        </w:div>
        <w:div w:id="1605770799">
          <w:marLeft w:val="0"/>
          <w:marRight w:val="0"/>
          <w:marTop w:val="0"/>
          <w:marBottom w:val="120"/>
          <w:divBdr>
            <w:top w:val="none" w:sz="0" w:space="0" w:color="auto"/>
            <w:left w:val="none" w:sz="0" w:space="0" w:color="auto"/>
            <w:bottom w:val="none" w:sz="0" w:space="0" w:color="auto"/>
            <w:right w:val="none" w:sz="0" w:space="0" w:color="auto"/>
          </w:divBdr>
        </w:div>
        <w:div w:id="1854219062">
          <w:marLeft w:val="0"/>
          <w:marRight w:val="0"/>
          <w:marTop w:val="0"/>
          <w:marBottom w:val="120"/>
          <w:divBdr>
            <w:top w:val="none" w:sz="0" w:space="0" w:color="auto"/>
            <w:left w:val="none" w:sz="0" w:space="0" w:color="auto"/>
            <w:bottom w:val="none" w:sz="0" w:space="0" w:color="auto"/>
            <w:right w:val="none" w:sz="0" w:space="0" w:color="auto"/>
          </w:divBdr>
        </w:div>
        <w:div w:id="1941863960">
          <w:marLeft w:val="0"/>
          <w:marRight w:val="0"/>
          <w:marTop w:val="0"/>
          <w:marBottom w:val="120"/>
          <w:divBdr>
            <w:top w:val="none" w:sz="0" w:space="0" w:color="auto"/>
            <w:left w:val="none" w:sz="0" w:space="0" w:color="auto"/>
            <w:bottom w:val="none" w:sz="0" w:space="0" w:color="auto"/>
            <w:right w:val="none" w:sz="0" w:space="0" w:color="auto"/>
          </w:divBdr>
        </w:div>
      </w:divsChild>
    </w:div>
    <w:div w:id="1406300167">
      <w:bodyDiv w:val="1"/>
      <w:marLeft w:val="0"/>
      <w:marRight w:val="0"/>
      <w:marTop w:val="0"/>
      <w:marBottom w:val="0"/>
      <w:divBdr>
        <w:top w:val="none" w:sz="0" w:space="0" w:color="auto"/>
        <w:left w:val="none" w:sz="0" w:space="0" w:color="auto"/>
        <w:bottom w:val="none" w:sz="0" w:space="0" w:color="auto"/>
        <w:right w:val="none" w:sz="0" w:space="0" w:color="auto"/>
      </w:divBdr>
    </w:div>
    <w:div w:id="1406564048">
      <w:bodyDiv w:val="1"/>
      <w:marLeft w:val="0"/>
      <w:marRight w:val="0"/>
      <w:marTop w:val="0"/>
      <w:marBottom w:val="0"/>
      <w:divBdr>
        <w:top w:val="none" w:sz="0" w:space="0" w:color="auto"/>
        <w:left w:val="none" w:sz="0" w:space="0" w:color="auto"/>
        <w:bottom w:val="none" w:sz="0" w:space="0" w:color="auto"/>
        <w:right w:val="none" w:sz="0" w:space="0" w:color="auto"/>
      </w:divBdr>
    </w:div>
    <w:div w:id="1413163173">
      <w:bodyDiv w:val="1"/>
      <w:marLeft w:val="0"/>
      <w:marRight w:val="0"/>
      <w:marTop w:val="0"/>
      <w:marBottom w:val="0"/>
      <w:divBdr>
        <w:top w:val="none" w:sz="0" w:space="0" w:color="auto"/>
        <w:left w:val="none" w:sz="0" w:space="0" w:color="auto"/>
        <w:bottom w:val="none" w:sz="0" w:space="0" w:color="auto"/>
        <w:right w:val="none" w:sz="0" w:space="0" w:color="auto"/>
      </w:divBdr>
    </w:div>
    <w:div w:id="1417096966">
      <w:bodyDiv w:val="1"/>
      <w:marLeft w:val="0"/>
      <w:marRight w:val="0"/>
      <w:marTop w:val="0"/>
      <w:marBottom w:val="0"/>
      <w:divBdr>
        <w:top w:val="none" w:sz="0" w:space="0" w:color="auto"/>
        <w:left w:val="none" w:sz="0" w:space="0" w:color="auto"/>
        <w:bottom w:val="none" w:sz="0" w:space="0" w:color="auto"/>
        <w:right w:val="none" w:sz="0" w:space="0" w:color="auto"/>
      </w:divBdr>
      <w:divsChild>
        <w:div w:id="322439438">
          <w:marLeft w:val="446"/>
          <w:marRight w:val="0"/>
          <w:marTop w:val="0"/>
          <w:marBottom w:val="0"/>
          <w:divBdr>
            <w:top w:val="none" w:sz="0" w:space="0" w:color="auto"/>
            <w:left w:val="none" w:sz="0" w:space="0" w:color="auto"/>
            <w:bottom w:val="none" w:sz="0" w:space="0" w:color="auto"/>
            <w:right w:val="none" w:sz="0" w:space="0" w:color="auto"/>
          </w:divBdr>
        </w:div>
        <w:div w:id="544560071">
          <w:marLeft w:val="446"/>
          <w:marRight w:val="0"/>
          <w:marTop w:val="0"/>
          <w:marBottom w:val="0"/>
          <w:divBdr>
            <w:top w:val="none" w:sz="0" w:space="0" w:color="auto"/>
            <w:left w:val="none" w:sz="0" w:space="0" w:color="auto"/>
            <w:bottom w:val="none" w:sz="0" w:space="0" w:color="auto"/>
            <w:right w:val="none" w:sz="0" w:space="0" w:color="auto"/>
          </w:divBdr>
        </w:div>
        <w:div w:id="1309748885">
          <w:marLeft w:val="446"/>
          <w:marRight w:val="0"/>
          <w:marTop w:val="0"/>
          <w:marBottom w:val="0"/>
          <w:divBdr>
            <w:top w:val="none" w:sz="0" w:space="0" w:color="auto"/>
            <w:left w:val="none" w:sz="0" w:space="0" w:color="auto"/>
            <w:bottom w:val="none" w:sz="0" w:space="0" w:color="auto"/>
            <w:right w:val="none" w:sz="0" w:space="0" w:color="auto"/>
          </w:divBdr>
        </w:div>
        <w:div w:id="1351033427">
          <w:marLeft w:val="446"/>
          <w:marRight w:val="0"/>
          <w:marTop w:val="0"/>
          <w:marBottom w:val="0"/>
          <w:divBdr>
            <w:top w:val="none" w:sz="0" w:space="0" w:color="auto"/>
            <w:left w:val="none" w:sz="0" w:space="0" w:color="auto"/>
            <w:bottom w:val="none" w:sz="0" w:space="0" w:color="auto"/>
            <w:right w:val="none" w:sz="0" w:space="0" w:color="auto"/>
          </w:divBdr>
        </w:div>
        <w:div w:id="2109883969">
          <w:marLeft w:val="446"/>
          <w:marRight w:val="0"/>
          <w:marTop w:val="0"/>
          <w:marBottom w:val="0"/>
          <w:divBdr>
            <w:top w:val="none" w:sz="0" w:space="0" w:color="auto"/>
            <w:left w:val="none" w:sz="0" w:space="0" w:color="auto"/>
            <w:bottom w:val="none" w:sz="0" w:space="0" w:color="auto"/>
            <w:right w:val="none" w:sz="0" w:space="0" w:color="auto"/>
          </w:divBdr>
        </w:div>
      </w:divsChild>
    </w:div>
    <w:div w:id="1430542618">
      <w:bodyDiv w:val="1"/>
      <w:marLeft w:val="0"/>
      <w:marRight w:val="0"/>
      <w:marTop w:val="0"/>
      <w:marBottom w:val="0"/>
      <w:divBdr>
        <w:top w:val="none" w:sz="0" w:space="0" w:color="auto"/>
        <w:left w:val="none" w:sz="0" w:space="0" w:color="auto"/>
        <w:bottom w:val="none" w:sz="0" w:space="0" w:color="auto"/>
        <w:right w:val="none" w:sz="0" w:space="0" w:color="auto"/>
      </w:divBdr>
    </w:div>
    <w:div w:id="1455904312">
      <w:bodyDiv w:val="1"/>
      <w:marLeft w:val="0"/>
      <w:marRight w:val="0"/>
      <w:marTop w:val="0"/>
      <w:marBottom w:val="0"/>
      <w:divBdr>
        <w:top w:val="none" w:sz="0" w:space="0" w:color="auto"/>
        <w:left w:val="none" w:sz="0" w:space="0" w:color="auto"/>
        <w:bottom w:val="none" w:sz="0" w:space="0" w:color="auto"/>
        <w:right w:val="none" w:sz="0" w:space="0" w:color="auto"/>
      </w:divBdr>
    </w:div>
    <w:div w:id="1464076126">
      <w:bodyDiv w:val="1"/>
      <w:marLeft w:val="0"/>
      <w:marRight w:val="0"/>
      <w:marTop w:val="0"/>
      <w:marBottom w:val="0"/>
      <w:divBdr>
        <w:top w:val="none" w:sz="0" w:space="0" w:color="auto"/>
        <w:left w:val="none" w:sz="0" w:space="0" w:color="auto"/>
        <w:bottom w:val="none" w:sz="0" w:space="0" w:color="auto"/>
        <w:right w:val="none" w:sz="0" w:space="0" w:color="auto"/>
      </w:divBdr>
    </w:div>
    <w:div w:id="1473602025">
      <w:bodyDiv w:val="1"/>
      <w:marLeft w:val="0"/>
      <w:marRight w:val="0"/>
      <w:marTop w:val="0"/>
      <w:marBottom w:val="0"/>
      <w:divBdr>
        <w:top w:val="none" w:sz="0" w:space="0" w:color="auto"/>
        <w:left w:val="none" w:sz="0" w:space="0" w:color="auto"/>
        <w:bottom w:val="none" w:sz="0" w:space="0" w:color="auto"/>
        <w:right w:val="none" w:sz="0" w:space="0" w:color="auto"/>
      </w:divBdr>
    </w:div>
    <w:div w:id="1487629660">
      <w:bodyDiv w:val="1"/>
      <w:marLeft w:val="0"/>
      <w:marRight w:val="0"/>
      <w:marTop w:val="0"/>
      <w:marBottom w:val="0"/>
      <w:divBdr>
        <w:top w:val="none" w:sz="0" w:space="0" w:color="auto"/>
        <w:left w:val="none" w:sz="0" w:space="0" w:color="auto"/>
        <w:bottom w:val="none" w:sz="0" w:space="0" w:color="auto"/>
        <w:right w:val="none" w:sz="0" w:space="0" w:color="auto"/>
      </w:divBdr>
    </w:div>
    <w:div w:id="1502116365">
      <w:bodyDiv w:val="1"/>
      <w:marLeft w:val="0"/>
      <w:marRight w:val="0"/>
      <w:marTop w:val="0"/>
      <w:marBottom w:val="0"/>
      <w:divBdr>
        <w:top w:val="none" w:sz="0" w:space="0" w:color="auto"/>
        <w:left w:val="none" w:sz="0" w:space="0" w:color="auto"/>
        <w:bottom w:val="none" w:sz="0" w:space="0" w:color="auto"/>
        <w:right w:val="none" w:sz="0" w:space="0" w:color="auto"/>
      </w:divBdr>
    </w:div>
    <w:div w:id="1549563270">
      <w:bodyDiv w:val="1"/>
      <w:marLeft w:val="0"/>
      <w:marRight w:val="0"/>
      <w:marTop w:val="0"/>
      <w:marBottom w:val="0"/>
      <w:divBdr>
        <w:top w:val="none" w:sz="0" w:space="0" w:color="auto"/>
        <w:left w:val="none" w:sz="0" w:space="0" w:color="auto"/>
        <w:bottom w:val="none" w:sz="0" w:space="0" w:color="auto"/>
        <w:right w:val="none" w:sz="0" w:space="0" w:color="auto"/>
      </w:divBdr>
    </w:div>
    <w:div w:id="1556160194">
      <w:bodyDiv w:val="1"/>
      <w:marLeft w:val="0"/>
      <w:marRight w:val="0"/>
      <w:marTop w:val="0"/>
      <w:marBottom w:val="0"/>
      <w:divBdr>
        <w:top w:val="none" w:sz="0" w:space="0" w:color="auto"/>
        <w:left w:val="none" w:sz="0" w:space="0" w:color="auto"/>
        <w:bottom w:val="none" w:sz="0" w:space="0" w:color="auto"/>
        <w:right w:val="none" w:sz="0" w:space="0" w:color="auto"/>
      </w:divBdr>
    </w:div>
    <w:div w:id="1566070120">
      <w:bodyDiv w:val="1"/>
      <w:marLeft w:val="0"/>
      <w:marRight w:val="0"/>
      <w:marTop w:val="0"/>
      <w:marBottom w:val="0"/>
      <w:divBdr>
        <w:top w:val="none" w:sz="0" w:space="0" w:color="auto"/>
        <w:left w:val="none" w:sz="0" w:space="0" w:color="auto"/>
        <w:bottom w:val="none" w:sz="0" w:space="0" w:color="auto"/>
        <w:right w:val="none" w:sz="0" w:space="0" w:color="auto"/>
      </w:divBdr>
    </w:div>
    <w:div w:id="1581671440">
      <w:bodyDiv w:val="1"/>
      <w:marLeft w:val="0"/>
      <w:marRight w:val="0"/>
      <w:marTop w:val="0"/>
      <w:marBottom w:val="0"/>
      <w:divBdr>
        <w:top w:val="none" w:sz="0" w:space="0" w:color="auto"/>
        <w:left w:val="none" w:sz="0" w:space="0" w:color="auto"/>
        <w:bottom w:val="none" w:sz="0" w:space="0" w:color="auto"/>
        <w:right w:val="none" w:sz="0" w:space="0" w:color="auto"/>
      </w:divBdr>
    </w:div>
    <w:div w:id="1621716834">
      <w:bodyDiv w:val="1"/>
      <w:marLeft w:val="0"/>
      <w:marRight w:val="0"/>
      <w:marTop w:val="0"/>
      <w:marBottom w:val="0"/>
      <w:divBdr>
        <w:top w:val="none" w:sz="0" w:space="0" w:color="auto"/>
        <w:left w:val="none" w:sz="0" w:space="0" w:color="auto"/>
        <w:bottom w:val="none" w:sz="0" w:space="0" w:color="auto"/>
        <w:right w:val="none" w:sz="0" w:space="0" w:color="auto"/>
      </w:divBdr>
    </w:div>
    <w:div w:id="1624386685">
      <w:bodyDiv w:val="1"/>
      <w:marLeft w:val="0"/>
      <w:marRight w:val="0"/>
      <w:marTop w:val="0"/>
      <w:marBottom w:val="0"/>
      <w:divBdr>
        <w:top w:val="none" w:sz="0" w:space="0" w:color="auto"/>
        <w:left w:val="none" w:sz="0" w:space="0" w:color="auto"/>
        <w:bottom w:val="none" w:sz="0" w:space="0" w:color="auto"/>
        <w:right w:val="none" w:sz="0" w:space="0" w:color="auto"/>
      </w:divBdr>
    </w:div>
    <w:div w:id="1631398920">
      <w:bodyDiv w:val="1"/>
      <w:marLeft w:val="0"/>
      <w:marRight w:val="0"/>
      <w:marTop w:val="0"/>
      <w:marBottom w:val="0"/>
      <w:divBdr>
        <w:top w:val="none" w:sz="0" w:space="0" w:color="auto"/>
        <w:left w:val="none" w:sz="0" w:space="0" w:color="auto"/>
        <w:bottom w:val="none" w:sz="0" w:space="0" w:color="auto"/>
        <w:right w:val="none" w:sz="0" w:space="0" w:color="auto"/>
      </w:divBdr>
    </w:div>
    <w:div w:id="1632709315">
      <w:bodyDiv w:val="1"/>
      <w:marLeft w:val="0"/>
      <w:marRight w:val="0"/>
      <w:marTop w:val="0"/>
      <w:marBottom w:val="0"/>
      <w:divBdr>
        <w:top w:val="none" w:sz="0" w:space="0" w:color="auto"/>
        <w:left w:val="none" w:sz="0" w:space="0" w:color="auto"/>
        <w:bottom w:val="none" w:sz="0" w:space="0" w:color="auto"/>
        <w:right w:val="none" w:sz="0" w:space="0" w:color="auto"/>
      </w:divBdr>
    </w:div>
    <w:div w:id="1683126149">
      <w:bodyDiv w:val="1"/>
      <w:marLeft w:val="0"/>
      <w:marRight w:val="0"/>
      <w:marTop w:val="0"/>
      <w:marBottom w:val="0"/>
      <w:divBdr>
        <w:top w:val="none" w:sz="0" w:space="0" w:color="auto"/>
        <w:left w:val="none" w:sz="0" w:space="0" w:color="auto"/>
        <w:bottom w:val="none" w:sz="0" w:space="0" w:color="auto"/>
        <w:right w:val="none" w:sz="0" w:space="0" w:color="auto"/>
      </w:divBdr>
      <w:divsChild>
        <w:div w:id="317656691">
          <w:marLeft w:val="446"/>
          <w:marRight w:val="0"/>
          <w:marTop w:val="0"/>
          <w:marBottom w:val="0"/>
          <w:divBdr>
            <w:top w:val="none" w:sz="0" w:space="0" w:color="auto"/>
            <w:left w:val="none" w:sz="0" w:space="0" w:color="auto"/>
            <w:bottom w:val="none" w:sz="0" w:space="0" w:color="auto"/>
            <w:right w:val="none" w:sz="0" w:space="0" w:color="auto"/>
          </w:divBdr>
        </w:div>
      </w:divsChild>
    </w:div>
    <w:div w:id="1711370666">
      <w:bodyDiv w:val="1"/>
      <w:marLeft w:val="0"/>
      <w:marRight w:val="0"/>
      <w:marTop w:val="0"/>
      <w:marBottom w:val="0"/>
      <w:divBdr>
        <w:top w:val="none" w:sz="0" w:space="0" w:color="auto"/>
        <w:left w:val="none" w:sz="0" w:space="0" w:color="auto"/>
        <w:bottom w:val="none" w:sz="0" w:space="0" w:color="auto"/>
        <w:right w:val="none" w:sz="0" w:space="0" w:color="auto"/>
      </w:divBdr>
    </w:div>
    <w:div w:id="1743985533">
      <w:bodyDiv w:val="1"/>
      <w:marLeft w:val="0"/>
      <w:marRight w:val="0"/>
      <w:marTop w:val="0"/>
      <w:marBottom w:val="0"/>
      <w:divBdr>
        <w:top w:val="none" w:sz="0" w:space="0" w:color="auto"/>
        <w:left w:val="none" w:sz="0" w:space="0" w:color="auto"/>
        <w:bottom w:val="none" w:sz="0" w:space="0" w:color="auto"/>
        <w:right w:val="none" w:sz="0" w:space="0" w:color="auto"/>
      </w:divBdr>
      <w:divsChild>
        <w:div w:id="1887452270">
          <w:marLeft w:val="446"/>
          <w:marRight w:val="0"/>
          <w:marTop w:val="0"/>
          <w:marBottom w:val="0"/>
          <w:divBdr>
            <w:top w:val="none" w:sz="0" w:space="0" w:color="auto"/>
            <w:left w:val="none" w:sz="0" w:space="0" w:color="auto"/>
            <w:bottom w:val="none" w:sz="0" w:space="0" w:color="auto"/>
            <w:right w:val="none" w:sz="0" w:space="0" w:color="auto"/>
          </w:divBdr>
        </w:div>
        <w:div w:id="1902056130">
          <w:marLeft w:val="446"/>
          <w:marRight w:val="0"/>
          <w:marTop w:val="0"/>
          <w:marBottom w:val="0"/>
          <w:divBdr>
            <w:top w:val="none" w:sz="0" w:space="0" w:color="auto"/>
            <w:left w:val="none" w:sz="0" w:space="0" w:color="auto"/>
            <w:bottom w:val="none" w:sz="0" w:space="0" w:color="auto"/>
            <w:right w:val="none" w:sz="0" w:space="0" w:color="auto"/>
          </w:divBdr>
        </w:div>
      </w:divsChild>
    </w:div>
    <w:div w:id="1751150611">
      <w:bodyDiv w:val="1"/>
      <w:marLeft w:val="0"/>
      <w:marRight w:val="0"/>
      <w:marTop w:val="0"/>
      <w:marBottom w:val="0"/>
      <w:divBdr>
        <w:top w:val="none" w:sz="0" w:space="0" w:color="auto"/>
        <w:left w:val="none" w:sz="0" w:space="0" w:color="auto"/>
        <w:bottom w:val="none" w:sz="0" w:space="0" w:color="auto"/>
        <w:right w:val="none" w:sz="0" w:space="0" w:color="auto"/>
      </w:divBdr>
    </w:div>
    <w:div w:id="1765153026">
      <w:bodyDiv w:val="1"/>
      <w:marLeft w:val="0"/>
      <w:marRight w:val="0"/>
      <w:marTop w:val="0"/>
      <w:marBottom w:val="0"/>
      <w:divBdr>
        <w:top w:val="none" w:sz="0" w:space="0" w:color="auto"/>
        <w:left w:val="none" w:sz="0" w:space="0" w:color="auto"/>
        <w:bottom w:val="none" w:sz="0" w:space="0" w:color="auto"/>
        <w:right w:val="none" w:sz="0" w:space="0" w:color="auto"/>
      </w:divBdr>
      <w:divsChild>
        <w:div w:id="32390146">
          <w:marLeft w:val="446"/>
          <w:marRight w:val="0"/>
          <w:marTop w:val="0"/>
          <w:marBottom w:val="0"/>
          <w:divBdr>
            <w:top w:val="none" w:sz="0" w:space="0" w:color="auto"/>
            <w:left w:val="none" w:sz="0" w:space="0" w:color="auto"/>
            <w:bottom w:val="none" w:sz="0" w:space="0" w:color="auto"/>
            <w:right w:val="none" w:sz="0" w:space="0" w:color="auto"/>
          </w:divBdr>
        </w:div>
        <w:div w:id="465515466">
          <w:marLeft w:val="446"/>
          <w:marRight w:val="0"/>
          <w:marTop w:val="0"/>
          <w:marBottom w:val="0"/>
          <w:divBdr>
            <w:top w:val="none" w:sz="0" w:space="0" w:color="auto"/>
            <w:left w:val="none" w:sz="0" w:space="0" w:color="auto"/>
            <w:bottom w:val="none" w:sz="0" w:space="0" w:color="auto"/>
            <w:right w:val="none" w:sz="0" w:space="0" w:color="auto"/>
          </w:divBdr>
        </w:div>
        <w:div w:id="647631998">
          <w:marLeft w:val="446"/>
          <w:marRight w:val="0"/>
          <w:marTop w:val="0"/>
          <w:marBottom w:val="0"/>
          <w:divBdr>
            <w:top w:val="none" w:sz="0" w:space="0" w:color="auto"/>
            <w:left w:val="none" w:sz="0" w:space="0" w:color="auto"/>
            <w:bottom w:val="none" w:sz="0" w:space="0" w:color="auto"/>
            <w:right w:val="none" w:sz="0" w:space="0" w:color="auto"/>
          </w:divBdr>
        </w:div>
        <w:div w:id="710769337">
          <w:marLeft w:val="446"/>
          <w:marRight w:val="0"/>
          <w:marTop w:val="0"/>
          <w:marBottom w:val="0"/>
          <w:divBdr>
            <w:top w:val="none" w:sz="0" w:space="0" w:color="auto"/>
            <w:left w:val="none" w:sz="0" w:space="0" w:color="auto"/>
            <w:bottom w:val="none" w:sz="0" w:space="0" w:color="auto"/>
            <w:right w:val="none" w:sz="0" w:space="0" w:color="auto"/>
          </w:divBdr>
        </w:div>
        <w:div w:id="928153294">
          <w:marLeft w:val="446"/>
          <w:marRight w:val="0"/>
          <w:marTop w:val="0"/>
          <w:marBottom w:val="0"/>
          <w:divBdr>
            <w:top w:val="none" w:sz="0" w:space="0" w:color="auto"/>
            <w:left w:val="none" w:sz="0" w:space="0" w:color="auto"/>
            <w:bottom w:val="none" w:sz="0" w:space="0" w:color="auto"/>
            <w:right w:val="none" w:sz="0" w:space="0" w:color="auto"/>
          </w:divBdr>
        </w:div>
        <w:div w:id="1223905062">
          <w:marLeft w:val="446"/>
          <w:marRight w:val="0"/>
          <w:marTop w:val="0"/>
          <w:marBottom w:val="0"/>
          <w:divBdr>
            <w:top w:val="none" w:sz="0" w:space="0" w:color="auto"/>
            <w:left w:val="none" w:sz="0" w:space="0" w:color="auto"/>
            <w:bottom w:val="none" w:sz="0" w:space="0" w:color="auto"/>
            <w:right w:val="none" w:sz="0" w:space="0" w:color="auto"/>
          </w:divBdr>
        </w:div>
        <w:div w:id="1248928032">
          <w:marLeft w:val="446"/>
          <w:marRight w:val="0"/>
          <w:marTop w:val="0"/>
          <w:marBottom w:val="0"/>
          <w:divBdr>
            <w:top w:val="none" w:sz="0" w:space="0" w:color="auto"/>
            <w:left w:val="none" w:sz="0" w:space="0" w:color="auto"/>
            <w:bottom w:val="none" w:sz="0" w:space="0" w:color="auto"/>
            <w:right w:val="none" w:sz="0" w:space="0" w:color="auto"/>
          </w:divBdr>
        </w:div>
        <w:div w:id="1284076934">
          <w:marLeft w:val="446"/>
          <w:marRight w:val="0"/>
          <w:marTop w:val="0"/>
          <w:marBottom w:val="0"/>
          <w:divBdr>
            <w:top w:val="none" w:sz="0" w:space="0" w:color="auto"/>
            <w:left w:val="none" w:sz="0" w:space="0" w:color="auto"/>
            <w:bottom w:val="none" w:sz="0" w:space="0" w:color="auto"/>
            <w:right w:val="none" w:sz="0" w:space="0" w:color="auto"/>
          </w:divBdr>
        </w:div>
        <w:div w:id="1336877725">
          <w:marLeft w:val="446"/>
          <w:marRight w:val="0"/>
          <w:marTop w:val="0"/>
          <w:marBottom w:val="0"/>
          <w:divBdr>
            <w:top w:val="none" w:sz="0" w:space="0" w:color="auto"/>
            <w:left w:val="none" w:sz="0" w:space="0" w:color="auto"/>
            <w:bottom w:val="none" w:sz="0" w:space="0" w:color="auto"/>
            <w:right w:val="none" w:sz="0" w:space="0" w:color="auto"/>
          </w:divBdr>
        </w:div>
        <w:div w:id="1581132004">
          <w:marLeft w:val="446"/>
          <w:marRight w:val="0"/>
          <w:marTop w:val="0"/>
          <w:marBottom w:val="0"/>
          <w:divBdr>
            <w:top w:val="none" w:sz="0" w:space="0" w:color="auto"/>
            <w:left w:val="none" w:sz="0" w:space="0" w:color="auto"/>
            <w:bottom w:val="none" w:sz="0" w:space="0" w:color="auto"/>
            <w:right w:val="none" w:sz="0" w:space="0" w:color="auto"/>
          </w:divBdr>
        </w:div>
        <w:div w:id="1910578333">
          <w:marLeft w:val="446"/>
          <w:marRight w:val="0"/>
          <w:marTop w:val="0"/>
          <w:marBottom w:val="0"/>
          <w:divBdr>
            <w:top w:val="none" w:sz="0" w:space="0" w:color="auto"/>
            <w:left w:val="none" w:sz="0" w:space="0" w:color="auto"/>
            <w:bottom w:val="none" w:sz="0" w:space="0" w:color="auto"/>
            <w:right w:val="none" w:sz="0" w:space="0" w:color="auto"/>
          </w:divBdr>
        </w:div>
      </w:divsChild>
    </w:div>
    <w:div w:id="1821191151">
      <w:bodyDiv w:val="1"/>
      <w:marLeft w:val="0"/>
      <w:marRight w:val="0"/>
      <w:marTop w:val="0"/>
      <w:marBottom w:val="0"/>
      <w:divBdr>
        <w:top w:val="none" w:sz="0" w:space="0" w:color="auto"/>
        <w:left w:val="none" w:sz="0" w:space="0" w:color="auto"/>
        <w:bottom w:val="none" w:sz="0" w:space="0" w:color="auto"/>
        <w:right w:val="none" w:sz="0" w:space="0" w:color="auto"/>
      </w:divBdr>
    </w:div>
    <w:div w:id="1911428973">
      <w:bodyDiv w:val="1"/>
      <w:marLeft w:val="0"/>
      <w:marRight w:val="0"/>
      <w:marTop w:val="0"/>
      <w:marBottom w:val="0"/>
      <w:divBdr>
        <w:top w:val="none" w:sz="0" w:space="0" w:color="auto"/>
        <w:left w:val="none" w:sz="0" w:space="0" w:color="auto"/>
        <w:bottom w:val="none" w:sz="0" w:space="0" w:color="auto"/>
        <w:right w:val="none" w:sz="0" w:space="0" w:color="auto"/>
      </w:divBdr>
    </w:div>
    <w:div w:id="1942835824">
      <w:bodyDiv w:val="1"/>
      <w:marLeft w:val="0"/>
      <w:marRight w:val="0"/>
      <w:marTop w:val="0"/>
      <w:marBottom w:val="0"/>
      <w:divBdr>
        <w:top w:val="none" w:sz="0" w:space="0" w:color="auto"/>
        <w:left w:val="none" w:sz="0" w:space="0" w:color="auto"/>
        <w:bottom w:val="none" w:sz="0" w:space="0" w:color="auto"/>
        <w:right w:val="none" w:sz="0" w:space="0" w:color="auto"/>
      </w:divBdr>
    </w:div>
    <w:div w:id="1956254332">
      <w:bodyDiv w:val="1"/>
      <w:marLeft w:val="0"/>
      <w:marRight w:val="0"/>
      <w:marTop w:val="0"/>
      <w:marBottom w:val="0"/>
      <w:divBdr>
        <w:top w:val="none" w:sz="0" w:space="0" w:color="auto"/>
        <w:left w:val="none" w:sz="0" w:space="0" w:color="auto"/>
        <w:bottom w:val="none" w:sz="0" w:space="0" w:color="auto"/>
        <w:right w:val="none" w:sz="0" w:space="0" w:color="auto"/>
      </w:divBdr>
    </w:div>
    <w:div w:id="1977026710">
      <w:bodyDiv w:val="1"/>
      <w:marLeft w:val="0"/>
      <w:marRight w:val="0"/>
      <w:marTop w:val="0"/>
      <w:marBottom w:val="0"/>
      <w:divBdr>
        <w:top w:val="none" w:sz="0" w:space="0" w:color="auto"/>
        <w:left w:val="none" w:sz="0" w:space="0" w:color="auto"/>
        <w:bottom w:val="none" w:sz="0" w:space="0" w:color="auto"/>
        <w:right w:val="none" w:sz="0" w:space="0" w:color="auto"/>
      </w:divBdr>
    </w:div>
    <w:div w:id="2009746448">
      <w:bodyDiv w:val="1"/>
      <w:marLeft w:val="0"/>
      <w:marRight w:val="0"/>
      <w:marTop w:val="0"/>
      <w:marBottom w:val="0"/>
      <w:divBdr>
        <w:top w:val="none" w:sz="0" w:space="0" w:color="auto"/>
        <w:left w:val="none" w:sz="0" w:space="0" w:color="auto"/>
        <w:bottom w:val="none" w:sz="0" w:space="0" w:color="auto"/>
        <w:right w:val="none" w:sz="0" w:space="0" w:color="auto"/>
      </w:divBdr>
    </w:div>
    <w:div w:id="2027364762">
      <w:bodyDiv w:val="1"/>
      <w:marLeft w:val="0"/>
      <w:marRight w:val="0"/>
      <w:marTop w:val="0"/>
      <w:marBottom w:val="0"/>
      <w:divBdr>
        <w:top w:val="none" w:sz="0" w:space="0" w:color="auto"/>
        <w:left w:val="none" w:sz="0" w:space="0" w:color="auto"/>
        <w:bottom w:val="none" w:sz="0" w:space="0" w:color="auto"/>
        <w:right w:val="none" w:sz="0" w:space="0" w:color="auto"/>
      </w:divBdr>
      <w:divsChild>
        <w:div w:id="872884990">
          <w:marLeft w:val="446"/>
          <w:marRight w:val="0"/>
          <w:marTop w:val="0"/>
          <w:marBottom w:val="0"/>
          <w:divBdr>
            <w:top w:val="none" w:sz="0" w:space="0" w:color="auto"/>
            <w:left w:val="none" w:sz="0" w:space="0" w:color="auto"/>
            <w:bottom w:val="none" w:sz="0" w:space="0" w:color="auto"/>
            <w:right w:val="none" w:sz="0" w:space="0" w:color="auto"/>
          </w:divBdr>
        </w:div>
      </w:divsChild>
    </w:div>
    <w:div w:id="2057510875">
      <w:bodyDiv w:val="1"/>
      <w:marLeft w:val="0"/>
      <w:marRight w:val="0"/>
      <w:marTop w:val="0"/>
      <w:marBottom w:val="0"/>
      <w:divBdr>
        <w:top w:val="none" w:sz="0" w:space="0" w:color="auto"/>
        <w:left w:val="none" w:sz="0" w:space="0" w:color="auto"/>
        <w:bottom w:val="none" w:sz="0" w:space="0" w:color="auto"/>
        <w:right w:val="none" w:sz="0" w:space="0" w:color="auto"/>
      </w:divBdr>
    </w:div>
    <w:div w:id="2130778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hyperlink" Target="http://www.socialmarketresearch.co.uk"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chart" Target="charts/chart50.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cialmarketresearch.co.uk/"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image" Target="media/image4.png"/><Relationship Id="rId8" Type="http://schemas.openxmlformats.org/officeDocument/2006/relationships/image" Target="media/image1.emf"/><Relationship Id="rId51" Type="http://schemas.openxmlformats.org/officeDocument/2006/relationships/chart" Target="charts/chart40.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package" Target="../embeddings/Microsoft_Office_Excel_Worksheet50.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package" Target="../embeddings/Microsoft_Office_Excel_Worksheet51.xlsx"/></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package" Target="../embeddings/Microsoft_Office_Excel_Worksheet52.xlsx"/></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package" Target="../embeddings/Microsoft_Office_Excel_Worksheet53.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package" Target="../embeddings/Microsoft_Office_Excel_Worksheet54.xlsx"/></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package" Target="../embeddings/Microsoft_Office_Excel_Worksheet55.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package" Target="../embeddings/Microsoft_Office_Excel_Worksheet56.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 </a:t>
            </a:r>
            <a:r>
              <a:rPr lang="en-GB" sz="1100" b="0" i="0" u="none" strike="noStrike" baseline="0">
                <a:effectLst/>
              </a:rPr>
              <a:t>Average annual total cost of education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517E-2"/>
          <c:w val="0.8392297317002041"/>
          <c:h val="0.84704307968159576"/>
        </c:manualLayout>
      </c:layout>
      <c:barChart>
        <c:barDir val="bar"/>
        <c:grouping val="clustered"/>
        <c:ser>
          <c:idx val="0"/>
          <c:order val="0"/>
          <c:tx>
            <c:strRef>
              <c:f>Sheet1!$B$1</c:f>
              <c:strCache>
                <c:ptCount val="1"/>
                <c:pt idx="0">
                  <c:v>Average Annual Cost of Education per child (£)</c:v>
                </c:pt>
              </c:strCache>
            </c:strRef>
          </c:tx>
          <c:spPr>
            <a:solidFill>
              <a:schemeClr val="accent1"/>
            </a:solidFill>
            <a:ln>
              <a:noFill/>
            </a:ln>
            <a:effectLst/>
          </c:spPr>
          <c:dPt>
            <c:idx val="11"/>
            <c:extLst xmlns:c16r2="http://schemas.microsoft.com/office/drawing/2015/06/chart">
              <c:ext xmlns:c16="http://schemas.microsoft.com/office/drawing/2014/chart" uri="{C3380CC4-5D6E-409C-BE32-E72D297353CC}">
                <c16:uniqueId val="{00000001-B599-4298-B0F0-0BA24D7AF441}"/>
              </c:ext>
            </c:extLst>
          </c:dPt>
          <c:dPt>
            <c:idx val="13"/>
            <c:spPr>
              <a:solidFill>
                <a:srgbClr val="FFC000"/>
              </a:solidFill>
              <a:ln>
                <a:noFill/>
              </a:ln>
              <a:effectLst/>
            </c:spPr>
            <c:extLst xmlns:c16r2="http://schemas.microsoft.com/office/drawing/2015/06/chart">
              <c:ext xmlns:c16="http://schemas.microsoft.com/office/drawing/2014/chart" uri="{C3380CC4-5D6E-409C-BE32-E72D297353CC}">
                <c16:uniqueId val="{00000001-4803-4A5C-B4DC-8F38DC2450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Western (n=269)</c:v>
                </c:pt>
                <c:pt idx="1">
                  <c:v>Southern (n=311)</c:v>
                </c:pt>
                <c:pt idx="2">
                  <c:v>Southern Eastern (n=377)</c:v>
                </c:pt>
                <c:pt idx="3">
                  <c:v>North Eastern (n=420)</c:v>
                </c:pt>
                <c:pt idx="4">
                  <c:v>Belfast (n=252)</c:v>
                </c:pt>
                <c:pt idx="5">
                  <c:v>Grammar (n=149)</c:v>
                </c:pt>
                <c:pt idx="6">
                  <c:v>Secondary (n=446)</c:v>
                </c:pt>
                <c:pt idx="7">
                  <c:v>Integrated (n=298)</c:v>
                </c:pt>
                <c:pt idx="8">
                  <c:v>Maintained (n=597)</c:v>
                </c:pt>
                <c:pt idx="9">
                  <c:v>Controlled (n=616)</c:v>
                </c:pt>
                <c:pt idx="10">
                  <c:v>Post primary (n=645)</c:v>
                </c:pt>
                <c:pt idx="11">
                  <c:v>Primary (n=921)</c:v>
                </c:pt>
                <c:pt idx="12">
                  <c:v>Pre-school (n=63)</c:v>
                </c:pt>
                <c:pt idx="13">
                  <c:v>Cost per child (n=1629)</c:v>
                </c:pt>
              </c:strCache>
            </c:strRef>
          </c:cat>
          <c:val>
            <c:numRef>
              <c:f>Sheet1!$B$2:$B$15</c:f>
              <c:numCache>
                <c:formatCode>"£"#,##0.00</c:formatCode>
                <c:ptCount val="14"/>
                <c:pt idx="0">
                  <c:v>1341.29</c:v>
                </c:pt>
                <c:pt idx="1">
                  <c:v>1073.5</c:v>
                </c:pt>
                <c:pt idx="2">
                  <c:v>1232</c:v>
                </c:pt>
                <c:pt idx="3">
                  <c:v>1286.5</c:v>
                </c:pt>
                <c:pt idx="4">
                  <c:v>1157.1899999999998</c:v>
                </c:pt>
                <c:pt idx="5">
                  <c:v>1989.7</c:v>
                </c:pt>
                <c:pt idx="6">
                  <c:v>1517.85</c:v>
                </c:pt>
                <c:pt idx="7">
                  <c:v>1292.71</c:v>
                </c:pt>
                <c:pt idx="8">
                  <c:v>1131.55</c:v>
                </c:pt>
                <c:pt idx="9">
                  <c:v>1286.1399999999999</c:v>
                </c:pt>
                <c:pt idx="10">
                  <c:v>1611.31</c:v>
                </c:pt>
                <c:pt idx="11">
                  <c:v>1004.64</c:v>
                </c:pt>
                <c:pt idx="12">
                  <c:v>421.21</c:v>
                </c:pt>
                <c:pt idx="13">
                  <c:v>1222.3</c:v>
                </c:pt>
              </c:numCache>
            </c:numRef>
          </c:val>
          <c:extLst xmlns:c16r2="http://schemas.microsoft.com/office/drawing/2015/06/chart">
            <c:ext xmlns:c16="http://schemas.microsoft.com/office/drawing/2014/chart" uri="{C3380CC4-5D6E-409C-BE32-E72D297353CC}">
              <c16:uniqueId val="{00000000-B599-4298-B0F0-0BA24D7AF441}"/>
            </c:ext>
          </c:extLst>
        </c:ser>
        <c:dLbls/>
        <c:gapWidth val="182"/>
        <c:axId val="57063680"/>
        <c:axId val="57077760"/>
      </c:barChart>
      <c:catAx>
        <c:axId val="570636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77760"/>
        <c:crosses val="autoZero"/>
        <c:auto val="1"/>
        <c:lblAlgn val="ctr"/>
        <c:lblOffset val="100"/>
      </c:catAx>
      <c:valAx>
        <c:axId val="57077760"/>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636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2.10: </a:t>
            </a:r>
            <a:r>
              <a:rPr lang="en-GB" sz="1100" b="0" i="0" u="none" strike="noStrike" baseline="0">
                <a:effectLst/>
              </a:rPr>
              <a:t>Average annual cost of PE clothing, footwear and equipment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Average Annual Cost of Education per child (£)</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6AC8-43AA-9289-D48EC43B82EE}"/>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49DD-4679-B3BB-4E0C4B6B1531}"/>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6AC8-43AA-9289-D48EC43B82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(n=132)</c:v>
                </c:pt>
                <c:pt idx="1">
                  <c:v>Secondary (n=421)</c:v>
                </c:pt>
                <c:pt idx="2">
                  <c:v>Integrated (n=261)</c:v>
                </c:pt>
                <c:pt idx="3">
                  <c:v>Maintained (n=513)</c:v>
                </c:pt>
                <c:pt idx="4">
                  <c:v>Controlled (n=562)</c:v>
                </c:pt>
                <c:pt idx="5">
                  <c:v>Post primary (n=566)</c:v>
                </c:pt>
                <c:pt idx="6">
                  <c:v>Primary (n=812)</c:v>
                </c:pt>
                <c:pt idx="7">
                  <c:v>Pre-school (n=21)</c:v>
                </c:pt>
                <c:pt idx="8">
                  <c:v>Cost per child (n=1399)</c:v>
                </c:pt>
              </c:strCache>
            </c:strRef>
          </c:cat>
          <c:val>
            <c:numRef>
              <c:f>Sheet1!$B$2:$B$10</c:f>
              <c:numCache>
                <c:formatCode>"£"#,##0.00</c:formatCode>
                <c:ptCount val="9"/>
                <c:pt idx="0">
                  <c:v>109.92</c:v>
                </c:pt>
                <c:pt idx="1">
                  <c:v>73.48</c:v>
                </c:pt>
                <c:pt idx="2">
                  <c:v>53.63</c:v>
                </c:pt>
                <c:pt idx="3">
                  <c:v>48.82</c:v>
                </c:pt>
                <c:pt idx="4">
                  <c:v>57.55</c:v>
                </c:pt>
                <c:pt idx="5">
                  <c:v>81.88</c:v>
                </c:pt>
                <c:pt idx="6">
                  <c:v>34.78</c:v>
                </c:pt>
                <c:pt idx="7">
                  <c:v>24.95</c:v>
                </c:pt>
                <c:pt idx="8">
                  <c:v>53.690000000000005</c:v>
                </c:pt>
              </c:numCache>
            </c:numRef>
          </c:val>
          <c:extLst xmlns:c16r2="http://schemas.microsoft.com/office/drawing/2015/06/chart">
            <c:ext xmlns:c16="http://schemas.microsoft.com/office/drawing/2014/chart" uri="{C3380CC4-5D6E-409C-BE32-E72D297353CC}">
              <c16:uniqueId val="{00000004-6AC8-43AA-9289-D48EC43B82EE}"/>
            </c:ext>
          </c:extLst>
        </c:ser>
        <c:dLbls/>
        <c:gapWidth val="182"/>
        <c:axId val="58556800"/>
        <c:axId val="58558336"/>
      </c:barChart>
      <c:catAx>
        <c:axId val="585568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8336"/>
        <c:crosses val="autoZero"/>
        <c:auto val="1"/>
        <c:lblAlgn val="ctr"/>
        <c:lblOffset val="100"/>
      </c:catAx>
      <c:valAx>
        <c:axId val="58558336"/>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6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2.11: </a:t>
            </a:r>
            <a:r>
              <a:rPr lang="en-GB" sz="1100" b="0" i="0" u="none" strike="noStrike" baseline="0">
                <a:effectLst/>
              </a:rPr>
              <a:t>Required to purchase PE clothing, footwear and equipment from school directly or from particular suppliers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16035667726964578"/>
          <c:w val="0.8392297317002041"/>
          <c:h val="0.70363351932001872"/>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634D-4973-9900-36A5310A9DCF}"/>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634D-4973-9900-36A5310A9D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Free to use any supplier</c:v>
                </c:pt>
                <c:pt idx="1">
                  <c:v>Required to purchase uniforms from both school and particular suppliers</c:v>
                </c:pt>
                <c:pt idx="2">
                  <c:v>Required to purchase uniforms from particular suppliers</c:v>
                </c:pt>
                <c:pt idx="3">
                  <c:v>Required to purchase uniforms from school directly</c:v>
                </c:pt>
              </c:strCache>
            </c:strRef>
          </c:cat>
          <c:val>
            <c:numRef>
              <c:f>Sheet1!$B$2:$B$5</c:f>
              <c:numCache>
                <c:formatCode>#,##0</c:formatCode>
                <c:ptCount val="4"/>
                <c:pt idx="0">
                  <c:v>48</c:v>
                </c:pt>
                <c:pt idx="1">
                  <c:v>17</c:v>
                </c:pt>
                <c:pt idx="2">
                  <c:v>31</c:v>
                </c:pt>
                <c:pt idx="3">
                  <c:v>4</c:v>
                </c:pt>
              </c:numCache>
            </c:numRef>
          </c:val>
          <c:extLst xmlns:c16r2="http://schemas.microsoft.com/office/drawing/2015/06/chart">
            <c:ext xmlns:c16="http://schemas.microsoft.com/office/drawing/2014/chart" uri="{C3380CC4-5D6E-409C-BE32-E72D297353CC}">
              <c16:uniqueId val="{00000004-634D-4973-9900-36A5310A9DCF}"/>
            </c:ext>
          </c:extLst>
        </c:ser>
        <c:dLbls/>
        <c:gapWidth val="182"/>
        <c:axId val="58695040"/>
        <c:axId val="58700928"/>
      </c:barChart>
      <c:catAx>
        <c:axId val="586950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00928"/>
        <c:crosses val="autoZero"/>
        <c:auto val="1"/>
        <c:lblAlgn val="ctr"/>
        <c:lblOffset val="100"/>
      </c:catAx>
      <c:valAx>
        <c:axId val="5870092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950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2.12: </a:t>
            </a:r>
            <a:r>
              <a:rPr lang="en-GB" sz="1100" b="0" i="0" u="none" strike="noStrike" baseline="0">
                <a:effectLst/>
              </a:rPr>
              <a:t>How much PE clothing, footwear and equipment  were you required to purchase from schools directly or from particular suppliers? (base=846)</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C683-44E0-8BB7-C2D022F64DE5}"/>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683-44E0-8BB7-C2D022F64D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Required to purchase some uniform items from school or particular suppliers</c:v>
                </c:pt>
                <c:pt idx="1">
                  <c:v>Required to purchase most uniform items from school or particular suppliers</c:v>
                </c:pt>
                <c:pt idx="2">
                  <c:v>Required to purchase all uniform items from school or particular suppliers</c:v>
                </c:pt>
              </c:strCache>
            </c:strRef>
          </c:cat>
          <c:val>
            <c:numRef>
              <c:f>Sheet1!$B$2:$B$4</c:f>
              <c:numCache>
                <c:formatCode>#,##0</c:formatCode>
                <c:ptCount val="3"/>
                <c:pt idx="0">
                  <c:v>29</c:v>
                </c:pt>
                <c:pt idx="1">
                  <c:v>56</c:v>
                </c:pt>
                <c:pt idx="2">
                  <c:v>15</c:v>
                </c:pt>
              </c:numCache>
            </c:numRef>
          </c:val>
          <c:extLst xmlns:c16r2="http://schemas.microsoft.com/office/drawing/2015/06/chart">
            <c:ext xmlns:c16="http://schemas.microsoft.com/office/drawing/2014/chart" uri="{C3380CC4-5D6E-409C-BE32-E72D297353CC}">
              <c16:uniqueId val="{00000004-C683-44E0-8BB7-C2D022F64DE5}"/>
            </c:ext>
          </c:extLst>
        </c:ser>
        <c:dLbls/>
        <c:gapWidth val="182"/>
        <c:axId val="59878016"/>
        <c:axId val="59896192"/>
      </c:barChart>
      <c:catAx>
        <c:axId val="598780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96192"/>
        <c:crosses val="autoZero"/>
        <c:auto val="1"/>
        <c:lblAlgn val="ctr"/>
        <c:lblOffset val="100"/>
      </c:catAx>
      <c:valAx>
        <c:axId val="5989619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78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2.13: </a:t>
            </a:r>
            <a:r>
              <a:rPr lang="en-GB" sz="1100" b="0" i="0" u="none" strike="noStrike" baseline="0">
                <a:effectLst/>
              </a:rPr>
              <a:t>Items of equipment required by the school to purchase (n=1629)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0070C0"/>
              </a:solidFill>
              <a:ln>
                <a:noFill/>
              </a:ln>
              <a:effectLst/>
            </c:spPr>
            <c:extLst xmlns:c16r2="http://schemas.microsoft.com/office/drawing/2015/06/chart">
              <c:ext xmlns:c16="http://schemas.microsoft.com/office/drawing/2014/chart" uri="{C3380CC4-5D6E-409C-BE32-E72D297353CC}">
                <c16:uniqueId val="{00000001-42B4-4A47-84A6-227FD05A96F1}"/>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2B4-4A47-84A6-227FD05A96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Nothing</c:v>
                </c:pt>
                <c:pt idx="1">
                  <c:v>Other  </c:v>
                </c:pt>
                <c:pt idx="2">
                  <c:v>School / text books</c:v>
                </c:pt>
                <c:pt idx="3">
                  <c:v>Computer equipment</c:v>
                </c:pt>
                <c:pt idx="4">
                  <c:v>Musical instruments</c:v>
                </c:pt>
                <c:pt idx="5">
                  <c:v>Materials for lessons</c:v>
                </c:pt>
                <c:pt idx="6">
                  <c:v>Calculator</c:v>
                </c:pt>
                <c:pt idx="7">
                  <c:v>Other stationery (e.g. </c:v>
                </c:pt>
                <c:pt idx="8">
                  <c:v>Pens / pencils</c:v>
                </c:pt>
                <c:pt idx="9">
                  <c:v>School bag</c:v>
                </c:pt>
              </c:strCache>
            </c:strRef>
          </c:cat>
          <c:val>
            <c:numRef>
              <c:f>Sheet1!$B$2:$B$11</c:f>
              <c:numCache>
                <c:formatCode>#,##0</c:formatCode>
                <c:ptCount val="10"/>
                <c:pt idx="0">
                  <c:v>11</c:v>
                </c:pt>
                <c:pt idx="1">
                  <c:v>1</c:v>
                </c:pt>
                <c:pt idx="2">
                  <c:v>6</c:v>
                </c:pt>
                <c:pt idx="3">
                  <c:v>10</c:v>
                </c:pt>
                <c:pt idx="4">
                  <c:v>11</c:v>
                </c:pt>
                <c:pt idx="5">
                  <c:v>32</c:v>
                </c:pt>
                <c:pt idx="6">
                  <c:v>34</c:v>
                </c:pt>
                <c:pt idx="7">
                  <c:v>58</c:v>
                </c:pt>
                <c:pt idx="8">
                  <c:v>69</c:v>
                </c:pt>
                <c:pt idx="9">
                  <c:v>76</c:v>
                </c:pt>
              </c:numCache>
            </c:numRef>
          </c:val>
          <c:extLst xmlns:c16r2="http://schemas.microsoft.com/office/drawing/2015/06/chart">
            <c:ext xmlns:c16="http://schemas.microsoft.com/office/drawing/2014/chart" uri="{C3380CC4-5D6E-409C-BE32-E72D297353CC}">
              <c16:uniqueId val="{00000004-42B4-4A47-84A6-227FD05A96F1}"/>
            </c:ext>
          </c:extLst>
        </c:ser>
        <c:dLbls/>
        <c:gapWidth val="182"/>
        <c:axId val="59856768"/>
        <c:axId val="59858304"/>
      </c:barChart>
      <c:catAx>
        <c:axId val="598567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58304"/>
        <c:crosses val="autoZero"/>
        <c:auto val="1"/>
        <c:lblAlgn val="ctr"/>
        <c:lblOffset val="100"/>
      </c:catAx>
      <c:valAx>
        <c:axId val="5985830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567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2.14: </a:t>
            </a:r>
            <a:r>
              <a:rPr lang="en-GB" sz="1100" b="0" i="0" u="none" strike="noStrike" baseline="0">
                <a:effectLst/>
              </a:rPr>
              <a:t>Average annual cost of equipment for lessons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Average Annual Cost of Education per child (£)</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3E00-40DA-B130-FDD8601735DE}"/>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0FB9-4191-8B27-CFB8140910CC}"/>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3E00-40DA-B130-FDD8601735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(n=143)</c:v>
                </c:pt>
                <c:pt idx="1">
                  <c:v>Secondary (n=421)</c:v>
                </c:pt>
                <c:pt idx="2">
                  <c:v>Integrated (n=260)</c:v>
                </c:pt>
                <c:pt idx="3">
                  <c:v>Maintained (n=542)</c:v>
                </c:pt>
                <c:pt idx="4">
                  <c:v>Controlled (n=558)</c:v>
                </c:pt>
                <c:pt idx="5">
                  <c:v>Post primary (n=595)</c:v>
                </c:pt>
                <c:pt idx="6">
                  <c:v>Primary (n=819)</c:v>
                </c:pt>
                <c:pt idx="7">
                  <c:v>Pre-school (n=37)</c:v>
                </c:pt>
                <c:pt idx="8">
                  <c:v>Cost per child (n=1451)</c:v>
                </c:pt>
              </c:strCache>
            </c:strRef>
          </c:cat>
          <c:val>
            <c:numRef>
              <c:f>Sheet1!$B$2:$B$10</c:f>
              <c:numCache>
                <c:formatCode>"£"#,##0.00</c:formatCode>
                <c:ptCount val="9"/>
                <c:pt idx="0">
                  <c:v>103.52</c:v>
                </c:pt>
                <c:pt idx="1">
                  <c:v>71.52</c:v>
                </c:pt>
                <c:pt idx="2">
                  <c:v>54.68</c:v>
                </c:pt>
                <c:pt idx="3">
                  <c:v>51.87</c:v>
                </c:pt>
                <c:pt idx="4">
                  <c:v>51.14</c:v>
                </c:pt>
                <c:pt idx="5">
                  <c:v>79.78</c:v>
                </c:pt>
                <c:pt idx="6">
                  <c:v>34.15</c:v>
                </c:pt>
                <c:pt idx="7">
                  <c:v>15.3</c:v>
                </c:pt>
                <c:pt idx="8">
                  <c:v>52.379999999999995</c:v>
                </c:pt>
              </c:numCache>
            </c:numRef>
          </c:val>
          <c:extLst xmlns:c16r2="http://schemas.microsoft.com/office/drawing/2015/06/chart">
            <c:ext xmlns:c16="http://schemas.microsoft.com/office/drawing/2014/chart" uri="{C3380CC4-5D6E-409C-BE32-E72D297353CC}">
              <c16:uniqueId val="{00000004-3E00-40DA-B130-FDD8601735DE}"/>
            </c:ext>
          </c:extLst>
        </c:ser>
        <c:dLbls/>
        <c:gapWidth val="182"/>
        <c:axId val="60028416"/>
        <c:axId val="60029952"/>
      </c:barChart>
      <c:catAx>
        <c:axId val="600284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29952"/>
        <c:crosses val="autoZero"/>
        <c:auto val="1"/>
        <c:lblAlgn val="ctr"/>
        <c:lblOffset val="100"/>
      </c:catAx>
      <c:valAx>
        <c:axId val="60029952"/>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284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2.15: </a:t>
            </a:r>
            <a:r>
              <a:rPr lang="en-US" sz="1100" b="0" i="0" u="none" strike="noStrike" baseline="0">
                <a:effectLst/>
              </a:rPr>
              <a:t>Proportion of children in receipt of free school transport</a:t>
            </a:r>
            <a:r>
              <a:rPr lang="en-GB" sz="1100" b="0" i="0" u="none" strike="noStrike" baseline="0">
                <a:effectLst/>
              </a:rPr>
              <a:t>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4EDD-48F2-A39E-48FB25DE209E}"/>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EDD-48F2-A39E-48FB25DE20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my child(ren) does not get free school transport</c:v>
                </c:pt>
                <c:pt idx="1">
                  <c:v>Yes, my child(ren) get free school transport</c:v>
                </c:pt>
              </c:strCache>
            </c:strRef>
          </c:cat>
          <c:val>
            <c:numRef>
              <c:f>Sheet1!$B$2:$B$3</c:f>
              <c:numCache>
                <c:formatCode>#,##0</c:formatCode>
                <c:ptCount val="2"/>
                <c:pt idx="0">
                  <c:v>78</c:v>
                </c:pt>
                <c:pt idx="1">
                  <c:v>22</c:v>
                </c:pt>
              </c:numCache>
            </c:numRef>
          </c:val>
          <c:extLst xmlns:c16r2="http://schemas.microsoft.com/office/drawing/2015/06/chart">
            <c:ext xmlns:c16="http://schemas.microsoft.com/office/drawing/2014/chart" uri="{C3380CC4-5D6E-409C-BE32-E72D297353CC}">
              <c16:uniqueId val="{00000004-4EDD-48F2-A39E-48FB25DE209E}"/>
            </c:ext>
          </c:extLst>
        </c:ser>
        <c:dLbls/>
        <c:gapWidth val="182"/>
        <c:axId val="60129664"/>
        <c:axId val="60131200"/>
      </c:barChart>
      <c:catAx>
        <c:axId val="601296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31200"/>
        <c:crosses val="autoZero"/>
        <c:auto val="1"/>
        <c:lblAlgn val="ctr"/>
        <c:lblOffset val="100"/>
      </c:catAx>
      <c:valAx>
        <c:axId val="6013120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296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2.16: </a:t>
            </a:r>
            <a:r>
              <a:rPr lang="en-GB" sz="1100" b="0" i="0" u="none" strike="noStrike" baseline="0">
                <a:effectLst/>
              </a:rPr>
              <a:t>Average weekly cost of transport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Average Weekly Cost of Education per child (£)</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5B2C-4368-9D94-1211B0B64982}"/>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A8D9-4164-9ED8-84C7A0A6E57C}"/>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5B2C-4368-9D94-1211B0B649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(n=62)</c:v>
                </c:pt>
                <c:pt idx="1">
                  <c:v>Secondary (n=213)</c:v>
                </c:pt>
                <c:pt idx="2">
                  <c:v>Integrated (n=151)</c:v>
                </c:pt>
                <c:pt idx="3">
                  <c:v>Maintained (n=242)</c:v>
                </c:pt>
                <c:pt idx="4">
                  <c:v>Controlled (n=251)</c:v>
                </c:pt>
                <c:pt idx="5">
                  <c:v>Post primary (n=301)</c:v>
                </c:pt>
                <c:pt idx="6">
                  <c:v>Primary (n=372)</c:v>
                </c:pt>
                <c:pt idx="7">
                  <c:v>Pre-school (n=19)</c:v>
                </c:pt>
                <c:pt idx="8">
                  <c:v>Cost per child (n=692)</c:v>
                </c:pt>
              </c:strCache>
            </c:strRef>
          </c:cat>
          <c:val>
            <c:numRef>
              <c:f>Sheet1!$B$2:$B$10</c:f>
              <c:numCache>
                <c:formatCode>"£"#,##0.00</c:formatCode>
                <c:ptCount val="9"/>
                <c:pt idx="0">
                  <c:v>14.46</c:v>
                </c:pt>
                <c:pt idx="1">
                  <c:v>12.4</c:v>
                </c:pt>
                <c:pt idx="2">
                  <c:v>11.09</c:v>
                </c:pt>
                <c:pt idx="3">
                  <c:v>11.02</c:v>
                </c:pt>
                <c:pt idx="4">
                  <c:v>11.01</c:v>
                </c:pt>
                <c:pt idx="5">
                  <c:v>12.76</c:v>
                </c:pt>
                <c:pt idx="6">
                  <c:v>9.89</c:v>
                </c:pt>
                <c:pt idx="7">
                  <c:v>7</c:v>
                </c:pt>
                <c:pt idx="8">
                  <c:v>11.06</c:v>
                </c:pt>
              </c:numCache>
            </c:numRef>
          </c:val>
          <c:extLst xmlns:c16r2="http://schemas.microsoft.com/office/drawing/2015/06/chart">
            <c:ext xmlns:c16="http://schemas.microsoft.com/office/drawing/2014/chart" uri="{C3380CC4-5D6E-409C-BE32-E72D297353CC}">
              <c16:uniqueId val="{00000004-5B2C-4368-9D94-1211B0B64982}"/>
            </c:ext>
          </c:extLst>
        </c:ser>
        <c:dLbls/>
        <c:gapWidth val="182"/>
        <c:axId val="60166144"/>
        <c:axId val="60167680"/>
      </c:barChart>
      <c:catAx>
        <c:axId val="601661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680"/>
        <c:crosses val="autoZero"/>
        <c:auto val="1"/>
        <c:lblAlgn val="ctr"/>
        <c:lblOffset val="100"/>
      </c:catAx>
      <c:valAx>
        <c:axId val="60167680"/>
        <c:scaling>
          <c:orientation val="minMax"/>
          <c:max val="20"/>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6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2.17: </a:t>
            </a:r>
            <a:r>
              <a:rPr lang="en-GB" sz="1100" b="0" i="0" u="none" strike="noStrike" baseline="0">
                <a:effectLst/>
              </a:rPr>
              <a:t>Average annual cost of transport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Average Weekly Cost of Education per child (£)</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0-99E6-4E20-9225-ED8D201F1337}"/>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2-99E6-4E20-9225-ED8D201F133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4-99E6-4E20-9225-ED8D201F13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(n=62)</c:v>
                </c:pt>
                <c:pt idx="1">
                  <c:v>Secondary (n=213)</c:v>
                </c:pt>
                <c:pt idx="2">
                  <c:v>Integrated (n=151)</c:v>
                </c:pt>
                <c:pt idx="3">
                  <c:v>Maintained (n=242)</c:v>
                </c:pt>
                <c:pt idx="4">
                  <c:v>Controlled (n=251)</c:v>
                </c:pt>
                <c:pt idx="5">
                  <c:v>Post primary (n=301)</c:v>
                </c:pt>
                <c:pt idx="6">
                  <c:v>Primary (n=372)</c:v>
                </c:pt>
                <c:pt idx="7">
                  <c:v>Pre-school (n=19)</c:v>
                </c:pt>
                <c:pt idx="8">
                  <c:v>Cost per child (n=692)</c:v>
                </c:pt>
              </c:strCache>
            </c:strRef>
          </c:cat>
          <c:val>
            <c:numRef>
              <c:f>Sheet1!$B$2:$B$10</c:f>
              <c:numCache>
                <c:formatCode>"£"#,##0.00</c:formatCode>
                <c:ptCount val="9"/>
                <c:pt idx="0">
                  <c:v>563.8599999999999</c:v>
                </c:pt>
                <c:pt idx="1">
                  <c:v>483.53</c:v>
                </c:pt>
                <c:pt idx="2">
                  <c:v>432.62</c:v>
                </c:pt>
                <c:pt idx="3">
                  <c:v>429.64000000000004</c:v>
                </c:pt>
                <c:pt idx="4">
                  <c:v>429.46999999999997</c:v>
                </c:pt>
                <c:pt idx="5">
                  <c:v>497.83</c:v>
                </c:pt>
                <c:pt idx="6">
                  <c:v>385.63</c:v>
                </c:pt>
                <c:pt idx="7">
                  <c:v>273</c:v>
                </c:pt>
                <c:pt idx="8">
                  <c:v>431.34000000000003</c:v>
                </c:pt>
              </c:numCache>
            </c:numRef>
          </c:val>
          <c:extLst xmlns:c16r2="http://schemas.microsoft.com/office/drawing/2015/06/chart">
            <c:ext xmlns:c16="http://schemas.microsoft.com/office/drawing/2014/chart" uri="{C3380CC4-5D6E-409C-BE32-E72D297353CC}">
              <c16:uniqueId val="{00000005-99E6-4E20-9225-ED8D201F1337}"/>
            </c:ext>
          </c:extLst>
        </c:ser>
        <c:dLbls/>
        <c:gapWidth val="182"/>
        <c:axId val="60235136"/>
        <c:axId val="60241024"/>
      </c:barChart>
      <c:catAx>
        <c:axId val="602351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41024"/>
        <c:crosses val="autoZero"/>
        <c:auto val="1"/>
        <c:lblAlgn val="ctr"/>
        <c:lblOffset val="100"/>
      </c:catAx>
      <c:valAx>
        <c:axId val="60241024"/>
        <c:scaling>
          <c:orientation val="minMax"/>
          <c:max val="600"/>
          <c:min val="0"/>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35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2.18: </a:t>
            </a:r>
            <a:r>
              <a:rPr lang="en-US" sz="1100" b="0" i="0" u="none" strike="noStrike" baseline="0">
                <a:effectLst/>
              </a:rPr>
              <a:t>Proportion of children in receipt of free school meals [FSM}</a:t>
            </a:r>
            <a:r>
              <a:rPr lang="en-GB" sz="1100" b="0" i="0" u="none" strike="noStrike" baseline="0">
                <a:effectLst/>
              </a:rPr>
              <a:t>?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E202-4E44-A31F-46BC5E96CC4A}"/>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E202-4E44-A31F-46BC5E96CC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Child(ren) does not gets free school meals</c:v>
                </c:pt>
                <c:pt idx="1">
                  <c:v>Child(ren) gets free school meals</c:v>
                </c:pt>
              </c:strCache>
            </c:strRef>
          </c:cat>
          <c:val>
            <c:numRef>
              <c:f>Sheet1!$B$2:$B$3</c:f>
              <c:numCache>
                <c:formatCode>#,##0</c:formatCode>
                <c:ptCount val="2"/>
                <c:pt idx="0">
                  <c:v>71</c:v>
                </c:pt>
                <c:pt idx="1">
                  <c:v>29</c:v>
                </c:pt>
              </c:numCache>
            </c:numRef>
          </c:val>
          <c:extLst xmlns:c16r2="http://schemas.microsoft.com/office/drawing/2015/06/chart">
            <c:ext xmlns:c16="http://schemas.microsoft.com/office/drawing/2014/chart" uri="{C3380CC4-5D6E-409C-BE32-E72D297353CC}">
              <c16:uniqueId val="{00000004-E202-4E44-A31F-46BC5E96CC4A}"/>
            </c:ext>
          </c:extLst>
        </c:ser>
        <c:dLbls/>
        <c:gapWidth val="182"/>
        <c:axId val="60267136"/>
        <c:axId val="60297600"/>
      </c:barChart>
      <c:catAx>
        <c:axId val="602671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97600"/>
        <c:crosses val="autoZero"/>
        <c:auto val="1"/>
        <c:lblAlgn val="ctr"/>
        <c:lblOffset val="100"/>
      </c:catAx>
      <c:valAx>
        <c:axId val="6029760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67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2.19: </a:t>
            </a:r>
            <a:r>
              <a:rPr lang="en-GB" sz="1100" b="0" i="0" u="none" strike="noStrike" baseline="0">
                <a:effectLst/>
              </a:rPr>
              <a:t>Meal behaviour among children in the sample (n=1629)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0070C0"/>
              </a:solidFill>
              <a:ln>
                <a:noFill/>
              </a:ln>
              <a:effectLst/>
            </c:spPr>
            <c:extLst xmlns:c16r2="http://schemas.microsoft.com/office/drawing/2015/06/chart">
              <c:ext xmlns:c16="http://schemas.microsoft.com/office/drawing/2014/chart" uri="{C3380CC4-5D6E-409C-BE32-E72D297353CC}">
                <c16:uniqueId val="{00000001-A0D9-4548-B1F6-9FF91FADB8E9}"/>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A0D9-4548-B1F6-9FF91FADB8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Sometimes has lunches sometimes school dinners</c:v>
                </c:pt>
                <c:pt idx="1">
                  <c:v>Have lunch at home</c:v>
                </c:pt>
                <c:pt idx="2">
                  <c:v>Buy lunch away from the school site</c:v>
                </c:pt>
                <c:pt idx="3">
                  <c:v>Take a packed lunch</c:v>
                </c:pt>
                <c:pt idx="4">
                  <c:v>Take a school dinner</c:v>
                </c:pt>
              </c:strCache>
            </c:strRef>
          </c:cat>
          <c:val>
            <c:numRef>
              <c:f>Sheet1!$B$2:$B$6</c:f>
              <c:numCache>
                <c:formatCode>#,##0</c:formatCode>
                <c:ptCount val="5"/>
                <c:pt idx="0">
                  <c:v>15</c:v>
                </c:pt>
                <c:pt idx="1">
                  <c:v>3</c:v>
                </c:pt>
                <c:pt idx="2">
                  <c:v>7</c:v>
                </c:pt>
                <c:pt idx="3">
                  <c:v>33</c:v>
                </c:pt>
                <c:pt idx="4">
                  <c:v>42</c:v>
                </c:pt>
              </c:numCache>
            </c:numRef>
          </c:val>
          <c:extLst xmlns:c16r2="http://schemas.microsoft.com/office/drawing/2015/06/chart">
            <c:ext xmlns:c16="http://schemas.microsoft.com/office/drawing/2014/chart" uri="{C3380CC4-5D6E-409C-BE32-E72D297353CC}">
              <c16:uniqueId val="{00000004-A0D9-4548-B1F6-9FF91FADB8E9}"/>
            </c:ext>
          </c:extLst>
        </c:ser>
        <c:dLbls/>
        <c:gapWidth val="182"/>
        <c:axId val="60389248"/>
        <c:axId val="60390784"/>
      </c:barChart>
      <c:catAx>
        <c:axId val="60389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90784"/>
        <c:crosses val="autoZero"/>
        <c:auto val="1"/>
        <c:lblAlgn val="ctr"/>
        <c:lblOffset val="100"/>
      </c:catAx>
      <c:valAx>
        <c:axId val="6039078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892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 </a:t>
            </a:r>
            <a:r>
              <a:rPr lang="en-GB" sz="1100" b="0" i="0" u="none" strike="noStrike" baseline="0">
                <a:effectLst/>
              </a:rPr>
              <a:t>Proportionate spend by different items (n=1629, all children)</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517E-2"/>
          <c:w val="0.8392297317002041"/>
          <c:h val="0.84704307968159576"/>
        </c:manualLayout>
      </c:layout>
      <c:barChart>
        <c:barDir val="bar"/>
        <c:grouping val="clustered"/>
        <c:ser>
          <c:idx val="0"/>
          <c:order val="0"/>
          <c:tx>
            <c:strRef>
              <c:f>Sheet1!$B$1</c:f>
              <c:strCache>
                <c:ptCount val="1"/>
                <c:pt idx="0">
                  <c:v>Spend (%)</c:v>
                </c:pt>
              </c:strCache>
            </c:strRef>
          </c:tx>
          <c:spPr>
            <a:solidFill>
              <a:schemeClr val="accent1"/>
            </a:solidFill>
            <a:ln>
              <a:noFill/>
            </a:ln>
            <a:effectLst/>
          </c:spPr>
          <c:dPt>
            <c:idx val="11"/>
            <c:extLst xmlns:c16r2="http://schemas.microsoft.com/office/drawing/2015/06/chart">
              <c:ext xmlns:c16="http://schemas.microsoft.com/office/drawing/2014/chart" uri="{C3380CC4-5D6E-409C-BE32-E72D297353CC}">
                <c16:uniqueId val="{00000000-0A6F-4068-B6A3-14EA08878696}"/>
              </c:ext>
            </c:extLst>
          </c:dPt>
          <c:dPt>
            <c:idx val="13"/>
            <c:extLst xmlns:c16r2="http://schemas.microsoft.com/office/drawing/2015/06/chart">
              <c:ext xmlns:c16="http://schemas.microsoft.com/office/drawing/2014/chart" uri="{C3380CC4-5D6E-409C-BE32-E72D297353CC}">
                <c16:uniqueId val="{00000002-0A6F-4068-B6A3-14EA088786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Other</c:v>
                </c:pt>
                <c:pt idx="1">
                  <c:v>Special needs</c:v>
                </c:pt>
                <c:pt idx="2">
                  <c:v>Charities</c:v>
                </c:pt>
                <c:pt idx="3">
                  <c:v>Fundraising</c:v>
                </c:pt>
                <c:pt idx="4">
                  <c:v>Educational visits</c:v>
                </c:pt>
                <c:pt idx="5">
                  <c:v>Extra tuition</c:v>
                </c:pt>
                <c:pt idx="6">
                  <c:v>Homework</c:v>
                </c:pt>
                <c:pt idx="7">
                  <c:v>School fees / voluntary contributions</c:v>
                </c:pt>
                <c:pt idx="8">
                  <c:v>Additional school trips</c:v>
                </c:pt>
                <c:pt idx="9">
                  <c:v>PE equipment / clothing</c:v>
                </c:pt>
                <c:pt idx="10">
                  <c:v>Equipment for lessons</c:v>
                </c:pt>
                <c:pt idx="11">
                  <c:v>Before / after school activities</c:v>
                </c:pt>
                <c:pt idx="12">
                  <c:v>Uniform</c:v>
                </c:pt>
                <c:pt idx="13">
                  <c:v>Transport</c:v>
                </c:pt>
                <c:pt idx="14">
                  <c:v>Snacks</c:v>
                </c:pt>
                <c:pt idx="15">
                  <c:v>School meals</c:v>
                </c:pt>
              </c:strCache>
            </c:strRef>
          </c:cat>
          <c:val>
            <c:numRef>
              <c:f>Sheet1!$B$2:$B$17</c:f>
              <c:numCache>
                <c:formatCode>General</c:formatCode>
                <c:ptCount val="16"/>
                <c:pt idx="0">
                  <c:v>0.1</c:v>
                </c:pt>
                <c:pt idx="1">
                  <c:v>0.30000000000000004</c:v>
                </c:pt>
                <c:pt idx="2">
                  <c:v>0.70000000000000007</c:v>
                </c:pt>
                <c:pt idx="3">
                  <c:v>0.70000000000000007</c:v>
                </c:pt>
                <c:pt idx="4">
                  <c:v>1.1000000000000001</c:v>
                </c:pt>
                <c:pt idx="5">
                  <c:v>1.1000000000000001</c:v>
                </c:pt>
                <c:pt idx="6">
                  <c:v>1.4</c:v>
                </c:pt>
                <c:pt idx="7">
                  <c:v>1.6</c:v>
                </c:pt>
                <c:pt idx="8">
                  <c:v>3.2</c:v>
                </c:pt>
                <c:pt idx="9">
                  <c:v>3.8</c:v>
                </c:pt>
                <c:pt idx="10">
                  <c:v>3.8</c:v>
                </c:pt>
                <c:pt idx="11">
                  <c:v>6.8</c:v>
                </c:pt>
                <c:pt idx="12">
                  <c:v>8.6</c:v>
                </c:pt>
                <c:pt idx="13">
                  <c:v>15</c:v>
                </c:pt>
                <c:pt idx="14">
                  <c:v>17.600000000000001</c:v>
                </c:pt>
                <c:pt idx="15">
                  <c:v>34.4</c:v>
                </c:pt>
              </c:numCache>
            </c:numRef>
          </c:val>
          <c:extLst xmlns:c16r2="http://schemas.microsoft.com/office/drawing/2015/06/chart">
            <c:ext xmlns:c16="http://schemas.microsoft.com/office/drawing/2014/chart" uri="{C3380CC4-5D6E-409C-BE32-E72D297353CC}">
              <c16:uniqueId val="{00000003-0A6F-4068-B6A3-14EA08878696}"/>
            </c:ext>
          </c:extLst>
        </c:ser>
        <c:dLbls/>
        <c:gapWidth val="182"/>
        <c:axId val="57053952"/>
        <c:axId val="57055488"/>
      </c:barChart>
      <c:catAx>
        <c:axId val="570539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5488"/>
        <c:crosses val="autoZero"/>
        <c:auto val="1"/>
        <c:lblAlgn val="ctr"/>
        <c:lblOffset val="100"/>
      </c:catAx>
      <c:valAx>
        <c:axId val="5705548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39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2.20: </a:t>
            </a:r>
            <a:r>
              <a:rPr lang="en-GB" sz="1100" b="0" i="0" u="none" strike="noStrike" baseline="0">
                <a:effectLst/>
              </a:rPr>
              <a:t>Average daily cost of school meals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0357-4EF6-AA2C-308E6238B6DD}"/>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C6DB-4ED4-ABAA-EA6C1A15AF24}"/>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0357-4EF6-AA2C-308E6238B6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(n=130)</c:v>
                </c:pt>
                <c:pt idx="1">
                  <c:v>Secondary (n=337)</c:v>
                </c:pt>
                <c:pt idx="2">
                  <c:v>Integrated (n=240)</c:v>
                </c:pt>
                <c:pt idx="3">
                  <c:v>Maintained (n=395)</c:v>
                </c:pt>
                <c:pt idx="4">
                  <c:v>Controlled (n=429)</c:v>
                </c:pt>
                <c:pt idx="5">
                  <c:v>Post primary (n=506)</c:v>
                </c:pt>
                <c:pt idx="6">
                  <c:v>Primary (n=624)</c:v>
                </c:pt>
                <c:pt idx="7">
                  <c:v>Pre-school (n=19)</c:v>
                </c:pt>
                <c:pt idx="8">
                  <c:v>Cost per child (n=1149)</c:v>
                </c:pt>
              </c:strCache>
            </c:strRef>
          </c:cat>
          <c:val>
            <c:numRef>
              <c:f>Sheet1!$B$2:$B$10</c:f>
              <c:numCache>
                <c:formatCode>"£"#,##0.00</c:formatCode>
                <c:ptCount val="9"/>
                <c:pt idx="0">
                  <c:v>3.58</c:v>
                </c:pt>
                <c:pt idx="1">
                  <c:v>3.57</c:v>
                </c:pt>
                <c:pt idx="2">
                  <c:v>2.82</c:v>
                </c:pt>
                <c:pt idx="3">
                  <c:v>2.88</c:v>
                </c:pt>
                <c:pt idx="4">
                  <c:v>3.25</c:v>
                </c:pt>
                <c:pt idx="5">
                  <c:v>3.62</c:v>
                </c:pt>
                <c:pt idx="6">
                  <c:v>2.64</c:v>
                </c:pt>
                <c:pt idx="7">
                  <c:v>1.81</c:v>
                </c:pt>
                <c:pt idx="8">
                  <c:v>3.06</c:v>
                </c:pt>
              </c:numCache>
            </c:numRef>
          </c:val>
          <c:extLst xmlns:c16r2="http://schemas.microsoft.com/office/drawing/2015/06/chart">
            <c:ext xmlns:c16="http://schemas.microsoft.com/office/drawing/2014/chart" uri="{C3380CC4-5D6E-409C-BE32-E72D297353CC}">
              <c16:uniqueId val="{00000004-0357-4EF6-AA2C-308E6238B6DD}"/>
            </c:ext>
          </c:extLst>
        </c:ser>
        <c:dLbls/>
        <c:gapWidth val="182"/>
        <c:axId val="60401152"/>
        <c:axId val="60402688"/>
      </c:barChart>
      <c:catAx>
        <c:axId val="604011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2688"/>
        <c:crosses val="autoZero"/>
        <c:auto val="1"/>
        <c:lblAlgn val="ctr"/>
        <c:lblOffset val="100"/>
      </c:catAx>
      <c:valAx>
        <c:axId val="60402688"/>
        <c:scaling>
          <c:logBase val="2"/>
          <c:orientation val="minMax"/>
          <c:max val="5"/>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011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2.21: </a:t>
            </a:r>
            <a:r>
              <a:rPr lang="en-GB" sz="1100" b="0" i="0" u="none" strike="noStrike" baseline="0">
                <a:effectLst/>
              </a:rPr>
              <a:t>Average annual cost of school meals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0-7F35-4824-B327-B3A8396B84D6}"/>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2-7F35-4824-B327-B3A8396B84D6}"/>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4-7F35-4824-B327-B3A8396B84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(n=130)</c:v>
                </c:pt>
                <c:pt idx="1">
                  <c:v>Secondary (n=337)</c:v>
                </c:pt>
                <c:pt idx="2">
                  <c:v>Integrated (n=240)</c:v>
                </c:pt>
                <c:pt idx="3">
                  <c:v>Maintained (n=395)</c:v>
                </c:pt>
                <c:pt idx="4">
                  <c:v>Controlled (n=429)</c:v>
                </c:pt>
                <c:pt idx="5">
                  <c:v>Post primary (n=506)</c:v>
                </c:pt>
                <c:pt idx="6">
                  <c:v>Primary (n=624)</c:v>
                </c:pt>
                <c:pt idx="7">
                  <c:v>Pre-school (n=19)</c:v>
                </c:pt>
                <c:pt idx="8">
                  <c:v>Cost per child (n=1149)</c:v>
                </c:pt>
              </c:strCache>
            </c:strRef>
          </c:cat>
          <c:val>
            <c:numRef>
              <c:f>Sheet1!$B$2:$B$10</c:f>
              <c:numCache>
                <c:formatCode>"£"#,##0.00</c:formatCode>
                <c:ptCount val="9"/>
                <c:pt idx="0">
                  <c:v>698.55</c:v>
                </c:pt>
                <c:pt idx="1">
                  <c:v>695.81</c:v>
                </c:pt>
                <c:pt idx="2">
                  <c:v>549.66</c:v>
                </c:pt>
                <c:pt idx="3">
                  <c:v>562.49</c:v>
                </c:pt>
                <c:pt idx="4">
                  <c:v>634</c:v>
                </c:pt>
                <c:pt idx="5">
                  <c:v>705.28000000000009</c:v>
                </c:pt>
                <c:pt idx="6">
                  <c:v>515</c:v>
                </c:pt>
                <c:pt idx="7">
                  <c:v>353.05</c:v>
                </c:pt>
                <c:pt idx="8">
                  <c:v>596.12</c:v>
                </c:pt>
              </c:numCache>
            </c:numRef>
          </c:val>
          <c:extLst xmlns:c16r2="http://schemas.microsoft.com/office/drawing/2015/06/chart">
            <c:ext xmlns:c16="http://schemas.microsoft.com/office/drawing/2014/chart" uri="{C3380CC4-5D6E-409C-BE32-E72D297353CC}">
              <c16:uniqueId val="{00000005-7F35-4824-B327-B3A8396B84D6}"/>
            </c:ext>
          </c:extLst>
        </c:ser>
        <c:dLbls/>
        <c:gapWidth val="182"/>
        <c:axId val="60494976"/>
        <c:axId val="60496512"/>
      </c:barChart>
      <c:catAx>
        <c:axId val="6049497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6512"/>
        <c:crosses val="autoZero"/>
        <c:auto val="1"/>
        <c:lblAlgn val="ctr"/>
        <c:lblOffset val="100"/>
      </c:catAx>
      <c:valAx>
        <c:axId val="60496512"/>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4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2.22: </a:t>
            </a:r>
            <a:r>
              <a:rPr lang="en-GB" sz="1100" b="0" i="0" u="none" strike="noStrike" baseline="0">
                <a:effectLst/>
              </a:rPr>
              <a:t>Average daily cost of </a:t>
            </a:r>
            <a:r>
              <a:rPr lang="en-GB" sz="1050" b="0" i="0" u="none" strike="noStrike" baseline="0">
                <a:effectLst/>
              </a:rPr>
              <a:t>school snacks and drinks </a:t>
            </a:r>
            <a:r>
              <a:rPr lang="en-GB" sz="1100" b="0" i="0" u="none" strike="noStrike" baseline="0">
                <a:effectLst/>
              </a:rPr>
              <a:t>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3C52-4267-87CB-7572453DC257}"/>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C76C-463A-98C5-54AC7A1F810D}"/>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3C52-4267-87CB-7572453DC2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(n=110)</c:v>
                </c:pt>
                <c:pt idx="1">
                  <c:v>Secondary (n=338)</c:v>
                </c:pt>
                <c:pt idx="2">
                  <c:v>Integrated (n=190)</c:v>
                </c:pt>
                <c:pt idx="3">
                  <c:v>Maintained (n=404)</c:v>
                </c:pt>
                <c:pt idx="4">
                  <c:v>Controlled (n=474)</c:v>
                </c:pt>
                <c:pt idx="5">
                  <c:v>Post primary (n=471)</c:v>
                </c:pt>
                <c:pt idx="6">
                  <c:v>Primary (n=636)</c:v>
                </c:pt>
                <c:pt idx="7">
                  <c:v>Pre-school (n=26)</c:v>
                </c:pt>
                <c:pt idx="8">
                  <c:v>Cost per child (n=1133)</c:v>
                </c:pt>
              </c:strCache>
            </c:strRef>
          </c:cat>
          <c:val>
            <c:numRef>
              <c:f>Sheet1!$B$2:$B$10</c:f>
              <c:numCache>
                <c:formatCode>"£"#,##0.00</c:formatCode>
                <c:ptCount val="9"/>
                <c:pt idx="0">
                  <c:v>1.8</c:v>
                </c:pt>
                <c:pt idx="1">
                  <c:v>1.84</c:v>
                </c:pt>
                <c:pt idx="2">
                  <c:v>1.59</c:v>
                </c:pt>
                <c:pt idx="3">
                  <c:v>1.56</c:v>
                </c:pt>
                <c:pt idx="4">
                  <c:v>1.59</c:v>
                </c:pt>
                <c:pt idx="5">
                  <c:v>1.85</c:v>
                </c:pt>
                <c:pt idx="6">
                  <c:v>1.4</c:v>
                </c:pt>
                <c:pt idx="7">
                  <c:v>1.31</c:v>
                </c:pt>
                <c:pt idx="8">
                  <c:v>1.58</c:v>
                </c:pt>
              </c:numCache>
            </c:numRef>
          </c:val>
          <c:extLst xmlns:c16r2="http://schemas.microsoft.com/office/drawing/2015/06/chart">
            <c:ext xmlns:c16="http://schemas.microsoft.com/office/drawing/2014/chart" uri="{C3380CC4-5D6E-409C-BE32-E72D297353CC}">
              <c16:uniqueId val="{00000004-3C52-4267-87CB-7572453DC257}"/>
            </c:ext>
          </c:extLst>
        </c:ser>
        <c:dLbls/>
        <c:gapWidth val="182"/>
        <c:axId val="60543744"/>
        <c:axId val="60545280"/>
      </c:barChart>
      <c:catAx>
        <c:axId val="605437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45280"/>
        <c:crosses val="autoZero"/>
        <c:auto val="1"/>
        <c:lblAlgn val="ctr"/>
        <c:lblOffset val="100"/>
      </c:catAx>
      <c:valAx>
        <c:axId val="60545280"/>
        <c:scaling>
          <c:logBase val="2"/>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437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2.23: </a:t>
            </a:r>
            <a:r>
              <a:rPr lang="en-GB" sz="1100" b="0" i="0" u="none" strike="noStrike" baseline="0">
                <a:effectLst/>
              </a:rPr>
              <a:t>Average annual cost of </a:t>
            </a:r>
            <a:r>
              <a:rPr lang="en-GB" sz="1050" b="0" i="0" u="none" strike="noStrike" baseline="0">
                <a:effectLst/>
              </a:rPr>
              <a:t>school snacks and drinks </a:t>
            </a:r>
            <a:r>
              <a:rPr lang="en-GB" sz="1100" b="0" i="0" u="none" strike="noStrike" baseline="0">
                <a:effectLst/>
              </a:rPr>
              <a:t>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0-0783-448E-AF34-3945B5F440BD}"/>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2-0783-448E-AF34-3945B5F440BD}"/>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4-0783-448E-AF34-3945B5F440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(n=110)</c:v>
                </c:pt>
                <c:pt idx="1">
                  <c:v>Secondary (n=338)</c:v>
                </c:pt>
                <c:pt idx="2">
                  <c:v>Integrated (n=190)</c:v>
                </c:pt>
                <c:pt idx="3">
                  <c:v>Maintained (n=404)</c:v>
                </c:pt>
                <c:pt idx="4">
                  <c:v>Controlled (n=474)</c:v>
                </c:pt>
                <c:pt idx="5">
                  <c:v>Post primary (n=471)</c:v>
                </c:pt>
                <c:pt idx="6">
                  <c:v>Primary (n=636)</c:v>
                </c:pt>
                <c:pt idx="7">
                  <c:v>Pre-school (n=26)</c:v>
                </c:pt>
                <c:pt idx="8">
                  <c:v>Cost per child (n=1133)</c:v>
                </c:pt>
              </c:strCache>
            </c:strRef>
          </c:cat>
          <c:val>
            <c:numRef>
              <c:f>Sheet1!$B$2:$B$10</c:f>
              <c:numCache>
                <c:formatCode>"£"#,##0.00</c:formatCode>
                <c:ptCount val="9"/>
                <c:pt idx="0">
                  <c:v>351.53</c:v>
                </c:pt>
                <c:pt idx="1">
                  <c:v>358.44</c:v>
                </c:pt>
                <c:pt idx="2">
                  <c:v>309.95</c:v>
                </c:pt>
                <c:pt idx="3">
                  <c:v>303.64999999999998</c:v>
                </c:pt>
                <c:pt idx="4">
                  <c:v>310.02999999999992</c:v>
                </c:pt>
                <c:pt idx="5">
                  <c:v>360.03</c:v>
                </c:pt>
                <c:pt idx="6">
                  <c:v>272.91000000000003</c:v>
                </c:pt>
                <c:pt idx="7">
                  <c:v>255</c:v>
                </c:pt>
                <c:pt idx="8">
                  <c:v>308.70999999999992</c:v>
                </c:pt>
              </c:numCache>
            </c:numRef>
          </c:val>
          <c:extLst xmlns:c16r2="http://schemas.microsoft.com/office/drawing/2015/06/chart">
            <c:ext xmlns:c16="http://schemas.microsoft.com/office/drawing/2014/chart" uri="{C3380CC4-5D6E-409C-BE32-E72D297353CC}">
              <c16:uniqueId val="{00000005-0783-448E-AF34-3945B5F440BD}"/>
            </c:ext>
          </c:extLst>
        </c:ser>
        <c:dLbls/>
        <c:gapWidth val="182"/>
        <c:axId val="60481920"/>
        <c:axId val="60483456"/>
      </c:barChart>
      <c:catAx>
        <c:axId val="604819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83456"/>
        <c:crosses val="autoZero"/>
        <c:auto val="1"/>
        <c:lblAlgn val="ctr"/>
        <c:lblOffset val="100"/>
      </c:catAx>
      <c:valAx>
        <c:axId val="60483456"/>
        <c:scaling>
          <c:orientation val="minMax"/>
          <c:max val="400"/>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81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2.24: </a:t>
            </a:r>
            <a:r>
              <a:rPr lang="en-GB" sz="1100" b="0" i="0" u="none" strike="noStrike" baseline="0">
                <a:effectLst/>
              </a:rPr>
              <a:t>Proportion of children required to pay school fees or had been asked for an voluntary contributions school?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A0A4-4B0F-8D01-5F4DCE295805}"/>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A0A4-4B0F-8D01-5F4DCE2958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Neither pay fees nor asked for annual voluntary contributions</c:v>
                </c:pt>
                <c:pt idx="1">
                  <c:v>Asked for annual voluntary contribution</c:v>
                </c:pt>
                <c:pt idx="2">
                  <c:v>Pay school fees</c:v>
                </c:pt>
              </c:strCache>
            </c:strRef>
          </c:cat>
          <c:val>
            <c:numRef>
              <c:f>Sheet1!$B$2:$B$4</c:f>
              <c:numCache>
                <c:formatCode>#,##0</c:formatCode>
                <c:ptCount val="3"/>
                <c:pt idx="0">
                  <c:v>63</c:v>
                </c:pt>
                <c:pt idx="1">
                  <c:v>30</c:v>
                </c:pt>
                <c:pt idx="2">
                  <c:v>7</c:v>
                </c:pt>
              </c:numCache>
            </c:numRef>
          </c:val>
          <c:extLst xmlns:c16r2="http://schemas.microsoft.com/office/drawing/2015/06/chart">
            <c:ext xmlns:c16="http://schemas.microsoft.com/office/drawing/2014/chart" uri="{C3380CC4-5D6E-409C-BE32-E72D297353CC}">
              <c16:uniqueId val="{00000004-A0A4-4B0F-8D01-5F4DCE295805}"/>
            </c:ext>
          </c:extLst>
        </c:ser>
        <c:dLbls/>
        <c:gapWidth val="182"/>
        <c:axId val="60665216"/>
        <c:axId val="60675200"/>
      </c:barChart>
      <c:catAx>
        <c:axId val="606652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75200"/>
        <c:crosses val="autoZero"/>
        <c:auto val="1"/>
        <c:lblAlgn val="ctr"/>
        <c:lblOffset val="100"/>
      </c:catAx>
      <c:valAx>
        <c:axId val="6067520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65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2.25: </a:t>
            </a:r>
            <a:r>
              <a:rPr lang="en-GB" sz="1100" b="0" i="0" u="none" strike="noStrike" baseline="0">
                <a:effectLst/>
              </a:rPr>
              <a:t>Average annual cost of fees and / or voluntary contributions per child (base=those paying school fees and / or voluntary contributions)</a:t>
            </a:r>
            <a:endParaRPr lang="en-US" sz="110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0148-4588-92CA-8AE6676E9399}"/>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B77C-43BF-A7DE-8AB0F8458E80}"/>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0148-4588-92CA-8AE6676E93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(n=113)</c:v>
                </c:pt>
                <c:pt idx="1">
                  <c:v>Secondary (n=233)</c:v>
                </c:pt>
                <c:pt idx="2">
                  <c:v>Integrated (n=101)</c:v>
                </c:pt>
                <c:pt idx="3">
                  <c:v>Maintained (n=145)</c:v>
                </c:pt>
                <c:pt idx="4">
                  <c:v>Controlled (n=256)</c:v>
                </c:pt>
                <c:pt idx="5">
                  <c:v>Post primary (n=354)</c:v>
                </c:pt>
                <c:pt idx="6">
                  <c:v>Primary (n=173)</c:v>
                </c:pt>
                <c:pt idx="7">
                  <c:v>Pre-school (n=10)</c:v>
                </c:pt>
                <c:pt idx="8">
                  <c:v>Cost per child (n=537)</c:v>
                </c:pt>
              </c:strCache>
            </c:strRef>
          </c:cat>
          <c:val>
            <c:numRef>
              <c:f>Sheet1!$B$2:$B$10</c:f>
              <c:numCache>
                <c:formatCode>"£"#,##0.00</c:formatCode>
                <c:ptCount val="9"/>
                <c:pt idx="0">
                  <c:v>135.08000000000001</c:v>
                </c:pt>
                <c:pt idx="1">
                  <c:v>41.58</c:v>
                </c:pt>
                <c:pt idx="2">
                  <c:v>63.77</c:v>
                </c:pt>
                <c:pt idx="3">
                  <c:v>55.58</c:v>
                </c:pt>
                <c:pt idx="4">
                  <c:v>55.83</c:v>
                </c:pt>
                <c:pt idx="5">
                  <c:v>73.59</c:v>
                </c:pt>
                <c:pt idx="6">
                  <c:v>31.459999999999997</c:v>
                </c:pt>
                <c:pt idx="7">
                  <c:v>50.6</c:v>
                </c:pt>
                <c:pt idx="8">
                  <c:v>59.59</c:v>
                </c:pt>
              </c:numCache>
            </c:numRef>
          </c:val>
          <c:extLst xmlns:c16r2="http://schemas.microsoft.com/office/drawing/2015/06/chart">
            <c:ext xmlns:c16="http://schemas.microsoft.com/office/drawing/2014/chart" uri="{C3380CC4-5D6E-409C-BE32-E72D297353CC}">
              <c16:uniqueId val="{00000004-0148-4588-92CA-8AE6676E9399}"/>
            </c:ext>
          </c:extLst>
        </c:ser>
        <c:dLbls/>
        <c:gapWidth val="182"/>
        <c:axId val="60730752"/>
        <c:axId val="60753024"/>
      </c:barChart>
      <c:catAx>
        <c:axId val="607307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53024"/>
        <c:crosses val="autoZero"/>
        <c:auto val="1"/>
        <c:lblAlgn val="ctr"/>
        <c:lblOffset val="100"/>
      </c:catAx>
      <c:valAx>
        <c:axId val="60753024"/>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0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2.26:Proportion</a:t>
            </a:r>
            <a:r>
              <a:rPr lang="en-US" sz="1100" baseline="0"/>
              <a:t> of children's parents feeling pressure to </a:t>
            </a:r>
            <a:r>
              <a:rPr lang="en-GB" sz="1100" b="0" i="0" u="none" strike="noStrike" baseline="0">
                <a:effectLst/>
              </a:rPr>
              <a:t>pay  voluntary contribution? (base=476)</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621C-4915-A35F-0DC421D51AA5}"/>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621C-4915-A35F-0DC421D51A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no pressure to pay voluntary contribution</c:v>
                </c:pt>
                <c:pt idx="1">
                  <c:v>Yes, some pressure to pay voluntary contribution</c:v>
                </c:pt>
                <c:pt idx="2">
                  <c:v>Yes, a lot of pressure to pay voluntary contribution</c:v>
                </c:pt>
              </c:strCache>
            </c:strRef>
          </c:cat>
          <c:val>
            <c:numRef>
              <c:f>Sheet1!$B$2:$B$4</c:f>
              <c:numCache>
                <c:formatCode>#,##0</c:formatCode>
                <c:ptCount val="3"/>
                <c:pt idx="0">
                  <c:v>67</c:v>
                </c:pt>
                <c:pt idx="1">
                  <c:v>19</c:v>
                </c:pt>
                <c:pt idx="2">
                  <c:v>14</c:v>
                </c:pt>
              </c:numCache>
            </c:numRef>
          </c:val>
          <c:extLst xmlns:c16r2="http://schemas.microsoft.com/office/drawing/2015/06/chart">
            <c:ext xmlns:c16="http://schemas.microsoft.com/office/drawing/2014/chart" uri="{C3380CC4-5D6E-409C-BE32-E72D297353CC}">
              <c16:uniqueId val="{00000004-621C-4915-A35F-0DC421D51AA5}"/>
            </c:ext>
          </c:extLst>
        </c:ser>
        <c:dLbls/>
        <c:gapWidth val="182"/>
        <c:axId val="60779136"/>
        <c:axId val="60809600"/>
      </c:barChart>
      <c:catAx>
        <c:axId val="607791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09600"/>
        <c:crosses val="autoZero"/>
        <c:auto val="1"/>
        <c:lblAlgn val="ctr"/>
        <c:lblOffset val="100"/>
      </c:catAx>
      <c:valAx>
        <c:axId val="6080960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79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2.27: </a:t>
            </a:r>
            <a:r>
              <a:rPr lang="en-GB" sz="1100" b="0" i="0" u="none" strike="noStrike" baseline="0">
                <a:effectLst/>
              </a:rPr>
              <a:t>How many educational visits / outings go on in last year child had to pay for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4DB1-426B-B935-03354CDA4F8B}"/>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DB1-426B-B935-03354CDA4F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More than five educational visits / class outings</c:v>
                </c:pt>
                <c:pt idx="1">
                  <c:v>Five educational visits / class outings</c:v>
                </c:pt>
                <c:pt idx="2">
                  <c:v>Four educational visits / class outings</c:v>
                </c:pt>
                <c:pt idx="3">
                  <c:v>Three educational visits / class outings</c:v>
                </c:pt>
                <c:pt idx="4">
                  <c:v>Two educational visits / class outings</c:v>
                </c:pt>
                <c:pt idx="5">
                  <c:v>One educational visit / class outing</c:v>
                </c:pt>
                <c:pt idx="6">
                  <c:v>Didn’t go on any educ visits / class outings</c:v>
                </c:pt>
              </c:strCache>
            </c:strRef>
          </c:cat>
          <c:val>
            <c:numRef>
              <c:f>Sheet1!$B$2:$B$8</c:f>
              <c:numCache>
                <c:formatCode>#,##0.0</c:formatCode>
                <c:ptCount val="7"/>
                <c:pt idx="0">
                  <c:v>1</c:v>
                </c:pt>
                <c:pt idx="1">
                  <c:v>0.4</c:v>
                </c:pt>
                <c:pt idx="2">
                  <c:v>2</c:v>
                </c:pt>
                <c:pt idx="3">
                  <c:v>8</c:v>
                </c:pt>
                <c:pt idx="4">
                  <c:v>25</c:v>
                </c:pt>
                <c:pt idx="5">
                  <c:v>28</c:v>
                </c:pt>
                <c:pt idx="6">
                  <c:v>35</c:v>
                </c:pt>
              </c:numCache>
            </c:numRef>
          </c:val>
          <c:extLst xmlns:c16r2="http://schemas.microsoft.com/office/drawing/2015/06/chart">
            <c:ext xmlns:c16="http://schemas.microsoft.com/office/drawing/2014/chart" uri="{C3380CC4-5D6E-409C-BE32-E72D297353CC}">
              <c16:uniqueId val="{00000004-4DB1-426B-B935-03354CDA4F8B}"/>
            </c:ext>
          </c:extLst>
        </c:ser>
        <c:dLbls/>
        <c:gapWidth val="182"/>
        <c:axId val="60872192"/>
        <c:axId val="60873728"/>
      </c:barChart>
      <c:catAx>
        <c:axId val="608721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73728"/>
        <c:crosses val="autoZero"/>
        <c:auto val="1"/>
        <c:lblAlgn val="ctr"/>
        <c:lblOffset val="100"/>
      </c:catAx>
      <c:valAx>
        <c:axId val="6087372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721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2.28: </a:t>
            </a:r>
            <a:r>
              <a:rPr lang="en-GB" sz="1050" b="0" i="0" u="none" strike="noStrike" baseline="0">
                <a:effectLst/>
              </a:rPr>
              <a:t>Average annual cost of educational visits / class outings per child (base=those paying for school outings)</a:t>
            </a:r>
            <a:endParaRPr lang="en-US" sz="105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CA23-48F8-B87F-2F611A4907D9}"/>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DE8E-4A78-87FE-90B8D749CA88}"/>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A23-48F8-B87F-2F611A4907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(n=116)</c:v>
                </c:pt>
                <c:pt idx="1">
                  <c:v>Secondary (n=265)</c:v>
                </c:pt>
                <c:pt idx="2">
                  <c:v>Integrated (n=190)</c:v>
                </c:pt>
                <c:pt idx="3">
                  <c:v>Maintained (n=332)</c:v>
                </c:pt>
                <c:pt idx="4">
                  <c:v>Controlled (n=426)</c:v>
                </c:pt>
                <c:pt idx="5">
                  <c:v>Post primary (n=369)</c:v>
                </c:pt>
                <c:pt idx="6">
                  <c:v>Primary (n=601)</c:v>
                </c:pt>
                <c:pt idx="7">
                  <c:v>Pre-school (n=27)</c:v>
                </c:pt>
                <c:pt idx="8">
                  <c:v>Cost per child (n=997)</c:v>
                </c:pt>
              </c:strCache>
            </c:strRef>
          </c:cat>
          <c:val>
            <c:numRef>
              <c:f>Sheet1!$B$2:$B$10</c:f>
              <c:numCache>
                <c:formatCode>"£"#,##0.00</c:formatCode>
                <c:ptCount val="9"/>
                <c:pt idx="0">
                  <c:v>30.130000000000003</c:v>
                </c:pt>
                <c:pt idx="1">
                  <c:v>29.150000000000002</c:v>
                </c:pt>
                <c:pt idx="2">
                  <c:v>25.130000000000003</c:v>
                </c:pt>
                <c:pt idx="3">
                  <c:v>19.07</c:v>
                </c:pt>
                <c:pt idx="4">
                  <c:v>21.810000000000002</c:v>
                </c:pt>
                <c:pt idx="5">
                  <c:v>29.19</c:v>
                </c:pt>
                <c:pt idx="6">
                  <c:v>17.07</c:v>
                </c:pt>
                <c:pt idx="7">
                  <c:v>7.37</c:v>
                </c:pt>
                <c:pt idx="8">
                  <c:v>21.29</c:v>
                </c:pt>
              </c:numCache>
            </c:numRef>
          </c:val>
          <c:extLst xmlns:c16r2="http://schemas.microsoft.com/office/drawing/2015/06/chart">
            <c:ext xmlns:c16="http://schemas.microsoft.com/office/drawing/2014/chart" uri="{C3380CC4-5D6E-409C-BE32-E72D297353CC}">
              <c16:uniqueId val="{00000004-CA23-48F8-B87F-2F611A4907D9}"/>
            </c:ext>
          </c:extLst>
        </c:ser>
        <c:dLbls/>
        <c:gapWidth val="182"/>
        <c:axId val="60933248"/>
        <c:axId val="60934784"/>
      </c:barChart>
      <c:catAx>
        <c:axId val="60933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784"/>
        <c:crosses val="autoZero"/>
        <c:auto val="1"/>
        <c:lblAlgn val="ctr"/>
        <c:lblOffset val="100"/>
      </c:catAx>
      <c:valAx>
        <c:axId val="60934784"/>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32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2.29: </a:t>
            </a:r>
            <a:r>
              <a:rPr lang="en-GB" sz="1100" b="0" i="0" u="none" strike="noStrike" baseline="0">
                <a:effectLst/>
              </a:rPr>
              <a:t>In last year was child unable to participate in an educational visit or class outing due to cost?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4263-464A-A83C-557D690E9373}"/>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263-464A-A83C-557D690E93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Cost not a factor</c:v>
                </c:pt>
                <c:pt idx="1">
                  <c:v>Child unable to participate in educational visit due to cost</c:v>
                </c:pt>
              </c:strCache>
            </c:strRef>
          </c:cat>
          <c:val>
            <c:numRef>
              <c:f>Sheet1!$B$2:$B$3</c:f>
              <c:numCache>
                <c:formatCode>#,##0</c:formatCode>
                <c:ptCount val="2"/>
                <c:pt idx="0">
                  <c:v>94</c:v>
                </c:pt>
                <c:pt idx="1">
                  <c:v>6</c:v>
                </c:pt>
              </c:numCache>
            </c:numRef>
          </c:val>
          <c:extLst xmlns:c16r2="http://schemas.microsoft.com/office/drawing/2015/06/chart">
            <c:ext xmlns:c16="http://schemas.microsoft.com/office/drawing/2014/chart" uri="{C3380CC4-5D6E-409C-BE32-E72D297353CC}">
              <c16:uniqueId val="{00000004-4263-464A-A83C-557D690E9373}"/>
            </c:ext>
          </c:extLst>
        </c:ser>
        <c:dLbls/>
        <c:gapWidth val="182"/>
        <c:axId val="60617088"/>
        <c:axId val="60618624"/>
      </c:barChart>
      <c:catAx>
        <c:axId val="606170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18624"/>
        <c:crosses val="autoZero"/>
        <c:auto val="1"/>
        <c:lblAlgn val="ctr"/>
        <c:lblOffset val="100"/>
      </c:catAx>
      <c:valAx>
        <c:axId val="6061862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170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 </a:t>
            </a:r>
            <a:r>
              <a:rPr lang="en-GB" sz="1100" b="0" i="0" u="none" strike="noStrike" baseline="0">
                <a:effectLst/>
              </a:rPr>
              <a:t>Proportionate spend by different items </a:t>
            </a:r>
          </a:p>
          <a:p>
            <a:pP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(n=63, pre-school children)</a:t>
            </a:r>
            <a:endParaRPr lang="en-US" sz="1100"/>
          </a:p>
        </c:rich>
      </c:tx>
      <c:layout>
        <c:manualLayout>
          <c:xMode val="edge"/>
          <c:yMode val="edge"/>
          <c:x val="0.28143123567099659"/>
          <c:y val="1.9442099687622248E-2"/>
        </c:manualLayout>
      </c:layout>
      <c:spPr>
        <a:noFill/>
        <a:ln>
          <a:noFill/>
        </a:ln>
        <a:effectLst/>
      </c:spPr>
    </c:title>
    <c:plotArea>
      <c:layout>
        <c:manualLayout>
          <c:layoutTarget val="inner"/>
          <c:xMode val="edge"/>
          <c:yMode val="edge"/>
          <c:x val="0.20286557511352668"/>
          <c:y val="9.4131623011226517E-2"/>
          <c:w val="0.8392297317002041"/>
          <c:h val="0.84704307968159576"/>
        </c:manualLayout>
      </c:layout>
      <c:barChart>
        <c:barDir val="bar"/>
        <c:grouping val="clustered"/>
        <c:ser>
          <c:idx val="0"/>
          <c:order val="0"/>
          <c:tx>
            <c:strRef>
              <c:f>Sheet1!$B$1</c:f>
              <c:strCache>
                <c:ptCount val="1"/>
                <c:pt idx="0">
                  <c:v>Spend (%)</c:v>
                </c:pt>
              </c:strCache>
            </c:strRef>
          </c:tx>
          <c:spPr>
            <a:solidFill>
              <a:schemeClr val="accent1"/>
            </a:solidFill>
            <a:ln>
              <a:noFill/>
            </a:ln>
            <a:effectLst/>
          </c:spPr>
          <c:dPt>
            <c:idx val="11"/>
            <c:extLst xmlns:c16r2="http://schemas.microsoft.com/office/drawing/2015/06/chart">
              <c:ext xmlns:c16="http://schemas.microsoft.com/office/drawing/2014/chart" uri="{C3380CC4-5D6E-409C-BE32-E72D297353CC}">
                <c16:uniqueId val="{00000000-A12B-48C5-825B-732A66ADCC8B}"/>
              </c:ext>
            </c:extLst>
          </c:dPt>
          <c:dPt>
            <c:idx val="13"/>
            <c:extLst xmlns:c16r2="http://schemas.microsoft.com/office/drawing/2015/06/chart">
              <c:ext xmlns:c16="http://schemas.microsoft.com/office/drawing/2014/chart" uri="{C3380CC4-5D6E-409C-BE32-E72D297353CC}">
                <c16:uniqueId val="{00000001-A12B-48C5-825B-732A66ADCC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Other</c:v>
                </c:pt>
                <c:pt idx="1">
                  <c:v>Homework</c:v>
                </c:pt>
                <c:pt idx="2">
                  <c:v>Additional school trips</c:v>
                </c:pt>
                <c:pt idx="3">
                  <c:v>Fundraising</c:v>
                </c:pt>
                <c:pt idx="4">
                  <c:v>Educational visits</c:v>
                </c:pt>
                <c:pt idx="5">
                  <c:v>Charities</c:v>
                </c:pt>
                <c:pt idx="6">
                  <c:v>Extra tuition</c:v>
                </c:pt>
                <c:pt idx="7">
                  <c:v>School fees / voluntary contributions</c:v>
                </c:pt>
                <c:pt idx="8">
                  <c:v>PE equipment / clothing</c:v>
                </c:pt>
                <c:pt idx="9">
                  <c:v>Equipment for lessons</c:v>
                </c:pt>
                <c:pt idx="10">
                  <c:v>Before / after school activities</c:v>
                </c:pt>
                <c:pt idx="11">
                  <c:v>Special needs</c:v>
                </c:pt>
                <c:pt idx="12">
                  <c:v>Uniform</c:v>
                </c:pt>
                <c:pt idx="13">
                  <c:v>Transport</c:v>
                </c:pt>
                <c:pt idx="14">
                  <c:v>Snacks</c:v>
                </c:pt>
                <c:pt idx="15">
                  <c:v>School meals</c:v>
                </c:pt>
              </c:strCache>
            </c:strRef>
          </c:cat>
          <c:val>
            <c:numRef>
              <c:f>Sheet1!$B$2:$B$17</c:f>
              <c:numCache>
                <c:formatCode>General</c:formatCode>
                <c:ptCount val="16"/>
                <c:pt idx="0">
                  <c:v>0</c:v>
                </c:pt>
                <c:pt idx="1">
                  <c:v>0</c:v>
                </c:pt>
                <c:pt idx="2">
                  <c:v>0</c:v>
                </c:pt>
                <c:pt idx="3">
                  <c:v>0.70000000000000007</c:v>
                </c:pt>
                <c:pt idx="4">
                  <c:v>0.70000000000000007</c:v>
                </c:pt>
                <c:pt idx="5">
                  <c:v>1.2</c:v>
                </c:pt>
                <c:pt idx="6">
                  <c:v>1.9000000000000001</c:v>
                </c:pt>
                <c:pt idx="7">
                  <c:v>1.9000000000000001</c:v>
                </c:pt>
                <c:pt idx="8">
                  <c:v>2</c:v>
                </c:pt>
                <c:pt idx="9">
                  <c:v>2.1</c:v>
                </c:pt>
                <c:pt idx="10">
                  <c:v>2.6</c:v>
                </c:pt>
                <c:pt idx="11">
                  <c:v>5.7</c:v>
                </c:pt>
                <c:pt idx="12">
                  <c:v>11.3</c:v>
                </c:pt>
                <c:pt idx="13">
                  <c:v>19.5</c:v>
                </c:pt>
                <c:pt idx="14">
                  <c:v>25</c:v>
                </c:pt>
                <c:pt idx="15">
                  <c:v>25.3</c:v>
                </c:pt>
              </c:numCache>
            </c:numRef>
          </c:val>
          <c:extLst xmlns:c16r2="http://schemas.microsoft.com/office/drawing/2015/06/chart">
            <c:ext xmlns:c16="http://schemas.microsoft.com/office/drawing/2014/chart" uri="{C3380CC4-5D6E-409C-BE32-E72D297353CC}">
              <c16:uniqueId val="{00000002-A12B-48C5-825B-732A66ADCC8B}"/>
            </c:ext>
          </c:extLst>
        </c:ser>
        <c:dLbls/>
        <c:gapWidth val="182"/>
        <c:axId val="57908224"/>
        <c:axId val="58110720"/>
      </c:barChart>
      <c:catAx>
        <c:axId val="579082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10720"/>
        <c:crosses val="autoZero"/>
        <c:auto val="1"/>
        <c:lblAlgn val="ctr"/>
        <c:lblOffset val="100"/>
      </c:catAx>
      <c:valAx>
        <c:axId val="5811072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08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Figure 2.30: </a:t>
            </a:r>
            <a:r>
              <a:rPr lang="en-GB" sz="1050" b="0" i="0" u="none" strike="noStrike" baseline="0">
                <a:effectLst/>
              </a:rPr>
              <a:t>Proportion of children where</a:t>
            </a:r>
            <a:r>
              <a:rPr lang="en-US" sz="1050" b="0" i="0" u="none" strike="noStrike" baseline="0">
                <a:effectLst/>
              </a:rPr>
              <a:t> school organises additional, optional trips or holidays, that are not a class or subject trip  (e.g. ski trip, camping trip etc.)</a:t>
            </a:r>
            <a:r>
              <a:rPr lang="en-GB" sz="1050" b="0" i="0" u="none" strike="noStrike" baseline="0">
                <a:effectLst/>
              </a:rPr>
              <a:t>? (base=1629)</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8A30-45CD-AF32-C1EB9A90E38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8A30-45CD-AF32-C1EB9A90E3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child's school does not organise additional trips</c:v>
                </c:pt>
                <c:pt idx="1">
                  <c:v>Yes, child's school organises additional trips</c:v>
                </c:pt>
              </c:strCache>
            </c:strRef>
          </c:cat>
          <c:val>
            <c:numRef>
              <c:f>Sheet1!$B$2:$B$3</c:f>
              <c:numCache>
                <c:formatCode>#,##0</c:formatCode>
                <c:ptCount val="2"/>
                <c:pt idx="0">
                  <c:v>59</c:v>
                </c:pt>
                <c:pt idx="1">
                  <c:v>41</c:v>
                </c:pt>
              </c:numCache>
            </c:numRef>
          </c:val>
          <c:extLst xmlns:c16r2="http://schemas.microsoft.com/office/drawing/2015/06/chart">
            <c:ext xmlns:c16="http://schemas.microsoft.com/office/drawing/2014/chart" uri="{C3380CC4-5D6E-409C-BE32-E72D297353CC}">
              <c16:uniqueId val="{00000004-8A30-45CD-AF32-C1EB9A90E387}"/>
            </c:ext>
          </c:extLst>
        </c:ser>
        <c:dLbls/>
        <c:gapWidth val="182"/>
        <c:axId val="60980608"/>
        <c:axId val="60990592"/>
      </c:barChart>
      <c:catAx>
        <c:axId val="609806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90592"/>
        <c:crosses val="autoZero"/>
        <c:auto val="1"/>
        <c:lblAlgn val="ctr"/>
        <c:lblOffset val="100"/>
      </c:catAx>
      <c:valAx>
        <c:axId val="60990592"/>
        <c:scaling>
          <c:orientation val="minMax"/>
          <c:max val="80"/>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806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2.31: Proportion of children</a:t>
            </a:r>
            <a:r>
              <a:rPr lang="en-US" sz="1100" baseline="0"/>
              <a:t> paying for </a:t>
            </a:r>
            <a:r>
              <a:rPr lang="en-GB" sz="1100" b="0" i="0" u="none" strike="noStrike" baseline="0">
                <a:effectLst/>
              </a:rPr>
              <a:t>additional trips and holidays where these where available? (base=663)</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C24E-4053-A0B8-FF7774C0D1F2}"/>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24E-4053-A0B8-FF7774C0D1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Paid for three or more trips</c:v>
                </c:pt>
                <c:pt idx="1">
                  <c:v>Paid for two trips</c:v>
                </c:pt>
                <c:pt idx="2">
                  <c:v>Paid for one trip</c:v>
                </c:pt>
                <c:pt idx="3">
                  <c:v>Didn’t pay for any additional trips</c:v>
                </c:pt>
              </c:strCache>
            </c:strRef>
          </c:cat>
          <c:val>
            <c:numRef>
              <c:f>Sheet1!$B$2:$B$5</c:f>
              <c:numCache>
                <c:formatCode>#,##0</c:formatCode>
                <c:ptCount val="4"/>
                <c:pt idx="0">
                  <c:v>1</c:v>
                </c:pt>
                <c:pt idx="1">
                  <c:v>2</c:v>
                </c:pt>
                <c:pt idx="2">
                  <c:v>36</c:v>
                </c:pt>
                <c:pt idx="3">
                  <c:v>61</c:v>
                </c:pt>
              </c:numCache>
            </c:numRef>
          </c:val>
          <c:extLst xmlns:c16r2="http://schemas.microsoft.com/office/drawing/2015/06/chart">
            <c:ext xmlns:c16="http://schemas.microsoft.com/office/drawing/2014/chart" uri="{C3380CC4-5D6E-409C-BE32-E72D297353CC}">
              <c16:uniqueId val="{00000004-C24E-4053-A0B8-FF7774C0D1F2}"/>
            </c:ext>
          </c:extLst>
        </c:ser>
        <c:dLbls/>
        <c:gapWidth val="182"/>
        <c:axId val="61152256"/>
        <c:axId val="61158144"/>
      </c:barChart>
      <c:catAx>
        <c:axId val="611522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58144"/>
        <c:crosses val="autoZero"/>
        <c:auto val="1"/>
        <c:lblAlgn val="ctr"/>
        <c:lblOffset val="100"/>
      </c:catAx>
      <c:valAx>
        <c:axId val="6115814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522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2.32: </a:t>
            </a:r>
            <a:r>
              <a:rPr lang="en-GB" sz="1050" b="0" i="0" u="none" strike="noStrike" baseline="0">
                <a:effectLst/>
              </a:rPr>
              <a:t>Average annual cost of additional trips or holidays per child (base=those paying for school outings)</a:t>
            </a:r>
            <a:endParaRPr lang="en-US" sz="105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F285-43AE-89C8-8ABB73008329}"/>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7729-4626-ADDA-459D6976E60C}"/>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F285-43AE-89C8-8ABB730083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(n=52)</c:v>
                </c:pt>
                <c:pt idx="1">
                  <c:v>Secondary (n=93)</c:v>
                </c:pt>
                <c:pt idx="2">
                  <c:v>Integrated (n=41)</c:v>
                </c:pt>
                <c:pt idx="3">
                  <c:v>Maintained (n=117)</c:v>
                </c:pt>
                <c:pt idx="4">
                  <c:v>Controlled (n=91)</c:v>
                </c:pt>
                <c:pt idx="5">
                  <c:v>Post primary (n=147)</c:v>
                </c:pt>
                <c:pt idx="6">
                  <c:v>Primary (n=109)</c:v>
                </c:pt>
                <c:pt idx="7">
                  <c:v>Pre-school (n=0)</c:v>
                </c:pt>
                <c:pt idx="8">
                  <c:v>Cost per child (n=256)</c:v>
                </c:pt>
              </c:strCache>
            </c:strRef>
          </c:cat>
          <c:val>
            <c:numRef>
              <c:f>Sheet1!$B$2:$B$10</c:f>
              <c:numCache>
                <c:formatCode>"£"#,##0.00</c:formatCode>
                <c:ptCount val="9"/>
                <c:pt idx="0">
                  <c:v>534.6</c:v>
                </c:pt>
                <c:pt idx="1">
                  <c:v>284.27999999999992</c:v>
                </c:pt>
                <c:pt idx="2">
                  <c:v>367.07</c:v>
                </c:pt>
                <c:pt idx="3">
                  <c:v>133.09</c:v>
                </c:pt>
                <c:pt idx="4">
                  <c:v>332.18</c:v>
                </c:pt>
                <c:pt idx="5">
                  <c:v>372.02</c:v>
                </c:pt>
                <c:pt idx="6">
                  <c:v>89.11</c:v>
                </c:pt>
                <c:pt idx="7">
                  <c:v>0</c:v>
                </c:pt>
                <c:pt idx="8">
                  <c:v>249.60999999999999</c:v>
                </c:pt>
              </c:numCache>
            </c:numRef>
          </c:val>
          <c:extLst xmlns:c16r2="http://schemas.microsoft.com/office/drawing/2015/06/chart">
            <c:ext xmlns:c16="http://schemas.microsoft.com/office/drawing/2014/chart" uri="{C3380CC4-5D6E-409C-BE32-E72D297353CC}">
              <c16:uniqueId val="{00000004-F285-43AE-89C8-8ABB73008329}"/>
            </c:ext>
          </c:extLst>
        </c:ser>
        <c:dLbls/>
        <c:gapWidth val="182"/>
        <c:axId val="61180928"/>
        <c:axId val="61190912"/>
      </c:barChart>
      <c:catAx>
        <c:axId val="611809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90912"/>
        <c:crosses val="autoZero"/>
        <c:auto val="1"/>
        <c:lblAlgn val="ctr"/>
        <c:lblOffset val="100"/>
      </c:catAx>
      <c:valAx>
        <c:axId val="61190912"/>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80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2.33</a:t>
            </a:r>
            <a:r>
              <a:rPr lang="en-US" sz="1050"/>
              <a:t>: </a:t>
            </a:r>
            <a:r>
              <a:rPr lang="en-GB" sz="1050" b="0" i="0" u="none" strike="noStrike" baseline="0">
                <a:effectLst/>
              </a:rPr>
              <a:t>In last year was child unable to participate in additional trips or holidays due to cost where additional trips or holidays were avaliable</a:t>
            </a:r>
            <a:r>
              <a:rPr lang="en-GB" sz="1100" b="0" i="0" u="none" strike="noStrike" baseline="0">
                <a:effectLst/>
              </a:rPr>
              <a:t>? (base=663)</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4A4E-4ABA-94C8-387754E3F95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A4E-4ABA-94C8-387754E3F9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Cost not a factor</c:v>
                </c:pt>
                <c:pt idx="1">
                  <c:v>Child unable to participate in additional trips or holidays due to cost</c:v>
                </c:pt>
              </c:strCache>
            </c:strRef>
          </c:cat>
          <c:val>
            <c:numRef>
              <c:f>Sheet1!$B$2:$B$3</c:f>
              <c:numCache>
                <c:formatCode>#,##0</c:formatCode>
                <c:ptCount val="2"/>
                <c:pt idx="0">
                  <c:v>93</c:v>
                </c:pt>
                <c:pt idx="1">
                  <c:v>7</c:v>
                </c:pt>
              </c:numCache>
            </c:numRef>
          </c:val>
          <c:extLst xmlns:c16r2="http://schemas.microsoft.com/office/drawing/2015/06/chart">
            <c:ext xmlns:c16="http://schemas.microsoft.com/office/drawing/2014/chart" uri="{C3380CC4-5D6E-409C-BE32-E72D297353CC}">
              <c16:uniqueId val="{00000004-4A4E-4ABA-94C8-387754E3F957}"/>
            </c:ext>
          </c:extLst>
        </c:ser>
        <c:dLbls/>
        <c:gapWidth val="182"/>
        <c:axId val="61061376"/>
        <c:axId val="61210624"/>
      </c:barChart>
      <c:catAx>
        <c:axId val="6106137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0624"/>
        <c:crosses val="autoZero"/>
        <c:auto val="1"/>
        <c:lblAlgn val="ctr"/>
        <c:lblOffset val="100"/>
      </c:catAx>
      <c:valAx>
        <c:axId val="6121062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613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2.34: </a:t>
            </a:r>
            <a:r>
              <a:rPr lang="en-US" sz="1100" b="0" i="0" u="none" strike="noStrike" baseline="0">
                <a:effectLst/>
              </a:rPr>
              <a:t>In the past year child made charitable donations, contributions for non-uniform days or sponsored activities? </a:t>
            </a:r>
            <a:r>
              <a:rPr lang="en-GB" sz="1100" b="0" i="0" u="none" strike="noStrike" baseline="0">
                <a:effectLst/>
              </a:rPr>
              <a:t>(base=1629)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4057-4040-BB1E-72402FE272B9}"/>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057-4040-BB1E-72402FE272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not made a charitable donation in last year</c:v>
                </c:pt>
                <c:pt idx="1">
                  <c:v>Yes, made a charitable donation in last year</c:v>
                </c:pt>
              </c:strCache>
            </c:strRef>
          </c:cat>
          <c:val>
            <c:numRef>
              <c:f>Sheet1!$B$2:$B$3</c:f>
              <c:numCache>
                <c:formatCode>#,##0</c:formatCode>
                <c:ptCount val="2"/>
                <c:pt idx="0">
                  <c:v>20</c:v>
                </c:pt>
                <c:pt idx="1">
                  <c:v>80</c:v>
                </c:pt>
              </c:numCache>
            </c:numRef>
          </c:val>
          <c:extLst xmlns:c16r2="http://schemas.microsoft.com/office/drawing/2015/06/chart">
            <c:ext xmlns:c16="http://schemas.microsoft.com/office/drawing/2014/chart" uri="{C3380CC4-5D6E-409C-BE32-E72D297353CC}">
              <c16:uniqueId val="{00000004-4057-4040-BB1E-72402FE272B9}"/>
            </c:ext>
          </c:extLst>
        </c:ser>
        <c:dLbls/>
        <c:gapWidth val="182"/>
        <c:axId val="61257600"/>
        <c:axId val="61259136"/>
      </c:barChart>
      <c:catAx>
        <c:axId val="612576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59136"/>
        <c:crosses val="autoZero"/>
        <c:auto val="1"/>
        <c:lblAlgn val="ctr"/>
        <c:lblOffset val="100"/>
      </c:catAx>
      <c:valAx>
        <c:axId val="6125913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576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2.35: </a:t>
            </a:r>
            <a:r>
              <a:rPr lang="en-GB" sz="1050" b="0" i="0" u="none" strike="noStrike" baseline="0">
                <a:effectLst/>
              </a:rPr>
              <a:t>Average annual cost of chartiable donations (base=those making chartiable donations</a:t>
            </a:r>
            <a:r>
              <a:rPr lang="en-US" sz="1050" b="0" i="0" u="none" strike="noStrike" baseline="0">
                <a:effectLst/>
              </a:rPr>
              <a:t> </a:t>
            </a:r>
            <a:r>
              <a:rPr lang="en-GB" sz="1050" b="0" i="0" u="none" strike="noStrike" baseline="0">
                <a:effectLst/>
              </a:rPr>
              <a:t>)</a:t>
            </a:r>
            <a:endParaRPr lang="en-US" sz="105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6961-42E1-B7BC-2055FEDC025E}"/>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DB89-4768-A556-56F350460B4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6961-42E1-B7BC-2055FEDC02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(n=120)</c:v>
                </c:pt>
                <c:pt idx="1">
                  <c:v>Secondary (n=340)</c:v>
                </c:pt>
                <c:pt idx="2">
                  <c:v>Integrated (n=237)</c:v>
                </c:pt>
                <c:pt idx="3">
                  <c:v>Maintained (n=436)</c:v>
                </c:pt>
                <c:pt idx="4">
                  <c:v>Controlled (n=532)</c:v>
                </c:pt>
                <c:pt idx="5">
                  <c:v>Post primary (n=496)</c:v>
                </c:pt>
                <c:pt idx="6">
                  <c:v>Primary (n=761)</c:v>
                </c:pt>
                <c:pt idx="7">
                  <c:v>Pre-school (n=40)</c:v>
                </c:pt>
                <c:pt idx="8">
                  <c:v>Cost per child (n=1297)</c:v>
                </c:pt>
              </c:strCache>
            </c:strRef>
          </c:cat>
          <c:val>
            <c:numRef>
              <c:f>Sheet1!$B$2:$B$10</c:f>
              <c:numCache>
                <c:formatCode>"£"#,##0.00</c:formatCode>
                <c:ptCount val="9"/>
                <c:pt idx="0">
                  <c:v>13.79</c:v>
                </c:pt>
                <c:pt idx="1">
                  <c:v>13.17</c:v>
                </c:pt>
                <c:pt idx="2">
                  <c:v>11.56</c:v>
                </c:pt>
                <c:pt idx="3">
                  <c:v>10.79</c:v>
                </c:pt>
                <c:pt idx="4">
                  <c:v>10.210000000000001</c:v>
                </c:pt>
                <c:pt idx="5">
                  <c:v>12.58</c:v>
                </c:pt>
                <c:pt idx="6">
                  <c:v>9.15</c:v>
                </c:pt>
                <c:pt idx="7">
                  <c:v>8.08</c:v>
                </c:pt>
                <c:pt idx="8">
                  <c:v>10.42</c:v>
                </c:pt>
              </c:numCache>
            </c:numRef>
          </c:val>
          <c:extLst xmlns:c16r2="http://schemas.microsoft.com/office/drawing/2015/06/chart">
            <c:ext xmlns:c16="http://schemas.microsoft.com/office/drawing/2014/chart" uri="{C3380CC4-5D6E-409C-BE32-E72D297353CC}">
              <c16:uniqueId val="{00000004-6961-42E1-B7BC-2055FEDC025E}"/>
            </c:ext>
          </c:extLst>
        </c:ser>
        <c:dLbls/>
        <c:gapWidth val="182"/>
        <c:axId val="61478400"/>
        <c:axId val="61479936"/>
      </c:barChart>
      <c:catAx>
        <c:axId val="614784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9936"/>
        <c:crosses val="autoZero"/>
        <c:auto val="1"/>
        <c:lblAlgn val="ctr"/>
        <c:lblOffset val="100"/>
      </c:catAx>
      <c:valAx>
        <c:axId val="61479936"/>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784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2.36: </a:t>
            </a:r>
            <a:r>
              <a:rPr lang="en-US" sz="1100" b="0" i="0" u="none" strike="noStrike" baseline="0">
                <a:effectLst/>
              </a:rPr>
              <a:t>In the past year have you paid for before / after / optional school activities? </a:t>
            </a:r>
            <a:r>
              <a:rPr lang="en-GB" sz="1100" b="0" i="0" u="none" strike="noStrike" baseline="0">
                <a:effectLst/>
              </a:rPr>
              <a:t>(base=1629)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58D1-46ED-B67D-42AFA058100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58D1-46ED-B67D-42AFA05810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Paid for no additonal activities at school</c:v>
                </c:pt>
                <c:pt idx="1">
                  <c:v>Paid for other activities</c:v>
                </c:pt>
                <c:pt idx="2">
                  <c:v>Paid for breakfast clubs</c:v>
                </c:pt>
                <c:pt idx="3">
                  <c:v>Paid for music tuition</c:v>
                </c:pt>
                <c:pt idx="4">
                  <c:v>Paid for afterschool clubs</c:v>
                </c:pt>
              </c:strCache>
            </c:strRef>
          </c:cat>
          <c:val>
            <c:numRef>
              <c:f>Sheet1!$B$2:$B$6</c:f>
              <c:numCache>
                <c:formatCode>#,##0</c:formatCode>
                <c:ptCount val="5"/>
                <c:pt idx="0">
                  <c:v>66</c:v>
                </c:pt>
                <c:pt idx="1">
                  <c:v>3</c:v>
                </c:pt>
                <c:pt idx="2">
                  <c:v>7</c:v>
                </c:pt>
                <c:pt idx="3">
                  <c:v>7</c:v>
                </c:pt>
                <c:pt idx="4">
                  <c:v>17</c:v>
                </c:pt>
              </c:numCache>
            </c:numRef>
          </c:val>
          <c:extLst xmlns:c16r2="http://schemas.microsoft.com/office/drawing/2015/06/chart">
            <c:ext xmlns:c16="http://schemas.microsoft.com/office/drawing/2014/chart" uri="{C3380CC4-5D6E-409C-BE32-E72D297353CC}">
              <c16:uniqueId val="{00000004-58D1-46ED-B67D-42AFA0581007}"/>
            </c:ext>
          </c:extLst>
        </c:ser>
        <c:dLbls/>
        <c:gapWidth val="182"/>
        <c:axId val="61526784"/>
        <c:axId val="61528320"/>
      </c:barChart>
      <c:catAx>
        <c:axId val="615267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28320"/>
        <c:crosses val="autoZero"/>
        <c:auto val="1"/>
        <c:lblAlgn val="ctr"/>
        <c:lblOffset val="100"/>
      </c:catAx>
      <c:valAx>
        <c:axId val="6152832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267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2.37: </a:t>
            </a:r>
            <a:r>
              <a:rPr lang="en-GB" sz="1050" b="0" i="0" u="none" strike="noStrike" baseline="0">
                <a:effectLst/>
              </a:rPr>
              <a:t>Average weekly cost of </a:t>
            </a:r>
            <a:r>
              <a:rPr lang="en-US" sz="1050" b="0" i="0" u="none" strike="noStrike" baseline="0">
                <a:effectLst/>
              </a:rPr>
              <a:t>before / after / optional school activities </a:t>
            </a:r>
            <a:r>
              <a:rPr lang="en-GB" sz="1050" b="0" i="0" u="none" strike="noStrike" baseline="0">
                <a:effectLst/>
              </a:rPr>
              <a:t>per child (base=those paying for </a:t>
            </a:r>
            <a:r>
              <a:rPr lang="en-US" sz="1050" b="0" i="0" u="none" strike="noStrike" baseline="0">
                <a:effectLst/>
              </a:rPr>
              <a:t>before / after / optional school activities </a:t>
            </a:r>
            <a:r>
              <a:rPr lang="en-GB" sz="1050" b="0" i="0" u="none" strike="noStrike" baseline="0">
                <a:effectLst/>
              </a:rPr>
              <a:t>)</a:t>
            </a:r>
            <a:endParaRPr lang="en-US" sz="105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C227-4991-9C58-6441D14D9543}"/>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4C1C-4013-99E2-6F4FB4D330BE}"/>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227-4991-9C58-6441D14D95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(n=34)</c:v>
                </c:pt>
                <c:pt idx="1">
                  <c:v>Secondary (n=48)</c:v>
                </c:pt>
                <c:pt idx="2">
                  <c:v>Integrated (n=78)</c:v>
                </c:pt>
                <c:pt idx="3">
                  <c:v>Maintained (n=173)</c:v>
                </c:pt>
                <c:pt idx="4">
                  <c:v>Controlled (n=130)</c:v>
                </c:pt>
                <c:pt idx="5">
                  <c:v>Post primary (n=85)</c:v>
                </c:pt>
                <c:pt idx="6">
                  <c:v>Primary (n=303)</c:v>
                </c:pt>
                <c:pt idx="7">
                  <c:v>Pre-school (n=3)</c:v>
                </c:pt>
                <c:pt idx="8">
                  <c:v>Cost per child (n=391)</c:v>
                </c:pt>
              </c:strCache>
            </c:strRef>
          </c:cat>
          <c:val>
            <c:numRef>
              <c:f>Sheet1!$B$2:$B$10</c:f>
              <c:numCache>
                <c:formatCode>"£"#,##0.00</c:formatCode>
                <c:ptCount val="9"/>
                <c:pt idx="0">
                  <c:v>11.6</c:v>
                </c:pt>
                <c:pt idx="1">
                  <c:v>9.89</c:v>
                </c:pt>
                <c:pt idx="2">
                  <c:v>9.3800000000000008</c:v>
                </c:pt>
                <c:pt idx="3">
                  <c:v>7.71</c:v>
                </c:pt>
                <c:pt idx="4">
                  <c:v>9.99</c:v>
                </c:pt>
                <c:pt idx="5">
                  <c:v>10.84</c:v>
                </c:pt>
                <c:pt idx="6">
                  <c:v>8.39</c:v>
                </c:pt>
                <c:pt idx="7">
                  <c:v>6</c:v>
                </c:pt>
                <c:pt idx="8">
                  <c:v>8.91</c:v>
                </c:pt>
              </c:numCache>
            </c:numRef>
          </c:val>
          <c:extLst xmlns:c16r2="http://schemas.microsoft.com/office/drawing/2015/06/chart">
            <c:ext xmlns:c16="http://schemas.microsoft.com/office/drawing/2014/chart" uri="{C3380CC4-5D6E-409C-BE32-E72D297353CC}">
              <c16:uniqueId val="{00000004-C227-4991-9C58-6441D14D9543}"/>
            </c:ext>
          </c:extLst>
        </c:ser>
        <c:dLbls/>
        <c:gapWidth val="182"/>
        <c:axId val="61739392"/>
        <c:axId val="61740928"/>
      </c:barChart>
      <c:catAx>
        <c:axId val="617393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0928"/>
        <c:crosses val="autoZero"/>
        <c:auto val="1"/>
        <c:lblAlgn val="ctr"/>
        <c:lblOffset val="100"/>
      </c:catAx>
      <c:valAx>
        <c:axId val="61740928"/>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39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Figure 2.38: Proportion of children needing </a:t>
            </a:r>
            <a:r>
              <a:rPr lang="en-US" sz="1050" b="0" i="0" u="none" strike="noStrike" baseline="0">
                <a:effectLst/>
              </a:rPr>
              <a:t>computer equipment, printer, access to the internet etc. to complete their homework? </a:t>
            </a:r>
            <a:r>
              <a:rPr lang="en-GB" sz="1050" b="0" i="0" u="none" strike="noStrike" baseline="0">
                <a:effectLst/>
              </a:rPr>
              <a:t>(base=1629)</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E63E-42A3-A9BB-61658EB049B2}"/>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E63E-42A3-A9BB-61658EB049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child (ren) did not need computer equipment etc for homework</c:v>
                </c:pt>
                <c:pt idx="1">
                  <c:v>Yes, child (ren) needed computer equipment etc for homework</c:v>
                </c:pt>
              </c:strCache>
            </c:strRef>
          </c:cat>
          <c:val>
            <c:numRef>
              <c:f>Sheet1!$B$2:$B$3</c:f>
              <c:numCache>
                <c:formatCode>#,##0</c:formatCode>
                <c:ptCount val="2"/>
                <c:pt idx="0">
                  <c:v>64</c:v>
                </c:pt>
                <c:pt idx="1">
                  <c:v>36</c:v>
                </c:pt>
              </c:numCache>
            </c:numRef>
          </c:val>
          <c:extLst xmlns:c16r2="http://schemas.microsoft.com/office/drawing/2015/06/chart">
            <c:ext xmlns:c16="http://schemas.microsoft.com/office/drawing/2014/chart" uri="{C3380CC4-5D6E-409C-BE32-E72D297353CC}">
              <c16:uniqueId val="{00000004-E63E-42A3-A9BB-61658EB049B2}"/>
            </c:ext>
          </c:extLst>
        </c:ser>
        <c:dLbls/>
        <c:gapWidth val="182"/>
        <c:axId val="61784064"/>
        <c:axId val="61785600"/>
      </c:barChart>
      <c:catAx>
        <c:axId val="617840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85600"/>
        <c:crosses val="autoZero"/>
        <c:auto val="1"/>
        <c:lblAlgn val="ctr"/>
        <c:lblOffset val="100"/>
      </c:catAx>
      <c:valAx>
        <c:axId val="6178560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84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a:t>
            </a:r>
            <a:r>
              <a:rPr lang="en-US" sz="1050"/>
              <a:t>2.39: </a:t>
            </a:r>
            <a:r>
              <a:rPr lang="en-GB" sz="1050" b="0" i="0" u="none" strike="noStrike" baseline="0">
                <a:effectLst/>
              </a:rPr>
              <a:t>Average annual cost of </a:t>
            </a:r>
            <a:r>
              <a:rPr lang="en-US" sz="1050" b="0" i="0" u="none" strike="noStrike" baseline="0">
                <a:effectLst/>
              </a:rPr>
              <a:t>computer equipment / homework costs per child </a:t>
            </a:r>
            <a:r>
              <a:rPr lang="en-GB" sz="1050" b="0" i="0" u="none" strike="noStrike" baseline="0">
                <a:effectLst/>
              </a:rPr>
              <a:t> (base=paying for this resource)</a:t>
            </a:r>
            <a:endParaRPr lang="en-US" sz="105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CE58-4B24-BCD9-2F77B113234B}"/>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442A-4EF5-B31F-DB7EC1690F3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E58-4B24-BCD9-2F77B11323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(n=62)</c:v>
                </c:pt>
                <c:pt idx="1">
                  <c:v>Secondary (n=200)</c:v>
                </c:pt>
                <c:pt idx="2">
                  <c:v>Integrated (n=60)</c:v>
                </c:pt>
                <c:pt idx="3">
                  <c:v>Maintained (n=106)</c:v>
                </c:pt>
                <c:pt idx="4">
                  <c:v>Controlled (n=163)</c:v>
                </c:pt>
                <c:pt idx="5">
                  <c:v>Post primary (n=278)</c:v>
                </c:pt>
                <c:pt idx="6">
                  <c:v>Primary (n=76)</c:v>
                </c:pt>
                <c:pt idx="7">
                  <c:v>Pre-school (n=0)</c:v>
                </c:pt>
                <c:pt idx="8">
                  <c:v>Cost per child (n=354)</c:v>
                </c:pt>
              </c:strCache>
            </c:strRef>
          </c:cat>
          <c:val>
            <c:numRef>
              <c:f>Sheet1!$B$2:$B$10</c:f>
              <c:numCache>
                <c:formatCode>"£"#,##0.00</c:formatCode>
                <c:ptCount val="9"/>
                <c:pt idx="0">
                  <c:v>92.73</c:v>
                </c:pt>
                <c:pt idx="1">
                  <c:v>74.7</c:v>
                </c:pt>
                <c:pt idx="2">
                  <c:v>46.220000000000006</c:v>
                </c:pt>
                <c:pt idx="3">
                  <c:v>105.69</c:v>
                </c:pt>
                <c:pt idx="4">
                  <c:v>64.73</c:v>
                </c:pt>
                <c:pt idx="5">
                  <c:v>83.84</c:v>
                </c:pt>
                <c:pt idx="6">
                  <c:v>53.92</c:v>
                </c:pt>
                <c:pt idx="7">
                  <c:v>0</c:v>
                </c:pt>
                <c:pt idx="8">
                  <c:v>77.42</c:v>
                </c:pt>
              </c:numCache>
            </c:numRef>
          </c:val>
          <c:extLst xmlns:c16r2="http://schemas.microsoft.com/office/drawing/2015/06/chart">
            <c:ext xmlns:c16="http://schemas.microsoft.com/office/drawing/2014/chart" uri="{C3380CC4-5D6E-409C-BE32-E72D297353CC}">
              <c16:uniqueId val="{00000004-CE58-4B24-BCD9-2F77B113234B}"/>
            </c:ext>
          </c:extLst>
        </c:ser>
        <c:dLbls/>
        <c:gapWidth val="182"/>
        <c:axId val="62004224"/>
        <c:axId val="62010112"/>
      </c:barChart>
      <c:catAx>
        <c:axId val="620042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0112"/>
        <c:crosses val="autoZero"/>
        <c:auto val="1"/>
        <c:lblAlgn val="ctr"/>
        <c:lblOffset val="100"/>
      </c:catAx>
      <c:valAx>
        <c:axId val="62010112"/>
        <c:scaling>
          <c:orientation val="minMax"/>
          <c:max val="130"/>
          <c:min val="0"/>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4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t>Figure 2.4: </a:t>
            </a:r>
            <a:r>
              <a:rPr lang="en-GB" sz="1100" b="0" i="0" u="none" strike="noStrike" baseline="0">
                <a:effectLst/>
              </a:rPr>
              <a:t>Proportionate spend by different items </a:t>
            </a:r>
          </a:p>
          <a:p>
            <a:pPr algn="ct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(n=915, primary school children)</a:t>
            </a:r>
            <a:endParaRPr lang="en-US" sz="1100"/>
          </a:p>
        </c:rich>
      </c:tx>
      <c:layout>
        <c:manualLayout>
          <c:xMode val="edge"/>
          <c:yMode val="edge"/>
          <c:x val="0.2608055911196045"/>
          <c:y val="2.7505119045778955E-2"/>
        </c:manualLayout>
      </c:layout>
      <c:spPr>
        <a:noFill/>
        <a:ln>
          <a:noFill/>
        </a:ln>
        <a:effectLst/>
      </c:spPr>
    </c:title>
    <c:plotArea>
      <c:layout>
        <c:manualLayout>
          <c:layoutTarget val="inner"/>
          <c:xMode val="edge"/>
          <c:yMode val="edge"/>
          <c:x val="0.20286557511352668"/>
          <c:y val="9.4131623011226517E-2"/>
          <c:w val="0.8392297317002041"/>
          <c:h val="0.84704307968159576"/>
        </c:manualLayout>
      </c:layout>
      <c:barChart>
        <c:barDir val="bar"/>
        <c:grouping val="clustered"/>
        <c:ser>
          <c:idx val="0"/>
          <c:order val="0"/>
          <c:tx>
            <c:strRef>
              <c:f>Sheet1!$B$1</c:f>
              <c:strCache>
                <c:ptCount val="1"/>
                <c:pt idx="0">
                  <c:v>Spend (%)</c:v>
                </c:pt>
              </c:strCache>
            </c:strRef>
          </c:tx>
          <c:spPr>
            <a:solidFill>
              <a:schemeClr val="accent1"/>
            </a:solidFill>
            <a:ln>
              <a:noFill/>
            </a:ln>
            <a:effectLst/>
          </c:spPr>
          <c:dPt>
            <c:idx val="11"/>
            <c:extLst xmlns:c16r2="http://schemas.microsoft.com/office/drawing/2015/06/chart">
              <c:ext xmlns:c16="http://schemas.microsoft.com/office/drawing/2014/chart" uri="{C3380CC4-5D6E-409C-BE32-E72D297353CC}">
                <c16:uniqueId val="{00000000-4064-438D-9D65-6AD77A138BDB}"/>
              </c:ext>
            </c:extLst>
          </c:dPt>
          <c:dPt>
            <c:idx val="13"/>
            <c:extLst xmlns:c16r2="http://schemas.microsoft.com/office/drawing/2015/06/chart">
              <c:ext xmlns:c16="http://schemas.microsoft.com/office/drawing/2014/chart" uri="{C3380CC4-5D6E-409C-BE32-E72D297353CC}">
                <c16:uniqueId val="{00000001-4064-438D-9D65-6AD77A138B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Other</c:v>
                </c:pt>
                <c:pt idx="1">
                  <c:v>Special needs</c:v>
                </c:pt>
                <c:pt idx="2">
                  <c:v>Homework</c:v>
                </c:pt>
                <c:pt idx="3">
                  <c:v>School fees / voluntary contributions</c:v>
                </c:pt>
                <c:pt idx="4">
                  <c:v>Fundraising</c:v>
                </c:pt>
                <c:pt idx="5">
                  <c:v>Charities</c:v>
                </c:pt>
                <c:pt idx="6">
                  <c:v>Extra tuition</c:v>
                </c:pt>
                <c:pt idx="7">
                  <c:v>Additional school trips</c:v>
                </c:pt>
                <c:pt idx="8">
                  <c:v>Educational visits</c:v>
                </c:pt>
                <c:pt idx="9">
                  <c:v>Equipment for lessons</c:v>
                </c:pt>
                <c:pt idx="10">
                  <c:v>PE equipment / clothing</c:v>
                </c:pt>
                <c:pt idx="11">
                  <c:v>Uniform</c:v>
                </c:pt>
                <c:pt idx="12">
                  <c:v>Before / after school activities</c:v>
                </c:pt>
                <c:pt idx="13">
                  <c:v>Transport</c:v>
                </c:pt>
                <c:pt idx="14">
                  <c:v>Snacks</c:v>
                </c:pt>
                <c:pt idx="15">
                  <c:v>School meals</c:v>
                </c:pt>
              </c:strCache>
            </c:strRef>
          </c:cat>
          <c:val>
            <c:numRef>
              <c:f>Sheet1!$B$2:$B$17</c:f>
              <c:numCache>
                <c:formatCode>General</c:formatCode>
                <c:ptCount val="16"/>
                <c:pt idx="0">
                  <c:v>0.1</c:v>
                </c:pt>
                <c:pt idx="1">
                  <c:v>0.30000000000000004</c:v>
                </c:pt>
                <c:pt idx="2">
                  <c:v>0.4</c:v>
                </c:pt>
                <c:pt idx="3">
                  <c:v>0.60000000000000009</c:v>
                </c:pt>
                <c:pt idx="4">
                  <c:v>0.8</c:v>
                </c:pt>
                <c:pt idx="5">
                  <c:v>0.8</c:v>
                </c:pt>
                <c:pt idx="6">
                  <c:v>0.9</c:v>
                </c:pt>
                <c:pt idx="7">
                  <c:v>1</c:v>
                </c:pt>
                <c:pt idx="8">
                  <c:v>1.1000000000000001</c:v>
                </c:pt>
                <c:pt idx="9">
                  <c:v>3</c:v>
                </c:pt>
                <c:pt idx="10">
                  <c:v>3.1</c:v>
                </c:pt>
                <c:pt idx="11">
                  <c:v>8.4</c:v>
                </c:pt>
                <c:pt idx="12">
                  <c:v>10.7</c:v>
                </c:pt>
                <c:pt idx="13">
                  <c:v>15.5</c:v>
                </c:pt>
                <c:pt idx="14">
                  <c:v>18.7</c:v>
                </c:pt>
                <c:pt idx="15">
                  <c:v>34.700000000000003</c:v>
                </c:pt>
              </c:numCache>
            </c:numRef>
          </c:val>
          <c:extLst xmlns:c16r2="http://schemas.microsoft.com/office/drawing/2015/06/chart">
            <c:ext xmlns:c16="http://schemas.microsoft.com/office/drawing/2014/chart" uri="{C3380CC4-5D6E-409C-BE32-E72D297353CC}">
              <c16:uniqueId val="{00000002-4064-438D-9D65-6AD77A138BDB}"/>
            </c:ext>
          </c:extLst>
        </c:ser>
        <c:dLbls/>
        <c:gapWidth val="182"/>
        <c:axId val="58172928"/>
        <c:axId val="58174464"/>
      </c:barChart>
      <c:catAx>
        <c:axId val="581729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74464"/>
        <c:crosses val="autoZero"/>
        <c:auto val="1"/>
        <c:lblAlgn val="ctr"/>
        <c:lblOffset val="100"/>
      </c:catAx>
      <c:valAx>
        <c:axId val="5817446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72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Figure 2.40: </a:t>
            </a:r>
            <a:r>
              <a:rPr lang="en-US" sz="1050" b="0" i="0" u="none" strike="noStrike" baseline="0">
                <a:effectLst/>
              </a:rPr>
              <a:t>Proportion of children where school(s) held social fundraising events for pupils and/or parents e.g. school fairs, discos, concerts etc.? </a:t>
            </a:r>
            <a:r>
              <a:rPr lang="en-GB" sz="1050" b="0" i="0" u="none" strike="noStrike" baseline="0">
                <a:effectLst/>
              </a:rPr>
              <a:t>(base=1629)</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ABF0-4FA4-A056-160038A167DA}"/>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ABF0-4FA4-A056-160038A167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child's (ren's) school not held fundraising events</c:v>
                </c:pt>
                <c:pt idx="1">
                  <c:v>Yes, child's (ren's) school held fundraising events</c:v>
                </c:pt>
              </c:strCache>
            </c:strRef>
          </c:cat>
          <c:val>
            <c:numRef>
              <c:f>Sheet1!$B$2:$B$3</c:f>
              <c:numCache>
                <c:formatCode>#,##0</c:formatCode>
                <c:ptCount val="2"/>
                <c:pt idx="0">
                  <c:v>38</c:v>
                </c:pt>
                <c:pt idx="1">
                  <c:v>62</c:v>
                </c:pt>
              </c:numCache>
            </c:numRef>
          </c:val>
          <c:extLst xmlns:c16r2="http://schemas.microsoft.com/office/drawing/2015/06/chart">
            <c:ext xmlns:c16="http://schemas.microsoft.com/office/drawing/2014/chart" uri="{C3380CC4-5D6E-409C-BE32-E72D297353CC}">
              <c16:uniqueId val="{00000004-ABF0-4FA4-A056-160038A167DA}"/>
            </c:ext>
          </c:extLst>
        </c:ser>
        <c:dLbls/>
        <c:gapWidth val="182"/>
        <c:axId val="62039936"/>
        <c:axId val="62041472"/>
      </c:barChart>
      <c:catAx>
        <c:axId val="620399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41472"/>
        <c:crosses val="autoZero"/>
        <c:auto val="1"/>
        <c:lblAlgn val="ctr"/>
        <c:lblOffset val="100"/>
      </c:catAx>
      <c:valAx>
        <c:axId val="6204147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399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a:t>
            </a:r>
            <a:r>
              <a:rPr lang="en-US" sz="1050"/>
              <a:t>2.41: </a:t>
            </a:r>
            <a:r>
              <a:rPr lang="en-GB" sz="1050" b="0" i="0" u="none" strike="noStrike" baseline="0">
                <a:effectLst/>
              </a:rPr>
              <a:t>Average annual cost of </a:t>
            </a:r>
            <a:r>
              <a:rPr lang="en-US" sz="1050" b="0" i="0" u="none" strike="noStrike" baseline="0">
                <a:effectLst/>
              </a:rPr>
              <a:t>fundraising events per child </a:t>
            </a:r>
            <a:r>
              <a:rPr lang="en-GB" sz="1050" b="0" i="0" u="none" strike="noStrike" baseline="0">
                <a:effectLst/>
              </a:rPr>
              <a:t> (base=parents indicating their child's(ren's) school held fundraising events)</a:t>
            </a:r>
            <a:endParaRPr lang="en-US" sz="1050"/>
          </a:p>
        </c:rich>
      </c:tx>
      <c:layout>
        <c:manualLayout>
          <c:xMode val="edge"/>
          <c:yMode val="edge"/>
          <c:x val="0.13246824724427494"/>
          <c:y val="1.6193191610898553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1-C633-41A9-BBB7-E8A4D332A66D}"/>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65EA-40C8-BB6E-215B458D61E0}"/>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633-41A9-BBB7-E8A4D332A6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(n=77)</c:v>
                </c:pt>
                <c:pt idx="1">
                  <c:v>Secondary (n=270)</c:v>
                </c:pt>
                <c:pt idx="2">
                  <c:v>Integrated (n=174)</c:v>
                </c:pt>
                <c:pt idx="3">
                  <c:v>Maintained (n=341)</c:v>
                </c:pt>
                <c:pt idx="4">
                  <c:v>Controlled (n=376)</c:v>
                </c:pt>
                <c:pt idx="5">
                  <c:v>Post primary (n=356)</c:v>
                </c:pt>
                <c:pt idx="6">
                  <c:v>Primary (n=567)</c:v>
                </c:pt>
                <c:pt idx="7">
                  <c:v>Pre-school (n=18)</c:v>
                </c:pt>
                <c:pt idx="8">
                  <c:v>Cost per child (n=941)</c:v>
                </c:pt>
              </c:strCache>
            </c:strRef>
          </c:cat>
          <c:val>
            <c:numRef>
              <c:f>Sheet1!$B$2:$B$10</c:f>
              <c:numCache>
                <c:formatCode>"£"#,##0.00</c:formatCode>
                <c:ptCount val="9"/>
                <c:pt idx="0">
                  <c:v>19.95</c:v>
                </c:pt>
                <c:pt idx="1">
                  <c:v>15.2</c:v>
                </c:pt>
                <c:pt idx="2">
                  <c:v>15.66</c:v>
                </c:pt>
                <c:pt idx="3">
                  <c:v>13.43</c:v>
                </c:pt>
                <c:pt idx="4">
                  <c:v>13.76</c:v>
                </c:pt>
                <c:pt idx="5">
                  <c:v>17.03</c:v>
                </c:pt>
                <c:pt idx="6">
                  <c:v>12.25</c:v>
                </c:pt>
                <c:pt idx="7">
                  <c:v>11</c:v>
                </c:pt>
                <c:pt idx="8">
                  <c:v>12.97</c:v>
                </c:pt>
              </c:numCache>
            </c:numRef>
          </c:val>
          <c:extLst xmlns:c16r2="http://schemas.microsoft.com/office/drawing/2015/06/chart">
            <c:ext xmlns:c16="http://schemas.microsoft.com/office/drawing/2014/chart" uri="{C3380CC4-5D6E-409C-BE32-E72D297353CC}">
              <c16:uniqueId val="{00000004-C633-41A9-BBB7-E8A4D332A66D}"/>
            </c:ext>
          </c:extLst>
        </c:ser>
        <c:dLbls/>
        <c:gapWidth val="182"/>
        <c:axId val="62138240"/>
        <c:axId val="62139776"/>
      </c:barChart>
      <c:catAx>
        <c:axId val="621382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9776"/>
        <c:crosses val="autoZero"/>
        <c:auto val="1"/>
        <c:lblAlgn val="ctr"/>
        <c:lblOffset val="100"/>
      </c:catAx>
      <c:valAx>
        <c:axId val="62139776"/>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8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Figure 2.42 Proportion</a:t>
            </a:r>
            <a:r>
              <a:rPr lang="en-US" sz="1050" baseline="0"/>
              <a:t> of children with special educational needs </a:t>
            </a:r>
            <a:r>
              <a:rPr lang="en-GB" sz="1050" b="0" i="0" u="none" strike="noStrike" baseline="0">
                <a:effectLst/>
              </a:rPr>
              <a:t>(base=1629)</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EA12-4A84-8C42-92BDCB1F674E}"/>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EA12-4A84-8C42-92BDCB1F67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child does not have special educational needs</c:v>
                </c:pt>
                <c:pt idx="1">
                  <c:v>Child with special educational needs</c:v>
                </c:pt>
              </c:strCache>
            </c:strRef>
          </c:cat>
          <c:val>
            <c:numRef>
              <c:f>Sheet1!$B$2:$B$3</c:f>
              <c:numCache>
                <c:formatCode>#,##0</c:formatCode>
                <c:ptCount val="2"/>
                <c:pt idx="0">
                  <c:v>93</c:v>
                </c:pt>
                <c:pt idx="1">
                  <c:v>7</c:v>
                </c:pt>
              </c:numCache>
            </c:numRef>
          </c:val>
          <c:extLst xmlns:c16r2="http://schemas.microsoft.com/office/drawing/2015/06/chart">
            <c:ext xmlns:c16="http://schemas.microsoft.com/office/drawing/2014/chart" uri="{C3380CC4-5D6E-409C-BE32-E72D297353CC}">
              <c16:uniqueId val="{00000004-EA12-4A84-8C42-92BDCB1F674E}"/>
            </c:ext>
          </c:extLst>
        </c:ser>
        <c:dLbls/>
        <c:gapWidth val="182"/>
        <c:axId val="62170240"/>
        <c:axId val="62171776"/>
      </c:barChart>
      <c:catAx>
        <c:axId val="621702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71776"/>
        <c:crosses val="autoZero"/>
        <c:auto val="1"/>
        <c:lblAlgn val="ctr"/>
        <c:lblOffset val="100"/>
      </c:catAx>
      <c:valAx>
        <c:axId val="6217177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70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2.43 Proportion of children with expenditure on </a:t>
            </a:r>
            <a:r>
              <a:rPr lang="en-US" sz="1100" b="0" i="0" u="none" strike="noStrike" baseline="0">
                <a:effectLst/>
              </a:rPr>
              <a:t>extra tuition in the past year </a:t>
            </a:r>
            <a:r>
              <a:rPr lang="en-GB" sz="1100" b="0" i="0" u="none" strike="noStrike" baseline="0">
                <a:effectLst/>
              </a:rPr>
              <a:t>(base=1629)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D14A-4823-8C87-0E0ACE94D0FF}"/>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D14A-4823-8C87-0E0ACE94D0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money spent on extra tuition for child</c:v>
                </c:pt>
                <c:pt idx="1">
                  <c:v>Money spent on extra tuition for child</c:v>
                </c:pt>
              </c:strCache>
            </c:strRef>
          </c:cat>
          <c:val>
            <c:numRef>
              <c:f>Sheet1!$B$2:$B$3</c:f>
              <c:numCache>
                <c:formatCode>#,##0</c:formatCode>
                <c:ptCount val="2"/>
                <c:pt idx="0">
                  <c:v>95</c:v>
                </c:pt>
                <c:pt idx="1">
                  <c:v>5</c:v>
                </c:pt>
              </c:numCache>
            </c:numRef>
          </c:val>
          <c:extLst xmlns:c16r2="http://schemas.microsoft.com/office/drawing/2015/06/chart">
            <c:ext xmlns:c16="http://schemas.microsoft.com/office/drawing/2014/chart" uri="{C3380CC4-5D6E-409C-BE32-E72D297353CC}">
              <c16:uniqueId val="{00000004-D14A-4823-8C87-0E0ACE94D0FF}"/>
            </c:ext>
          </c:extLst>
        </c:ser>
        <c:dLbls/>
        <c:gapWidth val="182"/>
        <c:axId val="62255488"/>
        <c:axId val="62257024"/>
      </c:barChart>
      <c:catAx>
        <c:axId val="622554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57024"/>
        <c:crosses val="autoZero"/>
        <c:auto val="1"/>
        <c:lblAlgn val="ctr"/>
        <c:lblOffset val="100"/>
      </c:catAx>
      <c:valAx>
        <c:axId val="6225702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554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Figure 2.44 </a:t>
            </a:r>
            <a:r>
              <a:rPr lang="en-US" sz="1050" b="0" i="0" u="none" strike="noStrike" baseline="0">
                <a:effectLst/>
              </a:rPr>
              <a:t>Prior to sending your child to the school they attend, did you know beforehand roughly how much it would cost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AE35-42DC-AB41-C42A0E1DF423}"/>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AE35-42DC-AB41-C42A0E1DF4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Did not know beforehand roughly how much it would cost to send my child (ren) to school</c:v>
                </c:pt>
                <c:pt idx="1">
                  <c:v>Yes, knew beforehand roughly how much it would cost to send my child (ren) to school</c:v>
                </c:pt>
              </c:strCache>
            </c:strRef>
          </c:cat>
          <c:val>
            <c:numRef>
              <c:f>Sheet1!$B$2:$B$3</c:f>
              <c:numCache>
                <c:formatCode>#,##0</c:formatCode>
                <c:ptCount val="2"/>
                <c:pt idx="0">
                  <c:v>75</c:v>
                </c:pt>
                <c:pt idx="1">
                  <c:v>25</c:v>
                </c:pt>
              </c:numCache>
            </c:numRef>
          </c:val>
          <c:extLst xmlns:c16r2="http://schemas.microsoft.com/office/drawing/2015/06/chart">
            <c:ext xmlns:c16="http://schemas.microsoft.com/office/drawing/2014/chart" uri="{C3380CC4-5D6E-409C-BE32-E72D297353CC}">
              <c16:uniqueId val="{00000004-AE35-42DC-AB41-C42A0E1DF423}"/>
            </c:ext>
          </c:extLst>
        </c:ser>
        <c:dLbls/>
        <c:gapWidth val="182"/>
        <c:axId val="62315904"/>
        <c:axId val="62321792"/>
      </c:barChart>
      <c:catAx>
        <c:axId val="623159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21792"/>
        <c:crosses val="autoZero"/>
        <c:auto val="1"/>
        <c:lblAlgn val="ctr"/>
        <c:lblOffset val="100"/>
      </c:catAx>
      <c:valAx>
        <c:axId val="6232179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15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2.45 </a:t>
            </a:r>
            <a:r>
              <a:rPr lang="en-US" sz="1050">
                <a:effectLst/>
              </a:rPr>
              <a:t>Were the costs associated with sending your child to school a major factor affecting your choice of school, a minor factor, or did you not consider cost at all in the decision?</a:t>
            </a:r>
            <a:endParaRPr lang="en-GB"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67C2-488A-A5F7-BD055E72D14D}"/>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67C2-488A-A5F7-BD055E72D1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Don’t know</c:v>
                </c:pt>
                <c:pt idx="1">
                  <c:v>Not a factor</c:v>
                </c:pt>
                <c:pt idx="2">
                  <c:v>Yes, a minor factor</c:v>
                </c:pt>
                <c:pt idx="3">
                  <c:v>Yes, a major factor</c:v>
                </c:pt>
              </c:strCache>
            </c:strRef>
          </c:cat>
          <c:val>
            <c:numRef>
              <c:f>Sheet1!$B$2:$B$5</c:f>
              <c:numCache>
                <c:formatCode>#,##0</c:formatCode>
                <c:ptCount val="4"/>
                <c:pt idx="0">
                  <c:v>6</c:v>
                </c:pt>
                <c:pt idx="1">
                  <c:v>88</c:v>
                </c:pt>
                <c:pt idx="2">
                  <c:v>5</c:v>
                </c:pt>
                <c:pt idx="3">
                  <c:v>1</c:v>
                </c:pt>
              </c:numCache>
            </c:numRef>
          </c:val>
          <c:extLst xmlns:c16r2="http://schemas.microsoft.com/office/drawing/2015/06/chart">
            <c:ext xmlns:c16="http://schemas.microsoft.com/office/drawing/2014/chart" uri="{C3380CC4-5D6E-409C-BE32-E72D297353CC}">
              <c16:uniqueId val="{00000004-67C2-488A-A5F7-BD055E72D14D}"/>
            </c:ext>
          </c:extLst>
        </c:ser>
        <c:dLbls/>
        <c:gapWidth val="182"/>
        <c:axId val="61348864"/>
        <c:axId val="61350656"/>
      </c:barChart>
      <c:catAx>
        <c:axId val="613488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50656"/>
        <c:crosses val="autoZero"/>
        <c:auto val="1"/>
        <c:lblAlgn val="ctr"/>
        <c:lblOffset val="100"/>
      </c:catAx>
      <c:valAx>
        <c:axId val="6135065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488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6.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2.46 </a:t>
            </a:r>
            <a:r>
              <a:rPr lang="en-US" sz="1050" b="0" i="0" u="none" strike="noStrike" baseline="0">
                <a:effectLst/>
              </a:rPr>
              <a:t>How comfortable would you feel about approaching your child’s school for financial help if you were struggling to pay the costs associated with sending them to the school?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A7A8-496F-BC6F-D7F66057A821}"/>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A7A8-496F-BC6F-D7F66057A8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Don’t know</c:v>
                </c:pt>
                <c:pt idx="1">
                  <c:v>Very uncomfortable</c:v>
                </c:pt>
                <c:pt idx="2">
                  <c:v>Uncomfortable</c:v>
                </c:pt>
                <c:pt idx="3">
                  <c:v>Comfortable</c:v>
                </c:pt>
                <c:pt idx="4">
                  <c:v>Very comfortable</c:v>
                </c:pt>
              </c:strCache>
            </c:strRef>
          </c:cat>
          <c:val>
            <c:numRef>
              <c:f>Sheet1!$B$2:$B$6</c:f>
              <c:numCache>
                <c:formatCode>General</c:formatCode>
                <c:ptCount val="5"/>
                <c:pt idx="0">
                  <c:v>17</c:v>
                </c:pt>
                <c:pt idx="1">
                  <c:v>39</c:v>
                </c:pt>
                <c:pt idx="2">
                  <c:v>23</c:v>
                </c:pt>
                <c:pt idx="3">
                  <c:v>14</c:v>
                </c:pt>
                <c:pt idx="4">
                  <c:v>7</c:v>
                </c:pt>
              </c:numCache>
            </c:numRef>
          </c:val>
          <c:extLst xmlns:c16r2="http://schemas.microsoft.com/office/drawing/2015/06/chart">
            <c:ext xmlns:c16="http://schemas.microsoft.com/office/drawing/2014/chart" uri="{C3380CC4-5D6E-409C-BE32-E72D297353CC}">
              <c16:uniqueId val="{00000004-A7A8-496F-BC6F-D7F66057A821}"/>
            </c:ext>
          </c:extLst>
        </c:ser>
        <c:dLbls/>
        <c:gapWidth val="182"/>
        <c:axId val="61397248"/>
        <c:axId val="61403136"/>
      </c:barChart>
      <c:catAx>
        <c:axId val="61397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03136"/>
        <c:crosses val="autoZero"/>
        <c:auto val="1"/>
        <c:lblAlgn val="ctr"/>
        <c:lblOffset val="100"/>
      </c:catAx>
      <c:valAx>
        <c:axId val="6140313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972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2.47 </a:t>
            </a:r>
            <a:r>
              <a:rPr lang="en-US" sz="1050" b="0" i="0" u="none" strike="noStrike" baseline="0">
                <a:effectLst/>
              </a:rPr>
              <a:t>Please say if you agree or disagree with the following statement: </a:t>
            </a:r>
            <a:r>
              <a:rPr lang="en-US" sz="1050" b="0" i="1" u="none" strike="noStrike" baseline="0">
                <a:effectLst/>
              </a:rPr>
              <a:t>'</a:t>
            </a:r>
            <a:r>
              <a:rPr lang="en-GB" sz="1050" b="0" i="1" u="none" strike="noStrike" baseline="0">
                <a:effectLst/>
              </a:rPr>
              <a:t>My family has had to go without other things to pay for school costs'</a:t>
            </a:r>
            <a:r>
              <a:rPr lang="en-US" sz="1050" b="0" i="0" u="none" strike="noStrike" baseline="0">
                <a:effectLst/>
              </a:rPr>
              <a:t>?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C15B-4CB8-8B9F-D4DE131D0A2D}"/>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15B-4CB8-8B9F-D4DE131D0A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Don’t know</c:v>
                </c:pt>
                <c:pt idx="1">
                  <c:v>Strongly disagree</c:v>
                </c:pt>
                <c:pt idx="2">
                  <c:v>Disagree</c:v>
                </c:pt>
                <c:pt idx="3">
                  <c:v>Agree</c:v>
                </c:pt>
                <c:pt idx="4">
                  <c:v>Strongly agree</c:v>
                </c:pt>
              </c:strCache>
            </c:strRef>
          </c:cat>
          <c:val>
            <c:numRef>
              <c:f>Sheet1!$B$2:$B$6</c:f>
              <c:numCache>
                <c:formatCode>General</c:formatCode>
                <c:ptCount val="5"/>
                <c:pt idx="0">
                  <c:v>6</c:v>
                </c:pt>
                <c:pt idx="1">
                  <c:v>35</c:v>
                </c:pt>
                <c:pt idx="2">
                  <c:v>40</c:v>
                </c:pt>
                <c:pt idx="3">
                  <c:v>17</c:v>
                </c:pt>
                <c:pt idx="4">
                  <c:v>3</c:v>
                </c:pt>
              </c:numCache>
            </c:numRef>
          </c:val>
          <c:extLst xmlns:c16r2="http://schemas.microsoft.com/office/drawing/2015/06/chart">
            <c:ext xmlns:c16="http://schemas.microsoft.com/office/drawing/2014/chart" uri="{C3380CC4-5D6E-409C-BE32-E72D297353CC}">
              <c16:uniqueId val="{00000004-C15B-4CB8-8B9F-D4DE131D0A2D}"/>
            </c:ext>
          </c:extLst>
        </c:ser>
        <c:dLbls/>
        <c:gapWidth val="182"/>
        <c:axId val="61875328"/>
        <c:axId val="61876864"/>
      </c:barChart>
      <c:catAx>
        <c:axId val="618753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6864"/>
        <c:crosses val="autoZero"/>
        <c:auto val="1"/>
        <c:lblAlgn val="ctr"/>
        <c:lblOffset val="100"/>
      </c:catAx>
      <c:valAx>
        <c:axId val="6187686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53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2.48 </a:t>
            </a:r>
            <a:r>
              <a:rPr lang="en-US" sz="1050" b="0" i="0" u="none" strike="noStrike" baseline="0">
                <a:effectLst/>
              </a:rPr>
              <a:t>Please say if you agree or disagree with the following statement: </a:t>
            </a:r>
            <a:r>
              <a:rPr lang="en-US" sz="1050" b="0" i="1" u="none" strike="noStrike" baseline="0">
                <a:effectLst/>
              </a:rPr>
              <a:t>'</a:t>
            </a:r>
            <a:r>
              <a:rPr lang="en-GB" sz="1050" b="0" i="1" u="none" strike="noStrike" baseline="0">
                <a:effectLst/>
              </a:rPr>
              <a:t>I worry about finding/affording the money to cover the costs of sending my child (ren) to school'</a:t>
            </a:r>
            <a:r>
              <a:rPr lang="en-US" sz="1050" b="0" i="0" u="none" strike="noStrike" baseline="0">
                <a:effectLst/>
              </a:rPr>
              <a:t>?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7B82-4D38-90F0-29FBD03B8051}"/>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7B82-4D38-90F0-29FBD03B80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Don’t know</c:v>
                </c:pt>
                <c:pt idx="1">
                  <c:v>Strongly disagree</c:v>
                </c:pt>
                <c:pt idx="2">
                  <c:v>Disagree</c:v>
                </c:pt>
                <c:pt idx="3">
                  <c:v>Agree</c:v>
                </c:pt>
                <c:pt idx="4">
                  <c:v>Strongly agree</c:v>
                </c:pt>
              </c:strCache>
            </c:strRef>
          </c:cat>
          <c:val>
            <c:numRef>
              <c:f>Sheet1!$B$2:$B$6</c:f>
              <c:numCache>
                <c:formatCode>General</c:formatCode>
                <c:ptCount val="5"/>
                <c:pt idx="0">
                  <c:v>6</c:v>
                </c:pt>
                <c:pt idx="1">
                  <c:v>35</c:v>
                </c:pt>
                <c:pt idx="2">
                  <c:v>32</c:v>
                </c:pt>
                <c:pt idx="3">
                  <c:v>24</c:v>
                </c:pt>
                <c:pt idx="4">
                  <c:v>6</c:v>
                </c:pt>
              </c:numCache>
            </c:numRef>
          </c:val>
          <c:extLst xmlns:c16r2="http://schemas.microsoft.com/office/drawing/2015/06/chart">
            <c:ext xmlns:c16="http://schemas.microsoft.com/office/drawing/2014/chart" uri="{C3380CC4-5D6E-409C-BE32-E72D297353CC}">
              <c16:uniqueId val="{00000004-7B82-4D38-90F0-29FBD03B8051}"/>
            </c:ext>
          </c:extLst>
        </c:ser>
        <c:dLbls/>
        <c:gapWidth val="182"/>
        <c:axId val="61924096"/>
        <c:axId val="61925632"/>
      </c:barChart>
      <c:catAx>
        <c:axId val="619240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25632"/>
        <c:crosses val="autoZero"/>
        <c:auto val="1"/>
        <c:lblAlgn val="ctr"/>
        <c:lblOffset val="100"/>
      </c:catAx>
      <c:valAx>
        <c:axId val="6192563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240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2.49 </a:t>
            </a:r>
            <a:r>
              <a:rPr lang="en-US" sz="1050" b="0" i="0" u="none" strike="noStrike" baseline="0">
                <a:effectLst/>
              </a:rPr>
              <a:t>Have you ever got into debt to pay for your child’s (ren) education costs?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62E2-4190-9647-21847B951BBF}"/>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62E2-4190-9647-21847B951B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never got into debt to pay for my child's education costs</c:v>
                </c:pt>
                <c:pt idx="1">
                  <c:v>Yes, got into debt to pay for my child's education costs</c:v>
                </c:pt>
              </c:strCache>
            </c:strRef>
          </c:cat>
          <c:val>
            <c:numRef>
              <c:f>Sheet1!$B$2:$B$3</c:f>
              <c:numCache>
                <c:formatCode>General</c:formatCode>
                <c:ptCount val="2"/>
                <c:pt idx="0">
                  <c:v>95</c:v>
                </c:pt>
                <c:pt idx="1">
                  <c:v>5</c:v>
                </c:pt>
              </c:numCache>
            </c:numRef>
          </c:val>
          <c:extLst xmlns:c16r2="http://schemas.microsoft.com/office/drawing/2015/06/chart">
            <c:ext xmlns:c16="http://schemas.microsoft.com/office/drawing/2014/chart" uri="{C3380CC4-5D6E-409C-BE32-E72D297353CC}">
              <c16:uniqueId val="{00000004-62E2-4190-9647-21847B951BBF}"/>
            </c:ext>
          </c:extLst>
        </c:ser>
        <c:dLbls/>
        <c:gapWidth val="182"/>
        <c:axId val="82915328"/>
        <c:axId val="82916864"/>
      </c:barChart>
      <c:catAx>
        <c:axId val="829153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16864"/>
        <c:crosses val="autoZero"/>
        <c:auto val="1"/>
        <c:lblAlgn val="ctr"/>
        <c:lblOffset val="100"/>
      </c:catAx>
      <c:valAx>
        <c:axId val="8291686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153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2.5: </a:t>
            </a:r>
            <a:r>
              <a:rPr lang="en-GB" sz="1100" b="0" i="0" u="none" strike="noStrike" baseline="0">
                <a:effectLst/>
              </a:rPr>
              <a:t>Proportionate spend by different items </a:t>
            </a:r>
          </a:p>
          <a:p>
            <a:pP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(n=645, post primary school children)</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517E-2"/>
          <c:w val="0.8392297317002041"/>
          <c:h val="0.84704307968159576"/>
        </c:manualLayout>
      </c:layout>
      <c:barChart>
        <c:barDir val="bar"/>
        <c:grouping val="clustered"/>
        <c:ser>
          <c:idx val="0"/>
          <c:order val="0"/>
          <c:tx>
            <c:strRef>
              <c:f>Sheet1!$B$1</c:f>
              <c:strCache>
                <c:ptCount val="1"/>
                <c:pt idx="0">
                  <c:v>Spend (%)</c:v>
                </c:pt>
              </c:strCache>
            </c:strRef>
          </c:tx>
          <c:spPr>
            <a:solidFill>
              <a:schemeClr val="accent1"/>
            </a:solidFill>
            <a:ln>
              <a:noFill/>
            </a:ln>
            <a:effectLst/>
          </c:spPr>
          <c:dPt>
            <c:idx val="11"/>
            <c:extLst xmlns:c16r2="http://schemas.microsoft.com/office/drawing/2015/06/chart">
              <c:ext xmlns:c16="http://schemas.microsoft.com/office/drawing/2014/chart" uri="{C3380CC4-5D6E-409C-BE32-E72D297353CC}">
                <c16:uniqueId val="{00000000-4C8D-49ED-B35B-092672846390}"/>
              </c:ext>
            </c:extLst>
          </c:dPt>
          <c:dPt>
            <c:idx val="13"/>
            <c:extLst xmlns:c16r2="http://schemas.microsoft.com/office/drawing/2015/06/chart">
              <c:ext xmlns:c16="http://schemas.microsoft.com/office/drawing/2014/chart" uri="{C3380CC4-5D6E-409C-BE32-E72D297353CC}">
                <c16:uniqueId val="{00000001-4C8D-49ED-B35B-0926728463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Other</c:v>
                </c:pt>
                <c:pt idx="1">
                  <c:v>Special needs</c:v>
                </c:pt>
                <c:pt idx="2">
                  <c:v>Fundraising</c:v>
                </c:pt>
                <c:pt idx="3">
                  <c:v>Charities</c:v>
                </c:pt>
                <c:pt idx="4">
                  <c:v>Educational visits</c:v>
                </c:pt>
                <c:pt idx="5">
                  <c:v>Extra tuition</c:v>
                </c:pt>
                <c:pt idx="6">
                  <c:v>Homework</c:v>
                </c:pt>
                <c:pt idx="7">
                  <c:v>School fees / voluntary contributions</c:v>
                </c:pt>
                <c:pt idx="8">
                  <c:v>Before / after school activities</c:v>
                </c:pt>
                <c:pt idx="9">
                  <c:v>PE equipment / clothing</c:v>
                </c:pt>
                <c:pt idx="10">
                  <c:v>Equipment for lessons</c:v>
                </c:pt>
                <c:pt idx="11">
                  <c:v>Additional school trips</c:v>
                </c:pt>
                <c:pt idx="12">
                  <c:v>Uniform</c:v>
                </c:pt>
                <c:pt idx="13">
                  <c:v>Transport</c:v>
                </c:pt>
                <c:pt idx="14">
                  <c:v>Snacks</c:v>
                </c:pt>
                <c:pt idx="15">
                  <c:v>School meals</c:v>
                </c:pt>
              </c:strCache>
            </c:strRef>
          </c:cat>
          <c:val>
            <c:numRef>
              <c:f>Sheet1!$B$2:$B$17</c:f>
              <c:numCache>
                <c:formatCode>General</c:formatCode>
                <c:ptCount val="16"/>
                <c:pt idx="0">
                  <c:v>0.1</c:v>
                </c:pt>
                <c:pt idx="1">
                  <c:v>0.2</c:v>
                </c:pt>
                <c:pt idx="2">
                  <c:v>0.60000000000000009</c:v>
                </c:pt>
                <c:pt idx="3">
                  <c:v>0.60000000000000009</c:v>
                </c:pt>
                <c:pt idx="4">
                  <c:v>1</c:v>
                </c:pt>
                <c:pt idx="5">
                  <c:v>1.2</c:v>
                </c:pt>
                <c:pt idx="6">
                  <c:v>2.2000000000000002</c:v>
                </c:pt>
                <c:pt idx="7">
                  <c:v>2.5</c:v>
                </c:pt>
                <c:pt idx="8">
                  <c:v>3.5</c:v>
                </c:pt>
                <c:pt idx="9">
                  <c:v>4.5</c:v>
                </c:pt>
                <c:pt idx="10">
                  <c:v>4.5999999999999996</c:v>
                </c:pt>
                <c:pt idx="11">
                  <c:v>5.3</c:v>
                </c:pt>
                <c:pt idx="12">
                  <c:v>8.8000000000000007</c:v>
                </c:pt>
                <c:pt idx="13">
                  <c:v>14.4</c:v>
                </c:pt>
                <c:pt idx="14">
                  <c:v>16.3</c:v>
                </c:pt>
                <c:pt idx="15">
                  <c:v>34.300000000000011</c:v>
                </c:pt>
              </c:numCache>
            </c:numRef>
          </c:val>
          <c:extLst xmlns:c16r2="http://schemas.microsoft.com/office/drawing/2015/06/chart">
            <c:ext xmlns:c16="http://schemas.microsoft.com/office/drawing/2014/chart" uri="{C3380CC4-5D6E-409C-BE32-E72D297353CC}">
              <c16:uniqueId val="{00000002-4C8D-49ED-B35B-092672846390}"/>
            </c:ext>
          </c:extLst>
        </c:ser>
        <c:dLbls/>
        <c:gapWidth val="182"/>
        <c:axId val="58241024"/>
        <c:axId val="58242560"/>
      </c:barChart>
      <c:catAx>
        <c:axId val="582410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2560"/>
        <c:crosses val="autoZero"/>
        <c:auto val="1"/>
        <c:lblAlgn val="ctr"/>
        <c:lblOffset val="100"/>
      </c:catAx>
      <c:valAx>
        <c:axId val="5824256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10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2.50 </a:t>
            </a:r>
            <a:r>
              <a:rPr lang="en-US" sz="1050" b="0" i="0" u="none" strike="noStrike" baseline="0">
                <a:effectLst/>
              </a:rPr>
              <a:t>Who did you borrow money from? </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50" b="0" i="0" u="none" strike="noStrike" baseline="0">
                <a:effectLst/>
              </a:rPr>
              <a:t>(base=45: parents wo got into debt to pay education costs)</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D39A-4624-8B75-FB6808E4DF28}"/>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D39A-4624-8B75-FB6808E4DF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c:v>
                </c:pt>
                <c:pt idx="1">
                  <c:v>Payday Loan (legal)</c:v>
                </c:pt>
                <c:pt idx="2">
                  <c:v>Credit Card</c:v>
                </c:pt>
                <c:pt idx="3">
                  <c:v>Friend</c:v>
                </c:pt>
                <c:pt idx="4">
                  <c:v>Overdraft</c:v>
                </c:pt>
                <c:pt idx="5">
                  <c:v>Family</c:v>
                </c:pt>
              </c:strCache>
            </c:strRef>
          </c:cat>
          <c:val>
            <c:numRef>
              <c:f>Sheet1!$B$2:$B$7</c:f>
              <c:numCache>
                <c:formatCode>General</c:formatCode>
                <c:ptCount val="6"/>
                <c:pt idx="0">
                  <c:v>9</c:v>
                </c:pt>
                <c:pt idx="1">
                  <c:v>4</c:v>
                </c:pt>
                <c:pt idx="2">
                  <c:v>9</c:v>
                </c:pt>
                <c:pt idx="3">
                  <c:v>9</c:v>
                </c:pt>
                <c:pt idx="4">
                  <c:v>11</c:v>
                </c:pt>
                <c:pt idx="5">
                  <c:v>58</c:v>
                </c:pt>
              </c:numCache>
            </c:numRef>
          </c:val>
          <c:extLst xmlns:c16r2="http://schemas.microsoft.com/office/drawing/2015/06/chart">
            <c:ext xmlns:c16="http://schemas.microsoft.com/office/drawing/2014/chart" uri="{C3380CC4-5D6E-409C-BE32-E72D297353CC}">
              <c16:uniqueId val="{00000004-D39A-4624-8B75-FB6808E4DF28}"/>
            </c:ext>
          </c:extLst>
        </c:ser>
        <c:dLbls/>
        <c:gapWidth val="182"/>
        <c:axId val="82955264"/>
        <c:axId val="83038976"/>
      </c:barChart>
      <c:catAx>
        <c:axId val="829552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38976"/>
        <c:crosses val="autoZero"/>
        <c:auto val="1"/>
        <c:lblAlgn val="ctr"/>
        <c:lblOffset val="100"/>
      </c:catAx>
      <c:valAx>
        <c:axId val="8303897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552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2.51 </a:t>
            </a:r>
            <a:r>
              <a:rPr lang="en-US" sz="1050" b="0" i="0" u="none" strike="noStrike" baseline="0">
                <a:effectLst/>
              </a:rPr>
              <a:t>Have you ever used a payday loan to pay for your child’s (ren) education costs?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9125-4E42-9D84-3569C4D51686}"/>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9125-4E42-9D84-3569C4D516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never used a payday loan to pay for child's education costs</c:v>
                </c:pt>
                <c:pt idx="1">
                  <c:v>Yes, used a payday loan to pay for child's education costs</c:v>
                </c:pt>
              </c:strCache>
            </c:strRef>
          </c:cat>
          <c:val>
            <c:numRef>
              <c:f>Sheet1!$B$2:$B$3</c:f>
              <c:numCache>
                <c:formatCode>General</c:formatCode>
                <c:ptCount val="2"/>
                <c:pt idx="0">
                  <c:v>98</c:v>
                </c:pt>
                <c:pt idx="1">
                  <c:v>2</c:v>
                </c:pt>
              </c:numCache>
            </c:numRef>
          </c:val>
          <c:extLst xmlns:c16r2="http://schemas.microsoft.com/office/drawing/2015/06/chart">
            <c:ext xmlns:c16="http://schemas.microsoft.com/office/drawing/2014/chart" uri="{C3380CC4-5D6E-409C-BE32-E72D297353CC}">
              <c16:uniqueId val="{00000004-9125-4E42-9D84-3569C4D51686}"/>
            </c:ext>
          </c:extLst>
        </c:ser>
        <c:dLbls/>
        <c:gapWidth val="182"/>
        <c:axId val="83126528"/>
        <c:axId val="83128320"/>
      </c:barChart>
      <c:catAx>
        <c:axId val="831265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28320"/>
        <c:crosses val="autoZero"/>
        <c:auto val="1"/>
        <c:lblAlgn val="ctr"/>
        <c:lblOffset val="100"/>
      </c:catAx>
      <c:valAx>
        <c:axId val="8312832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26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2.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2.52 </a:t>
            </a:r>
            <a:r>
              <a:rPr lang="en-US" sz="1050" b="0" i="0" u="none" strike="noStrike" baseline="0">
                <a:effectLst/>
              </a:rPr>
              <a:t>Do you find there are more school costs at particular times of the school year?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A9F0-4264-BCC5-038A0862234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A9F0-4264-BCC5-038A086223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Don’t find that there are more school costs at particular times of the year</c:v>
                </c:pt>
                <c:pt idx="1">
                  <c:v>Yes, find there are more school costs at particular times of the year</c:v>
                </c:pt>
              </c:strCache>
            </c:strRef>
          </c:cat>
          <c:val>
            <c:numRef>
              <c:f>Sheet1!$B$2:$B$3</c:f>
              <c:numCache>
                <c:formatCode>General</c:formatCode>
                <c:ptCount val="2"/>
                <c:pt idx="0">
                  <c:v>66</c:v>
                </c:pt>
                <c:pt idx="1">
                  <c:v>34</c:v>
                </c:pt>
              </c:numCache>
            </c:numRef>
          </c:val>
          <c:extLst xmlns:c16r2="http://schemas.microsoft.com/office/drawing/2015/06/chart">
            <c:ext xmlns:c16="http://schemas.microsoft.com/office/drawing/2014/chart" uri="{C3380CC4-5D6E-409C-BE32-E72D297353CC}">
              <c16:uniqueId val="{00000004-A9F0-4264-BCC5-038A08622347}"/>
            </c:ext>
          </c:extLst>
        </c:ser>
        <c:dLbls/>
        <c:gapWidth val="182"/>
        <c:axId val="83170816"/>
        <c:axId val="83172352"/>
      </c:barChart>
      <c:catAx>
        <c:axId val="831708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72352"/>
        <c:crosses val="autoZero"/>
        <c:auto val="1"/>
        <c:lblAlgn val="ctr"/>
        <c:lblOffset val="100"/>
      </c:catAx>
      <c:valAx>
        <c:axId val="8317235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708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2.53 </a:t>
            </a:r>
            <a:r>
              <a:rPr lang="en-US" sz="1050" b="0" i="0" u="none" strike="noStrike" baseline="0">
                <a:effectLst/>
              </a:rPr>
              <a:t>Are you aware that, when a child is entitled to free school meals that the government also provides their school with additional funding?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DE76-444B-AAEE-E53E8818A1E2}"/>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DE76-444B-AAEE-E53E8818A1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Not, not aware</c:v>
                </c:pt>
                <c:pt idx="1">
                  <c:v>Yes, aware that, when a child is entitled to free school meals that the government also provides their school with additional funding</c:v>
                </c:pt>
              </c:strCache>
            </c:strRef>
          </c:cat>
          <c:val>
            <c:numRef>
              <c:f>Sheet1!$B$2:$B$3</c:f>
              <c:numCache>
                <c:formatCode>General</c:formatCode>
                <c:ptCount val="2"/>
                <c:pt idx="0">
                  <c:v>77</c:v>
                </c:pt>
                <c:pt idx="1">
                  <c:v>23</c:v>
                </c:pt>
              </c:numCache>
            </c:numRef>
          </c:val>
          <c:extLst xmlns:c16r2="http://schemas.microsoft.com/office/drawing/2015/06/chart">
            <c:ext xmlns:c16="http://schemas.microsoft.com/office/drawing/2014/chart" uri="{C3380CC4-5D6E-409C-BE32-E72D297353CC}">
              <c16:uniqueId val="{00000004-DE76-444B-AAEE-E53E8818A1E2}"/>
            </c:ext>
          </c:extLst>
        </c:ser>
        <c:dLbls/>
        <c:gapWidth val="182"/>
        <c:axId val="83256064"/>
        <c:axId val="83257600"/>
      </c:barChart>
      <c:catAx>
        <c:axId val="832560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57600"/>
        <c:crosses val="autoZero"/>
        <c:auto val="1"/>
        <c:lblAlgn val="ctr"/>
        <c:lblOffset val="100"/>
      </c:catAx>
      <c:valAx>
        <c:axId val="8325760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56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2.54 </a:t>
            </a:r>
            <a:r>
              <a:rPr lang="en-US" sz="1050" b="0" i="0" u="none" strike="noStrike" baseline="0">
                <a:effectLst/>
              </a:rPr>
              <a:t>Do you feel that some of this funding should be made available to cover some of the child’s school costs that the parents are normally asked to cover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4393-4DEB-AD4D-679736777A77}"/>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4393-4DEB-AD4D-679736777A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Don’t know</c:v>
                </c:pt>
                <c:pt idx="1">
                  <c:v>No, not supportive</c:v>
                </c:pt>
                <c:pt idx="2">
                  <c:v>Yes, supportive of making some of additional government funding avaiable to cover child's school costs</c:v>
                </c:pt>
              </c:strCache>
            </c:strRef>
          </c:cat>
          <c:val>
            <c:numRef>
              <c:f>Sheet1!$B$2:$B$4</c:f>
              <c:numCache>
                <c:formatCode>General</c:formatCode>
                <c:ptCount val="3"/>
                <c:pt idx="0">
                  <c:v>20</c:v>
                </c:pt>
                <c:pt idx="1">
                  <c:v>23</c:v>
                </c:pt>
                <c:pt idx="2">
                  <c:v>57</c:v>
                </c:pt>
              </c:numCache>
            </c:numRef>
          </c:val>
          <c:extLst xmlns:c16r2="http://schemas.microsoft.com/office/drawing/2015/06/chart">
            <c:ext xmlns:c16="http://schemas.microsoft.com/office/drawing/2014/chart" uri="{C3380CC4-5D6E-409C-BE32-E72D297353CC}">
              <c16:uniqueId val="{00000004-4393-4DEB-AD4D-679736777A77}"/>
            </c:ext>
          </c:extLst>
        </c:ser>
        <c:dLbls/>
        <c:gapWidth val="182"/>
        <c:axId val="83644800"/>
        <c:axId val="83646336"/>
      </c:barChart>
      <c:catAx>
        <c:axId val="836448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46336"/>
        <c:crosses val="autoZero"/>
        <c:auto val="1"/>
        <c:lblAlgn val="ctr"/>
        <c:lblOffset val="100"/>
      </c:catAx>
      <c:valAx>
        <c:axId val="8364633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44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2.55 </a:t>
            </a:r>
            <a:r>
              <a:rPr lang="en-US" sz="1050" b="0" i="0" u="none" strike="noStrike" baseline="0">
                <a:effectLst/>
              </a:rPr>
              <a:t>Is this [cost estimated] more or less than you thought or about what you expected you had spent?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DCB2-4EF9-BD4F-0641C0E71300}"/>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DCB2-4EF9-BD4F-0641C0E713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Less than expected</c:v>
                </c:pt>
                <c:pt idx="1">
                  <c:v>About what I expected</c:v>
                </c:pt>
                <c:pt idx="2">
                  <c:v>More than expected</c:v>
                </c:pt>
              </c:strCache>
            </c:strRef>
          </c:cat>
          <c:val>
            <c:numRef>
              <c:f>Sheet1!$B$2:$B$4</c:f>
              <c:numCache>
                <c:formatCode>General</c:formatCode>
                <c:ptCount val="3"/>
                <c:pt idx="0">
                  <c:v>4</c:v>
                </c:pt>
                <c:pt idx="1">
                  <c:v>56</c:v>
                </c:pt>
                <c:pt idx="2">
                  <c:v>40</c:v>
                </c:pt>
              </c:numCache>
            </c:numRef>
          </c:val>
          <c:extLst xmlns:c16r2="http://schemas.microsoft.com/office/drawing/2015/06/chart">
            <c:ext xmlns:c16="http://schemas.microsoft.com/office/drawing/2014/chart" uri="{C3380CC4-5D6E-409C-BE32-E72D297353CC}">
              <c16:uniqueId val="{00000004-DCB2-4EF9-BD4F-0641C0E71300}"/>
            </c:ext>
          </c:extLst>
        </c:ser>
        <c:dLbls/>
        <c:gapWidth val="182"/>
        <c:axId val="83591168"/>
        <c:axId val="83592704"/>
      </c:barChart>
      <c:catAx>
        <c:axId val="835911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92704"/>
        <c:crosses val="autoZero"/>
        <c:auto val="1"/>
        <c:lblAlgn val="ctr"/>
        <c:lblOffset val="100"/>
      </c:catAx>
      <c:valAx>
        <c:axId val="83592704"/>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911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50"/>
              <a:t>Figure 2.56:  </a:t>
            </a:r>
            <a:r>
              <a:rPr lang="en-US" sz="1050" b="0" i="0" u="none" strike="noStrike" baseline="0">
                <a:effectLst/>
              </a:rPr>
              <a:t>Do you feel this [cost estimate] is too little, about right or too much? </a:t>
            </a:r>
            <a:r>
              <a:rPr lang="en-GB" sz="1050" b="0" i="0" u="none" strike="noStrike" baseline="0">
                <a:effectLst/>
              </a:rPr>
              <a:t>(base=1006)</a:t>
            </a:r>
            <a:endParaRPr lang="en-US" sz="105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9F1E-4061-BE1A-25E6F16D5A53}"/>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9F1E-4061-BE1A-25E6F16D5A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Too little</c:v>
                </c:pt>
                <c:pt idx="1">
                  <c:v>Too much</c:v>
                </c:pt>
                <c:pt idx="2">
                  <c:v>About right</c:v>
                </c:pt>
              </c:strCache>
            </c:strRef>
          </c:cat>
          <c:val>
            <c:numRef>
              <c:f>Sheet1!$B$2:$B$4</c:f>
              <c:numCache>
                <c:formatCode>General</c:formatCode>
                <c:ptCount val="3"/>
                <c:pt idx="0">
                  <c:v>1</c:v>
                </c:pt>
                <c:pt idx="1">
                  <c:v>41</c:v>
                </c:pt>
                <c:pt idx="2">
                  <c:v>58</c:v>
                </c:pt>
              </c:numCache>
            </c:numRef>
          </c:val>
          <c:extLst xmlns:c16r2="http://schemas.microsoft.com/office/drawing/2015/06/chart">
            <c:ext xmlns:c16="http://schemas.microsoft.com/office/drawing/2014/chart" uri="{C3380CC4-5D6E-409C-BE32-E72D297353CC}">
              <c16:uniqueId val="{00000004-9F1E-4061-BE1A-25E6F16D5A53}"/>
            </c:ext>
          </c:extLst>
        </c:ser>
        <c:dLbls/>
        <c:gapWidth val="182"/>
        <c:axId val="82971648"/>
        <c:axId val="82981632"/>
      </c:barChart>
      <c:catAx>
        <c:axId val="829716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81632"/>
        <c:crosses val="autoZero"/>
        <c:auto val="1"/>
        <c:lblAlgn val="ctr"/>
        <c:lblOffset val="100"/>
      </c:catAx>
      <c:valAx>
        <c:axId val="8298163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71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2.6: </a:t>
            </a:r>
            <a:r>
              <a:rPr lang="en-GB" sz="1100" b="0" i="0" u="none" strike="noStrike" baseline="0">
                <a:effectLst/>
              </a:rPr>
              <a:t>Average annual cost of uniforms per child </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Average Annual Cost of Education per child (£)</c:v>
                </c:pt>
              </c:strCache>
            </c:strRef>
          </c:tx>
          <c:spPr>
            <a:solidFill>
              <a:schemeClr val="accent1"/>
            </a:solidFill>
            <a:ln>
              <a:noFill/>
            </a:ln>
            <a:effectLst/>
          </c:spPr>
          <c:dPt>
            <c:idx val="6"/>
            <c:extLst xmlns:c16r2="http://schemas.microsoft.com/office/drawing/2015/06/chart">
              <c:ext xmlns:c16="http://schemas.microsoft.com/office/drawing/2014/chart" uri="{C3380CC4-5D6E-409C-BE32-E72D297353CC}">
                <c16:uniqueId val="{00000003-89E3-4365-92A0-6ABDFBEA49F0}"/>
              </c:ext>
            </c:extLst>
          </c:dPt>
          <c:dPt>
            <c:idx val="8"/>
            <c:spPr>
              <a:solidFill>
                <a:srgbClr val="FFC000"/>
              </a:solidFill>
              <a:ln>
                <a:noFill/>
              </a:ln>
              <a:effectLst/>
            </c:spPr>
            <c:extLst xmlns:c16r2="http://schemas.microsoft.com/office/drawing/2015/06/chart">
              <c:ext xmlns:c16="http://schemas.microsoft.com/office/drawing/2014/chart" uri="{C3380CC4-5D6E-409C-BE32-E72D297353CC}">
                <c16:uniqueId val="{00000004-53BE-4D8E-B4BF-9C1E1D02E8F8}"/>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1-89E3-4365-92A0-6ABDFBEA4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Grammar (n=146)</c:v>
                </c:pt>
                <c:pt idx="1">
                  <c:v>Secondary (n=437)</c:v>
                </c:pt>
                <c:pt idx="2">
                  <c:v>Integrated (n=292)</c:v>
                </c:pt>
                <c:pt idx="3">
                  <c:v>Maintained (n=588)</c:v>
                </c:pt>
                <c:pt idx="4">
                  <c:v>Controlled (n=610)</c:v>
                </c:pt>
                <c:pt idx="5">
                  <c:v>Post primary (n=599)</c:v>
                </c:pt>
                <c:pt idx="6">
                  <c:v>Primary (n=909)</c:v>
                </c:pt>
                <c:pt idx="7">
                  <c:v>Pre-school (n=62)</c:v>
                </c:pt>
                <c:pt idx="8">
                  <c:v>Cost per child (n=1570)</c:v>
                </c:pt>
              </c:strCache>
            </c:strRef>
          </c:cat>
          <c:val>
            <c:numRef>
              <c:f>Sheet1!$B$2:$B$10</c:f>
              <c:numCache>
                <c:formatCode>"£"#,##0.00</c:formatCode>
                <c:ptCount val="9"/>
                <c:pt idx="0">
                  <c:v>180.98000000000002</c:v>
                </c:pt>
                <c:pt idx="1">
                  <c:v>144.83000000000001</c:v>
                </c:pt>
                <c:pt idx="2">
                  <c:v>112.46000000000001</c:v>
                </c:pt>
                <c:pt idx="3">
                  <c:v>103.93</c:v>
                </c:pt>
                <c:pt idx="4">
                  <c:v>114.33</c:v>
                </c:pt>
                <c:pt idx="5">
                  <c:v>152.49</c:v>
                </c:pt>
                <c:pt idx="6">
                  <c:v>85.149999999999991</c:v>
                </c:pt>
                <c:pt idx="7">
                  <c:v>48.27</c:v>
                </c:pt>
                <c:pt idx="8">
                  <c:v>109.39</c:v>
                </c:pt>
              </c:numCache>
            </c:numRef>
          </c:val>
          <c:extLst xmlns:c16r2="http://schemas.microsoft.com/office/drawing/2015/06/chart">
            <c:ext xmlns:c16="http://schemas.microsoft.com/office/drawing/2014/chart" uri="{C3380CC4-5D6E-409C-BE32-E72D297353CC}">
              <c16:uniqueId val="{00000002-89E3-4365-92A0-6ABDFBEA49F0}"/>
            </c:ext>
          </c:extLst>
        </c:ser>
        <c:dLbls/>
        <c:gapWidth val="182"/>
        <c:axId val="58154368"/>
        <c:axId val="58291328"/>
      </c:barChart>
      <c:catAx>
        <c:axId val="581543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1328"/>
        <c:crosses val="autoZero"/>
        <c:auto val="1"/>
        <c:lblAlgn val="ctr"/>
        <c:lblOffset val="100"/>
      </c:catAx>
      <c:valAx>
        <c:axId val="58291328"/>
        <c:scaling>
          <c:orientation val="minMax"/>
        </c:scaling>
        <c:axPos val="b"/>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543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2.7: </a:t>
            </a:r>
            <a:r>
              <a:rPr lang="en-GB" sz="1100" b="0" i="0" u="none" strike="noStrike" baseline="0">
                <a:effectLst/>
              </a:rPr>
              <a:t>Required to purchase uniforms from school directly or from particular suppliers?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16035667726964578"/>
          <c:w val="0.8392297317002041"/>
          <c:h val="0.70363351932001872"/>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C69E-4208-928E-08282C8BC7BD}"/>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C69E-4208-928E-08282C8BC7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Free to use any supplier</c:v>
                </c:pt>
                <c:pt idx="1">
                  <c:v>Required to purchase uniforms from both school and particular suppliers</c:v>
                </c:pt>
                <c:pt idx="2">
                  <c:v>Required to purchase uniforms from particular suppliers</c:v>
                </c:pt>
                <c:pt idx="3">
                  <c:v>Required to purchase uniforms from school directly</c:v>
                </c:pt>
              </c:strCache>
            </c:strRef>
          </c:cat>
          <c:val>
            <c:numRef>
              <c:f>Sheet1!$B$2:$B$5</c:f>
              <c:numCache>
                <c:formatCode>#,##0</c:formatCode>
                <c:ptCount val="4"/>
                <c:pt idx="0">
                  <c:v>25</c:v>
                </c:pt>
                <c:pt idx="1">
                  <c:v>22</c:v>
                </c:pt>
                <c:pt idx="2">
                  <c:v>49</c:v>
                </c:pt>
                <c:pt idx="3">
                  <c:v>4</c:v>
                </c:pt>
              </c:numCache>
            </c:numRef>
          </c:val>
          <c:extLst xmlns:c16r2="http://schemas.microsoft.com/office/drawing/2015/06/chart">
            <c:ext xmlns:c16="http://schemas.microsoft.com/office/drawing/2014/chart" uri="{C3380CC4-5D6E-409C-BE32-E72D297353CC}">
              <c16:uniqueId val="{00000004-C69E-4208-928E-08282C8BC7BD}"/>
            </c:ext>
          </c:extLst>
        </c:ser>
        <c:dLbls/>
        <c:gapWidth val="182"/>
        <c:axId val="58378880"/>
        <c:axId val="58384768"/>
      </c:barChart>
      <c:catAx>
        <c:axId val="583788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84768"/>
        <c:crosses val="autoZero"/>
        <c:auto val="1"/>
        <c:lblAlgn val="ctr"/>
        <c:lblOffset val="100"/>
      </c:catAx>
      <c:valAx>
        <c:axId val="5838476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88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2.8: </a:t>
            </a:r>
            <a:r>
              <a:rPr lang="en-GB" sz="1100" b="0" i="0" u="none" strike="noStrike" baseline="0">
                <a:effectLst/>
              </a:rPr>
              <a:t>How much uniform were you required to purchase from schools directly or from particular suppliers? (base=1219)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0.2313864443415162"/>
          <c:w val="0.8392297317002041"/>
          <c:h val="0.63260344295198423"/>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3EE2-4F4B-AAAD-6182ACF0410F}"/>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3EE2-4F4B-AAAD-6182ACF041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Required to purchase some uniform items from school or particular suppliers</c:v>
                </c:pt>
                <c:pt idx="1">
                  <c:v>Required to purchase most uniform items from school or particular suppliers</c:v>
                </c:pt>
                <c:pt idx="2">
                  <c:v>Required to purchase all uniform items from school or particular suppliers</c:v>
                </c:pt>
              </c:strCache>
            </c:strRef>
          </c:cat>
          <c:val>
            <c:numRef>
              <c:f>Sheet1!$B$2:$B$4</c:f>
              <c:numCache>
                <c:formatCode>#,##0</c:formatCode>
                <c:ptCount val="3"/>
                <c:pt idx="0">
                  <c:v>29</c:v>
                </c:pt>
                <c:pt idx="1">
                  <c:v>55</c:v>
                </c:pt>
                <c:pt idx="2">
                  <c:v>16</c:v>
                </c:pt>
              </c:numCache>
            </c:numRef>
          </c:val>
          <c:extLst xmlns:c16r2="http://schemas.microsoft.com/office/drawing/2015/06/chart">
            <c:ext xmlns:c16="http://schemas.microsoft.com/office/drawing/2014/chart" uri="{C3380CC4-5D6E-409C-BE32-E72D297353CC}">
              <c16:uniqueId val="{00000004-3EE2-4F4B-AAAD-6182ACF0410F}"/>
            </c:ext>
          </c:extLst>
        </c:ser>
        <c:dLbls/>
        <c:gapWidth val="182"/>
        <c:axId val="58439552"/>
        <c:axId val="58441088"/>
      </c:barChart>
      <c:catAx>
        <c:axId val="584395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41088"/>
        <c:crosses val="autoZero"/>
        <c:auto val="1"/>
        <c:lblAlgn val="ctr"/>
        <c:lblOffset val="100"/>
      </c:catAx>
      <c:valAx>
        <c:axId val="58441088"/>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395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Figure 2.9: </a:t>
            </a:r>
            <a:r>
              <a:rPr lang="en-GB" sz="1100" b="0" i="0" u="none" strike="noStrike" baseline="0">
                <a:effectLst/>
              </a:rPr>
              <a:t>Percentage of childen in receipt of a uniform grant (base=1629)</a:t>
            </a:r>
            <a:endParaRPr lang="en-US" sz="1100"/>
          </a:p>
        </c:rich>
      </c:tx>
      <c:layout>
        <c:manualLayout>
          <c:xMode val="edge"/>
          <c:yMode val="edge"/>
          <c:x val="0.13246824724427494"/>
          <c:y val="3.3704078193461405E-2"/>
        </c:manualLayout>
      </c:layout>
      <c:spPr>
        <a:noFill/>
        <a:ln>
          <a:noFill/>
        </a:ln>
        <a:effectLst/>
      </c:spPr>
    </c:title>
    <c:plotArea>
      <c:layout>
        <c:manualLayout>
          <c:layoutTarget val="inner"/>
          <c:xMode val="edge"/>
          <c:yMode val="edge"/>
          <c:x val="0.20286557511352668"/>
          <c:y val="9.413162301122649E-2"/>
          <c:w val="0.8392297317002041"/>
          <c:h val="0.76985853035208374"/>
        </c:manualLayout>
      </c:layout>
      <c:barChart>
        <c:barDir val="bar"/>
        <c:grouping val="clustered"/>
        <c:ser>
          <c:idx val="0"/>
          <c:order val="0"/>
          <c:tx>
            <c:strRef>
              <c:f>Sheet1!$B$1</c:f>
              <c:strCache>
                <c:ptCount val="1"/>
                <c:pt idx="0">
                  <c:v>%</c:v>
                </c:pt>
              </c:strCache>
            </c:strRef>
          </c:tx>
          <c:spPr>
            <a:solidFill>
              <a:schemeClr val="accent1"/>
            </a:solidFill>
            <a:ln>
              <a:noFill/>
            </a:ln>
            <a:effectLst/>
          </c:spPr>
          <c:dPt>
            <c:idx val="6"/>
            <c:spPr>
              <a:solidFill>
                <a:srgbClr val="FFC000"/>
              </a:solidFill>
              <a:ln>
                <a:noFill/>
              </a:ln>
              <a:effectLst/>
            </c:spPr>
            <c:extLst xmlns:c16r2="http://schemas.microsoft.com/office/drawing/2015/06/chart">
              <c:ext xmlns:c16="http://schemas.microsoft.com/office/drawing/2014/chart" uri="{C3380CC4-5D6E-409C-BE32-E72D297353CC}">
                <c16:uniqueId val="{00000001-1B67-440A-A29F-269014D0BBE9}"/>
              </c:ext>
            </c:extLst>
          </c:dPt>
          <c:dPt>
            <c:idx val="11"/>
            <c:spPr>
              <a:solidFill>
                <a:srgbClr val="FFC000"/>
              </a:solidFill>
              <a:ln>
                <a:noFill/>
              </a:ln>
              <a:effectLst/>
            </c:spPr>
            <c:extLst xmlns:c16r2="http://schemas.microsoft.com/office/drawing/2015/06/chart">
              <c:ext xmlns:c16="http://schemas.microsoft.com/office/drawing/2014/chart" uri="{C3380CC4-5D6E-409C-BE32-E72D297353CC}">
                <c16:uniqueId val="{00000003-1B67-440A-A29F-269014D0BB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did not receive a uniform grant</c:v>
                </c:pt>
                <c:pt idx="1">
                  <c:v>Yes, received a uniform grant</c:v>
                </c:pt>
              </c:strCache>
            </c:strRef>
          </c:cat>
          <c:val>
            <c:numRef>
              <c:f>Sheet1!$B$2:$B$3</c:f>
              <c:numCache>
                <c:formatCode>#,##0</c:formatCode>
                <c:ptCount val="2"/>
                <c:pt idx="0">
                  <c:v>74</c:v>
                </c:pt>
                <c:pt idx="1">
                  <c:v>26</c:v>
                </c:pt>
              </c:numCache>
            </c:numRef>
          </c:val>
          <c:extLst xmlns:c16r2="http://schemas.microsoft.com/office/drawing/2015/06/chart">
            <c:ext xmlns:c16="http://schemas.microsoft.com/office/drawing/2014/chart" uri="{C3380CC4-5D6E-409C-BE32-E72D297353CC}">
              <c16:uniqueId val="{00000004-1B67-440A-A29F-269014D0BBE9}"/>
            </c:ext>
          </c:extLst>
        </c:ser>
        <c:dLbls/>
        <c:gapWidth val="182"/>
        <c:axId val="58520704"/>
        <c:axId val="58522240"/>
      </c:barChart>
      <c:catAx>
        <c:axId val="585207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2240"/>
        <c:crosses val="autoZero"/>
        <c:auto val="1"/>
        <c:lblAlgn val="ctr"/>
        <c:lblOffset val="100"/>
      </c:catAx>
      <c:valAx>
        <c:axId val="58522240"/>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07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0.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1.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12.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13.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0.50611</cdr:x>
      <cdr:y>0.93199</cdr:y>
    </cdr:from>
    <cdr:to>
      <cdr:x>0.66939</cdr:x>
      <cdr:y>0.98259</cdr:y>
    </cdr:to>
    <cdr:sp macro="" textlink="">
      <cdr:nvSpPr>
        <cdr:cNvPr id="3" name="Text Box 1"/>
        <cdr:cNvSpPr txBox="1"/>
      </cdr:nvSpPr>
      <cdr:spPr>
        <a:xfrm xmlns:a="http://schemas.openxmlformats.org/drawingml/2006/main">
          <a:off x="2804694" y="4731545"/>
          <a:ext cx="904840" cy="2568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userShapes>
</file>

<file path=word/drawings/drawing14.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5.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16.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7.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8.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19.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0.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1.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2.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3.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4.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25.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6.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27.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28.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9.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0.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1.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2.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3.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4.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5.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6.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7.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8.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9.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4.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40.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1.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42.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3.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4.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5.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6.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7.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8.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49.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50.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1.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2.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3.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4.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5.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56.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6.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7.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8.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0.70643</cdr:x>
      <cdr:y>0.91453</cdr:y>
    </cdr:from>
    <cdr:to>
      <cdr:x>0.86971</cdr:x>
      <cdr:y>1</cdr:y>
    </cdr:to>
    <cdr:sp macro="" textlink="">
      <cdr:nvSpPr>
        <cdr:cNvPr id="4" name="Text Box 3"/>
        <cdr:cNvSpPr txBox="1"/>
      </cdr:nvSpPr>
      <cdr:spPr>
        <a:xfrm xmlns:a="http://schemas.openxmlformats.org/drawingml/2006/main">
          <a:off x="3914775" y="3057525"/>
          <a:ext cx="904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9.xml><?xml version="1.0" encoding="utf-8"?>
<c:userShapes xmlns:c="http://schemas.openxmlformats.org/drawingml/2006/chart">
  <cdr:relSizeAnchor xmlns:cdr="http://schemas.openxmlformats.org/drawingml/2006/chartDrawing">
    <cdr:from>
      <cdr:x>0.18991</cdr:x>
      <cdr:y>0.93093</cdr:y>
    </cdr:from>
    <cdr:to>
      <cdr:x>0.92154</cdr:x>
      <cdr:y>0.97886</cdr:y>
    </cdr:to>
    <cdr:sp macro="" textlink="">
      <cdr:nvSpPr>
        <cdr:cNvPr id="2" name="Text Box 1"/>
        <cdr:cNvSpPr txBox="1"/>
      </cdr:nvSpPr>
      <cdr:spPr>
        <a:xfrm xmlns:a="http://schemas.openxmlformats.org/drawingml/2006/main">
          <a:off x="1052423" y="5529532"/>
          <a:ext cx="4054415" cy="28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0.75112</cdr:x>
      <cdr:y>0.79513</cdr:y>
    </cdr:from>
    <cdr:to>
      <cdr:x>0.9144</cdr:x>
      <cdr:y>0.94527</cdr:y>
    </cdr:to>
    <cdr:sp macro="" textlink="">
      <cdr:nvSpPr>
        <cdr:cNvPr id="4" name="Text Box 3"/>
        <cdr:cNvSpPr txBox="1"/>
      </cdr:nvSpPr>
      <cdr:spPr>
        <a:xfrm xmlns:a="http://schemas.openxmlformats.org/drawingml/2006/main">
          <a:off x="4162434" y="1522290"/>
          <a:ext cx="904840" cy="2874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BE69-3E5D-4D26-97EA-DEFD90E8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18025</Words>
  <Characters>102747</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2</vt:lpstr>
    </vt:vector>
  </TitlesOfParts>
  <Company>TOSHIBA</Company>
  <LinksUpToDate>false</LinksUpToDate>
  <CharactersWithSpaces>120531</CharactersWithSpaces>
  <SharedDoc>false</SharedDoc>
  <HLinks>
    <vt:vector size="18" baseType="variant">
      <vt:variant>
        <vt:i4>3670136</vt:i4>
      </vt:variant>
      <vt:variant>
        <vt:i4>27</vt:i4>
      </vt:variant>
      <vt:variant>
        <vt:i4>0</vt:i4>
      </vt:variant>
      <vt:variant>
        <vt:i4>5</vt:i4>
      </vt:variant>
      <vt:variant>
        <vt:lpwstr>http://www.socialmarketresearch.co.uk/</vt:lpwstr>
      </vt:variant>
      <vt:variant>
        <vt:lpwstr/>
      </vt:variant>
      <vt:variant>
        <vt:i4>3670136</vt:i4>
      </vt:variant>
      <vt:variant>
        <vt:i4>3</vt:i4>
      </vt:variant>
      <vt:variant>
        <vt:i4>0</vt:i4>
      </vt:variant>
      <vt:variant>
        <vt:i4>5</vt:i4>
      </vt:variant>
      <vt:variant>
        <vt:lpwstr>http://www.socialmarketresearch.co.uk/</vt:lpwstr>
      </vt:variant>
      <vt:variant>
        <vt:lpwstr/>
      </vt:variant>
      <vt:variant>
        <vt:i4>3670136</vt:i4>
      </vt:variant>
      <vt:variant>
        <vt:i4>0</vt:i4>
      </vt:variant>
      <vt:variant>
        <vt:i4>0</vt:i4>
      </vt:variant>
      <vt:variant>
        <vt:i4>5</vt:i4>
      </vt:variant>
      <vt:variant>
        <vt:lpwstr>http://www.socialmarketresearch.co.uk/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dc:creator>
  <cp:lastModifiedBy>Alex.Tennant</cp:lastModifiedBy>
  <cp:revision>2</cp:revision>
  <cp:lastPrinted>2017-08-29T15:12:00Z</cp:lastPrinted>
  <dcterms:created xsi:type="dcterms:W3CDTF">2017-08-31T08:16:00Z</dcterms:created>
  <dcterms:modified xsi:type="dcterms:W3CDTF">2017-08-31T08:16:00Z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