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855" w:rsidRDefault="00501855" w:rsidP="00597B3C">
      <w:pPr>
        <w:pStyle w:val="NICCYHeading"/>
      </w:pPr>
      <w:r w:rsidRPr="0053253A">
        <w:t>NICCY Summary:</w:t>
      </w:r>
      <w:r>
        <w:t xml:space="preserve"> </w:t>
      </w:r>
      <w:r w:rsidRPr="005871A1">
        <w:t xml:space="preserve">Written Assembly Questions </w:t>
      </w:r>
      <w:r w:rsidR="009C0E38">
        <w:t>week ending 6</w:t>
      </w:r>
      <w:r>
        <w:t xml:space="preserve"> November, 201</w:t>
      </w:r>
      <w:bookmarkStart w:id="0" w:name="_Support_for_Religious"/>
      <w:bookmarkEnd w:id="0"/>
      <w:r>
        <w:t>5</w:t>
      </w:r>
    </w:p>
    <w:p w:rsidR="00501855" w:rsidRDefault="00501855" w:rsidP="00501855">
      <w:pPr>
        <w:pStyle w:val="NICCYBodyText"/>
      </w:pPr>
    </w:p>
    <w:p w:rsidR="00597B3C" w:rsidRDefault="00597B3C" w:rsidP="00597B3C">
      <w:pPr>
        <w:pStyle w:val="NICCYSubTitle"/>
      </w:pPr>
      <w:r>
        <w:t>Steps 2 Success process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26"/>
        <w:gridCol w:w="1787"/>
        <w:gridCol w:w="6839"/>
      </w:tblGrid>
      <w:tr w:rsidR="00501855" w:rsidRPr="00D73858" w:rsidTr="0004557E">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D73858" w:rsidRDefault="00EE69EC" w:rsidP="00501855">
            <w:pPr>
              <w:pStyle w:val="NICCYBodyText"/>
              <w:rPr>
                <w:rFonts w:eastAsia="Times New Roman"/>
                <w:color w:val="444444"/>
                <w:sz w:val="20"/>
                <w:szCs w:val="20"/>
                <w:lang w:val="en-US"/>
              </w:rPr>
            </w:pPr>
            <w:hyperlink r:id="rId8" w:history="1">
              <w:r w:rsidR="00501855" w:rsidRPr="00D73858">
                <w:rPr>
                  <w:rFonts w:eastAsia="Times New Roman"/>
                  <w:color w:val="46679D"/>
                  <w:sz w:val="20"/>
                  <w:lang w:val="en-US"/>
                </w:rPr>
                <w:t>QW 50169/11-16</w:t>
              </w:r>
            </w:hyperlink>
            <w:r w:rsidR="00501855" w:rsidRPr="00D73858">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D73858" w:rsidRDefault="00501855" w:rsidP="00501855">
            <w:pPr>
              <w:pStyle w:val="NICCYBodyText"/>
              <w:rPr>
                <w:rFonts w:eastAsia="Times New Roman"/>
                <w:color w:val="444444"/>
                <w:sz w:val="20"/>
                <w:szCs w:val="20"/>
                <w:lang w:val="en-US"/>
              </w:rPr>
            </w:pPr>
            <w:r w:rsidRPr="00D73858">
              <w:rPr>
                <w:rFonts w:eastAsia="Times New Roman"/>
                <w:color w:val="444444"/>
                <w:sz w:val="20"/>
                <w:szCs w:val="20"/>
                <w:lang w:val="en-US"/>
              </w:rPr>
              <w:t xml:space="preserve">Ms Claire </w:t>
            </w:r>
            <w:proofErr w:type="spellStart"/>
            <w:r w:rsidRPr="00D73858">
              <w:rPr>
                <w:rFonts w:eastAsia="Times New Roman"/>
                <w:color w:val="444444"/>
                <w:sz w:val="20"/>
                <w:szCs w:val="20"/>
                <w:lang w:val="en-US"/>
              </w:rPr>
              <w:t>Sugden</w:t>
            </w:r>
            <w:proofErr w:type="spellEnd"/>
            <w:r w:rsidRPr="00D73858">
              <w:rPr>
                <w:rFonts w:eastAsia="Times New Roman"/>
                <w:color w:val="444444"/>
                <w:sz w:val="20"/>
                <w:szCs w:val="20"/>
                <w:lang w:val="en-US"/>
              </w:rPr>
              <w:t xml:space="preserve"> </w:t>
            </w:r>
            <w:r w:rsidRPr="00D73858">
              <w:rPr>
                <w:rFonts w:eastAsia="Times New Roman"/>
                <w:color w:val="444444"/>
                <w:sz w:val="20"/>
                <w:szCs w:val="20"/>
                <w:lang w:val="en-US"/>
              </w:rPr>
              <w:br/>
            </w:r>
            <w:r w:rsidRPr="00D73858">
              <w:rPr>
                <w:rFonts w:eastAsia="Times New Roman"/>
                <w:i/>
                <w:iCs/>
                <w:color w:val="444444"/>
                <w:sz w:val="20"/>
                <w:szCs w:val="20"/>
                <w:lang w:val="en-US"/>
              </w:rPr>
              <w:t>(IND - East Londonderry)</w:t>
            </w:r>
            <w:r w:rsidRPr="00D73858">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D73858" w:rsidRDefault="00501855" w:rsidP="00501855">
            <w:pPr>
              <w:pStyle w:val="NICCYBodyText"/>
              <w:rPr>
                <w:rFonts w:eastAsia="Times New Roman"/>
                <w:color w:val="444444"/>
                <w:sz w:val="20"/>
                <w:szCs w:val="20"/>
                <w:lang w:val="en-US"/>
              </w:rPr>
            </w:pPr>
            <w:r w:rsidRPr="00597B3C">
              <w:rPr>
                <w:rFonts w:eastAsia="Times New Roman"/>
                <w:b/>
                <w:color w:val="444444"/>
                <w:sz w:val="20"/>
                <w:szCs w:val="20"/>
                <w:lang w:val="en-US"/>
              </w:rPr>
              <w:t>To ask the Minister for Employment and Learning (</w:t>
            </w:r>
            <w:proofErr w:type="spellStart"/>
            <w:r w:rsidRPr="00597B3C">
              <w:rPr>
                <w:rFonts w:eastAsia="Times New Roman"/>
                <w:b/>
                <w:color w:val="444444"/>
                <w:sz w:val="20"/>
                <w:szCs w:val="20"/>
                <w:lang w:val="en-US"/>
              </w:rPr>
              <w:t>i</w:t>
            </w:r>
            <w:proofErr w:type="spellEnd"/>
            <w:r w:rsidRPr="00597B3C">
              <w:rPr>
                <w:rFonts w:eastAsia="Times New Roman"/>
                <w:b/>
                <w:color w:val="444444"/>
                <w:sz w:val="20"/>
                <w:szCs w:val="20"/>
                <w:lang w:val="en-US"/>
              </w:rPr>
              <w:t xml:space="preserve">) whether Steps 2 Success takes preference over other projects which provide opportunities for young people to gain qualifications; and (ii) to give his assessment of the challenges posed for young people who are currently participating on other </w:t>
            </w:r>
            <w:proofErr w:type="spellStart"/>
            <w:r w:rsidRPr="00597B3C">
              <w:rPr>
                <w:rFonts w:eastAsia="Times New Roman"/>
                <w:b/>
                <w:color w:val="444444"/>
                <w:sz w:val="20"/>
                <w:szCs w:val="20"/>
                <w:lang w:val="en-US"/>
              </w:rPr>
              <w:t>programmes</w:t>
            </w:r>
            <w:proofErr w:type="spellEnd"/>
            <w:r w:rsidRPr="00597B3C">
              <w:rPr>
                <w:rFonts w:eastAsia="Times New Roman"/>
                <w:b/>
                <w:color w:val="444444"/>
                <w:sz w:val="20"/>
                <w:szCs w:val="20"/>
                <w:lang w:val="en-US"/>
              </w:rPr>
              <w:t xml:space="preserve"> and who are required to participate in Steps 2 Success.</w:t>
            </w:r>
            <w:r w:rsidRPr="00D73858">
              <w:rPr>
                <w:rFonts w:eastAsia="Times New Roman"/>
                <w:color w:val="444444"/>
                <w:sz w:val="20"/>
                <w:szCs w:val="20"/>
                <w:lang w:val="en-US"/>
              </w:rPr>
              <w:t xml:space="preserve"> </w:t>
            </w:r>
            <w:r w:rsidRPr="00D73858">
              <w:rPr>
                <w:rFonts w:eastAsia="Times New Roman"/>
                <w:color w:val="444444"/>
                <w:sz w:val="20"/>
                <w:szCs w:val="20"/>
                <w:lang w:val="en-US"/>
              </w:rPr>
              <w:br/>
            </w:r>
          </w:p>
          <w:p w:rsidR="00501855" w:rsidRPr="00D73858" w:rsidRDefault="00501855" w:rsidP="00501855">
            <w:pPr>
              <w:pStyle w:val="NICCYBodyText"/>
              <w:rPr>
                <w:rFonts w:eastAsia="Times New Roman"/>
                <w:color w:val="444444"/>
                <w:sz w:val="20"/>
                <w:szCs w:val="20"/>
                <w:lang w:val="en-US"/>
              </w:rPr>
            </w:pPr>
            <w:r w:rsidRPr="00D73858">
              <w:rPr>
                <w:rFonts w:eastAsia="Times New Roman"/>
                <w:b/>
                <w:bCs/>
                <w:color w:val="444444"/>
                <w:sz w:val="20"/>
                <w:szCs w:val="20"/>
                <w:lang w:val="en-US"/>
              </w:rPr>
              <w:t>(</w:t>
            </w:r>
            <w:proofErr w:type="spellStart"/>
            <w:r w:rsidRPr="00D73858">
              <w:rPr>
                <w:rFonts w:eastAsia="Times New Roman"/>
                <w:b/>
                <w:bCs/>
                <w:color w:val="444444"/>
                <w:sz w:val="20"/>
                <w:szCs w:val="20"/>
                <w:lang w:val="en-US"/>
              </w:rPr>
              <w:t>i</w:t>
            </w:r>
            <w:proofErr w:type="spellEnd"/>
            <w:r w:rsidRPr="00D73858">
              <w:rPr>
                <w:rFonts w:eastAsia="Times New Roman"/>
                <w:b/>
                <w:bCs/>
                <w:color w:val="444444"/>
                <w:sz w:val="20"/>
                <w:szCs w:val="20"/>
                <w:lang w:val="en-US"/>
              </w:rPr>
              <w:t>)</w:t>
            </w:r>
          </w:p>
          <w:p w:rsidR="00501855" w:rsidRDefault="00501855" w:rsidP="00501855">
            <w:pPr>
              <w:pStyle w:val="NICCYBodyText"/>
              <w:rPr>
                <w:rFonts w:eastAsia="Times New Roman"/>
                <w:color w:val="444444"/>
                <w:sz w:val="20"/>
                <w:szCs w:val="20"/>
                <w:lang w:val="en-US"/>
              </w:rPr>
            </w:pPr>
            <w:r w:rsidRPr="00D73858">
              <w:rPr>
                <w:rFonts w:eastAsia="Times New Roman"/>
                <w:color w:val="444444"/>
                <w:sz w:val="20"/>
                <w:szCs w:val="20"/>
                <w:lang w:val="en-US"/>
              </w:rPr>
              <w:t xml:space="preserve">Steps 2 Success (S2S) is my Department’s main employment </w:t>
            </w:r>
            <w:proofErr w:type="spellStart"/>
            <w:r w:rsidRPr="00D73858">
              <w:rPr>
                <w:rFonts w:eastAsia="Times New Roman"/>
                <w:color w:val="444444"/>
                <w:sz w:val="20"/>
                <w:szCs w:val="20"/>
                <w:lang w:val="en-US"/>
              </w:rPr>
              <w:t>programme</w:t>
            </w:r>
            <w:proofErr w:type="spellEnd"/>
            <w:r w:rsidRPr="00D73858">
              <w:rPr>
                <w:rFonts w:eastAsia="Times New Roman"/>
                <w:color w:val="444444"/>
                <w:sz w:val="20"/>
                <w:szCs w:val="20"/>
                <w:lang w:val="en-US"/>
              </w:rPr>
              <w:t>. Eligibility for S2S is determined by the type of benefit which a client receives, the length of time on benefit and the client’s barriers to employment.</w:t>
            </w:r>
          </w:p>
          <w:p w:rsidR="00597B3C" w:rsidRPr="00D73858" w:rsidRDefault="00597B3C" w:rsidP="00501855">
            <w:pPr>
              <w:pStyle w:val="NICCYBodyText"/>
              <w:rPr>
                <w:rFonts w:eastAsia="Times New Roman"/>
                <w:color w:val="444444"/>
                <w:sz w:val="20"/>
                <w:szCs w:val="20"/>
                <w:lang w:val="en-US"/>
              </w:rPr>
            </w:pPr>
          </w:p>
          <w:p w:rsidR="00501855" w:rsidRPr="00D73858" w:rsidRDefault="00501855" w:rsidP="00501855">
            <w:pPr>
              <w:pStyle w:val="NICCYBodyText"/>
              <w:rPr>
                <w:rFonts w:eastAsia="Times New Roman"/>
                <w:color w:val="444444"/>
                <w:sz w:val="20"/>
                <w:szCs w:val="20"/>
                <w:lang w:val="en-US"/>
              </w:rPr>
            </w:pPr>
            <w:r w:rsidRPr="00D73858">
              <w:rPr>
                <w:rFonts w:eastAsia="Times New Roman"/>
                <w:color w:val="444444"/>
                <w:sz w:val="20"/>
                <w:szCs w:val="20"/>
                <w:lang w:val="en-US"/>
              </w:rPr>
              <w:t xml:space="preserve">S2S provides a </w:t>
            </w:r>
            <w:proofErr w:type="spellStart"/>
            <w:r w:rsidRPr="00D73858">
              <w:rPr>
                <w:rFonts w:eastAsia="Times New Roman"/>
                <w:color w:val="444444"/>
                <w:sz w:val="20"/>
                <w:szCs w:val="20"/>
                <w:lang w:val="en-US"/>
              </w:rPr>
              <w:t>personalised</w:t>
            </w:r>
            <w:proofErr w:type="spellEnd"/>
            <w:r w:rsidRPr="00D73858">
              <w:rPr>
                <w:rFonts w:eastAsia="Times New Roman"/>
                <w:color w:val="444444"/>
                <w:sz w:val="20"/>
                <w:szCs w:val="20"/>
                <w:lang w:val="en-US"/>
              </w:rPr>
              <w:t xml:space="preserve">, tailored service to meet individual needs. This service, which may include a qualification, is underpinned by Service Guarantees to ensure all participants get the support they need. </w:t>
            </w:r>
          </w:p>
          <w:p w:rsidR="00501855" w:rsidRDefault="00501855" w:rsidP="00501855">
            <w:pPr>
              <w:pStyle w:val="NICCYBodyText"/>
              <w:rPr>
                <w:rFonts w:eastAsia="Times New Roman"/>
                <w:color w:val="444444"/>
                <w:sz w:val="20"/>
                <w:szCs w:val="20"/>
                <w:lang w:val="en-US"/>
              </w:rPr>
            </w:pPr>
            <w:r w:rsidRPr="00D73858">
              <w:rPr>
                <w:rFonts w:eastAsia="Times New Roman"/>
                <w:color w:val="444444"/>
                <w:sz w:val="20"/>
                <w:szCs w:val="20"/>
                <w:lang w:val="en-US"/>
              </w:rPr>
              <w:t xml:space="preserve">Jobseeker’s Allowance (JSA) claimants, aged 18 to 24 years old, are required under the Jobseeker’s Allowance (Schemes for Assisting Persons to Obtain Employment) Regulations (Northern Ireland) 2014, to participate on S2S when they have been in receipt of that benefit for nine months. JSA claimants who are referred to S2S must attend and participate on the </w:t>
            </w:r>
            <w:proofErr w:type="spellStart"/>
            <w:r w:rsidRPr="00D73858">
              <w:rPr>
                <w:rFonts w:eastAsia="Times New Roman"/>
                <w:color w:val="444444"/>
                <w:sz w:val="20"/>
                <w:szCs w:val="20"/>
                <w:lang w:val="en-US"/>
              </w:rPr>
              <w:t>programme</w:t>
            </w:r>
            <w:proofErr w:type="spellEnd"/>
            <w:r w:rsidRPr="00D73858">
              <w:rPr>
                <w:rFonts w:eastAsia="Times New Roman"/>
                <w:color w:val="444444"/>
                <w:sz w:val="20"/>
                <w:szCs w:val="20"/>
                <w:lang w:val="en-US"/>
              </w:rPr>
              <w:t xml:space="preserve"> in order to maintain their entitlement to benefit. S2S, therefore, takes precedence over other employability </w:t>
            </w:r>
            <w:proofErr w:type="spellStart"/>
            <w:r w:rsidRPr="00D73858">
              <w:rPr>
                <w:rFonts w:eastAsia="Times New Roman"/>
                <w:color w:val="444444"/>
                <w:sz w:val="20"/>
                <w:szCs w:val="20"/>
                <w:lang w:val="en-US"/>
              </w:rPr>
              <w:t>programmes</w:t>
            </w:r>
            <w:proofErr w:type="spellEnd"/>
            <w:r w:rsidRPr="00D73858">
              <w:rPr>
                <w:rFonts w:eastAsia="Times New Roman"/>
                <w:color w:val="444444"/>
                <w:sz w:val="20"/>
                <w:szCs w:val="20"/>
                <w:lang w:val="en-US"/>
              </w:rPr>
              <w:t xml:space="preserve"> which are not mandatory.</w:t>
            </w:r>
          </w:p>
          <w:p w:rsidR="00597B3C" w:rsidRPr="00D73858" w:rsidRDefault="00597B3C" w:rsidP="00501855">
            <w:pPr>
              <w:pStyle w:val="NICCYBodyText"/>
              <w:rPr>
                <w:rFonts w:eastAsia="Times New Roman"/>
                <w:color w:val="444444"/>
                <w:sz w:val="20"/>
                <w:szCs w:val="20"/>
                <w:lang w:val="en-US"/>
              </w:rPr>
            </w:pPr>
          </w:p>
          <w:p w:rsidR="00501855" w:rsidRPr="00D73858" w:rsidRDefault="00501855" w:rsidP="00501855">
            <w:pPr>
              <w:pStyle w:val="NICCYBodyText"/>
              <w:rPr>
                <w:rFonts w:eastAsia="Times New Roman"/>
                <w:color w:val="444444"/>
                <w:sz w:val="20"/>
                <w:szCs w:val="20"/>
                <w:lang w:val="en-US"/>
              </w:rPr>
            </w:pPr>
            <w:r w:rsidRPr="00D73858">
              <w:rPr>
                <w:rFonts w:eastAsia="Times New Roman"/>
                <w:b/>
                <w:bCs/>
                <w:color w:val="444444"/>
                <w:sz w:val="20"/>
                <w:szCs w:val="20"/>
                <w:lang w:val="en-US"/>
              </w:rPr>
              <w:t>(ii)</w:t>
            </w:r>
          </w:p>
          <w:p w:rsidR="00501855" w:rsidRPr="00D73858" w:rsidRDefault="00501855" w:rsidP="00501855">
            <w:pPr>
              <w:pStyle w:val="NICCYBodyText"/>
              <w:rPr>
                <w:rFonts w:eastAsia="Times New Roman"/>
                <w:color w:val="444444"/>
                <w:sz w:val="20"/>
                <w:szCs w:val="20"/>
                <w:lang w:val="en-US"/>
              </w:rPr>
            </w:pPr>
            <w:r w:rsidRPr="00D73858">
              <w:rPr>
                <w:rFonts w:eastAsia="Times New Roman"/>
                <w:color w:val="444444"/>
                <w:sz w:val="20"/>
                <w:szCs w:val="20"/>
                <w:lang w:val="en-US"/>
              </w:rPr>
              <w:t xml:space="preserve">Where a JSA claimant reaches their S2S eligibility point and is participating on another </w:t>
            </w:r>
            <w:proofErr w:type="spellStart"/>
            <w:r w:rsidRPr="00D73858">
              <w:rPr>
                <w:rFonts w:eastAsia="Times New Roman"/>
                <w:color w:val="444444"/>
                <w:sz w:val="20"/>
                <w:szCs w:val="20"/>
                <w:lang w:val="en-US"/>
              </w:rPr>
              <w:t>programme</w:t>
            </w:r>
            <w:proofErr w:type="spellEnd"/>
            <w:r w:rsidRPr="00D73858">
              <w:rPr>
                <w:rFonts w:eastAsia="Times New Roman"/>
                <w:color w:val="444444"/>
                <w:sz w:val="20"/>
                <w:szCs w:val="20"/>
                <w:lang w:val="en-US"/>
              </w:rPr>
              <w:t xml:space="preserve">, my Department’s Employment Service Advisers can consider deferring the S2S referral. This deferral can be up to 90 days and should allow the client time to complete the </w:t>
            </w:r>
            <w:proofErr w:type="spellStart"/>
            <w:r w:rsidRPr="00D73858">
              <w:rPr>
                <w:rFonts w:eastAsia="Times New Roman"/>
                <w:color w:val="444444"/>
                <w:sz w:val="20"/>
                <w:szCs w:val="20"/>
                <w:lang w:val="en-US"/>
              </w:rPr>
              <w:t>programme</w:t>
            </w:r>
            <w:proofErr w:type="spellEnd"/>
            <w:r w:rsidRPr="00D73858">
              <w:rPr>
                <w:rFonts w:eastAsia="Times New Roman"/>
                <w:color w:val="444444"/>
                <w:sz w:val="20"/>
                <w:szCs w:val="20"/>
                <w:lang w:val="en-US"/>
              </w:rPr>
              <w:t xml:space="preserve"> they have started and, where possible, move into employment. This deferral should remove any challenge to young people completing other </w:t>
            </w:r>
            <w:proofErr w:type="spellStart"/>
            <w:r w:rsidRPr="00D73858">
              <w:rPr>
                <w:rFonts w:eastAsia="Times New Roman"/>
                <w:color w:val="444444"/>
                <w:sz w:val="20"/>
                <w:szCs w:val="20"/>
                <w:lang w:val="en-US"/>
              </w:rPr>
              <w:t>programmes</w:t>
            </w:r>
            <w:proofErr w:type="spellEnd"/>
            <w:r w:rsidRPr="00D73858">
              <w:rPr>
                <w:rFonts w:eastAsia="Times New Roman"/>
                <w:color w:val="444444"/>
                <w:sz w:val="20"/>
                <w:szCs w:val="20"/>
                <w:lang w:val="en-US"/>
              </w:rPr>
              <w:t xml:space="preserve"> when they reach the required trigger point to participate on S2S. Clients will be referred to S2S at the end of the deferral period if they have not found employment and are still claiming JSA.</w:t>
            </w:r>
          </w:p>
        </w:tc>
      </w:tr>
    </w:tbl>
    <w:p w:rsidR="00501855" w:rsidRDefault="00501855" w:rsidP="00501855">
      <w:pPr>
        <w:pStyle w:val="NICCYBodyText"/>
      </w:pPr>
    </w:p>
    <w:p w:rsidR="00501855" w:rsidRDefault="008106BA" w:rsidP="008106BA">
      <w:pPr>
        <w:pStyle w:val="NICCYSubTitle"/>
      </w:pPr>
      <w:r>
        <w:lastRenderedPageBreak/>
        <w:t xml:space="preserve">NEET Youth Forum and NEET Advisory Group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95"/>
        <w:gridCol w:w="1851"/>
        <w:gridCol w:w="6706"/>
      </w:tblGrid>
      <w:tr w:rsidR="00501855" w:rsidRPr="00D73858" w:rsidTr="0004557E">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D73858" w:rsidRDefault="00EE69EC" w:rsidP="00501855">
            <w:pPr>
              <w:pStyle w:val="NICCYBodyText"/>
              <w:rPr>
                <w:rFonts w:eastAsia="Times New Roman"/>
                <w:color w:val="444444"/>
                <w:sz w:val="20"/>
                <w:szCs w:val="20"/>
                <w:lang w:val="en-US"/>
              </w:rPr>
            </w:pPr>
            <w:hyperlink r:id="rId9" w:history="1">
              <w:r w:rsidR="00501855" w:rsidRPr="00D73858">
                <w:rPr>
                  <w:rFonts w:eastAsia="Times New Roman"/>
                  <w:color w:val="46679D"/>
                  <w:sz w:val="20"/>
                  <w:lang w:val="en-US"/>
                </w:rPr>
                <w:t>AQW 49441/11-16</w:t>
              </w:r>
            </w:hyperlink>
            <w:r w:rsidR="00501855" w:rsidRPr="00D73858">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D73858" w:rsidRDefault="00501855" w:rsidP="00501855">
            <w:pPr>
              <w:pStyle w:val="NICCYBodyText"/>
              <w:rPr>
                <w:rFonts w:eastAsia="Times New Roman"/>
                <w:color w:val="444444"/>
                <w:sz w:val="20"/>
                <w:szCs w:val="20"/>
                <w:lang w:val="en-US"/>
              </w:rPr>
            </w:pPr>
            <w:r w:rsidRPr="00D73858">
              <w:rPr>
                <w:rFonts w:eastAsia="Times New Roman"/>
                <w:color w:val="444444"/>
                <w:sz w:val="20"/>
                <w:szCs w:val="20"/>
                <w:lang w:val="en-US"/>
              </w:rPr>
              <w:t xml:space="preserve">Ms Claire </w:t>
            </w:r>
            <w:proofErr w:type="spellStart"/>
            <w:r w:rsidRPr="00D73858">
              <w:rPr>
                <w:rFonts w:eastAsia="Times New Roman"/>
                <w:color w:val="444444"/>
                <w:sz w:val="20"/>
                <w:szCs w:val="20"/>
                <w:lang w:val="en-US"/>
              </w:rPr>
              <w:t>Sugden</w:t>
            </w:r>
            <w:proofErr w:type="spellEnd"/>
            <w:r w:rsidRPr="00D73858">
              <w:rPr>
                <w:rFonts w:eastAsia="Times New Roman"/>
                <w:color w:val="444444"/>
                <w:sz w:val="20"/>
                <w:szCs w:val="20"/>
                <w:lang w:val="en-US"/>
              </w:rPr>
              <w:t xml:space="preserve"> </w:t>
            </w:r>
            <w:r w:rsidRPr="00D73858">
              <w:rPr>
                <w:rFonts w:eastAsia="Times New Roman"/>
                <w:color w:val="444444"/>
                <w:sz w:val="20"/>
                <w:szCs w:val="20"/>
                <w:lang w:val="en-US"/>
              </w:rPr>
              <w:br/>
            </w:r>
            <w:r w:rsidRPr="00D73858">
              <w:rPr>
                <w:rFonts w:eastAsia="Times New Roman"/>
                <w:i/>
                <w:iCs/>
                <w:color w:val="444444"/>
                <w:sz w:val="20"/>
                <w:szCs w:val="20"/>
                <w:lang w:val="en-US"/>
              </w:rPr>
              <w:t>(IND - East Londonderry)</w:t>
            </w:r>
            <w:r w:rsidRPr="00D73858">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8106BA" w:rsidRDefault="00501855" w:rsidP="00501855">
            <w:pPr>
              <w:pStyle w:val="NICCYBodyText"/>
              <w:rPr>
                <w:rFonts w:eastAsia="Times New Roman"/>
                <w:b/>
                <w:color w:val="444444"/>
                <w:sz w:val="20"/>
                <w:szCs w:val="20"/>
                <w:lang w:val="en-US"/>
              </w:rPr>
            </w:pPr>
            <w:r w:rsidRPr="008106BA">
              <w:rPr>
                <w:rFonts w:eastAsia="Times New Roman"/>
                <w:b/>
                <w:color w:val="444444"/>
                <w:sz w:val="20"/>
                <w:szCs w:val="20"/>
                <w:lang w:val="en-US"/>
              </w:rPr>
              <w:t xml:space="preserve">To ask the Minister for Employment and Learning to detail whether his Department has had any discussions with the NEET Youth Forum regarding the possibility of representatives chairing or co-chairing the NEET Advisory Group. </w:t>
            </w:r>
            <w:r w:rsidRPr="008106BA">
              <w:rPr>
                <w:rFonts w:eastAsia="Times New Roman"/>
                <w:b/>
                <w:color w:val="444444"/>
                <w:sz w:val="20"/>
                <w:szCs w:val="20"/>
                <w:lang w:val="en-US"/>
              </w:rPr>
              <w:br/>
            </w:r>
          </w:p>
          <w:p w:rsidR="00501855" w:rsidRDefault="00501855" w:rsidP="00501855">
            <w:pPr>
              <w:pStyle w:val="NICCYBodyText"/>
              <w:rPr>
                <w:rFonts w:eastAsia="Times New Roman"/>
                <w:color w:val="444444"/>
                <w:sz w:val="20"/>
                <w:szCs w:val="20"/>
                <w:lang w:val="en-US"/>
              </w:rPr>
            </w:pPr>
            <w:r w:rsidRPr="00D73858">
              <w:rPr>
                <w:rFonts w:eastAsia="Times New Roman"/>
                <w:color w:val="444444"/>
                <w:sz w:val="20"/>
                <w:szCs w:val="20"/>
                <w:lang w:val="en-US"/>
              </w:rPr>
              <w:t xml:space="preserve">Discussions between my officials and the NEET Strategy Forum, the </w:t>
            </w:r>
            <w:proofErr w:type="spellStart"/>
            <w:r w:rsidRPr="00D73858">
              <w:rPr>
                <w:rFonts w:eastAsia="Times New Roman"/>
                <w:color w:val="444444"/>
                <w:sz w:val="20"/>
                <w:szCs w:val="20"/>
                <w:lang w:val="en-US"/>
              </w:rPr>
              <w:t>organisation</w:t>
            </w:r>
            <w:proofErr w:type="spellEnd"/>
            <w:r w:rsidRPr="00D73858">
              <w:rPr>
                <w:rFonts w:eastAsia="Times New Roman"/>
                <w:color w:val="444444"/>
                <w:sz w:val="20"/>
                <w:szCs w:val="20"/>
                <w:lang w:val="en-US"/>
              </w:rPr>
              <w:t xml:space="preserve"> which manages the NEET Youth Forum (NYF), about the future role of the overall </w:t>
            </w:r>
            <w:proofErr w:type="spellStart"/>
            <w:r w:rsidRPr="00D73858">
              <w:rPr>
                <w:rFonts w:eastAsia="Times New Roman"/>
                <w:color w:val="444444"/>
                <w:sz w:val="20"/>
                <w:szCs w:val="20"/>
                <w:lang w:val="en-US"/>
              </w:rPr>
              <w:t>organisation</w:t>
            </w:r>
            <w:proofErr w:type="spellEnd"/>
            <w:r w:rsidRPr="00D73858">
              <w:rPr>
                <w:rFonts w:eastAsia="Times New Roman"/>
                <w:color w:val="444444"/>
                <w:sz w:val="20"/>
                <w:szCs w:val="20"/>
                <w:lang w:val="en-US"/>
              </w:rPr>
              <w:t xml:space="preserve"> given the current refresh of the Pathways to Success strategy, are ongoing. </w:t>
            </w:r>
          </w:p>
          <w:p w:rsidR="008106BA" w:rsidRPr="00D73858" w:rsidRDefault="008106BA" w:rsidP="00501855">
            <w:pPr>
              <w:pStyle w:val="NICCYBodyText"/>
              <w:rPr>
                <w:rFonts w:eastAsia="Times New Roman"/>
                <w:color w:val="444444"/>
                <w:sz w:val="20"/>
                <w:szCs w:val="20"/>
                <w:lang w:val="en-US"/>
              </w:rPr>
            </w:pPr>
          </w:p>
          <w:p w:rsidR="00501855" w:rsidRDefault="00501855" w:rsidP="00501855">
            <w:pPr>
              <w:pStyle w:val="NICCYBodyText"/>
              <w:rPr>
                <w:rFonts w:eastAsia="Times New Roman"/>
                <w:color w:val="444444"/>
                <w:sz w:val="20"/>
                <w:szCs w:val="20"/>
                <w:lang w:val="en-US"/>
              </w:rPr>
            </w:pPr>
            <w:r w:rsidRPr="00D73858">
              <w:rPr>
                <w:rFonts w:eastAsia="Times New Roman"/>
                <w:color w:val="444444"/>
                <w:sz w:val="20"/>
                <w:szCs w:val="20"/>
                <w:lang w:val="en-US"/>
              </w:rPr>
              <w:t xml:space="preserve">The NYF has been directly represented on the NEET Advisory Group since December 2014. </w:t>
            </w:r>
          </w:p>
          <w:p w:rsidR="008106BA" w:rsidRPr="00D73858" w:rsidRDefault="008106BA" w:rsidP="00501855">
            <w:pPr>
              <w:pStyle w:val="NICCYBodyText"/>
              <w:rPr>
                <w:rFonts w:eastAsia="Times New Roman"/>
                <w:color w:val="444444"/>
                <w:sz w:val="20"/>
                <w:szCs w:val="20"/>
                <w:lang w:val="en-US"/>
              </w:rPr>
            </w:pPr>
          </w:p>
          <w:p w:rsidR="00501855" w:rsidRDefault="00501855" w:rsidP="00501855">
            <w:pPr>
              <w:pStyle w:val="NICCYBodyText"/>
              <w:rPr>
                <w:rFonts w:eastAsia="Times New Roman"/>
                <w:color w:val="444444"/>
                <w:sz w:val="20"/>
                <w:szCs w:val="20"/>
                <w:lang w:val="en-US"/>
              </w:rPr>
            </w:pPr>
            <w:r w:rsidRPr="00D73858">
              <w:rPr>
                <w:rFonts w:eastAsia="Times New Roman"/>
                <w:color w:val="444444"/>
                <w:sz w:val="20"/>
                <w:szCs w:val="20"/>
                <w:lang w:val="en-US"/>
              </w:rPr>
              <w:t xml:space="preserve">There have been direct discussions with the NYF Regional Project Manager about the possibility of a young person co-chairing the NEET Advisory Group. This may be a future option as members of the NYF gain in confidence. </w:t>
            </w:r>
          </w:p>
          <w:p w:rsidR="008106BA" w:rsidRPr="00D73858" w:rsidRDefault="008106BA" w:rsidP="00501855">
            <w:pPr>
              <w:pStyle w:val="NICCYBodyText"/>
              <w:rPr>
                <w:rFonts w:eastAsia="Times New Roman"/>
                <w:color w:val="444444"/>
                <w:sz w:val="20"/>
                <w:szCs w:val="20"/>
                <w:lang w:val="en-US"/>
              </w:rPr>
            </w:pPr>
          </w:p>
          <w:p w:rsidR="00501855" w:rsidRPr="00D73858" w:rsidRDefault="00501855" w:rsidP="00501855">
            <w:pPr>
              <w:pStyle w:val="NICCYBodyText"/>
              <w:rPr>
                <w:rFonts w:eastAsia="Times New Roman"/>
                <w:color w:val="444444"/>
                <w:sz w:val="20"/>
                <w:szCs w:val="20"/>
                <w:lang w:val="en-US"/>
              </w:rPr>
            </w:pPr>
            <w:r w:rsidRPr="00D73858">
              <w:rPr>
                <w:rFonts w:eastAsia="Times New Roman"/>
                <w:color w:val="444444"/>
                <w:sz w:val="20"/>
                <w:szCs w:val="20"/>
                <w:lang w:val="en-US"/>
              </w:rPr>
              <w:t xml:space="preserve">I will be happy to keep the possibility of a young person co-chairing the NEET Advisory Group under review. </w:t>
            </w:r>
          </w:p>
        </w:tc>
      </w:tr>
    </w:tbl>
    <w:p w:rsidR="00501855" w:rsidRDefault="00501855" w:rsidP="00501855">
      <w:pPr>
        <w:pStyle w:val="NICCYBodyText"/>
      </w:pPr>
    </w:p>
    <w:p w:rsidR="00501855" w:rsidRDefault="00403A00" w:rsidP="00403A00">
      <w:pPr>
        <w:pStyle w:val="NICCYSubTitle"/>
      </w:pPr>
      <w:r>
        <w:t xml:space="preserve">Pedestrian crossing at children’s play park in </w:t>
      </w:r>
      <w:proofErr w:type="spellStart"/>
      <w:r>
        <w:t>Carrickfergus</w:t>
      </w:r>
      <w:proofErr w:type="spellEnd"/>
      <w:r>
        <w:t xml:space="preserve">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75"/>
        <w:gridCol w:w="1303"/>
        <w:gridCol w:w="7274"/>
      </w:tblGrid>
      <w:tr w:rsidR="00501855" w:rsidRPr="00D73858" w:rsidTr="0004557E">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D73858" w:rsidRDefault="00EE69EC" w:rsidP="00501855">
            <w:pPr>
              <w:pStyle w:val="NICCYBodyText"/>
              <w:rPr>
                <w:rFonts w:eastAsia="Times New Roman"/>
                <w:color w:val="444444"/>
                <w:sz w:val="20"/>
                <w:szCs w:val="20"/>
                <w:lang w:val="en-US"/>
              </w:rPr>
            </w:pPr>
            <w:hyperlink r:id="rId10" w:history="1">
              <w:r w:rsidR="00501855" w:rsidRPr="00D73858">
                <w:rPr>
                  <w:rFonts w:eastAsia="Times New Roman"/>
                  <w:color w:val="46679D"/>
                  <w:sz w:val="20"/>
                  <w:lang w:val="en-US"/>
                </w:rPr>
                <w:t>AQW 49839/11-16</w:t>
              </w:r>
            </w:hyperlink>
            <w:r w:rsidR="00501855" w:rsidRPr="00D73858">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D73858" w:rsidRDefault="00501855" w:rsidP="00501855">
            <w:pPr>
              <w:pStyle w:val="NICCYBodyText"/>
              <w:rPr>
                <w:rFonts w:eastAsia="Times New Roman"/>
                <w:color w:val="444444"/>
                <w:sz w:val="20"/>
                <w:szCs w:val="20"/>
                <w:lang w:val="en-US"/>
              </w:rPr>
            </w:pPr>
            <w:proofErr w:type="spellStart"/>
            <w:r w:rsidRPr="00D73858">
              <w:rPr>
                <w:rFonts w:eastAsia="Times New Roman"/>
                <w:color w:val="444444"/>
                <w:sz w:val="20"/>
                <w:szCs w:val="20"/>
                <w:lang w:val="en-US"/>
              </w:rPr>
              <w:t>Mr</w:t>
            </w:r>
            <w:proofErr w:type="spellEnd"/>
            <w:r w:rsidRPr="00D73858">
              <w:rPr>
                <w:rFonts w:eastAsia="Times New Roman"/>
                <w:color w:val="444444"/>
                <w:sz w:val="20"/>
                <w:szCs w:val="20"/>
                <w:lang w:val="en-US"/>
              </w:rPr>
              <w:t xml:space="preserve"> David </w:t>
            </w:r>
            <w:proofErr w:type="spellStart"/>
            <w:r w:rsidRPr="00D73858">
              <w:rPr>
                <w:rFonts w:eastAsia="Times New Roman"/>
                <w:color w:val="444444"/>
                <w:sz w:val="20"/>
                <w:szCs w:val="20"/>
                <w:lang w:val="en-US"/>
              </w:rPr>
              <w:t>Hilditch</w:t>
            </w:r>
            <w:proofErr w:type="spellEnd"/>
            <w:r w:rsidRPr="00D73858">
              <w:rPr>
                <w:rFonts w:eastAsia="Times New Roman"/>
                <w:color w:val="444444"/>
                <w:sz w:val="20"/>
                <w:szCs w:val="20"/>
                <w:lang w:val="en-US"/>
              </w:rPr>
              <w:t xml:space="preserve"> </w:t>
            </w:r>
            <w:r w:rsidRPr="00D73858">
              <w:rPr>
                <w:rFonts w:eastAsia="Times New Roman"/>
                <w:color w:val="444444"/>
                <w:sz w:val="20"/>
                <w:szCs w:val="20"/>
                <w:lang w:val="en-US"/>
              </w:rPr>
              <w:br/>
            </w:r>
            <w:r w:rsidRPr="00D73858">
              <w:rPr>
                <w:rFonts w:eastAsia="Times New Roman"/>
                <w:i/>
                <w:iCs/>
                <w:color w:val="444444"/>
                <w:sz w:val="20"/>
                <w:szCs w:val="20"/>
                <w:lang w:val="en-US"/>
              </w:rPr>
              <w:t>(DUP - East Antrim)</w:t>
            </w:r>
            <w:r w:rsidRPr="00D73858">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D73858" w:rsidRDefault="00501855" w:rsidP="00501855">
            <w:pPr>
              <w:pStyle w:val="NICCYBodyText"/>
              <w:rPr>
                <w:rFonts w:eastAsia="Times New Roman"/>
                <w:color w:val="444444"/>
                <w:sz w:val="20"/>
                <w:szCs w:val="20"/>
                <w:lang w:val="en-US"/>
              </w:rPr>
            </w:pPr>
            <w:r w:rsidRPr="00403A00">
              <w:rPr>
                <w:rFonts w:eastAsia="Times New Roman"/>
                <w:b/>
                <w:color w:val="444444"/>
                <w:sz w:val="20"/>
                <w:szCs w:val="20"/>
                <w:lang w:val="en-US"/>
              </w:rPr>
              <w:t xml:space="preserve">To ask the Minister for Regional Development whether she has any plans to install a pedestrian crossing at the children’s play park in Scotch Quarter, </w:t>
            </w:r>
            <w:proofErr w:type="spellStart"/>
            <w:r w:rsidRPr="00403A00">
              <w:rPr>
                <w:rFonts w:eastAsia="Times New Roman"/>
                <w:b/>
                <w:color w:val="444444"/>
                <w:sz w:val="20"/>
                <w:szCs w:val="20"/>
                <w:lang w:val="en-US"/>
              </w:rPr>
              <w:t>Carrickfergus</w:t>
            </w:r>
            <w:proofErr w:type="spellEnd"/>
            <w:r w:rsidRPr="00403A00">
              <w:rPr>
                <w:rFonts w:eastAsia="Times New Roman"/>
                <w:b/>
                <w:color w:val="444444"/>
                <w:sz w:val="20"/>
                <w:szCs w:val="20"/>
                <w:lang w:val="en-US"/>
              </w:rPr>
              <w:t xml:space="preserve">. </w:t>
            </w:r>
            <w:r w:rsidRPr="00403A00">
              <w:rPr>
                <w:rFonts w:eastAsia="Times New Roman"/>
                <w:b/>
                <w:bCs/>
                <w:i/>
                <w:iCs/>
                <w:color w:val="444444"/>
                <w:sz w:val="20"/>
                <w:szCs w:val="20"/>
                <w:lang w:val="en-US"/>
              </w:rPr>
              <w:t>[Priority Written]</w:t>
            </w:r>
            <w:r w:rsidRPr="00D73858">
              <w:rPr>
                <w:rFonts w:eastAsia="Times New Roman"/>
                <w:color w:val="444444"/>
                <w:sz w:val="20"/>
                <w:szCs w:val="20"/>
                <w:lang w:val="en-US"/>
              </w:rPr>
              <w:t xml:space="preserve"> </w:t>
            </w:r>
            <w:r w:rsidRPr="00D73858">
              <w:rPr>
                <w:rFonts w:eastAsia="Times New Roman"/>
                <w:color w:val="444444"/>
                <w:sz w:val="20"/>
                <w:szCs w:val="20"/>
                <w:lang w:val="en-US"/>
              </w:rPr>
              <w:br/>
            </w:r>
          </w:p>
          <w:p w:rsidR="00501855" w:rsidRPr="00D73858" w:rsidRDefault="00501855" w:rsidP="00501855">
            <w:pPr>
              <w:pStyle w:val="NICCYBodyText"/>
              <w:rPr>
                <w:rFonts w:eastAsia="Times New Roman"/>
                <w:color w:val="444444"/>
                <w:sz w:val="20"/>
                <w:szCs w:val="20"/>
                <w:lang w:val="en-US"/>
              </w:rPr>
            </w:pPr>
            <w:r w:rsidRPr="00D73858">
              <w:rPr>
                <w:rFonts w:eastAsia="Times New Roman"/>
                <w:color w:val="444444"/>
                <w:sz w:val="20"/>
                <w:szCs w:val="20"/>
                <w:lang w:val="en-US"/>
              </w:rPr>
              <w:t xml:space="preserve">My Department is aware of recent requests for a pedestrian crossing at the children’s play park in Scotch Quarter, </w:t>
            </w:r>
            <w:proofErr w:type="spellStart"/>
            <w:r w:rsidRPr="00D73858">
              <w:rPr>
                <w:rFonts w:eastAsia="Times New Roman"/>
                <w:color w:val="444444"/>
                <w:sz w:val="20"/>
                <w:szCs w:val="20"/>
                <w:lang w:val="en-US"/>
              </w:rPr>
              <w:t>Carrickfergus</w:t>
            </w:r>
            <w:proofErr w:type="spellEnd"/>
            <w:r w:rsidRPr="00D73858">
              <w:rPr>
                <w:rFonts w:eastAsia="Times New Roman"/>
                <w:color w:val="444444"/>
                <w:sz w:val="20"/>
                <w:szCs w:val="20"/>
                <w:lang w:val="en-US"/>
              </w:rPr>
              <w:t>. I have therefore asked officials to undertake surveys at this location to ascertain whether the pedestrian and traffic volumes are sufficient to justify the provision of a formal pedestrian crossing.</w:t>
            </w:r>
          </w:p>
        </w:tc>
      </w:tr>
    </w:tbl>
    <w:p w:rsidR="00501855" w:rsidRDefault="00501855" w:rsidP="00501855">
      <w:pPr>
        <w:pStyle w:val="NICCYBodyText"/>
      </w:pPr>
    </w:p>
    <w:p w:rsidR="00501855" w:rsidRDefault="00501855" w:rsidP="00501855">
      <w:pPr>
        <w:pStyle w:val="NICCYBodyText"/>
      </w:pPr>
    </w:p>
    <w:p w:rsidR="00A7570D" w:rsidRDefault="00A7570D" w:rsidP="00501855">
      <w:pPr>
        <w:pStyle w:val="NICCYBodyText"/>
      </w:pPr>
    </w:p>
    <w:p w:rsidR="00A7570D" w:rsidRDefault="00A7570D" w:rsidP="00501855">
      <w:pPr>
        <w:pStyle w:val="NICCYBodyText"/>
      </w:pPr>
    </w:p>
    <w:p w:rsidR="00A7570D" w:rsidRDefault="00A7570D" w:rsidP="00501855">
      <w:pPr>
        <w:pStyle w:val="NICCYBodyText"/>
      </w:pPr>
    </w:p>
    <w:p w:rsidR="00A7570D" w:rsidRDefault="00A7570D" w:rsidP="00501855">
      <w:pPr>
        <w:pStyle w:val="NICCYBodyText"/>
      </w:pPr>
    </w:p>
    <w:p w:rsidR="00A7570D" w:rsidRDefault="00A7570D" w:rsidP="00501855">
      <w:pPr>
        <w:pStyle w:val="NICCYBodyText"/>
      </w:pPr>
    </w:p>
    <w:p w:rsidR="00A7570D" w:rsidRDefault="00A7570D" w:rsidP="00501855">
      <w:pPr>
        <w:pStyle w:val="NICCYBodyText"/>
      </w:pPr>
    </w:p>
    <w:p w:rsidR="00A7570D" w:rsidRDefault="00A7570D" w:rsidP="00A7570D">
      <w:pPr>
        <w:pStyle w:val="NICCYSubTitle"/>
      </w:pPr>
      <w:r>
        <w:lastRenderedPageBreak/>
        <w:t>Minister’s assessment of Poverty Bulletin findings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44"/>
        <w:gridCol w:w="1467"/>
        <w:gridCol w:w="7241"/>
      </w:tblGrid>
      <w:tr w:rsidR="00501855" w:rsidRPr="00D73858" w:rsidTr="0004557E">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D73858" w:rsidRDefault="00EE69EC" w:rsidP="00501855">
            <w:pPr>
              <w:pStyle w:val="NICCYBodyText"/>
              <w:rPr>
                <w:rFonts w:eastAsia="Times New Roman"/>
                <w:color w:val="444444"/>
                <w:sz w:val="20"/>
                <w:szCs w:val="20"/>
                <w:lang w:val="en-US"/>
              </w:rPr>
            </w:pPr>
            <w:hyperlink r:id="rId11" w:history="1">
              <w:r w:rsidR="00501855" w:rsidRPr="00D73858">
                <w:rPr>
                  <w:rFonts w:eastAsia="Times New Roman"/>
                  <w:color w:val="46679D"/>
                  <w:sz w:val="20"/>
                  <w:lang w:val="en-US"/>
                </w:rPr>
                <w:t>AQO 8967/11-16</w:t>
              </w:r>
            </w:hyperlink>
            <w:r w:rsidR="00501855" w:rsidRPr="00D73858">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D73858" w:rsidRDefault="00501855" w:rsidP="00501855">
            <w:pPr>
              <w:pStyle w:val="NICCYBodyText"/>
              <w:rPr>
                <w:rFonts w:eastAsia="Times New Roman"/>
                <w:color w:val="444444"/>
                <w:sz w:val="20"/>
                <w:szCs w:val="20"/>
                <w:lang w:val="en-US"/>
              </w:rPr>
            </w:pPr>
            <w:r w:rsidRPr="00D73858">
              <w:rPr>
                <w:rFonts w:eastAsia="Times New Roman"/>
                <w:color w:val="444444"/>
                <w:sz w:val="20"/>
                <w:szCs w:val="20"/>
                <w:lang w:val="en-US"/>
              </w:rPr>
              <w:t xml:space="preserve">Ms Megan </w:t>
            </w:r>
            <w:proofErr w:type="spellStart"/>
            <w:r w:rsidRPr="00D73858">
              <w:rPr>
                <w:rFonts w:eastAsia="Times New Roman"/>
                <w:color w:val="444444"/>
                <w:sz w:val="20"/>
                <w:szCs w:val="20"/>
                <w:lang w:val="en-US"/>
              </w:rPr>
              <w:t>Fearon</w:t>
            </w:r>
            <w:proofErr w:type="spellEnd"/>
            <w:r w:rsidRPr="00D73858">
              <w:rPr>
                <w:rFonts w:eastAsia="Times New Roman"/>
                <w:color w:val="444444"/>
                <w:sz w:val="20"/>
                <w:szCs w:val="20"/>
                <w:lang w:val="en-US"/>
              </w:rPr>
              <w:t xml:space="preserve"> </w:t>
            </w:r>
            <w:r w:rsidRPr="00D73858">
              <w:rPr>
                <w:rFonts w:eastAsia="Times New Roman"/>
                <w:color w:val="444444"/>
                <w:sz w:val="20"/>
                <w:szCs w:val="20"/>
                <w:lang w:val="en-US"/>
              </w:rPr>
              <w:br/>
            </w:r>
            <w:r w:rsidRPr="00D73858">
              <w:rPr>
                <w:rFonts w:eastAsia="Times New Roman"/>
                <w:i/>
                <w:iCs/>
                <w:color w:val="444444"/>
                <w:sz w:val="20"/>
                <w:szCs w:val="20"/>
                <w:lang w:val="en-US"/>
              </w:rPr>
              <w:t xml:space="preserve">(SF - </w:t>
            </w:r>
            <w:proofErr w:type="spellStart"/>
            <w:r w:rsidRPr="00D73858">
              <w:rPr>
                <w:rFonts w:eastAsia="Times New Roman"/>
                <w:i/>
                <w:iCs/>
                <w:color w:val="444444"/>
                <w:sz w:val="20"/>
                <w:szCs w:val="20"/>
                <w:lang w:val="en-US"/>
              </w:rPr>
              <w:t>Newry</w:t>
            </w:r>
            <w:proofErr w:type="spellEnd"/>
            <w:r w:rsidRPr="00D73858">
              <w:rPr>
                <w:rFonts w:eastAsia="Times New Roman"/>
                <w:i/>
                <w:iCs/>
                <w:color w:val="444444"/>
                <w:sz w:val="20"/>
                <w:szCs w:val="20"/>
                <w:lang w:val="en-US"/>
              </w:rPr>
              <w:t xml:space="preserve"> and </w:t>
            </w:r>
            <w:proofErr w:type="spellStart"/>
            <w:r w:rsidRPr="00D73858">
              <w:rPr>
                <w:rFonts w:eastAsia="Times New Roman"/>
                <w:i/>
                <w:iCs/>
                <w:color w:val="444444"/>
                <w:sz w:val="20"/>
                <w:szCs w:val="20"/>
                <w:lang w:val="en-US"/>
              </w:rPr>
              <w:t>Armagh</w:t>
            </w:r>
            <w:proofErr w:type="spellEnd"/>
            <w:r w:rsidRPr="00D73858">
              <w:rPr>
                <w:rFonts w:eastAsia="Times New Roman"/>
                <w:i/>
                <w:iCs/>
                <w:color w:val="444444"/>
                <w:sz w:val="20"/>
                <w:szCs w:val="20"/>
                <w:lang w:val="en-US"/>
              </w:rPr>
              <w:t>)</w:t>
            </w:r>
            <w:r w:rsidRPr="00D73858">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D73858" w:rsidRDefault="00501855" w:rsidP="00501855">
            <w:pPr>
              <w:pStyle w:val="NICCYBodyText"/>
              <w:rPr>
                <w:rFonts w:eastAsia="Times New Roman"/>
                <w:color w:val="444444"/>
                <w:sz w:val="20"/>
                <w:szCs w:val="20"/>
                <w:lang w:val="en-US"/>
              </w:rPr>
            </w:pPr>
            <w:r w:rsidRPr="00A7570D">
              <w:rPr>
                <w:rFonts w:eastAsia="Times New Roman"/>
                <w:b/>
                <w:color w:val="444444"/>
                <w:sz w:val="20"/>
                <w:szCs w:val="20"/>
                <w:lang w:val="en-US"/>
              </w:rPr>
              <w:t>To ask the Minister for Social Development for his assessment of the findings of the Poverty Bulletin 2013-2014.</w:t>
            </w:r>
            <w:r w:rsidRPr="00D73858">
              <w:rPr>
                <w:rFonts w:eastAsia="Times New Roman"/>
                <w:color w:val="444444"/>
                <w:sz w:val="20"/>
                <w:szCs w:val="20"/>
                <w:lang w:val="en-US"/>
              </w:rPr>
              <w:t xml:space="preserve"> </w:t>
            </w:r>
            <w:r w:rsidRPr="00D73858">
              <w:rPr>
                <w:rFonts w:eastAsia="Times New Roman"/>
                <w:color w:val="444444"/>
                <w:sz w:val="20"/>
                <w:szCs w:val="20"/>
                <w:lang w:val="en-US"/>
              </w:rPr>
              <w:br/>
            </w:r>
          </w:p>
          <w:p w:rsidR="00501855" w:rsidRDefault="00501855" w:rsidP="00501855">
            <w:pPr>
              <w:pStyle w:val="NICCYBodyText"/>
              <w:rPr>
                <w:rFonts w:eastAsia="Times New Roman"/>
                <w:color w:val="444444"/>
                <w:sz w:val="20"/>
                <w:szCs w:val="20"/>
                <w:lang w:val="en-US"/>
              </w:rPr>
            </w:pPr>
            <w:r w:rsidRPr="00D73858">
              <w:rPr>
                <w:rFonts w:eastAsia="Times New Roman"/>
                <w:color w:val="444444"/>
                <w:sz w:val="20"/>
                <w:szCs w:val="20"/>
                <w:lang w:val="en-US"/>
              </w:rPr>
              <w:t xml:space="preserve">The Office of the First Minister and deputy First Minister currently has lead responsibility within the Executive for tackling poverty. However, my Department holds many of the policy and operational levers to address poverty and disadvantage on the ground and has and will continue to play a major role in progressing the Executive’s Delivering Social Change Agenda, the aim of which is to break the cycle of poverty and disadvantage that </w:t>
            </w:r>
            <w:proofErr w:type="spellStart"/>
            <w:r w:rsidRPr="00D73858">
              <w:rPr>
                <w:rFonts w:eastAsia="Times New Roman"/>
                <w:color w:val="444444"/>
                <w:sz w:val="20"/>
                <w:szCs w:val="20"/>
                <w:lang w:val="en-US"/>
              </w:rPr>
              <w:t>characterises</w:t>
            </w:r>
            <w:proofErr w:type="spellEnd"/>
            <w:r w:rsidRPr="00D73858">
              <w:rPr>
                <w:rFonts w:eastAsia="Times New Roman"/>
                <w:color w:val="444444"/>
                <w:sz w:val="20"/>
                <w:szCs w:val="20"/>
                <w:lang w:val="en-US"/>
              </w:rPr>
              <w:t xml:space="preserve"> our most deprived individuals, families and communities.</w:t>
            </w:r>
          </w:p>
          <w:p w:rsidR="00A7570D" w:rsidRPr="00D73858" w:rsidRDefault="00A7570D" w:rsidP="00501855">
            <w:pPr>
              <w:pStyle w:val="NICCYBodyText"/>
              <w:rPr>
                <w:rFonts w:eastAsia="Times New Roman"/>
                <w:color w:val="444444"/>
                <w:sz w:val="20"/>
                <w:szCs w:val="20"/>
                <w:lang w:val="en-US"/>
              </w:rPr>
            </w:pPr>
          </w:p>
          <w:p w:rsidR="00501855" w:rsidRPr="00D73858" w:rsidRDefault="00501855" w:rsidP="00501855">
            <w:pPr>
              <w:pStyle w:val="NICCYBodyText"/>
              <w:rPr>
                <w:rFonts w:eastAsia="Times New Roman"/>
                <w:color w:val="444444"/>
                <w:sz w:val="20"/>
                <w:szCs w:val="20"/>
                <w:lang w:val="en-US"/>
              </w:rPr>
            </w:pPr>
            <w:r w:rsidRPr="00D73858">
              <w:rPr>
                <w:rFonts w:eastAsia="Times New Roman"/>
                <w:color w:val="444444"/>
                <w:sz w:val="20"/>
                <w:szCs w:val="20"/>
                <w:lang w:val="en-US"/>
              </w:rPr>
              <w:t xml:space="preserve">My Department is responsible for measuring poverty in Northern Ireland and the results of the 2013-14 Poverty Bulletin would indicate that the overall long-term trend of poverty in Northern Ireland has remained fairly stable since 2002/2003, with approximately one fifth of the population living in poverty. Northern Ireland has experienced a slight increase in relative poverty from 19% in 2012-13 to 21% both before and after Housing Costs. </w:t>
            </w:r>
          </w:p>
          <w:p w:rsidR="00501855" w:rsidRDefault="00501855" w:rsidP="00501855">
            <w:pPr>
              <w:pStyle w:val="NICCYBodyText"/>
              <w:rPr>
                <w:rFonts w:eastAsia="Times New Roman"/>
                <w:color w:val="444444"/>
                <w:sz w:val="20"/>
                <w:szCs w:val="20"/>
                <w:lang w:val="en-US"/>
              </w:rPr>
            </w:pPr>
            <w:r w:rsidRPr="00D73858">
              <w:rPr>
                <w:rFonts w:eastAsia="Times New Roman"/>
                <w:color w:val="444444"/>
                <w:sz w:val="20"/>
                <w:szCs w:val="20"/>
                <w:lang w:val="en-US"/>
              </w:rPr>
              <w:t>Clearly, there is much work still to be done by this Executive in relation to reducing poverty in Northern Ireland.</w:t>
            </w:r>
          </w:p>
          <w:p w:rsidR="00A7570D" w:rsidRPr="00D73858" w:rsidRDefault="00A7570D" w:rsidP="00501855">
            <w:pPr>
              <w:pStyle w:val="NICCYBodyText"/>
              <w:rPr>
                <w:rFonts w:eastAsia="Times New Roman"/>
                <w:color w:val="444444"/>
                <w:sz w:val="20"/>
                <w:szCs w:val="20"/>
                <w:lang w:val="en-US"/>
              </w:rPr>
            </w:pPr>
          </w:p>
          <w:p w:rsidR="00501855" w:rsidRPr="00D73858" w:rsidRDefault="00501855" w:rsidP="00501855">
            <w:pPr>
              <w:pStyle w:val="NICCYBodyText"/>
              <w:rPr>
                <w:rFonts w:eastAsia="Times New Roman"/>
                <w:color w:val="444444"/>
                <w:sz w:val="20"/>
                <w:szCs w:val="20"/>
                <w:lang w:val="en-US"/>
              </w:rPr>
            </w:pPr>
            <w:r w:rsidRPr="00D73858">
              <w:rPr>
                <w:rFonts w:eastAsia="Times New Roman"/>
                <w:color w:val="444444"/>
                <w:sz w:val="20"/>
                <w:szCs w:val="20"/>
                <w:lang w:val="en-US"/>
              </w:rPr>
              <w:t>I would reiterate the full commitment of myself and my Department to continuing to work to support the Executive in its efforts to tackle poverty and social exclusion.</w:t>
            </w:r>
          </w:p>
        </w:tc>
      </w:tr>
    </w:tbl>
    <w:p w:rsidR="00501855" w:rsidRDefault="00501855" w:rsidP="00501855">
      <w:pPr>
        <w:pStyle w:val="NICCYBodyText"/>
      </w:pPr>
    </w:p>
    <w:p w:rsidR="00501855" w:rsidRDefault="00F666B0" w:rsidP="00F666B0">
      <w:pPr>
        <w:pStyle w:val="NICCYSubTitle"/>
      </w:pPr>
      <w:r>
        <w:t>Support for families that are at risk of fuel poverty</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0"/>
        <w:gridCol w:w="1789"/>
        <w:gridCol w:w="6813"/>
      </w:tblGrid>
      <w:tr w:rsidR="00501855" w:rsidRPr="00D73858" w:rsidTr="0004557E">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D73858" w:rsidRDefault="00EE69EC" w:rsidP="00501855">
            <w:pPr>
              <w:pStyle w:val="NICCYBodyText"/>
              <w:rPr>
                <w:rFonts w:eastAsia="Times New Roman"/>
                <w:color w:val="444444"/>
                <w:sz w:val="20"/>
                <w:szCs w:val="20"/>
                <w:lang w:val="en-US"/>
              </w:rPr>
            </w:pPr>
            <w:hyperlink r:id="rId12" w:history="1">
              <w:r w:rsidR="00501855" w:rsidRPr="00D73858">
                <w:rPr>
                  <w:rFonts w:eastAsia="Times New Roman"/>
                  <w:color w:val="46679D"/>
                  <w:sz w:val="20"/>
                  <w:lang w:val="en-US"/>
                </w:rPr>
                <w:t>AQW 50110/11-16</w:t>
              </w:r>
            </w:hyperlink>
            <w:r w:rsidR="00501855" w:rsidRPr="00D73858">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D73858" w:rsidRDefault="00501855" w:rsidP="00501855">
            <w:pPr>
              <w:pStyle w:val="NICCYBodyText"/>
              <w:rPr>
                <w:rFonts w:eastAsia="Times New Roman"/>
                <w:color w:val="444444"/>
                <w:sz w:val="20"/>
                <w:szCs w:val="20"/>
                <w:lang w:val="en-US"/>
              </w:rPr>
            </w:pPr>
            <w:r w:rsidRPr="00D73858">
              <w:rPr>
                <w:rFonts w:eastAsia="Times New Roman"/>
                <w:color w:val="444444"/>
                <w:sz w:val="20"/>
                <w:szCs w:val="20"/>
                <w:lang w:val="en-US"/>
              </w:rPr>
              <w:t xml:space="preserve">Ms Claire </w:t>
            </w:r>
            <w:proofErr w:type="spellStart"/>
            <w:r w:rsidRPr="00D73858">
              <w:rPr>
                <w:rFonts w:eastAsia="Times New Roman"/>
                <w:color w:val="444444"/>
                <w:sz w:val="20"/>
                <w:szCs w:val="20"/>
                <w:lang w:val="en-US"/>
              </w:rPr>
              <w:t>Sugden</w:t>
            </w:r>
            <w:proofErr w:type="spellEnd"/>
            <w:r w:rsidRPr="00D73858">
              <w:rPr>
                <w:rFonts w:eastAsia="Times New Roman"/>
                <w:color w:val="444444"/>
                <w:sz w:val="20"/>
                <w:szCs w:val="20"/>
                <w:lang w:val="en-US"/>
              </w:rPr>
              <w:t xml:space="preserve"> </w:t>
            </w:r>
            <w:r w:rsidRPr="00D73858">
              <w:rPr>
                <w:rFonts w:eastAsia="Times New Roman"/>
                <w:color w:val="444444"/>
                <w:sz w:val="20"/>
                <w:szCs w:val="20"/>
                <w:lang w:val="en-US"/>
              </w:rPr>
              <w:br/>
            </w:r>
            <w:r w:rsidRPr="00D73858">
              <w:rPr>
                <w:rFonts w:eastAsia="Times New Roman"/>
                <w:i/>
                <w:iCs/>
                <w:color w:val="444444"/>
                <w:sz w:val="20"/>
                <w:szCs w:val="20"/>
                <w:lang w:val="en-US"/>
              </w:rPr>
              <w:t>(IND - East Londonderry)</w:t>
            </w:r>
            <w:r w:rsidRPr="00D73858">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D73858" w:rsidRDefault="00501855" w:rsidP="00F666B0">
            <w:pPr>
              <w:pStyle w:val="NICCYBodyText"/>
              <w:rPr>
                <w:rFonts w:eastAsia="Times New Roman"/>
                <w:color w:val="444444"/>
                <w:sz w:val="20"/>
                <w:szCs w:val="20"/>
                <w:lang w:val="en-US"/>
              </w:rPr>
            </w:pPr>
            <w:r w:rsidRPr="00F666B0">
              <w:rPr>
                <w:rFonts w:eastAsia="Times New Roman"/>
                <w:b/>
                <w:color w:val="444444"/>
                <w:sz w:val="20"/>
                <w:szCs w:val="20"/>
                <w:lang w:val="en-US"/>
              </w:rPr>
              <w:t>To ask the Minister for Social Development what support is available to families that are at risk of fuel poverty, but are not eligible for the Affordable Warmth Scheme.</w:t>
            </w:r>
            <w:r w:rsidRPr="00D73858">
              <w:rPr>
                <w:rFonts w:eastAsia="Times New Roman"/>
                <w:color w:val="444444"/>
                <w:sz w:val="20"/>
                <w:szCs w:val="20"/>
                <w:lang w:val="en-US"/>
              </w:rPr>
              <w:t xml:space="preserve"> </w:t>
            </w:r>
            <w:r w:rsidRPr="00D73858">
              <w:rPr>
                <w:rFonts w:eastAsia="Times New Roman"/>
                <w:color w:val="444444"/>
                <w:sz w:val="20"/>
                <w:szCs w:val="20"/>
                <w:lang w:val="en-US"/>
              </w:rPr>
              <w:br/>
            </w:r>
          </w:p>
          <w:p w:rsidR="00501855" w:rsidRDefault="00501855" w:rsidP="00501855">
            <w:pPr>
              <w:pStyle w:val="NICCYBodyText"/>
              <w:rPr>
                <w:rFonts w:eastAsia="Times New Roman"/>
                <w:color w:val="444444"/>
                <w:sz w:val="20"/>
                <w:szCs w:val="20"/>
                <w:lang w:val="en-US"/>
              </w:rPr>
            </w:pPr>
            <w:r w:rsidRPr="00D73858">
              <w:rPr>
                <w:rFonts w:eastAsia="Times New Roman"/>
                <w:color w:val="444444"/>
                <w:sz w:val="20"/>
                <w:szCs w:val="20"/>
                <w:lang w:val="en-US"/>
              </w:rPr>
              <w:t xml:space="preserve">The Affordable Warmth Scheme is delivered in partnership between my Department, the Northern Ireland Housing Executive and local councils. Local council </w:t>
            </w:r>
            <w:proofErr w:type="gramStart"/>
            <w:r w:rsidRPr="00D73858">
              <w:rPr>
                <w:rFonts w:eastAsia="Times New Roman"/>
                <w:color w:val="444444"/>
                <w:sz w:val="20"/>
                <w:szCs w:val="20"/>
                <w:lang w:val="en-US"/>
              </w:rPr>
              <w:t>staff make</w:t>
            </w:r>
            <w:proofErr w:type="gramEnd"/>
            <w:r w:rsidRPr="00D73858">
              <w:rPr>
                <w:rFonts w:eastAsia="Times New Roman"/>
                <w:color w:val="444444"/>
                <w:sz w:val="20"/>
                <w:szCs w:val="20"/>
                <w:lang w:val="en-US"/>
              </w:rPr>
              <w:t xml:space="preserve"> the initial contact with householders considered to be most at risk of fuel poverty to assess eligibility for the Affordable Warmth Scheme. Where the household is not eligible for assistance under the Affordable Warmth Scheme, council staff can refer them on to the Northern Ireland Sustainable Energy </w:t>
            </w:r>
            <w:proofErr w:type="spellStart"/>
            <w:r w:rsidRPr="00D73858">
              <w:rPr>
                <w:rFonts w:eastAsia="Times New Roman"/>
                <w:color w:val="444444"/>
                <w:sz w:val="20"/>
                <w:szCs w:val="20"/>
                <w:lang w:val="en-US"/>
              </w:rPr>
              <w:t>Programme</w:t>
            </w:r>
            <w:proofErr w:type="spellEnd"/>
            <w:r w:rsidRPr="00D73858">
              <w:rPr>
                <w:rFonts w:eastAsia="Times New Roman"/>
                <w:color w:val="444444"/>
                <w:sz w:val="20"/>
                <w:szCs w:val="20"/>
                <w:lang w:val="en-US"/>
              </w:rPr>
              <w:t xml:space="preserve"> which provides a range of schemes to assist low income households improve their energy efficiency. My Department’s Boiler Replacement Scheme also provides a grant of up £1,000 to replace old inefficient boilers. Council staff may also direct householders to the Bryson Energy </w:t>
            </w:r>
            <w:proofErr w:type="spellStart"/>
            <w:r w:rsidRPr="00D73858">
              <w:rPr>
                <w:rFonts w:eastAsia="Times New Roman"/>
                <w:color w:val="444444"/>
                <w:sz w:val="20"/>
                <w:szCs w:val="20"/>
                <w:lang w:val="en-US"/>
              </w:rPr>
              <w:t>Freephone</w:t>
            </w:r>
            <w:proofErr w:type="spellEnd"/>
            <w:r w:rsidRPr="00D73858">
              <w:rPr>
                <w:rFonts w:eastAsia="Times New Roman"/>
                <w:color w:val="444444"/>
                <w:sz w:val="20"/>
                <w:szCs w:val="20"/>
                <w:lang w:val="en-US"/>
              </w:rPr>
              <w:t xml:space="preserve"> advice line to obtain independent and impartial advice for domestic householders in </w:t>
            </w:r>
            <w:r w:rsidRPr="00D73858">
              <w:rPr>
                <w:rFonts w:eastAsia="Times New Roman"/>
                <w:color w:val="444444"/>
                <w:sz w:val="20"/>
                <w:szCs w:val="20"/>
                <w:lang w:val="en-US"/>
              </w:rPr>
              <w:lastRenderedPageBreak/>
              <w:t xml:space="preserve">Northern Ireland. This advice line is funded by my Department through the Northern Ireland Housing Executive. Advice and guidance is available on NI Direct for people who want to improve the energy efficiency of their homes. </w:t>
            </w:r>
          </w:p>
          <w:p w:rsidR="00F666B0" w:rsidRPr="00D73858" w:rsidRDefault="00F666B0" w:rsidP="00501855">
            <w:pPr>
              <w:pStyle w:val="NICCYBodyText"/>
              <w:rPr>
                <w:rFonts w:eastAsia="Times New Roman"/>
                <w:color w:val="444444"/>
                <w:sz w:val="20"/>
                <w:szCs w:val="20"/>
                <w:lang w:val="en-US"/>
              </w:rPr>
            </w:pPr>
          </w:p>
          <w:p w:rsidR="00501855" w:rsidRDefault="00501855" w:rsidP="00501855">
            <w:pPr>
              <w:pStyle w:val="NICCYBodyText"/>
              <w:rPr>
                <w:rFonts w:eastAsia="Times New Roman"/>
                <w:color w:val="444444"/>
                <w:sz w:val="20"/>
                <w:szCs w:val="20"/>
                <w:lang w:val="en-US"/>
              </w:rPr>
            </w:pPr>
            <w:r w:rsidRPr="00D73858">
              <w:rPr>
                <w:rFonts w:eastAsia="Times New Roman"/>
                <w:color w:val="444444"/>
                <w:sz w:val="20"/>
                <w:szCs w:val="20"/>
                <w:lang w:val="en-US"/>
              </w:rPr>
              <w:t xml:space="preserve">Council staff also advise householders of the Social Security Agency’s ‘Make the Call’ campaign and if the householder agrees they will send their details to the Make the Call team to undertake a Benefit Entitlement Check. </w:t>
            </w:r>
          </w:p>
          <w:p w:rsidR="00F666B0" w:rsidRPr="00D73858" w:rsidRDefault="00F666B0" w:rsidP="00501855">
            <w:pPr>
              <w:pStyle w:val="NICCYBodyText"/>
              <w:rPr>
                <w:rFonts w:eastAsia="Times New Roman"/>
                <w:color w:val="444444"/>
                <w:sz w:val="20"/>
                <w:szCs w:val="20"/>
                <w:lang w:val="en-US"/>
              </w:rPr>
            </w:pPr>
          </w:p>
          <w:p w:rsidR="00501855" w:rsidRPr="00D73858" w:rsidRDefault="00501855" w:rsidP="00501855">
            <w:pPr>
              <w:pStyle w:val="NICCYBodyText"/>
              <w:rPr>
                <w:rFonts w:eastAsia="Times New Roman"/>
                <w:color w:val="444444"/>
                <w:sz w:val="20"/>
                <w:szCs w:val="20"/>
                <w:lang w:val="en-US"/>
              </w:rPr>
            </w:pPr>
            <w:r w:rsidRPr="00D73858">
              <w:rPr>
                <w:rFonts w:eastAsia="Times New Roman"/>
                <w:color w:val="444444"/>
                <w:sz w:val="20"/>
                <w:szCs w:val="20"/>
                <w:lang w:val="en-US"/>
              </w:rPr>
              <w:t>In addition my Department will issue the annual Winter Fuel Payment (£100 - £300) to qualifying households again this year. My Department also operates the Cold Weather Payment, which is issued to qualifying households when the temperature is or is forecast to be zero or below for 7 consecutive days between 1 November and 31 March. This payment could be made several times during the qualifying period, depending on the temperature.</w:t>
            </w:r>
          </w:p>
        </w:tc>
      </w:tr>
    </w:tbl>
    <w:p w:rsidR="00501855" w:rsidRDefault="00501855" w:rsidP="00501855">
      <w:pPr>
        <w:pStyle w:val="NICCYBodyText"/>
      </w:pPr>
    </w:p>
    <w:p w:rsidR="00501855" w:rsidRDefault="009E46F8" w:rsidP="009E46F8">
      <w:pPr>
        <w:pStyle w:val="NICCYSubTitle"/>
      </w:pPr>
      <w:r>
        <w:t>Process and criteria for applying for a bus pass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40"/>
        <w:gridCol w:w="1412"/>
        <w:gridCol w:w="7300"/>
      </w:tblGrid>
      <w:tr w:rsidR="00501855" w:rsidRPr="00D73858" w:rsidTr="0004557E">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D73858" w:rsidRDefault="00EE69EC" w:rsidP="00501855">
            <w:pPr>
              <w:pStyle w:val="NICCYBodyText"/>
              <w:rPr>
                <w:rFonts w:eastAsia="Times New Roman"/>
                <w:color w:val="444444"/>
                <w:sz w:val="20"/>
                <w:szCs w:val="20"/>
                <w:lang w:val="en-US"/>
              </w:rPr>
            </w:pPr>
            <w:hyperlink r:id="rId13" w:history="1">
              <w:r w:rsidR="00501855" w:rsidRPr="00D73858">
                <w:rPr>
                  <w:rFonts w:eastAsia="Times New Roman"/>
                  <w:color w:val="46679D"/>
                  <w:sz w:val="20"/>
                  <w:lang w:val="en-US"/>
                </w:rPr>
                <w:t>AQO 9013/11-16</w:t>
              </w:r>
            </w:hyperlink>
            <w:r w:rsidR="00501855" w:rsidRPr="00D73858">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D73858" w:rsidRDefault="00501855" w:rsidP="00501855">
            <w:pPr>
              <w:pStyle w:val="NICCYBodyText"/>
              <w:rPr>
                <w:rFonts w:eastAsia="Times New Roman"/>
                <w:color w:val="444444"/>
                <w:sz w:val="20"/>
                <w:szCs w:val="20"/>
                <w:lang w:val="en-US"/>
              </w:rPr>
            </w:pPr>
            <w:proofErr w:type="spellStart"/>
            <w:r w:rsidRPr="00D73858">
              <w:rPr>
                <w:rFonts w:eastAsia="Times New Roman"/>
                <w:color w:val="444444"/>
                <w:sz w:val="20"/>
                <w:szCs w:val="20"/>
                <w:lang w:val="en-US"/>
              </w:rPr>
              <w:t>Mr</w:t>
            </w:r>
            <w:proofErr w:type="spellEnd"/>
            <w:r w:rsidRPr="00D73858">
              <w:rPr>
                <w:rFonts w:eastAsia="Times New Roman"/>
                <w:color w:val="444444"/>
                <w:sz w:val="20"/>
                <w:szCs w:val="20"/>
                <w:lang w:val="en-US"/>
              </w:rPr>
              <w:t xml:space="preserve"> David </w:t>
            </w:r>
            <w:proofErr w:type="spellStart"/>
            <w:r w:rsidRPr="00D73858">
              <w:rPr>
                <w:rFonts w:eastAsia="Times New Roman"/>
                <w:color w:val="444444"/>
                <w:sz w:val="20"/>
                <w:szCs w:val="20"/>
                <w:lang w:val="en-US"/>
              </w:rPr>
              <w:t>McIlveen</w:t>
            </w:r>
            <w:proofErr w:type="spellEnd"/>
            <w:r w:rsidRPr="00D73858">
              <w:rPr>
                <w:rFonts w:eastAsia="Times New Roman"/>
                <w:color w:val="444444"/>
                <w:sz w:val="20"/>
                <w:szCs w:val="20"/>
                <w:lang w:val="en-US"/>
              </w:rPr>
              <w:t xml:space="preserve"> </w:t>
            </w:r>
            <w:r w:rsidRPr="00D73858">
              <w:rPr>
                <w:rFonts w:eastAsia="Times New Roman"/>
                <w:color w:val="444444"/>
                <w:sz w:val="20"/>
                <w:szCs w:val="20"/>
                <w:lang w:val="en-US"/>
              </w:rPr>
              <w:br/>
            </w:r>
            <w:r w:rsidRPr="00D73858">
              <w:rPr>
                <w:rFonts w:eastAsia="Times New Roman"/>
                <w:i/>
                <w:iCs/>
                <w:color w:val="444444"/>
                <w:sz w:val="20"/>
                <w:szCs w:val="20"/>
                <w:lang w:val="en-US"/>
              </w:rPr>
              <w:t>(DUP - North Antrim)</w:t>
            </w:r>
            <w:r w:rsidRPr="00D73858">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D73858" w:rsidRDefault="00501855" w:rsidP="00501855">
            <w:pPr>
              <w:pStyle w:val="NICCYBodyText"/>
              <w:rPr>
                <w:rFonts w:eastAsia="Times New Roman"/>
                <w:color w:val="444444"/>
                <w:sz w:val="20"/>
                <w:szCs w:val="20"/>
                <w:lang w:val="en-US"/>
              </w:rPr>
            </w:pPr>
            <w:r w:rsidRPr="009E46F8">
              <w:rPr>
                <w:rFonts w:eastAsia="Times New Roman"/>
                <w:b/>
                <w:color w:val="444444"/>
                <w:sz w:val="20"/>
                <w:szCs w:val="20"/>
                <w:lang w:val="en-US"/>
              </w:rPr>
              <w:t>To ask the Minister of Education to outline the process and criteria for applying for a bus pass.</w:t>
            </w:r>
            <w:r w:rsidRPr="00D73858">
              <w:rPr>
                <w:rFonts w:eastAsia="Times New Roman"/>
                <w:color w:val="444444"/>
                <w:sz w:val="20"/>
                <w:szCs w:val="20"/>
                <w:lang w:val="en-US"/>
              </w:rPr>
              <w:t xml:space="preserve"> </w:t>
            </w:r>
            <w:r w:rsidRPr="00D73858">
              <w:rPr>
                <w:rFonts w:eastAsia="Times New Roman"/>
                <w:color w:val="444444"/>
                <w:sz w:val="20"/>
                <w:szCs w:val="20"/>
                <w:lang w:val="en-US"/>
              </w:rPr>
              <w:br/>
            </w:r>
          </w:p>
          <w:p w:rsidR="00501855" w:rsidRDefault="00501855" w:rsidP="00501855">
            <w:pPr>
              <w:pStyle w:val="NICCYBodyText"/>
              <w:rPr>
                <w:rFonts w:eastAsia="Times New Roman"/>
                <w:color w:val="444444"/>
                <w:sz w:val="20"/>
                <w:szCs w:val="20"/>
                <w:lang w:val="en-US"/>
              </w:rPr>
            </w:pPr>
            <w:r w:rsidRPr="00D73858">
              <w:rPr>
                <w:rFonts w:eastAsia="Times New Roman"/>
                <w:color w:val="444444"/>
                <w:sz w:val="20"/>
                <w:szCs w:val="20"/>
                <w:lang w:val="en-US"/>
              </w:rPr>
              <w:t xml:space="preserve">I should begin by clarifying that pupils apply for transport assistance and not specifically a bus pass. Should a pupil be eligible for transport assistance the Education Authority will determine what type of assistance is most </w:t>
            </w:r>
            <w:proofErr w:type="gramStart"/>
            <w:r w:rsidRPr="00D73858">
              <w:rPr>
                <w:rFonts w:eastAsia="Times New Roman"/>
                <w:color w:val="444444"/>
                <w:sz w:val="20"/>
                <w:szCs w:val="20"/>
                <w:lang w:val="en-US"/>
              </w:rPr>
              <w:t>appropriate.</w:t>
            </w:r>
            <w:proofErr w:type="gramEnd"/>
            <w:r w:rsidRPr="00D73858">
              <w:rPr>
                <w:rFonts w:eastAsia="Times New Roman"/>
                <w:color w:val="444444"/>
                <w:sz w:val="20"/>
                <w:szCs w:val="20"/>
                <w:lang w:val="en-US"/>
              </w:rPr>
              <w:t xml:space="preserve"> This may take the form of a bus pass, a seat on an Education Authority vehicle, or a monetary allowance.</w:t>
            </w:r>
          </w:p>
          <w:p w:rsidR="009E46F8" w:rsidRPr="00D73858" w:rsidRDefault="009E46F8" w:rsidP="00501855">
            <w:pPr>
              <w:pStyle w:val="NICCYBodyText"/>
              <w:rPr>
                <w:rFonts w:eastAsia="Times New Roman"/>
                <w:color w:val="444444"/>
                <w:sz w:val="20"/>
                <w:szCs w:val="20"/>
                <w:lang w:val="en-US"/>
              </w:rPr>
            </w:pPr>
          </w:p>
          <w:p w:rsidR="00501855" w:rsidRPr="00D73858" w:rsidRDefault="00501855" w:rsidP="00501855">
            <w:pPr>
              <w:pStyle w:val="NICCYBodyText"/>
              <w:rPr>
                <w:rFonts w:eastAsia="Times New Roman"/>
                <w:color w:val="444444"/>
                <w:sz w:val="20"/>
                <w:szCs w:val="20"/>
                <w:lang w:val="en-US"/>
              </w:rPr>
            </w:pPr>
            <w:r w:rsidRPr="00D73858">
              <w:rPr>
                <w:rFonts w:eastAsia="Times New Roman"/>
                <w:b/>
                <w:bCs/>
                <w:color w:val="444444"/>
                <w:sz w:val="20"/>
                <w:szCs w:val="20"/>
                <w:lang w:val="en-US"/>
              </w:rPr>
              <w:t xml:space="preserve">Parents may apply to their Education Authority Region for consideration. Eligibility for assistance is determined by application of the school transport policy’s criteria which are: distance, and suitable school. The distances used are two miles for Primary pupils and three miles for Post-Primary pupils measured by the shortest route capable of being walked between home and school. A suitable school is one in the </w:t>
            </w:r>
            <w:proofErr w:type="spellStart"/>
            <w:r w:rsidRPr="00D73858">
              <w:rPr>
                <w:rFonts w:eastAsia="Times New Roman"/>
                <w:b/>
                <w:bCs/>
                <w:color w:val="444444"/>
                <w:sz w:val="20"/>
                <w:szCs w:val="20"/>
                <w:lang w:val="en-US"/>
              </w:rPr>
              <w:t>recognised</w:t>
            </w:r>
            <w:proofErr w:type="spellEnd"/>
            <w:r w:rsidRPr="00D73858">
              <w:rPr>
                <w:rFonts w:eastAsia="Times New Roman"/>
                <w:b/>
                <w:bCs/>
                <w:color w:val="444444"/>
                <w:sz w:val="20"/>
                <w:szCs w:val="20"/>
                <w:lang w:val="en-US"/>
              </w:rPr>
              <w:t xml:space="preserve"> categories of grant-aided school. Namely: Catholic Maintained, Controlled and Other Voluntary, Integrated, Irish Medium, Denominational and Non-Denominational grammar. No other definition of ‘suitable school’ is used. </w:t>
            </w:r>
          </w:p>
        </w:tc>
      </w:tr>
    </w:tbl>
    <w:p w:rsidR="00501855" w:rsidRDefault="00501855" w:rsidP="00501855">
      <w:pPr>
        <w:pStyle w:val="NICCYBodyText"/>
      </w:pPr>
    </w:p>
    <w:p w:rsidR="00501855" w:rsidRDefault="00501855" w:rsidP="00501855">
      <w:pPr>
        <w:pStyle w:val="NICCYBodyText"/>
      </w:pPr>
    </w:p>
    <w:p w:rsidR="009E46F8" w:rsidRDefault="009E46F8" w:rsidP="00501855">
      <w:pPr>
        <w:pStyle w:val="NICCYBodyText"/>
      </w:pPr>
    </w:p>
    <w:p w:rsidR="009E46F8" w:rsidRDefault="009E46F8" w:rsidP="009E46F8">
      <w:pPr>
        <w:pStyle w:val="NICCYSubTitle"/>
      </w:pPr>
      <w:r>
        <w:lastRenderedPageBreak/>
        <w:t xml:space="preserve">Number of complaints about school inspections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14"/>
        <w:gridCol w:w="1512"/>
        <w:gridCol w:w="7126"/>
      </w:tblGrid>
      <w:tr w:rsidR="00501855" w:rsidRPr="00D73858" w:rsidTr="0004557E">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D73858" w:rsidRDefault="00EE69EC" w:rsidP="00501855">
            <w:pPr>
              <w:pStyle w:val="NICCYBodyText"/>
              <w:rPr>
                <w:rFonts w:eastAsia="Times New Roman"/>
                <w:color w:val="444444"/>
                <w:sz w:val="20"/>
                <w:szCs w:val="20"/>
                <w:lang w:val="en-US"/>
              </w:rPr>
            </w:pPr>
            <w:hyperlink r:id="rId14" w:history="1">
              <w:r w:rsidR="00501855" w:rsidRPr="00D73858">
                <w:rPr>
                  <w:rFonts w:eastAsia="Times New Roman"/>
                  <w:color w:val="46679D"/>
                  <w:sz w:val="20"/>
                  <w:lang w:val="en-US"/>
                </w:rPr>
                <w:t>AQO 9012/11-16</w:t>
              </w:r>
            </w:hyperlink>
            <w:r w:rsidR="00501855" w:rsidRPr="00D73858">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D73858" w:rsidRDefault="00501855" w:rsidP="00501855">
            <w:pPr>
              <w:pStyle w:val="NICCYBodyText"/>
              <w:rPr>
                <w:rFonts w:eastAsia="Times New Roman"/>
                <w:color w:val="444444"/>
                <w:sz w:val="20"/>
                <w:szCs w:val="20"/>
                <w:lang w:val="en-US"/>
              </w:rPr>
            </w:pPr>
            <w:proofErr w:type="spellStart"/>
            <w:r w:rsidRPr="00D73858">
              <w:rPr>
                <w:rFonts w:eastAsia="Times New Roman"/>
                <w:color w:val="444444"/>
                <w:sz w:val="20"/>
                <w:szCs w:val="20"/>
                <w:lang w:val="en-US"/>
              </w:rPr>
              <w:t>Mrs</w:t>
            </w:r>
            <w:proofErr w:type="spellEnd"/>
            <w:r w:rsidRPr="00D73858">
              <w:rPr>
                <w:rFonts w:eastAsia="Times New Roman"/>
                <w:color w:val="444444"/>
                <w:sz w:val="20"/>
                <w:szCs w:val="20"/>
                <w:lang w:val="en-US"/>
              </w:rPr>
              <w:t xml:space="preserve"> Karen </w:t>
            </w:r>
            <w:proofErr w:type="spellStart"/>
            <w:r w:rsidRPr="00D73858">
              <w:rPr>
                <w:rFonts w:eastAsia="Times New Roman"/>
                <w:color w:val="444444"/>
                <w:sz w:val="20"/>
                <w:szCs w:val="20"/>
                <w:lang w:val="en-US"/>
              </w:rPr>
              <w:t>McKevitt</w:t>
            </w:r>
            <w:proofErr w:type="spellEnd"/>
            <w:r w:rsidRPr="00D73858">
              <w:rPr>
                <w:rFonts w:eastAsia="Times New Roman"/>
                <w:color w:val="444444"/>
                <w:sz w:val="20"/>
                <w:szCs w:val="20"/>
                <w:lang w:val="en-US"/>
              </w:rPr>
              <w:t xml:space="preserve"> </w:t>
            </w:r>
            <w:r w:rsidRPr="00D73858">
              <w:rPr>
                <w:rFonts w:eastAsia="Times New Roman"/>
                <w:color w:val="444444"/>
                <w:sz w:val="20"/>
                <w:szCs w:val="20"/>
                <w:lang w:val="en-US"/>
              </w:rPr>
              <w:br/>
            </w:r>
            <w:r w:rsidRPr="00D73858">
              <w:rPr>
                <w:rFonts w:eastAsia="Times New Roman"/>
                <w:i/>
                <w:iCs/>
                <w:color w:val="444444"/>
                <w:sz w:val="20"/>
                <w:szCs w:val="20"/>
                <w:lang w:val="en-US"/>
              </w:rPr>
              <w:t>(SDLP - South Down)</w:t>
            </w:r>
            <w:r w:rsidRPr="00D73858">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D73858" w:rsidRDefault="00501855" w:rsidP="00501855">
            <w:pPr>
              <w:pStyle w:val="NICCYBodyText"/>
              <w:rPr>
                <w:rFonts w:eastAsia="Times New Roman"/>
                <w:color w:val="444444"/>
                <w:sz w:val="20"/>
                <w:szCs w:val="20"/>
                <w:lang w:val="en-US"/>
              </w:rPr>
            </w:pPr>
            <w:r w:rsidRPr="009E46F8">
              <w:rPr>
                <w:rFonts w:eastAsia="Times New Roman"/>
                <w:b/>
                <w:color w:val="444444"/>
                <w:sz w:val="20"/>
                <w:szCs w:val="20"/>
                <w:lang w:val="en-US"/>
              </w:rPr>
              <w:t>To ask the Minister of Education, during the last academic year, how many schools were dissatisfied with the outcome of their Education and Training Inspectorate school inspection and raised a complaint at stage one.</w:t>
            </w:r>
            <w:r w:rsidRPr="00D73858">
              <w:rPr>
                <w:rFonts w:eastAsia="Times New Roman"/>
                <w:color w:val="444444"/>
                <w:sz w:val="20"/>
                <w:szCs w:val="20"/>
                <w:lang w:val="en-US"/>
              </w:rPr>
              <w:t xml:space="preserve"> </w:t>
            </w:r>
            <w:r w:rsidRPr="00D73858">
              <w:rPr>
                <w:rFonts w:eastAsia="Times New Roman"/>
                <w:color w:val="444444"/>
                <w:sz w:val="20"/>
                <w:szCs w:val="20"/>
                <w:lang w:val="en-US"/>
              </w:rPr>
              <w:br/>
            </w:r>
          </w:p>
          <w:p w:rsidR="00501855" w:rsidRPr="00D73858" w:rsidRDefault="00501855" w:rsidP="00501855">
            <w:pPr>
              <w:pStyle w:val="NICCYBodyText"/>
              <w:rPr>
                <w:rFonts w:eastAsia="Times New Roman"/>
                <w:color w:val="444444"/>
                <w:sz w:val="20"/>
                <w:szCs w:val="20"/>
                <w:lang w:val="en-US"/>
              </w:rPr>
            </w:pPr>
            <w:r w:rsidRPr="00D73858">
              <w:rPr>
                <w:rFonts w:eastAsia="Times New Roman"/>
                <w:color w:val="444444"/>
                <w:sz w:val="20"/>
                <w:szCs w:val="20"/>
                <w:lang w:val="en-US"/>
              </w:rPr>
              <w:t xml:space="preserve">The Education and Training Inspectorate received two formal complaints during the academic year 2014-15 at stage one however neither of these were in relation to schools being dissatisfied with the outcome of their school inspection. </w:t>
            </w:r>
          </w:p>
        </w:tc>
      </w:tr>
    </w:tbl>
    <w:p w:rsidR="00501855" w:rsidRDefault="00501855" w:rsidP="00501855">
      <w:pPr>
        <w:pStyle w:val="NICCYBodyText"/>
      </w:pPr>
    </w:p>
    <w:p w:rsidR="00501855" w:rsidRDefault="00C97B1C" w:rsidP="00C97B1C">
      <w:pPr>
        <w:pStyle w:val="NICCYSubTitle"/>
      </w:pPr>
      <w:r>
        <w:t>Pupil progression at end of Key Stages 1 and 2</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38"/>
        <w:gridCol w:w="1636"/>
        <w:gridCol w:w="7078"/>
      </w:tblGrid>
      <w:tr w:rsidR="00501855" w:rsidRPr="00D73858" w:rsidTr="0004557E">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D73858" w:rsidRDefault="00EE69EC" w:rsidP="00501855">
            <w:pPr>
              <w:pStyle w:val="NICCYBodyText"/>
              <w:rPr>
                <w:rFonts w:eastAsia="Times New Roman"/>
                <w:color w:val="444444"/>
                <w:sz w:val="20"/>
                <w:szCs w:val="20"/>
                <w:lang w:val="en-US"/>
              </w:rPr>
            </w:pPr>
            <w:hyperlink r:id="rId15" w:history="1">
              <w:r w:rsidR="00501855" w:rsidRPr="00D73858">
                <w:rPr>
                  <w:rFonts w:eastAsia="Times New Roman"/>
                  <w:color w:val="46679D"/>
                  <w:sz w:val="20"/>
                  <w:lang w:val="en-US"/>
                </w:rPr>
                <w:t>AQO 9010/11-16</w:t>
              </w:r>
            </w:hyperlink>
            <w:r w:rsidR="00501855" w:rsidRPr="00D73858">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D73858" w:rsidRDefault="00501855" w:rsidP="00501855">
            <w:pPr>
              <w:pStyle w:val="NICCYBodyText"/>
              <w:rPr>
                <w:rFonts w:eastAsia="Times New Roman"/>
                <w:color w:val="444444"/>
                <w:sz w:val="20"/>
                <w:szCs w:val="20"/>
                <w:lang w:val="en-US"/>
              </w:rPr>
            </w:pPr>
            <w:proofErr w:type="spellStart"/>
            <w:r w:rsidRPr="00D73858">
              <w:rPr>
                <w:rFonts w:eastAsia="Times New Roman"/>
                <w:color w:val="444444"/>
                <w:sz w:val="20"/>
                <w:szCs w:val="20"/>
                <w:lang w:val="en-US"/>
              </w:rPr>
              <w:t>Mr</w:t>
            </w:r>
            <w:proofErr w:type="spellEnd"/>
            <w:r w:rsidRPr="00D73858">
              <w:rPr>
                <w:rFonts w:eastAsia="Times New Roman"/>
                <w:color w:val="444444"/>
                <w:sz w:val="20"/>
                <w:szCs w:val="20"/>
                <w:lang w:val="en-US"/>
              </w:rPr>
              <w:t xml:space="preserve"> Adrian Cochrane-Watson </w:t>
            </w:r>
            <w:r w:rsidRPr="00D73858">
              <w:rPr>
                <w:rFonts w:eastAsia="Times New Roman"/>
                <w:color w:val="444444"/>
                <w:sz w:val="20"/>
                <w:szCs w:val="20"/>
                <w:lang w:val="en-US"/>
              </w:rPr>
              <w:br/>
            </w:r>
            <w:r w:rsidRPr="00D73858">
              <w:rPr>
                <w:rFonts w:eastAsia="Times New Roman"/>
                <w:i/>
                <w:iCs/>
                <w:color w:val="444444"/>
                <w:sz w:val="20"/>
                <w:szCs w:val="20"/>
                <w:lang w:val="en-US"/>
              </w:rPr>
              <w:t>(UUP - South Antrim)</w:t>
            </w:r>
            <w:r w:rsidRPr="00D73858">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D73858" w:rsidRDefault="00501855" w:rsidP="00501855">
            <w:pPr>
              <w:pStyle w:val="NICCYBodyText"/>
              <w:rPr>
                <w:rFonts w:eastAsia="Times New Roman"/>
                <w:color w:val="444444"/>
                <w:sz w:val="20"/>
                <w:szCs w:val="20"/>
                <w:lang w:val="en-US"/>
              </w:rPr>
            </w:pPr>
            <w:r w:rsidRPr="009E46F8">
              <w:rPr>
                <w:rFonts w:eastAsia="Times New Roman"/>
                <w:b/>
                <w:color w:val="444444"/>
                <w:sz w:val="20"/>
                <w:szCs w:val="20"/>
                <w:lang w:val="en-US"/>
              </w:rPr>
              <w:t>To ask the Minister of Education for his assessment of primary pupils' progression at the end of Key Stages 1 and 2.</w:t>
            </w:r>
            <w:r w:rsidRPr="00D73858">
              <w:rPr>
                <w:rFonts w:eastAsia="Times New Roman"/>
                <w:color w:val="444444"/>
                <w:sz w:val="20"/>
                <w:szCs w:val="20"/>
                <w:lang w:val="en-US"/>
              </w:rPr>
              <w:t xml:space="preserve"> </w:t>
            </w:r>
            <w:r w:rsidRPr="00D73858">
              <w:rPr>
                <w:rFonts w:eastAsia="Times New Roman"/>
                <w:color w:val="444444"/>
                <w:sz w:val="20"/>
                <w:szCs w:val="20"/>
                <w:lang w:val="en-US"/>
              </w:rPr>
              <w:br/>
            </w:r>
          </w:p>
          <w:p w:rsidR="00501855" w:rsidRDefault="00501855" w:rsidP="00501855">
            <w:pPr>
              <w:pStyle w:val="NICCYBodyText"/>
              <w:rPr>
                <w:rFonts w:eastAsia="Times New Roman"/>
                <w:color w:val="444444"/>
                <w:sz w:val="20"/>
                <w:szCs w:val="20"/>
                <w:lang w:val="en-US"/>
              </w:rPr>
            </w:pPr>
            <w:r w:rsidRPr="00D73858">
              <w:rPr>
                <w:rFonts w:eastAsia="Times New Roman"/>
                <w:color w:val="444444"/>
                <w:sz w:val="20"/>
                <w:szCs w:val="20"/>
                <w:lang w:val="en-US"/>
              </w:rPr>
              <w:t xml:space="preserve">From the 2012/13 school year attainment in Communication and Using Mathematics has been assessed using Levels of Progression. Our assessment arrangements are designed to measure not only the attainment of pupils but also the progress they make. </w:t>
            </w:r>
          </w:p>
          <w:p w:rsidR="009E46F8" w:rsidRPr="00D73858" w:rsidRDefault="009E46F8" w:rsidP="00501855">
            <w:pPr>
              <w:pStyle w:val="NICCYBodyText"/>
              <w:rPr>
                <w:rFonts w:eastAsia="Times New Roman"/>
                <w:color w:val="444444"/>
                <w:sz w:val="20"/>
                <w:szCs w:val="20"/>
                <w:lang w:val="en-US"/>
              </w:rPr>
            </w:pPr>
          </w:p>
          <w:p w:rsidR="00501855" w:rsidRDefault="00501855" w:rsidP="00501855">
            <w:pPr>
              <w:pStyle w:val="NICCYBodyText"/>
              <w:rPr>
                <w:rFonts w:eastAsia="Times New Roman"/>
                <w:color w:val="444444"/>
                <w:sz w:val="20"/>
                <w:szCs w:val="20"/>
                <w:lang w:val="en-US"/>
              </w:rPr>
            </w:pPr>
            <w:r w:rsidRPr="00D73858">
              <w:rPr>
                <w:rFonts w:eastAsia="Times New Roman"/>
                <w:color w:val="444444"/>
                <w:sz w:val="20"/>
                <w:szCs w:val="20"/>
                <w:lang w:val="en-US"/>
              </w:rPr>
              <w:t xml:space="preserve">The arrangements include an ‘expected level’ at each milestone (the end of Key Stages 1, 2 and 3) and we are able to observe at system level the percentage of pupils attaining the expected level and above at the end of each Key Stage. </w:t>
            </w:r>
          </w:p>
          <w:p w:rsidR="009E46F8" w:rsidRPr="00D73858" w:rsidRDefault="009E46F8" w:rsidP="00501855">
            <w:pPr>
              <w:pStyle w:val="NICCYBodyText"/>
              <w:rPr>
                <w:rFonts w:eastAsia="Times New Roman"/>
                <w:color w:val="444444"/>
                <w:sz w:val="20"/>
                <w:szCs w:val="20"/>
                <w:lang w:val="en-US"/>
              </w:rPr>
            </w:pPr>
          </w:p>
          <w:p w:rsidR="00501855" w:rsidRPr="00D73858" w:rsidRDefault="00501855" w:rsidP="00501855">
            <w:pPr>
              <w:pStyle w:val="NICCYBodyText"/>
              <w:rPr>
                <w:rFonts w:eastAsia="Times New Roman"/>
                <w:color w:val="444444"/>
                <w:sz w:val="20"/>
                <w:szCs w:val="20"/>
                <w:lang w:val="en-US"/>
              </w:rPr>
            </w:pPr>
            <w:r w:rsidRPr="00D73858">
              <w:rPr>
                <w:rFonts w:eastAsia="Times New Roman"/>
                <w:color w:val="444444"/>
                <w:sz w:val="20"/>
                <w:szCs w:val="20"/>
                <w:lang w:val="en-US"/>
              </w:rPr>
              <w:t xml:space="preserve">The percentage of pupils attaining the expected level in 2013/14 has increased across each Key Stage, and in both skills, since 2012/13. </w:t>
            </w:r>
          </w:p>
          <w:p w:rsidR="00501855" w:rsidRDefault="00501855" w:rsidP="00501855">
            <w:pPr>
              <w:pStyle w:val="NICCYBodyText"/>
              <w:rPr>
                <w:rFonts w:eastAsia="Times New Roman"/>
                <w:color w:val="444444"/>
                <w:sz w:val="20"/>
                <w:szCs w:val="20"/>
                <w:lang w:val="en-US"/>
              </w:rPr>
            </w:pPr>
            <w:r w:rsidRPr="00D73858">
              <w:rPr>
                <w:rFonts w:eastAsia="Times New Roman"/>
                <w:color w:val="444444"/>
                <w:sz w:val="20"/>
                <w:szCs w:val="20"/>
                <w:lang w:val="en-US"/>
              </w:rPr>
              <w:t xml:space="preserve">The percentage of Key Stage 2 pupils achieving Level 4 or above in Using </w:t>
            </w:r>
            <w:proofErr w:type="spellStart"/>
            <w:r w:rsidRPr="00D73858">
              <w:rPr>
                <w:rFonts w:eastAsia="Times New Roman"/>
                <w:color w:val="444444"/>
                <w:sz w:val="20"/>
                <w:szCs w:val="20"/>
                <w:lang w:val="en-US"/>
              </w:rPr>
              <w:t>Maths</w:t>
            </w:r>
            <w:proofErr w:type="spellEnd"/>
            <w:r w:rsidRPr="00D73858">
              <w:rPr>
                <w:rFonts w:eastAsia="Times New Roman"/>
                <w:color w:val="444444"/>
                <w:sz w:val="20"/>
                <w:szCs w:val="20"/>
                <w:lang w:val="en-US"/>
              </w:rPr>
              <w:t xml:space="preserve"> increased from 78.5 to just over 80 percent, while the corresponding figure for Communication increased from 77 to almost 80 percent. </w:t>
            </w:r>
          </w:p>
          <w:p w:rsidR="009E46F8" w:rsidRPr="00D73858" w:rsidRDefault="009E46F8" w:rsidP="00501855">
            <w:pPr>
              <w:pStyle w:val="NICCYBodyText"/>
              <w:rPr>
                <w:rFonts w:eastAsia="Times New Roman"/>
                <w:color w:val="444444"/>
                <w:sz w:val="20"/>
                <w:szCs w:val="20"/>
                <w:lang w:val="en-US"/>
              </w:rPr>
            </w:pPr>
          </w:p>
          <w:p w:rsidR="00501855" w:rsidRDefault="00501855" w:rsidP="00501855">
            <w:pPr>
              <w:pStyle w:val="NICCYBodyText"/>
              <w:rPr>
                <w:rFonts w:eastAsia="Times New Roman"/>
                <w:color w:val="444444"/>
                <w:sz w:val="20"/>
                <w:szCs w:val="20"/>
                <w:lang w:val="en-US"/>
              </w:rPr>
            </w:pPr>
            <w:r w:rsidRPr="00D73858">
              <w:rPr>
                <w:rFonts w:eastAsia="Times New Roman"/>
                <w:color w:val="444444"/>
                <w:sz w:val="20"/>
                <w:szCs w:val="20"/>
                <w:lang w:val="en-US"/>
              </w:rPr>
              <w:t xml:space="preserve">Our arrangements now allow us to assess the comparative performance of free school meals entitled pupils. This underlines the gap: the equivalent figures for free school meal-entitled pupils achieving the expected level are 65 percent in Communication and 66 percent in Using </w:t>
            </w:r>
            <w:proofErr w:type="spellStart"/>
            <w:r w:rsidRPr="00D73858">
              <w:rPr>
                <w:rFonts w:eastAsia="Times New Roman"/>
                <w:color w:val="444444"/>
                <w:sz w:val="20"/>
                <w:szCs w:val="20"/>
                <w:lang w:val="en-US"/>
              </w:rPr>
              <w:t>Maths</w:t>
            </w:r>
            <w:proofErr w:type="spellEnd"/>
            <w:r w:rsidRPr="00D73858">
              <w:rPr>
                <w:rFonts w:eastAsia="Times New Roman"/>
                <w:color w:val="444444"/>
                <w:sz w:val="20"/>
                <w:szCs w:val="20"/>
                <w:lang w:val="en-US"/>
              </w:rPr>
              <w:t xml:space="preserve">. That’s a 15 percentage point difference for Communication and a 14 percentage point difference for </w:t>
            </w:r>
            <w:proofErr w:type="spellStart"/>
            <w:r w:rsidRPr="00D73858">
              <w:rPr>
                <w:rFonts w:eastAsia="Times New Roman"/>
                <w:color w:val="444444"/>
                <w:sz w:val="20"/>
                <w:szCs w:val="20"/>
                <w:lang w:val="en-US"/>
              </w:rPr>
              <w:t>Maths</w:t>
            </w:r>
            <w:proofErr w:type="spellEnd"/>
            <w:r w:rsidRPr="00D73858">
              <w:rPr>
                <w:rFonts w:eastAsia="Times New Roman"/>
                <w:color w:val="444444"/>
                <w:sz w:val="20"/>
                <w:szCs w:val="20"/>
                <w:lang w:val="en-US"/>
              </w:rPr>
              <w:t>. While not as pronounced a gap as we see in post-primary attainment, it is still untenable and I remain determined to take further action to reduce it.</w:t>
            </w:r>
          </w:p>
          <w:p w:rsidR="009E46F8" w:rsidRPr="00D73858" w:rsidRDefault="009E46F8" w:rsidP="00501855">
            <w:pPr>
              <w:pStyle w:val="NICCYBodyText"/>
              <w:rPr>
                <w:rFonts w:eastAsia="Times New Roman"/>
                <w:color w:val="444444"/>
                <w:sz w:val="20"/>
                <w:szCs w:val="20"/>
                <w:lang w:val="en-US"/>
              </w:rPr>
            </w:pPr>
          </w:p>
          <w:p w:rsidR="00501855" w:rsidRPr="00D73858" w:rsidRDefault="00501855" w:rsidP="00501855">
            <w:pPr>
              <w:pStyle w:val="NICCYBodyText"/>
              <w:rPr>
                <w:rFonts w:eastAsia="Times New Roman"/>
                <w:color w:val="444444"/>
                <w:sz w:val="20"/>
                <w:szCs w:val="20"/>
                <w:lang w:val="en-US"/>
              </w:rPr>
            </w:pPr>
            <w:r w:rsidRPr="00D73858">
              <w:rPr>
                <w:rFonts w:eastAsia="Times New Roman"/>
                <w:color w:val="444444"/>
                <w:sz w:val="20"/>
                <w:szCs w:val="20"/>
                <w:lang w:val="en-US"/>
              </w:rPr>
              <w:t xml:space="preserve">In addition, the new arrangements include an expectation that, as well as achieving the expected level by the end of each Key Stage, pupils will </w:t>
            </w:r>
            <w:r w:rsidRPr="00D73858">
              <w:rPr>
                <w:rFonts w:eastAsia="Times New Roman"/>
                <w:color w:val="444444"/>
                <w:sz w:val="20"/>
                <w:szCs w:val="20"/>
                <w:lang w:val="en-US"/>
              </w:rPr>
              <w:lastRenderedPageBreak/>
              <w:t xml:space="preserve">progress by at least one level between each Key Stage. In future years, therefore, this will allow us to capture data on how </w:t>
            </w:r>
            <w:proofErr w:type="gramStart"/>
            <w:r w:rsidRPr="00D73858">
              <w:rPr>
                <w:rFonts w:eastAsia="Times New Roman"/>
                <w:color w:val="444444"/>
                <w:sz w:val="20"/>
                <w:szCs w:val="20"/>
                <w:lang w:val="en-US"/>
              </w:rPr>
              <w:t>pupils,</w:t>
            </w:r>
            <w:proofErr w:type="gramEnd"/>
            <w:r w:rsidRPr="00D73858">
              <w:rPr>
                <w:rFonts w:eastAsia="Times New Roman"/>
                <w:color w:val="444444"/>
                <w:sz w:val="20"/>
                <w:szCs w:val="20"/>
                <w:lang w:val="en-US"/>
              </w:rPr>
              <w:t xml:space="preserve"> or groups of pupils such as those with free school meal entitlement, in each cohort are progressing as they move through their education.</w:t>
            </w:r>
          </w:p>
        </w:tc>
      </w:tr>
    </w:tbl>
    <w:p w:rsidR="00501855" w:rsidRDefault="00501855" w:rsidP="00501855">
      <w:pPr>
        <w:pStyle w:val="NICCYBodyText"/>
      </w:pPr>
    </w:p>
    <w:p w:rsidR="00501855" w:rsidRDefault="00C02460" w:rsidP="00C02460">
      <w:pPr>
        <w:pStyle w:val="NICCYSubTitle"/>
      </w:pPr>
      <w:r>
        <w:t>DE advice to schools on internet safety</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26"/>
        <w:gridCol w:w="1264"/>
        <w:gridCol w:w="7462"/>
      </w:tblGrid>
      <w:tr w:rsidR="00501855" w:rsidRPr="00D73858" w:rsidTr="0004557E">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D73858" w:rsidRDefault="00EE69EC" w:rsidP="00501855">
            <w:pPr>
              <w:pStyle w:val="NICCYBodyText"/>
              <w:rPr>
                <w:rFonts w:eastAsia="Times New Roman"/>
                <w:color w:val="444444"/>
                <w:sz w:val="20"/>
                <w:szCs w:val="20"/>
                <w:lang w:val="en-US"/>
              </w:rPr>
            </w:pPr>
            <w:hyperlink r:id="rId16" w:history="1">
              <w:r w:rsidR="00501855" w:rsidRPr="00D73858">
                <w:rPr>
                  <w:rFonts w:eastAsia="Times New Roman"/>
                  <w:color w:val="46679D"/>
                  <w:sz w:val="20"/>
                  <w:lang w:val="en-US"/>
                </w:rPr>
                <w:t>AQO 9008/11-16</w:t>
              </w:r>
            </w:hyperlink>
            <w:r w:rsidR="00501855" w:rsidRPr="00D73858">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D73858" w:rsidRDefault="00501855" w:rsidP="00501855">
            <w:pPr>
              <w:pStyle w:val="NICCYBodyText"/>
              <w:rPr>
                <w:rFonts w:eastAsia="Times New Roman"/>
                <w:color w:val="444444"/>
                <w:sz w:val="20"/>
                <w:szCs w:val="20"/>
                <w:lang w:val="en-US"/>
              </w:rPr>
            </w:pPr>
            <w:proofErr w:type="spellStart"/>
            <w:r w:rsidRPr="00D73858">
              <w:rPr>
                <w:rFonts w:eastAsia="Times New Roman"/>
                <w:color w:val="444444"/>
                <w:sz w:val="20"/>
                <w:szCs w:val="20"/>
                <w:lang w:val="en-US"/>
              </w:rPr>
              <w:t>Mr</w:t>
            </w:r>
            <w:proofErr w:type="spellEnd"/>
            <w:r w:rsidRPr="00D73858">
              <w:rPr>
                <w:rFonts w:eastAsia="Times New Roman"/>
                <w:color w:val="444444"/>
                <w:sz w:val="20"/>
                <w:szCs w:val="20"/>
                <w:lang w:val="en-US"/>
              </w:rPr>
              <w:t xml:space="preserve"> Trevor Clarke </w:t>
            </w:r>
            <w:r w:rsidRPr="00D73858">
              <w:rPr>
                <w:rFonts w:eastAsia="Times New Roman"/>
                <w:color w:val="444444"/>
                <w:sz w:val="20"/>
                <w:szCs w:val="20"/>
                <w:lang w:val="en-US"/>
              </w:rPr>
              <w:br/>
            </w:r>
            <w:r w:rsidRPr="00D73858">
              <w:rPr>
                <w:rFonts w:eastAsia="Times New Roman"/>
                <w:i/>
                <w:iCs/>
                <w:color w:val="444444"/>
                <w:sz w:val="20"/>
                <w:szCs w:val="20"/>
                <w:lang w:val="en-US"/>
              </w:rPr>
              <w:t>(DUP - South Antrim)</w:t>
            </w:r>
            <w:r w:rsidRPr="00D73858">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C02460" w:rsidRDefault="00501855" w:rsidP="00501855">
            <w:pPr>
              <w:pStyle w:val="NICCYBodyText"/>
              <w:rPr>
                <w:rFonts w:eastAsia="Times New Roman"/>
                <w:color w:val="444444"/>
                <w:sz w:val="20"/>
                <w:szCs w:val="20"/>
                <w:lang w:val="en-US"/>
              </w:rPr>
            </w:pPr>
            <w:r w:rsidRPr="00C02460">
              <w:rPr>
                <w:rFonts w:eastAsia="Times New Roman"/>
                <w:b/>
                <w:color w:val="444444"/>
                <w:sz w:val="20"/>
                <w:szCs w:val="20"/>
                <w:lang w:val="en-US"/>
              </w:rPr>
              <w:t>To ask the Minister of Education what advice his Department gives to schools in relation to promoting internet safety.</w:t>
            </w:r>
            <w:r w:rsidRPr="00D73858">
              <w:rPr>
                <w:rFonts w:eastAsia="Times New Roman"/>
                <w:color w:val="444444"/>
                <w:sz w:val="20"/>
                <w:szCs w:val="20"/>
                <w:lang w:val="en-US"/>
              </w:rPr>
              <w:t xml:space="preserve"> </w:t>
            </w:r>
            <w:r w:rsidRPr="00D73858">
              <w:rPr>
                <w:rFonts w:eastAsia="Times New Roman"/>
                <w:color w:val="444444"/>
                <w:sz w:val="20"/>
                <w:szCs w:val="20"/>
                <w:lang w:val="en-US"/>
              </w:rPr>
              <w:br/>
            </w:r>
          </w:p>
          <w:p w:rsidR="00501855" w:rsidRDefault="00501855" w:rsidP="00501855">
            <w:pPr>
              <w:pStyle w:val="NICCYBodyText"/>
              <w:rPr>
                <w:rFonts w:eastAsia="Times New Roman"/>
                <w:color w:val="444444"/>
                <w:sz w:val="20"/>
                <w:szCs w:val="20"/>
                <w:lang w:val="en-US"/>
              </w:rPr>
            </w:pPr>
            <w:r w:rsidRPr="00D73858">
              <w:rPr>
                <w:rFonts w:eastAsia="Times New Roman"/>
                <w:color w:val="444444"/>
                <w:sz w:val="20"/>
                <w:szCs w:val="20"/>
                <w:lang w:val="en-US"/>
              </w:rPr>
              <w:t xml:space="preserve">My Department has reminded schools of their responsibility to have in place an </w:t>
            </w:r>
            <w:proofErr w:type="spellStart"/>
            <w:r w:rsidRPr="00D73858">
              <w:rPr>
                <w:rFonts w:eastAsia="Times New Roman"/>
                <w:color w:val="444444"/>
                <w:sz w:val="20"/>
                <w:szCs w:val="20"/>
                <w:lang w:val="en-US"/>
              </w:rPr>
              <w:t>eSafety</w:t>
            </w:r>
            <w:proofErr w:type="spellEnd"/>
            <w:r w:rsidRPr="00D73858">
              <w:rPr>
                <w:rFonts w:eastAsia="Times New Roman"/>
                <w:color w:val="444444"/>
                <w:sz w:val="20"/>
                <w:szCs w:val="20"/>
                <w:lang w:val="en-US"/>
              </w:rPr>
              <w:t xml:space="preserve"> policy and has provided guidance and advice on </w:t>
            </w:r>
            <w:proofErr w:type="spellStart"/>
            <w:r w:rsidRPr="00D73858">
              <w:rPr>
                <w:rFonts w:eastAsia="Times New Roman"/>
                <w:color w:val="444444"/>
                <w:sz w:val="20"/>
                <w:szCs w:val="20"/>
                <w:lang w:val="en-US"/>
              </w:rPr>
              <w:t>eSafety</w:t>
            </w:r>
            <w:proofErr w:type="spellEnd"/>
            <w:r w:rsidRPr="00D73858">
              <w:rPr>
                <w:rFonts w:eastAsia="Times New Roman"/>
                <w:color w:val="444444"/>
                <w:sz w:val="20"/>
                <w:szCs w:val="20"/>
                <w:lang w:val="en-US"/>
              </w:rPr>
              <w:t xml:space="preserve"> matters. As with all aspects of the curriculum, the specifics of what is taught in the classroom are matters for each teacher/school to consider.</w:t>
            </w:r>
          </w:p>
          <w:p w:rsidR="00C02460" w:rsidRPr="00D73858" w:rsidRDefault="00C02460" w:rsidP="00501855">
            <w:pPr>
              <w:pStyle w:val="NICCYBodyText"/>
              <w:rPr>
                <w:rFonts w:eastAsia="Times New Roman"/>
                <w:color w:val="444444"/>
                <w:sz w:val="20"/>
                <w:szCs w:val="20"/>
                <w:lang w:val="en-US"/>
              </w:rPr>
            </w:pPr>
          </w:p>
          <w:p w:rsidR="00501855" w:rsidRDefault="00501855" w:rsidP="00501855">
            <w:pPr>
              <w:pStyle w:val="NICCYBodyText"/>
              <w:rPr>
                <w:rFonts w:eastAsia="Times New Roman"/>
                <w:color w:val="444444"/>
                <w:sz w:val="20"/>
                <w:szCs w:val="20"/>
                <w:lang w:val="en-US"/>
              </w:rPr>
            </w:pPr>
            <w:r w:rsidRPr="00D73858">
              <w:rPr>
                <w:rFonts w:eastAsia="Times New Roman"/>
                <w:color w:val="444444"/>
                <w:sz w:val="20"/>
                <w:szCs w:val="20"/>
                <w:lang w:val="en-US"/>
              </w:rPr>
              <w:t xml:space="preserve">A number of Departmental Circulars have issued to schools to provide advice on </w:t>
            </w:r>
            <w:proofErr w:type="spellStart"/>
            <w:r w:rsidRPr="00D73858">
              <w:rPr>
                <w:rFonts w:eastAsia="Times New Roman"/>
                <w:color w:val="444444"/>
                <w:sz w:val="20"/>
                <w:szCs w:val="20"/>
                <w:lang w:val="en-US"/>
              </w:rPr>
              <w:t>eSafety</w:t>
            </w:r>
            <w:proofErr w:type="spellEnd"/>
            <w:r w:rsidRPr="00D73858">
              <w:rPr>
                <w:rFonts w:eastAsia="Times New Roman"/>
                <w:color w:val="444444"/>
                <w:sz w:val="20"/>
                <w:szCs w:val="20"/>
                <w:lang w:val="en-US"/>
              </w:rPr>
              <w:t>. DE Circular 2013/25 entitled “</w:t>
            </w:r>
            <w:proofErr w:type="spellStart"/>
            <w:r w:rsidRPr="00D73858">
              <w:rPr>
                <w:rFonts w:eastAsia="Times New Roman"/>
                <w:color w:val="444444"/>
                <w:sz w:val="20"/>
                <w:szCs w:val="20"/>
                <w:lang w:val="en-US"/>
              </w:rPr>
              <w:t>eSafety</w:t>
            </w:r>
            <w:proofErr w:type="spellEnd"/>
            <w:r w:rsidRPr="00D73858">
              <w:rPr>
                <w:rFonts w:eastAsia="Times New Roman"/>
                <w:color w:val="444444"/>
                <w:sz w:val="20"/>
                <w:szCs w:val="20"/>
                <w:lang w:val="en-US"/>
              </w:rPr>
              <w:t xml:space="preserve"> Guidance” issued in December 2013 which provided advice on what should be included in their </w:t>
            </w:r>
            <w:proofErr w:type="spellStart"/>
            <w:r w:rsidRPr="00D73858">
              <w:rPr>
                <w:rFonts w:eastAsia="Times New Roman"/>
                <w:color w:val="444444"/>
                <w:sz w:val="20"/>
                <w:szCs w:val="20"/>
                <w:lang w:val="en-US"/>
              </w:rPr>
              <w:t>eSafety</w:t>
            </w:r>
            <w:proofErr w:type="spellEnd"/>
            <w:r w:rsidRPr="00D73858">
              <w:rPr>
                <w:rFonts w:eastAsia="Times New Roman"/>
                <w:color w:val="444444"/>
                <w:sz w:val="20"/>
                <w:szCs w:val="20"/>
                <w:lang w:val="en-US"/>
              </w:rPr>
              <w:t xml:space="preserve"> policies, including advice on any non-C2k provision. Previous advice was issued in Circular 2011/22 “Internet Safety” and Circular 2007/01 “Acceptable Use of the Internet and Digital Technologies in Schools”.</w:t>
            </w:r>
          </w:p>
          <w:p w:rsidR="00C02460" w:rsidRPr="00D73858" w:rsidRDefault="00C02460" w:rsidP="00501855">
            <w:pPr>
              <w:pStyle w:val="NICCYBodyText"/>
              <w:rPr>
                <w:rFonts w:eastAsia="Times New Roman"/>
                <w:color w:val="444444"/>
                <w:sz w:val="20"/>
                <w:szCs w:val="20"/>
                <w:lang w:val="en-US"/>
              </w:rPr>
            </w:pPr>
          </w:p>
          <w:p w:rsidR="00501855" w:rsidRDefault="00501855" w:rsidP="00501855">
            <w:pPr>
              <w:pStyle w:val="NICCYBodyText"/>
              <w:rPr>
                <w:rFonts w:eastAsia="Times New Roman"/>
                <w:color w:val="444444"/>
                <w:sz w:val="20"/>
                <w:szCs w:val="20"/>
                <w:lang w:val="en-US"/>
              </w:rPr>
            </w:pPr>
            <w:r w:rsidRPr="00D73858">
              <w:rPr>
                <w:rFonts w:eastAsia="Times New Roman"/>
                <w:color w:val="444444"/>
                <w:sz w:val="20"/>
                <w:szCs w:val="20"/>
                <w:lang w:val="en-US"/>
              </w:rPr>
              <w:t xml:space="preserve">C2k provides schools with access to </w:t>
            </w:r>
            <w:proofErr w:type="spellStart"/>
            <w:r w:rsidRPr="00D73858">
              <w:rPr>
                <w:rFonts w:eastAsia="Times New Roman"/>
                <w:color w:val="444444"/>
                <w:sz w:val="20"/>
                <w:szCs w:val="20"/>
                <w:lang w:val="en-US"/>
              </w:rPr>
              <w:t>eSafety</w:t>
            </w:r>
            <w:proofErr w:type="spellEnd"/>
            <w:r w:rsidRPr="00D73858">
              <w:rPr>
                <w:rFonts w:eastAsia="Times New Roman"/>
                <w:color w:val="444444"/>
                <w:sz w:val="20"/>
                <w:szCs w:val="20"/>
                <w:lang w:val="en-US"/>
              </w:rPr>
              <w:t xml:space="preserve"> information and teaching resources via a dedicated </w:t>
            </w:r>
            <w:proofErr w:type="spellStart"/>
            <w:r w:rsidRPr="00D73858">
              <w:rPr>
                <w:rFonts w:eastAsia="Times New Roman"/>
                <w:color w:val="444444"/>
                <w:sz w:val="20"/>
                <w:szCs w:val="20"/>
                <w:lang w:val="en-US"/>
              </w:rPr>
              <w:t>eSafety</w:t>
            </w:r>
            <w:proofErr w:type="spellEnd"/>
            <w:r w:rsidRPr="00D73858">
              <w:rPr>
                <w:rFonts w:eastAsia="Times New Roman"/>
                <w:color w:val="444444"/>
                <w:sz w:val="20"/>
                <w:szCs w:val="20"/>
                <w:lang w:val="en-US"/>
              </w:rPr>
              <w:t xml:space="preserve"> Zone and includes a 360 degree online safety tool, links to UK Safer Internet Resources offering advice on keeping children safe online, and to an Anti Bullying Network website which provides suggestions for a code of conduct that schools can introduce to pupils.</w:t>
            </w:r>
          </w:p>
          <w:p w:rsidR="00C02460" w:rsidRPr="00D73858" w:rsidRDefault="00C02460" w:rsidP="00501855">
            <w:pPr>
              <w:pStyle w:val="NICCYBodyText"/>
              <w:rPr>
                <w:rFonts w:eastAsia="Times New Roman"/>
                <w:color w:val="444444"/>
                <w:sz w:val="20"/>
                <w:szCs w:val="20"/>
                <w:lang w:val="en-US"/>
              </w:rPr>
            </w:pPr>
          </w:p>
          <w:p w:rsidR="00501855" w:rsidRPr="00D73858" w:rsidRDefault="00501855" w:rsidP="00501855">
            <w:pPr>
              <w:pStyle w:val="NICCYBodyText"/>
              <w:rPr>
                <w:rFonts w:eastAsia="Times New Roman"/>
                <w:color w:val="444444"/>
                <w:sz w:val="20"/>
                <w:szCs w:val="20"/>
                <w:lang w:val="en-US"/>
              </w:rPr>
            </w:pPr>
            <w:r w:rsidRPr="00D73858">
              <w:rPr>
                <w:rFonts w:eastAsia="Times New Roman"/>
                <w:color w:val="444444"/>
                <w:sz w:val="20"/>
                <w:szCs w:val="20"/>
                <w:lang w:val="en-US"/>
              </w:rPr>
              <w:t xml:space="preserve">There are also resources for teachers and pupils available on </w:t>
            </w:r>
            <w:proofErr w:type="spellStart"/>
            <w:r w:rsidRPr="00D73858">
              <w:rPr>
                <w:rFonts w:eastAsia="Times New Roman"/>
                <w:color w:val="444444"/>
                <w:sz w:val="20"/>
                <w:szCs w:val="20"/>
                <w:lang w:val="en-US"/>
              </w:rPr>
              <w:t>Fronter</w:t>
            </w:r>
            <w:proofErr w:type="spellEnd"/>
            <w:r w:rsidRPr="00D73858">
              <w:rPr>
                <w:rFonts w:eastAsia="Times New Roman"/>
                <w:color w:val="444444"/>
                <w:sz w:val="20"/>
                <w:szCs w:val="20"/>
                <w:lang w:val="en-US"/>
              </w:rPr>
              <w:t xml:space="preserve">, C2k’s Virtual Learning Environment. This includes </w:t>
            </w:r>
            <w:proofErr w:type="spellStart"/>
            <w:r w:rsidRPr="00D73858">
              <w:rPr>
                <w:rFonts w:eastAsia="Times New Roman"/>
                <w:color w:val="444444"/>
                <w:sz w:val="20"/>
                <w:szCs w:val="20"/>
                <w:lang w:val="en-US"/>
              </w:rPr>
              <w:t>eSafety</w:t>
            </w:r>
            <w:proofErr w:type="spellEnd"/>
            <w:r w:rsidRPr="00D73858">
              <w:rPr>
                <w:rFonts w:eastAsia="Times New Roman"/>
                <w:color w:val="444444"/>
                <w:sz w:val="20"/>
                <w:szCs w:val="20"/>
                <w:lang w:val="en-US"/>
              </w:rPr>
              <w:t xml:space="preserve"> courses; web links to best practice; audit tools; and advice on </w:t>
            </w:r>
            <w:proofErr w:type="spellStart"/>
            <w:r w:rsidRPr="00D73858">
              <w:rPr>
                <w:rFonts w:eastAsia="Times New Roman"/>
                <w:color w:val="444444"/>
                <w:sz w:val="20"/>
                <w:szCs w:val="20"/>
                <w:lang w:val="en-US"/>
              </w:rPr>
              <w:t>sexting</w:t>
            </w:r>
            <w:proofErr w:type="spellEnd"/>
            <w:r w:rsidRPr="00D73858">
              <w:rPr>
                <w:rFonts w:eastAsia="Times New Roman"/>
                <w:color w:val="444444"/>
                <w:sz w:val="20"/>
                <w:szCs w:val="20"/>
                <w:lang w:val="en-US"/>
              </w:rPr>
              <w:t>/</w:t>
            </w:r>
            <w:proofErr w:type="spellStart"/>
            <w:r w:rsidRPr="00D73858">
              <w:rPr>
                <w:rFonts w:eastAsia="Times New Roman"/>
                <w:color w:val="444444"/>
                <w:sz w:val="20"/>
                <w:szCs w:val="20"/>
                <w:lang w:val="en-US"/>
              </w:rPr>
              <w:t>cyberbullying</w:t>
            </w:r>
            <w:proofErr w:type="spellEnd"/>
            <w:r w:rsidRPr="00D73858">
              <w:rPr>
                <w:rFonts w:eastAsia="Times New Roman"/>
                <w:color w:val="444444"/>
                <w:sz w:val="20"/>
                <w:szCs w:val="20"/>
                <w:lang w:val="en-US"/>
              </w:rPr>
              <w:t xml:space="preserve">/policy creation. There are two </w:t>
            </w:r>
            <w:proofErr w:type="spellStart"/>
            <w:r w:rsidRPr="00D73858">
              <w:rPr>
                <w:rFonts w:eastAsia="Times New Roman"/>
                <w:color w:val="444444"/>
                <w:sz w:val="20"/>
                <w:szCs w:val="20"/>
                <w:lang w:val="en-US"/>
              </w:rPr>
              <w:t>Fronter</w:t>
            </w:r>
            <w:proofErr w:type="spellEnd"/>
            <w:r w:rsidRPr="00D73858">
              <w:rPr>
                <w:rFonts w:eastAsia="Times New Roman"/>
                <w:color w:val="444444"/>
                <w:sz w:val="20"/>
                <w:szCs w:val="20"/>
                <w:lang w:val="en-US"/>
              </w:rPr>
              <w:t xml:space="preserve"> ready to go rooms for </w:t>
            </w:r>
            <w:proofErr w:type="spellStart"/>
            <w:r w:rsidRPr="00D73858">
              <w:rPr>
                <w:rFonts w:eastAsia="Times New Roman"/>
                <w:color w:val="444444"/>
                <w:sz w:val="20"/>
                <w:szCs w:val="20"/>
                <w:lang w:val="en-US"/>
              </w:rPr>
              <w:t>eSafety</w:t>
            </w:r>
            <w:proofErr w:type="spellEnd"/>
            <w:r w:rsidRPr="00D73858">
              <w:rPr>
                <w:rFonts w:eastAsia="Times New Roman"/>
                <w:color w:val="444444"/>
                <w:sz w:val="20"/>
                <w:szCs w:val="20"/>
                <w:lang w:val="en-US"/>
              </w:rPr>
              <w:t>– one to support staff and the other for pupil use as well as extensive resources to support teachers in their delivery of Internet safety to pupils in a dedicated area within C2k’s content management system, EQUELLA.</w:t>
            </w:r>
          </w:p>
        </w:tc>
      </w:tr>
    </w:tbl>
    <w:p w:rsidR="00501855" w:rsidRDefault="00501855" w:rsidP="00501855">
      <w:pPr>
        <w:pStyle w:val="NICCYBodyText"/>
      </w:pPr>
    </w:p>
    <w:p w:rsidR="00501855" w:rsidRDefault="00501855" w:rsidP="00501855">
      <w:pPr>
        <w:pStyle w:val="NICCYBodyText"/>
      </w:pPr>
    </w:p>
    <w:p w:rsidR="00EA28F9" w:rsidRDefault="00EA28F9" w:rsidP="00501855">
      <w:pPr>
        <w:pStyle w:val="NICCYBodyText"/>
      </w:pPr>
    </w:p>
    <w:p w:rsidR="00EA28F9" w:rsidRDefault="00EA28F9" w:rsidP="00501855">
      <w:pPr>
        <w:pStyle w:val="NICCYBodyText"/>
      </w:pPr>
    </w:p>
    <w:p w:rsidR="00EA28F9" w:rsidRDefault="00EA28F9" w:rsidP="00501855">
      <w:pPr>
        <w:pStyle w:val="NICCYBodyText"/>
      </w:pPr>
    </w:p>
    <w:p w:rsidR="00EA28F9" w:rsidRDefault="00EA28F9" w:rsidP="00501855">
      <w:pPr>
        <w:pStyle w:val="NICCYBodyText"/>
      </w:pPr>
    </w:p>
    <w:p w:rsidR="00EA28F9" w:rsidRDefault="00EA28F9" w:rsidP="00501855">
      <w:pPr>
        <w:pStyle w:val="NICCYBodyText"/>
      </w:pPr>
    </w:p>
    <w:p w:rsidR="00EA28F9" w:rsidRDefault="00EA28F9" w:rsidP="00EA28F9">
      <w:pPr>
        <w:pStyle w:val="NICCYSubTitle"/>
      </w:pPr>
      <w:proofErr w:type="gramStart"/>
      <w:r>
        <w:lastRenderedPageBreak/>
        <w:t>ECNI  Draft</w:t>
      </w:r>
      <w:proofErr w:type="gramEnd"/>
      <w:r>
        <w:t xml:space="preserve"> Statement on Key Inequalities in Education</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41"/>
        <w:gridCol w:w="1342"/>
        <w:gridCol w:w="7369"/>
      </w:tblGrid>
      <w:tr w:rsidR="00501855" w:rsidRPr="00D73858" w:rsidTr="0004557E">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D73858" w:rsidRDefault="00EE69EC" w:rsidP="00501855">
            <w:pPr>
              <w:pStyle w:val="NICCYBodyText"/>
              <w:rPr>
                <w:rFonts w:eastAsia="Times New Roman"/>
                <w:color w:val="444444"/>
                <w:sz w:val="20"/>
                <w:szCs w:val="20"/>
                <w:lang w:val="en-US"/>
              </w:rPr>
            </w:pPr>
            <w:hyperlink r:id="rId17" w:history="1">
              <w:r w:rsidR="00501855" w:rsidRPr="00D73858">
                <w:rPr>
                  <w:rFonts w:eastAsia="Times New Roman"/>
                  <w:color w:val="46679D"/>
                  <w:sz w:val="20"/>
                  <w:lang w:val="en-US"/>
                </w:rPr>
                <w:t>AQO 9006/11-16</w:t>
              </w:r>
            </w:hyperlink>
            <w:r w:rsidR="00501855" w:rsidRPr="00D73858">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D73858" w:rsidRDefault="00501855" w:rsidP="00501855">
            <w:pPr>
              <w:pStyle w:val="NICCYBodyText"/>
              <w:rPr>
                <w:rFonts w:eastAsia="Times New Roman"/>
                <w:color w:val="444444"/>
                <w:sz w:val="20"/>
                <w:szCs w:val="20"/>
                <w:lang w:val="en-US"/>
              </w:rPr>
            </w:pPr>
            <w:r w:rsidRPr="00D73858">
              <w:rPr>
                <w:rFonts w:eastAsia="Times New Roman"/>
                <w:color w:val="444444"/>
                <w:sz w:val="20"/>
                <w:szCs w:val="20"/>
                <w:lang w:val="en-US"/>
              </w:rPr>
              <w:t xml:space="preserve">Ms Claire Hanna </w:t>
            </w:r>
            <w:r w:rsidRPr="00D73858">
              <w:rPr>
                <w:rFonts w:eastAsia="Times New Roman"/>
                <w:color w:val="444444"/>
                <w:sz w:val="20"/>
                <w:szCs w:val="20"/>
                <w:lang w:val="en-US"/>
              </w:rPr>
              <w:br/>
            </w:r>
            <w:r w:rsidRPr="00D73858">
              <w:rPr>
                <w:rFonts w:eastAsia="Times New Roman"/>
                <w:i/>
                <w:iCs/>
                <w:color w:val="444444"/>
                <w:sz w:val="20"/>
                <w:szCs w:val="20"/>
                <w:lang w:val="en-US"/>
              </w:rPr>
              <w:t>(SDLP - South Belfast)</w:t>
            </w:r>
            <w:r w:rsidRPr="00D73858">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D73858" w:rsidRDefault="00501855" w:rsidP="00501855">
            <w:pPr>
              <w:pStyle w:val="NICCYBodyText"/>
              <w:rPr>
                <w:rFonts w:eastAsia="Times New Roman"/>
                <w:color w:val="444444"/>
                <w:sz w:val="20"/>
                <w:szCs w:val="20"/>
                <w:lang w:val="en-US"/>
              </w:rPr>
            </w:pPr>
            <w:r w:rsidRPr="00EA28F9">
              <w:rPr>
                <w:rFonts w:eastAsia="Times New Roman"/>
                <w:b/>
                <w:color w:val="444444"/>
                <w:sz w:val="20"/>
                <w:szCs w:val="20"/>
                <w:lang w:val="en-US"/>
              </w:rPr>
              <w:t>To ask the Minister of Education for his assessment of the Equality Commission's Draft Statement on Key Inequalities in Education.</w:t>
            </w:r>
            <w:r w:rsidRPr="00D73858">
              <w:rPr>
                <w:rFonts w:eastAsia="Times New Roman"/>
                <w:color w:val="444444"/>
                <w:sz w:val="20"/>
                <w:szCs w:val="20"/>
                <w:lang w:val="en-US"/>
              </w:rPr>
              <w:t xml:space="preserve"> </w:t>
            </w:r>
            <w:r w:rsidRPr="00D73858">
              <w:rPr>
                <w:rFonts w:eastAsia="Times New Roman"/>
                <w:color w:val="444444"/>
                <w:sz w:val="20"/>
                <w:szCs w:val="20"/>
                <w:lang w:val="en-US"/>
              </w:rPr>
              <w:br/>
            </w:r>
          </w:p>
          <w:p w:rsidR="00501855" w:rsidRDefault="00501855" w:rsidP="00501855">
            <w:pPr>
              <w:pStyle w:val="NICCYBodyText"/>
              <w:rPr>
                <w:rFonts w:eastAsia="Times New Roman"/>
                <w:color w:val="444444"/>
                <w:sz w:val="20"/>
                <w:szCs w:val="20"/>
                <w:lang w:val="en-US"/>
              </w:rPr>
            </w:pPr>
            <w:r w:rsidRPr="00D73858">
              <w:rPr>
                <w:rFonts w:eastAsia="Times New Roman"/>
                <w:color w:val="444444"/>
                <w:sz w:val="20"/>
                <w:szCs w:val="20"/>
                <w:lang w:val="en-US"/>
              </w:rPr>
              <w:t xml:space="preserve">This is a Draft Statement and I asked the Equality Commission to meet with me on 19 October to discuss its findings. We have agreed that my officials will have further discussions with the Commission on its draft findings before publication of a final statement in 2016. </w:t>
            </w:r>
          </w:p>
          <w:p w:rsidR="00EA28F9" w:rsidRPr="00D73858" w:rsidRDefault="00EA28F9" w:rsidP="00501855">
            <w:pPr>
              <w:pStyle w:val="NICCYBodyText"/>
              <w:rPr>
                <w:rFonts w:eastAsia="Times New Roman"/>
                <w:color w:val="444444"/>
                <w:sz w:val="20"/>
                <w:szCs w:val="20"/>
                <w:lang w:val="en-US"/>
              </w:rPr>
            </w:pPr>
          </w:p>
          <w:p w:rsidR="00501855" w:rsidRDefault="00501855" w:rsidP="00501855">
            <w:pPr>
              <w:pStyle w:val="NICCYBodyText"/>
              <w:rPr>
                <w:rFonts w:eastAsia="Times New Roman"/>
                <w:color w:val="444444"/>
                <w:sz w:val="20"/>
                <w:szCs w:val="20"/>
                <w:lang w:val="en-US"/>
              </w:rPr>
            </w:pPr>
            <w:r w:rsidRPr="00D73858">
              <w:rPr>
                <w:rFonts w:eastAsia="Times New Roman"/>
                <w:color w:val="444444"/>
                <w:sz w:val="20"/>
                <w:szCs w:val="20"/>
                <w:lang w:val="en-US"/>
              </w:rPr>
              <w:t>I am committed to addressing educational underachievement and disadvantage. Here are some examples of what we have achieved and are progressing:</w:t>
            </w:r>
          </w:p>
          <w:p w:rsidR="00EA28F9" w:rsidRPr="00D73858" w:rsidRDefault="00EA28F9" w:rsidP="00501855">
            <w:pPr>
              <w:pStyle w:val="NICCYBodyText"/>
              <w:rPr>
                <w:rFonts w:eastAsia="Times New Roman"/>
                <w:color w:val="444444"/>
                <w:sz w:val="20"/>
                <w:szCs w:val="20"/>
                <w:lang w:val="en-US"/>
              </w:rPr>
            </w:pPr>
          </w:p>
          <w:p w:rsidR="00501855" w:rsidRDefault="00501855" w:rsidP="00501855">
            <w:pPr>
              <w:pStyle w:val="NICCYBodyText"/>
              <w:rPr>
                <w:rFonts w:eastAsia="Times New Roman"/>
                <w:color w:val="444444"/>
                <w:sz w:val="20"/>
                <w:szCs w:val="20"/>
                <w:lang w:val="en-US"/>
              </w:rPr>
            </w:pPr>
            <w:r w:rsidRPr="00D73858">
              <w:rPr>
                <w:rFonts w:eastAsia="Times New Roman"/>
                <w:color w:val="444444"/>
                <w:sz w:val="20"/>
                <w:szCs w:val="20"/>
                <w:lang w:val="en-US"/>
              </w:rPr>
              <w:t>In the Progress in International Reading Literacy Study (PIRLS) and Trends in International Mathematics and Science (TIMMS) published in December 2012 we were the highest ranking English speaking region in the world in both reading and numeracy, 5th out of 45 countries surveyed in reading and 6th out of 50 countries surveyed in mathematics.</w:t>
            </w:r>
          </w:p>
          <w:p w:rsidR="00EA28F9" w:rsidRPr="00D73858" w:rsidRDefault="00EA28F9" w:rsidP="00501855">
            <w:pPr>
              <w:pStyle w:val="NICCYBodyText"/>
              <w:rPr>
                <w:rFonts w:eastAsia="Times New Roman"/>
                <w:color w:val="444444"/>
                <w:sz w:val="20"/>
                <w:szCs w:val="20"/>
                <w:lang w:val="en-US"/>
              </w:rPr>
            </w:pPr>
          </w:p>
          <w:p w:rsidR="00501855" w:rsidRDefault="00501855" w:rsidP="00501855">
            <w:pPr>
              <w:pStyle w:val="NICCYBodyText"/>
              <w:rPr>
                <w:rFonts w:eastAsia="Times New Roman"/>
                <w:color w:val="444444"/>
                <w:sz w:val="20"/>
                <w:szCs w:val="20"/>
                <w:lang w:val="en-US"/>
              </w:rPr>
            </w:pPr>
            <w:r w:rsidRPr="00D73858">
              <w:rPr>
                <w:rFonts w:eastAsia="Times New Roman"/>
                <w:color w:val="444444"/>
                <w:sz w:val="20"/>
                <w:szCs w:val="20"/>
                <w:lang w:val="en-US"/>
              </w:rPr>
              <w:t xml:space="preserve">funding both the Inclusion and Diversity Service and the </w:t>
            </w:r>
            <w:proofErr w:type="spellStart"/>
            <w:r w:rsidRPr="00D73858">
              <w:rPr>
                <w:rFonts w:eastAsia="Times New Roman"/>
                <w:color w:val="444444"/>
                <w:sz w:val="20"/>
                <w:szCs w:val="20"/>
                <w:lang w:val="en-US"/>
              </w:rPr>
              <w:t>Traveller</w:t>
            </w:r>
            <w:proofErr w:type="spellEnd"/>
            <w:r w:rsidRPr="00D73858">
              <w:rPr>
                <w:rFonts w:eastAsia="Times New Roman"/>
                <w:color w:val="444444"/>
                <w:sz w:val="20"/>
                <w:szCs w:val="20"/>
                <w:lang w:val="en-US"/>
              </w:rPr>
              <w:t xml:space="preserve"> Education Support Service to provide support for pupils who are Newcomers or from a </w:t>
            </w:r>
            <w:proofErr w:type="spellStart"/>
            <w:r w:rsidRPr="00D73858">
              <w:rPr>
                <w:rFonts w:eastAsia="Times New Roman"/>
                <w:color w:val="444444"/>
                <w:sz w:val="20"/>
                <w:szCs w:val="20"/>
                <w:lang w:val="en-US"/>
              </w:rPr>
              <w:t>Traveller</w:t>
            </w:r>
            <w:proofErr w:type="spellEnd"/>
            <w:r w:rsidRPr="00D73858">
              <w:rPr>
                <w:rFonts w:eastAsia="Times New Roman"/>
                <w:color w:val="444444"/>
                <w:sz w:val="20"/>
                <w:szCs w:val="20"/>
                <w:lang w:val="en-US"/>
              </w:rPr>
              <w:t xml:space="preserve"> background; and</w:t>
            </w:r>
          </w:p>
          <w:p w:rsidR="00EA28F9" w:rsidRPr="00D73858" w:rsidRDefault="00EA28F9" w:rsidP="00501855">
            <w:pPr>
              <w:pStyle w:val="NICCYBodyText"/>
              <w:rPr>
                <w:rFonts w:eastAsia="Times New Roman"/>
                <w:color w:val="444444"/>
                <w:sz w:val="20"/>
                <w:szCs w:val="20"/>
                <w:lang w:val="en-US"/>
              </w:rPr>
            </w:pPr>
          </w:p>
          <w:p w:rsidR="00501855" w:rsidRDefault="00501855" w:rsidP="00501855">
            <w:pPr>
              <w:pStyle w:val="NICCYBodyText"/>
              <w:rPr>
                <w:rFonts w:eastAsia="Times New Roman"/>
                <w:color w:val="444444"/>
                <w:sz w:val="20"/>
                <w:szCs w:val="20"/>
                <w:lang w:val="en-US"/>
              </w:rPr>
            </w:pPr>
            <w:proofErr w:type="gramStart"/>
            <w:r w:rsidRPr="00D73858">
              <w:rPr>
                <w:rFonts w:eastAsia="Times New Roman"/>
                <w:color w:val="444444"/>
                <w:sz w:val="20"/>
                <w:szCs w:val="20"/>
                <w:lang w:val="en-US"/>
              </w:rPr>
              <w:t>drafting</w:t>
            </w:r>
            <w:proofErr w:type="gramEnd"/>
            <w:r w:rsidRPr="00D73858">
              <w:rPr>
                <w:rFonts w:eastAsia="Times New Roman"/>
                <w:color w:val="444444"/>
                <w:sz w:val="20"/>
                <w:szCs w:val="20"/>
                <w:lang w:val="en-US"/>
              </w:rPr>
              <w:t xml:space="preserve"> three bills which will improve equality of opportunity and promote good relations - Special Educational Needs and Disability, Addressing Bullying in Schools and Shared Education.</w:t>
            </w:r>
          </w:p>
          <w:p w:rsidR="00EA28F9" w:rsidRPr="00D73858" w:rsidRDefault="00EA28F9" w:rsidP="00501855">
            <w:pPr>
              <w:pStyle w:val="NICCYBodyText"/>
              <w:rPr>
                <w:rFonts w:eastAsia="Times New Roman"/>
                <w:color w:val="444444"/>
                <w:sz w:val="20"/>
                <w:szCs w:val="20"/>
                <w:lang w:val="en-US"/>
              </w:rPr>
            </w:pPr>
          </w:p>
          <w:p w:rsidR="00501855" w:rsidRPr="00D73858" w:rsidRDefault="00501855" w:rsidP="00501855">
            <w:pPr>
              <w:pStyle w:val="NICCYBodyText"/>
              <w:rPr>
                <w:rFonts w:eastAsia="Times New Roman"/>
                <w:color w:val="444444"/>
                <w:sz w:val="20"/>
                <w:szCs w:val="20"/>
                <w:lang w:val="en-US"/>
              </w:rPr>
            </w:pPr>
            <w:r w:rsidRPr="00D73858">
              <w:rPr>
                <w:rFonts w:eastAsia="Times New Roman"/>
                <w:color w:val="444444"/>
                <w:sz w:val="20"/>
                <w:szCs w:val="20"/>
                <w:lang w:val="en-US"/>
              </w:rPr>
              <w:t>There is more we can do and we are on a journey rather than at a destination. I look forward to hearing from the Equality Commission and other stakeholders about further steps we can take to secure improvement.</w:t>
            </w:r>
          </w:p>
        </w:tc>
      </w:tr>
    </w:tbl>
    <w:p w:rsidR="00501855" w:rsidRDefault="00501855" w:rsidP="00501855">
      <w:pPr>
        <w:pStyle w:val="NICCYBodyText"/>
      </w:pPr>
    </w:p>
    <w:p w:rsidR="00501855" w:rsidRDefault="00EA28F9" w:rsidP="00EA28F9">
      <w:pPr>
        <w:pStyle w:val="NICCYSubTitle"/>
      </w:pPr>
      <w:r>
        <w:t>Issuing of bus passes to students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5"/>
        <w:gridCol w:w="1303"/>
        <w:gridCol w:w="7284"/>
      </w:tblGrid>
      <w:tr w:rsidR="00501855" w:rsidRPr="00D73858" w:rsidTr="0004557E">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D73858" w:rsidRDefault="00EE69EC" w:rsidP="00501855">
            <w:pPr>
              <w:pStyle w:val="NICCYBodyText"/>
              <w:rPr>
                <w:rFonts w:eastAsia="Times New Roman"/>
                <w:color w:val="444444"/>
                <w:sz w:val="20"/>
                <w:szCs w:val="20"/>
                <w:lang w:val="en-US"/>
              </w:rPr>
            </w:pPr>
            <w:hyperlink r:id="rId18" w:history="1">
              <w:r w:rsidR="00501855" w:rsidRPr="00D73858">
                <w:rPr>
                  <w:rFonts w:eastAsia="Times New Roman"/>
                  <w:color w:val="46679D"/>
                  <w:sz w:val="20"/>
                  <w:lang w:val="en-US"/>
                </w:rPr>
                <w:t>AQW 50312/11-16</w:t>
              </w:r>
            </w:hyperlink>
            <w:r w:rsidR="00501855" w:rsidRPr="00D73858">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D73858" w:rsidRDefault="00501855" w:rsidP="00501855">
            <w:pPr>
              <w:pStyle w:val="NICCYBodyText"/>
              <w:rPr>
                <w:rFonts w:eastAsia="Times New Roman"/>
                <w:color w:val="444444"/>
                <w:sz w:val="20"/>
                <w:szCs w:val="20"/>
                <w:lang w:val="en-US"/>
              </w:rPr>
            </w:pPr>
            <w:proofErr w:type="spellStart"/>
            <w:r w:rsidRPr="00D73858">
              <w:rPr>
                <w:rFonts w:eastAsia="Times New Roman"/>
                <w:color w:val="444444"/>
                <w:sz w:val="20"/>
                <w:szCs w:val="20"/>
                <w:lang w:val="en-US"/>
              </w:rPr>
              <w:t>Mr</w:t>
            </w:r>
            <w:proofErr w:type="spellEnd"/>
            <w:r w:rsidRPr="00D73858">
              <w:rPr>
                <w:rFonts w:eastAsia="Times New Roman"/>
                <w:color w:val="444444"/>
                <w:sz w:val="20"/>
                <w:szCs w:val="20"/>
                <w:lang w:val="en-US"/>
              </w:rPr>
              <w:t xml:space="preserve"> Trevor Clarke </w:t>
            </w:r>
            <w:r w:rsidRPr="00D73858">
              <w:rPr>
                <w:rFonts w:eastAsia="Times New Roman"/>
                <w:color w:val="444444"/>
                <w:sz w:val="20"/>
                <w:szCs w:val="20"/>
                <w:lang w:val="en-US"/>
              </w:rPr>
              <w:br/>
            </w:r>
            <w:r w:rsidRPr="00D73858">
              <w:rPr>
                <w:rFonts w:eastAsia="Times New Roman"/>
                <w:i/>
                <w:iCs/>
                <w:color w:val="444444"/>
                <w:sz w:val="20"/>
                <w:szCs w:val="20"/>
                <w:lang w:val="en-US"/>
              </w:rPr>
              <w:t>(DUP - South Antrim)</w:t>
            </w:r>
            <w:r w:rsidRPr="00D73858">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D73858" w:rsidRDefault="00501855" w:rsidP="00501855">
            <w:pPr>
              <w:pStyle w:val="NICCYBodyText"/>
              <w:rPr>
                <w:rFonts w:eastAsia="Times New Roman"/>
                <w:color w:val="444444"/>
                <w:sz w:val="20"/>
                <w:szCs w:val="20"/>
                <w:lang w:val="en-US"/>
              </w:rPr>
            </w:pPr>
            <w:r w:rsidRPr="00EA28F9">
              <w:rPr>
                <w:rFonts w:eastAsia="Times New Roman"/>
                <w:b/>
                <w:color w:val="444444"/>
                <w:sz w:val="20"/>
                <w:szCs w:val="20"/>
                <w:lang w:val="en-US"/>
              </w:rPr>
              <w:t xml:space="preserve">To ask the Minister of Education to outline the process used by his Department to notify </w:t>
            </w:r>
            <w:proofErr w:type="spellStart"/>
            <w:r w:rsidRPr="00EA28F9">
              <w:rPr>
                <w:rFonts w:eastAsia="Times New Roman"/>
                <w:b/>
                <w:color w:val="444444"/>
                <w:sz w:val="20"/>
                <w:szCs w:val="20"/>
                <w:lang w:val="en-US"/>
              </w:rPr>
              <w:t>Translink</w:t>
            </w:r>
            <w:proofErr w:type="spellEnd"/>
            <w:r w:rsidRPr="00EA28F9">
              <w:rPr>
                <w:rFonts w:eastAsia="Times New Roman"/>
                <w:b/>
                <w:color w:val="444444"/>
                <w:sz w:val="20"/>
                <w:szCs w:val="20"/>
                <w:lang w:val="en-US"/>
              </w:rPr>
              <w:t xml:space="preserve"> of the need to issue bus passes to students.</w:t>
            </w:r>
            <w:r w:rsidRPr="00D73858">
              <w:rPr>
                <w:rFonts w:eastAsia="Times New Roman"/>
                <w:color w:val="444444"/>
                <w:sz w:val="20"/>
                <w:szCs w:val="20"/>
                <w:lang w:val="en-US"/>
              </w:rPr>
              <w:t xml:space="preserve"> </w:t>
            </w:r>
            <w:r w:rsidRPr="00D73858">
              <w:rPr>
                <w:rFonts w:eastAsia="Times New Roman"/>
                <w:color w:val="444444"/>
                <w:sz w:val="20"/>
                <w:szCs w:val="20"/>
                <w:lang w:val="en-US"/>
              </w:rPr>
              <w:br/>
            </w:r>
          </w:p>
          <w:p w:rsidR="00501855" w:rsidRPr="00D73858" w:rsidRDefault="00501855" w:rsidP="00501855">
            <w:pPr>
              <w:pStyle w:val="NICCYBodyText"/>
              <w:rPr>
                <w:rFonts w:eastAsia="Times New Roman"/>
                <w:color w:val="444444"/>
                <w:sz w:val="20"/>
                <w:szCs w:val="20"/>
                <w:lang w:val="en-US"/>
              </w:rPr>
            </w:pPr>
            <w:r w:rsidRPr="00D73858">
              <w:rPr>
                <w:rFonts w:eastAsia="Times New Roman"/>
                <w:color w:val="444444"/>
                <w:sz w:val="20"/>
                <w:szCs w:val="20"/>
                <w:lang w:val="en-US"/>
              </w:rPr>
              <w:t xml:space="preserve">The Education Authority (EA), rather than the Department of Education, is responsible for the process relating to notification and issue of </w:t>
            </w:r>
            <w:proofErr w:type="spellStart"/>
            <w:r w:rsidRPr="00D73858">
              <w:rPr>
                <w:rFonts w:eastAsia="Times New Roman"/>
                <w:color w:val="444444"/>
                <w:sz w:val="20"/>
                <w:szCs w:val="20"/>
                <w:lang w:val="en-US"/>
              </w:rPr>
              <w:t>Translink</w:t>
            </w:r>
            <w:proofErr w:type="spellEnd"/>
            <w:r w:rsidRPr="00D73858">
              <w:rPr>
                <w:rFonts w:eastAsia="Times New Roman"/>
                <w:color w:val="444444"/>
                <w:sz w:val="20"/>
                <w:szCs w:val="20"/>
                <w:lang w:val="en-US"/>
              </w:rPr>
              <w:t xml:space="preserve"> </w:t>
            </w:r>
            <w:proofErr w:type="spellStart"/>
            <w:r w:rsidRPr="00D73858">
              <w:rPr>
                <w:rFonts w:eastAsia="Times New Roman"/>
                <w:color w:val="444444"/>
                <w:sz w:val="20"/>
                <w:szCs w:val="20"/>
                <w:lang w:val="en-US"/>
              </w:rPr>
              <w:t>sessional</w:t>
            </w:r>
            <w:proofErr w:type="spellEnd"/>
            <w:r w:rsidRPr="00D73858">
              <w:rPr>
                <w:rFonts w:eastAsia="Times New Roman"/>
                <w:color w:val="444444"/>
                <w:sz w:val="20"/>
                <w:szCs w:val="20"/>
                <w:lang w:val="en-US"/>
              </w:rPr>
              <w:t xml:space="preserve"> tickets (“bus passes”). Following acceptance of their child into a school, parents may apply to the EA for assistance with transport for their child. The EA determines the most appropriate means of assistance including whether or not the pupil will travel on a </w:t>
            </w:r>
            <w:proofErr w:type="spellStart"/>
            <w:r w:rsidRPr="00D73858">
              <w:rPr>
                <w:rFonts w:eastAsia="Times New Roman"/>
                <w:color w:val="444444"/>
                <w:sz w:val="20"/>
                <w:szCs w:val="20"/>
                <w:lang w:val="en-US"/>
              </w:rPr>
              <w:t>Translink</w:t>
            </w:r>
            <w:proofErr w:type="spellEnd"/>
            <w:r w:rsidRPr="00D73858">
              <w:rPr>
                <w:rFonts w:eastAsia="Times New Roman"/>
                <w:color w:val="444444"/>
                <w:sz w:val="20"/>
                <w:szCs w:val="20"/>
                <w:lang w:val="en-US"/>
              </w:rPr>
              <w:t xml:space="preserve"> service. If so, their details </w:t>
            </w:r>
            <w:r w:rsidRPr="00D73858">
              <w:rPr>
                <w:rFonts w:eastAsia="Times New Roman"/>
                <w:color w:val="444444"/>
                <w:sz w:val="20"/>
                <w:szCs w:val="20"/>
                <w:lang w:val="en-US"/>
              </w:rPr>
              <w:lastRenderedPageBreak/>
              <w:t xml:space="preserve">will be forwarded to </w:t>
            </w:r>
            <w:proofErr w:type="spellStart"/>
            <w:r w:rsidRPr="00D73858">
              <w:rPr>
                <w:rFonts w:eastAsia="Times New Roman"/>
                <w:color w:val="444444"/>
                <w:sz w:val="20"/>
                <w:szCs w:val="20"/>
                <w:lang w:val="en-US"/>
              </w:rPr>
              <w:t>Translink</w:t>
            </w:r>
            <w:proofErr w:type="spellEnd"/>
            <w:r w:rsidRPr="00D73858">
              <w:rPr>
                <w:rFonts w:eastAsia="Times New Roman"/>
                <w:color w:val="444444"/>
                <w:sz w:val="20"/>
                <w:szCs w:val="20"/>
                <w:lang w:val="en-US"/>
              </w:rPr>
              <w:t xml:space="preserve"> for the creation of a </w:t>
            </w:r>
            <w:proofErr w:type="spellStart"/>
            <w:r w:rsidRPr="00D73858">
              <w:rPr>
                <w:rFonts w:eastAsia="Times New Roman"/>
                <w:color w:val="444444"/>
                <w:sz w:val="20"/>
                <w:szCs w:val="20"/>
                <w:lang w:val="en-US"/>
              </w:rPr>
              <w:t>sessional</w:t>
            </w:r>
            <w:proofErr w:type="spellEnd"/>
            <w:r w:rsidRPr="00D73858">
              <w:rPr>
                <w:rFonts w:eastAsia="Times New Roman"/>
                <w:color w:val="444444"/>
                <w:sz w:val="20"/>
                <w:szCs w:val="20"/>
                <w:lang w:val="en-US"/>
              </w:rPr>
              <w:t xml:space="preserve"> ticket. The ticket is sent to the EA which then passes it to the pupil’s school for issue to the pupil in the first week of term. For pupils eligible for transport assistance from previous years, the EA passes their names to </w:t>
            </w:r>
            <w:proofErr w:type="spellStart"/>
            <w:r w:rsidRPr="00D73858">
              <w:rPr>
                <w:rFonts w:eastAsia="Times New Roman"/>
                <w:color w:val="444444"/>
                <w:sz w:val="20"/>
                <w:szCs w:val="20"/>
                <w:lang w:val="en-US"/>
              </w:rPr>
              <w:t>Translink</w:t>
            </w:r>
            <w:proofErr w:type="spellEnd"/>
            <w:r w:rsidRPr="00D73858">
              <w:rPr>
                <w:rFonts w:eastAsia="Times New Roman"/>
                <w:color w:val="444444"/>
                <w:sz w:val="20"/>
                <w:szCs w:val="20"/>
                <w:lang w:val="en-US"/>
              </w:rPr>
              <w:t xml:space="preserve"> in June with no need for parents to reapply each year. </w:t>
            </w:r>
          </w:p>
        </w:tc>
      </w:tr>
    </w:tbl>
    <w:p w:rsidR="00501855" w:rsidRDefault="00501855" w:rsidP="00501855">
      <w:pPr>
        <w:pStyle w:val="NICCYBodyText"/>
      </w:pPr>
    </w:p>
    <w:p w:rsidR="00501855" w:rsidRDefault="00EA28F9" w:rsidP="00EA28F9">
      <w:pPr>
        <w:pStyle w:val="NICCYSubTitle"/>
      </w:pPr>
      <w:r>
        <w:t>Educational attainment rates for young protestant boys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50"/>
        <w:gridCol w:w="1828"/>
        <w:gridCol w:w="6874"/>
      </w:tblGrid>
      <w:tr w:rsidR="00501855" w:rsidRPr="00236D5B" w:rsidTr="0004557E">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236D5B" w:rsidRDefault="00EE69EC" w:rsidP="00501855">
            <w:pPr>
              <w:pStyle w:val="NICCYBodyText"/>
              <w:rPr>
                <w:rFonts w:eastAsia="Times New Roman"/>
                <w:color w:val="444444"/>
                <w:sz w:val="20"/>
                <w:szCs w:val="20"/>
                <w:lang w:val="en-US"/>
              </w:rPr>
            </w:pPr>
            <w:hyperlink r:id="rId19" w:history="1">
              <w:r w:rsidR="00501855" w:rsidRPr="00236D5B">
                <w:rPr>
                  <w:rFonts w:eastAsia="Times New Roman"/>
                  <w:color w:val="46679D"/>
                  <w:sz w:val="20"/>
                  <w:lang w:val="en-US"/>
                </w:rPr>
                <w:t>AQO 9011/11-16</w:t>
              </w:r>
            </w:hyperlink>
            <w:r w:rsidR="00501855" w:rsidRPr="00236D5B">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236D5B" w:rsidRDefault="00501855" w:rsidP="00501855">
            <w:pPr>
              <w:pStyle w:val="NICCYBodyText"/>
              <w:rPr>
                <w:rFonts w:eastAsia="Times New Roman"/>
                <w:color w:val="444444"/>
                <w:sz w:val="20"/>
                <w:szCs w:val="20"/>
                <w:lang w:val="en-US"/>
              </w:rPr>
            </w:pPr>
            <w:proofErr w:type="spellStart"/>
            <w:r w:rsidRPr="00236D5B">
              <w:rPr>
                <w:rFonts w:eastAsia="Times New Roman"/>
                <w:color w:val="444444"/>
                <w:sz w:val="20"/>
                <w:szCs w:val="20"/>
                <w:lang w:val="en-US"/>
              </w:rPr>
              <w:t>Mr</w:t>
            </w:r>
            <w:proofErr w:type="spellEnd"/>
            <w:r w:rsidRPr="00236D5B">
              <w:rPr>
                <w:rFonts w:eastAsia="Times New Roman"/>
                <w:color w:val="444444"/>
                <w:sz w:val="20"/>
                <w:szCs w:val="20"/>
                <w:lang w:val="en-US"/>
              </w:rPr>
              <w:t xml:space="preserve"> Gregory Campbell </w:t>
            </w:r>
            <w:r w:rsidRPr="00236D5B">
              <w:rPr>
                <w:rFonts w:eastAsia="Times New Roman"/>
                <w:color w:val="444444"/>
                <w:sz w:val="20"/>
                <w:szCs w:val="20"/>
                <w:lang w:val="en-US"/>
              </w:rPr>
              <w:br/>
            </w:r>
            <w:r w:rsidRPr="00236D5B">
              <w:rPr>
                <w:rFonts w:eastAsia="Times New Roman"/>
                <w:i/>
                <w:iCs/>
                <w:color w:val="444444"/>
                <w:sz w:val="20"/>
                <w:szCs w:val="20"/>
                <w:lang w:val="en-US"/>
              </w:rPr>
              <w:t>(DUP - East Londonderry)</w:t>
            </w:r>
            <w:r w:rsidRPr="00236D5B">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236D5B" w:rsidRDefault="00501855" w:rsidP="00501855">
            <w:pPr>
              <w:pStyle w:val="NICCYBodyText"/>
              <w:rPr>
                <w:rFonts w:eastAsia="Times New Roman"/>
                <w:color w:val="444444"/>
                <w:sz w:val="20"/>
                <w:szCs w:val="20"/>
                <w:lang w:val="en-US"/>
              </w:rPr>
            </w:pPr>
            <w:r w:rsidRPr="00EA28F9">
              <w:rPr>
                <w:rFonts w:eastAsia="Times New Roman"/>
                <w:b/>
                <w:color w:val="444444"/>
                <w:sz w:val="20"/>
                <w:szCs w:val="20"/>
                <w:lang w:val="en-US"/>
              </w:rPr>
              <w:t xml:space="preserve">To ask the Minister of Education in the absence of a signature project, what measures does he intend to introduce to help raise educational attainment rates for young Protestant </w:t>
            </w:r>
            <w:proofErr w:type="gramStart"/>
            <w:r w:rsidRPr="00EA28F9">
              <w:rPr>
                <w:rFonts w:eastAsia="Times New Roman"/>
                <w:b/>
                <w:color w:val="444444"/>
                <w:sz w:val="20"/>
                <w:szCs w:val="20"/>
                <w:lang w:val="en-US"/>
              </w:rPr>
              <w:t>boys.</w:t>
            </w:r>
            <w:proofErr w:type="gramEnd"/>
            <w:r w:rsidRPr="00236D5B">
              <w:rPr>
                <w:rFonts w:eastAsia="Times New Roman"/>
                <w:color w:val="444444"/>
                <w:sz w:val="20"/>
                <w:szCs w:val="20"/>
                <w:lang w:val="en-US"/>
              </w:rPr>
              <w:t xml:space="preserve"> </w:t>
            </w:r>
            <w:r w:rsidRPr="00236D5B">
              <w:rPr>
                <w:rFonts w:eastAsia="Times New Roman"/>
                <w:color w:val="444444"/>
                <w:sz w:val="20"/>
                <w:szCs w:val="20"/>
                <w:lang w:val="en-US"/>
              </w:rPr>
              <w:br/>
            </w:r>
          </w:p>
          <w:p w:rsidR="00501855" w:rsidRDefault="00501855" w:rsidP="00501855">
            <w:pPr>
              <w:pStyle w:val="NICCYBodyText"/>
              <w:rPr>
                <w:rFonts w:eastAsia="Times New Roman"/>
                <w:bCs/>
                <w:color w:val="444444"/>
                <w:sz w:val="20"/>
                <w:szCs w:val="20"/>
                <w:lang w:val="en-US"/>
              </w:rPr>
            </w:pPr>
            <w:r w:rsidRPr="00EA28F9">
              <w:rPr>
                <w:rFonts w:eastAsia="Times New Roman"/>
                <w:bCs/>
                <w:color w:val="444444"/>
                <w:sz w:val="20"/>
                <w:szCs w:val="20"/>
                <w:lang w:val="en-US"/>
              </w:rPr>
              <w:t xml:space="preserve">I am determined to address the inequality in our education system and I have in place policies to raise standards and tackle educational underachievement wherever it exists. </w:t>
            </w:r>
          </w:p>
          <w:p w:rsidR="00EA28F9" w:rsidRPr="00EA28F9" w:rsidRDefault="00EA28F9" w:rsidP="00501855">
            <w:pPr>
              <w:pStyle w:val="NICCYBodyText"/>
              <w:rPr>
                <w:rFonts w:eastAsia="Times New Roman"/>
                <w:color w:val="444444"/>
                <w:sz w:val="20"/>
                <w:szCs w:val="20"/>
                <w:lang w:val="en-US"/>
              </w:rPr>
            </w:pPr>
          </w:p>
          <w:p w:rsidR="00501855" w:rsidRDefault="00501855" w:rsidP="00501855">
            <w:pPr>
              <w:pStyle w:val="NICCYBodyText"/>
              <w:rPr>
                <w:rFonts w:eastAsia="Times New Roman"/>
                <w:bCs/>
                <w:color w:val="444444"/>
                <w:sz w:val="20"/>
                <w:szCs w:val="20"/>
                <w:lang w:val="en-US"/>
              </w:rPr>
            </w:pPr>
            <w:r w:rsidRPr="00EA28F9">
              <w:rPr>
                <w:rFonts w:eastAsia="Times New Roman"/>
                <w:bCs/>
                <w:color w:val="444444"/>
                <w:sz w:val="20"/>
                <w:szCs w:val="20"/>
                <w:lang w:val="en-US"/>
              </w:rPr>
              <w:t>Tackling inequalities in education is an issue that cannot be solved quickly and while we have made some progress in recent years, this is a multi-faceted, societal issue and one that education authorities and schools cannot tackle on their own.</w:t>
            </w:r>
          </w:p>
          <w:p w:rsidR="00EA28F9" w:rsidRPr="00EA28F9" w:rsidRDefault="00EA28F9" w:rsidP="00501855">
            <w:pPr>
              <w:pStyle w:val="NICCYBodyText"/>
              <w:rPr>
                <w:rFonts w:eastAsia="Times New Roman"/>
                <w:color w:val="444444"/>
                <w:sz w:val="20"/>
                <w:szCs w:val="20"/>
                <w:lang w:val="en-US"/>
              </w:rPr>
            </w:pPr>
          </w:p>
          <w:p w:rsidR="00501855" w:rsidRDefault="00501855" w:rsidP="00501855">
            <w:pPr>
              <w:pStyle w:val="NICCYBodyText"/>
              <w:rPr>
                <w:rFonts w:eastAsia="Times New Roman"/>
                <w:bCs/>
                <w:color w:val="444444"/>
                <w:sz w:val="20"/>
                <w:szCs w:val="20"/>
                <w:lang w:val="en-US"/>
              </w:rPr>
            </w:pPr>
            <w:r w:rsidRPr="00EA28F9">
              <w:rPr>
                <w:rFonts w:eastAsia="Times New Roman"/>
                <w:bCs/>
                <w:color w:val="444444"/>
                <w:sz w:val="20"/>
                <w:szCs w:val="20"/>
                <w:lang w:val="en-US"/>
              </w:rPr>
              <w:t xml:space="preserve">The evidence suggests that social background is the strongest factor impacting on attainment here, and whilst the performance of our most deprived pupils has continued to improve over the last few years, and at a faster rate than their more affluent peers, the gap between them is still too wide. </w:t>
            </w:r>
          </w:p>
          <w:p w:rsidR="00EA28F9" w:rsidRPr="00EA28F9" w:rsidRDefault="00EA28F9" w:rsidP="00501855">
            <w:pPr>
              <w:pStyle w:val="NICCYBodyText"/>
              <w:rPr>
                <w:rFonts w:eastAsia="Times New Roman"/>
                <w:color w:val="444444"/>
                <w:sz w:val="20"/>
                <w:szCs w:val="20"/>
                <w:lang w:val="en-US"/>
              </w:rPr>
            </w:pPr>
          </w:p>
          <w:p w:rsidR="00501855" w:rsidRDefault="00501855" w:rsidP="00501855">
            <w:pPr>
              <w:pStyle w:val="NICCYBodyText"/>
              <w:rPr>
                <w:rFonts w:eastAsia="Times New Roman"/>
                <w:bCs/>
                <w:color w:val="444444"/>
                <w:sz w:val="20"/>
                <w:szCs w:val="20"/>
                <w:lang w:val="en-US"/>
              </w:rPr>
            </w:pPr>
            <w:r w:rsidRPr="00EA28F9">
              <w:rPr>
                <w:rFonts w:eastAsia="Times New Roman"/>
                <w:bCs/>
                <w:color w:val="444444"/>
                <w:sz w:val="20"/>
                <w:szCs w:val="20"/>
                <w:lang w:val="en-US"/>
              </w:rPr>
              <w:t xml:space="preserve">It is clear that schools need additional resources to help these pupils achieve their potential and I have redistributed school funding to target those schools with high numbers of pupils from socially disadvantaged backgrounds. </w:t>
            </w:r>
          </w:p>
          <w:p w:rsidR="00EA28F9" w:rsidRPr="00EA28F9" w:rsidRDefault="00EA28F9" w:rsidP="00501855">
            <w:pPr>
              <w:pStyle w:val="NICCYBodyText"/>
              <w:rPr>
                <w:rFonts w:eastAsia="Times New Roman"/>
                <w:color w:val="444444"/>
                <w:sz w:val="20"/>
                <w:szCs w:val="20"/>
                <w:lang w:val="en-US"/>
              </w:rPr>
            </w:pPr>
          </w:p>
          <w:p w:rsidR="00501855" w:rsidRDefault="00501855" w:rsidP="00501855">
            <w:pPr>
              <w:pStyle w:val="NICCYBodyText"/>
              <w:rPr>
                <w:rFonts w:eastAsia="Times New Roman"/>
                <w:bCs/>
                <w:color w:val="444444"/>
                <w:sz w:val="20"/>
                <w:szCs w:val="20"/>
                <w:lang w:val="en-US"/>
              </w:rPr>
            </w:pPr>
            <w:r w:rsidRPr="00EA28F9">
              <w:rPr>
                <w:rFonts w:eastAsia="Times New Roman"/>
                <w:bCs/>
                <w:color w:val="444444"/>
                <w:sz w:val="20"/>
                <w:szCs w:val="20"/>
                <w:lang w:val="en-US"/>
              </w:rPr>
              <w:t xml:space="preserve">I also continue to target substantial resources at disadvantaged communities, including Sure Start, extended schools, full service </w:t>
            </w:r>
            <w:proofErr w:type="spellStart"/>
            <w:r w:rsidRPr="00EA28F9">
              <w:rPr>
                <w:rFonts w:eastAsia="Times New Roman"/>
                <w:bCs/>
                <w:color w:val="444444"/>
                <w:sz w:val="20"/>
                <w:szCs w:val="20"/>
                <w:lang w:val="en-US"/>
              </w:rPr>
              <w:t>programmes</w:t>
            </w:r>
            <w:proofErr w:type="spellEnd"/>
            <w:r w:rsidRPr="00EA28F9">
              <w:rPr>
                <w:rFonts w:eastAsia="Times New Roman"/>
                <w:bCs/>
                <w:color w:val="444444"/>
                <w:sz w:val="20"/>
                <w:szCs w:val="20"/>
                <w:lang w:val="en-US"/>
              </w:rPr>
              <w:t xml:space="preserve">, Achieving Belfast and Achieving Derry Bright Futures </w:t>
            </w:r>
            <w:proofErr w:type="spellStart"/>
            <w:r w:rsidRPr="00EA28F9">
              <w:rPr>
                <w:rFonts w:eastAsia="Times New Roman"/>
                <w:bCs/>
                <w:color w:val="444444"/>
                <w:sz w:val="20"/>
                <w:szCs w:val="20"/>
                <w:lang w:val="en-US"/>
              </w:rPr>
              <w:t>programmes</w:t>
            </w:r>
            <w:proofErr w:type="spellEnd"/>
            <w:r w:rsidRPr="00EA28F9">
              <w:rPr>
                <w:rFonts w:eastAsia="Times New Roman"/>
                <w:bCs/>
                <w:color w:val="444444"/>
                <w:sz w:val="20"/>
                <w:szCs w:val="20"/>
                <w:lang w:val="en-US"/>
              </w:rPr>
              <w:t>, and projects to address educational underachievement in the Greater West Belfast area.</w:t>
            </w:r>
          </w:p>
          <w:p w:rsidR="00EA28F9" w:rsidRPr="00EA28F9" w:rsidRDefault="00EA28F9" w:rsidP="00501855">
            <w:pPr>
              <w:pStyle w:val="NICCYBodyText"/>
              <w:rPr>
                <w:rFonts w:eastAsia="Times New Roman"/>
                <w:color w:val="444444"/>
                <w:sz w:val="20"/>
                <w:szCs w:val="20"/>
                <w:lang w:val="en-US"/>
              </w:rPr>
            </w:pPr>
          </w:p>
          <w:p w:rsidR="00501855" w:rsidRPr="00EA28F9" w:rsidRDefault="00501855" w:rsidP="00501855">
            <w:pPr>
              <w:pStyle w:val="NICCYBodyText"/>
              <w:rPr>
                <w:rFonts w:eastAsia="Times New Roman"/>
                <w:color w:val="444444"/>
                <w:sz w:val="20"/>
                <w:szCs w:val="20"/>
                <w:lang w:val="en-US"/>
              </w:rPr>
            </w:pPr>
            <w:r w:rsidRPr="00EA28F9">
              <w:rPr>
                <w:rFonts w:eastAsia="Times New Roman"/>
                <w:bCs/>
                <w:color w:val="444444"/>
                <w:sz w:val="20"/>
                <w:szCs w:val="20"/>
                <w:lang w:val="en-US"/>
              </w:rPr>
              <w:t>I am working hard to break the link between disadvantage and educational outcomes; however, there is an important role to be played by parents, community leaders and those with influence in the community in raising educational awareness and aspiration in socially deprived communities.</w:t>
            </w:r>
          </w:p>
          <w:p w:rsidR="00501855" w:rsidRPr="00EA28F9" w:rsidRDefault="00501855" w:rsidP="00501855">
            <w:pPr>
              <w:pStyle w:val="NICCYBodyText"/>
              <w:rPr>
                <w:rFonts w:eastAsia="Times New Roman"/>
                <w:color w:val="444444"/>
                <w:sz w:val="20"/>
                <w:szCs w:val="20"/>
                <w:lang w:val="en-US"/>
              </w:rPr>
            </w:pPr>
            <w:r w:rsidRPr="00EA28F9">
              <w:rPr>
                <w:rFonts w:eastAsia="Times New Roman"/>
                <w:bCs/>
                <w:color w:val="444444"/>
                <w:sz w:val="20"/>
                <w:szCs w:val="20"/>
                <w:lang w:val="en-US"/>
              </w:rPr>
              <w:lastRenderedPageBreak/>
              <w:t>While some schools persist in the use of academic selection, we will be unable to eradicate social division and those political proponents of social and academic selection must start accepting responsibility for all its outcomes, especially the outcomes for working class children.</w:t>
            </w:r>
          </w:p>
          <w:p w:rsidR="00501855" w:rsidRPr="00EA28F9" w:rsidRDefault="00501855" w:rsidP="00501855">
            <w:pPr>
              <w:pStyle w:val="NICCYBodyText"/>
              <w:rPr>
                <w:rFonts w:eastAsia="Times New Roman"/>
                <w:color w:val="444444"/>
                <w:sz w:val="20"/>
                <w:szCs w:val="20"/>
                <w:lang w:val="en-US"/>
              </w:rPr>
            </w:pPr>
            <w:r w:rsidRPr="00EA28F9">
              <w:rPr>
                <w:rFonts w:eastAsia="Times New Roman"/>
                <w:bCs/>
                <w:color w:val="444444"/>
                <w:sz w:val="20"/>
                <w:szCs w:val="20"/>
                <w:lang w:val="en-US"/>
              </w:rPr>
              <w:t xml:space="preserve">I am however encouraged when I see communities where formal education has not traditionally been prized now </w:t>
            </w:r>
            <w:proofErr w:type="spellStart"/>
            <w:r w:rsidRPr="00EA28F9">
              <w:rPr>
                <w:rFonts w:eastAsia="Times New Roman"/>
                <w:bCs/>
                <w:color w:val="444444"/>
                <w:sz w:val="20"/>
                <w:szCs w:val="20"/>
                <w:lang w:val="en-US"/>
              </w:rPr>
              <w:t>recognising</w:t>
            </w:r>
            <w:proofErr w:type="spellEnd"/>
            <w:r w:rsidRPr="00EA28F9">
              <w:rPr>
                <w:rFonts w:eastAsia="Times New Roman"/>
                <w:bCs/>
                <w:color w:val="444444"/>
                <w:sz w:val="20"/>
                <w:szCs w:val="20"/>
                <w:lang w:val="en-US"/>
              </w:rPr>
              <w:t xml:space="preserve"> that education is the path to success in the future.</w:t>
            </w:r>
          </w:p>
        </w:tc>
      </w:tr>
    </w:tbl>
    <w:p w:rsidR="00501855" w:rsidRDefault="00501855" w:rsidP="00501855">
      <w:pPr>
        <w:pStyle w:val="NICCYBodyText"/>
      </w:pPr>
    </w:p>
    <w:p w:rsidR="00501855" w:rsidRDefault="000A00E2" w:rsidP="000A00E2">
      <w:pPr>
        <w:pStyle w:val="NICCYSubTitle"/>
      </w:pPr>
      <w:r>
        <w:t>How DE is addressing bullying on school buses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345"/>
        <w:gridCol w:w="1345"/>
        <w:gridCol w:w="7362"/>
      </w:tblGrid>
      <w:tr w:rsidR="00501855" w:rsidRPr="00236D5B" w:rsidTr="0004557E">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236D5B" w:rsidRDefault="00EE69EC" w:rsidP="00501855">
            <w:pPr>
              <w:pStyle w:val="NICCYBodyText"/>
              <w:rPr>
                <w:rFonts w:eastAsia="Times New Roman"/>
                <w:color w:val="444444"/>
                <w:sz w:val="20"/>
                <w:szCs w:val="20"/>
                <w:lang w:val="en-US"/>
              </w:rPr>
            </w:pPr>
            <w:hyperlink r:id="rId20" w:history="1">
              <w:r w:rsidR="00501855" w:rsidRPr="00236D5B">
                <w:rPr>
                  <w:rFonts w:eastAsia="Times New Roman"/>
                  <w:color w:val="46679D"/>
                  <w:sz w:val="20"/>
                  <w:lang w:val="en-US"/>
                </w:rPr>
                <w:t>AQO 9007/11-16</w:t>
              </w:r>
            </w:hyperlink>
            <w:r w:rsidR="00501855" w:rsidRPr="00236D5B">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236D5B" w:rsidRDefault="00501855" w:rsidP="00501855">
            <w:pPr>
              <w:pStyle w:val="NICCYBodyText"/>
              <w:rPr>
                <w:rFonts w:eastAsia="Times New Roman"/>
                <w:color w:val="444444"/>
                <w:sz w:val="20"/>
                <w:szCs w:val="20"/>
                <w:lang w:val="en-US"/>
              </w:rPr>
            </w:pPr>
            <w:proofErr w:type="spellStart"/>
            <w:r w:rsidRPr="00236D5B">
              <w:rPr>
                <w:rFonts w:eastAsia="Times New Roman"/>
                <w:color w:val="444444"/>
                <w:sz w:val="20"/>
                <w:szCs w:val="20"/>
                <w:lang w:val="en-US"/>
              </w:rPr>
              <w:t>Mr</w:t>
            </w:r>
            <w:proofErr w:type="spellEnd"/>
            <w:r w:rsidRPr="00236D5B">
              <w:rPr>
                <w:rFonts w:eastAsia="Times New Roman"/>
                <w:color w:val="444444"/>
                <w:sz w:val="20"/>
                <w:szCs w:val="20"/>
                <w:lang w:val="en-US"/>
              </w:rPr>
              <w:t xml:space="preserve"> Basil McCrea </w:t>
            </w:r>
            <w:r w:rsidRPr="00236D5B">
              <w:rPr>
                <w:rFonts w:eastAsia="Times New Roman"/>
                <w:color w:val="444444"/>
                <w:sz w:val="20"/>
                <w:szCs w:val="20"/>
                <w:lang w:val="en-US"/>
              </w:rPr>
              <w:br/>
            </w:r>
            <w:r w:rsidRPr="00236D5B">
              <w:rPr>
                <w:rFonts w:eastAsia="Times New Roman"/>
                <w:i/>
                <w:iCs/>
                <w:color w:val="444444"/>
                <w:sz w:val="20"/>
                <w:szCs w:val="20"/>
                <w:lang w:val="en-US"/>
              </w:rPr>
              <w:t>(NI21 - Lagan Valley)</w:t>
            </w:r>
            <w:r w:rsidRPr="00236D5B">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236D5B" w:rsidRDefault="00501855" w:rsidP="00501855">
            <w:pPr>
              <w:pStyle w:val="NICCYBodyText"/>
              <w:rPr>
                <w:rFonts w:eastAsia="Times New Roman"/>
                <w:color w:val="444444"/>
                <w:sz w:val="20"/>
                <w:szCs w:val="20"/>
                <w:lang w:val="en-US"/>
              </w:rPr>
            </w:pPr>
            <w:r w:rsidRPr="00B02ABA">
              <w:rPr>
                <w:rFonts w:eastAsia="Times New Roman"/>
                <w:b/>
                <w:color w:val="444444"/>
                <w:sz w:val="20"/>
                <w:szCs w:val="20"/>
                <w:lang w:val="en-US"/>
              </w:rPr>
              <w:t xml:space="preserve">To ask the Minister of Education to outline how his Department is working with schools, </w:t>
            </w:r>
            <w:proofErr w:type="spellStart"/>
            <w:r w:rsidRPr="00B02ABA">
              <w:rPr>
                <w:rFonts w:eastAsia="Times New Roman"/>
                <w:b/>
                <w:color w:val="444444"/>
                <w:sz w:val="20"/>
                <w:szCs w:val="20"/>
                <w:lang w:val="en-US"/>
              </w:rPr>
              <w:t>Translink</w:t>
            </w:r>
            <w:proofErr w:type="spellEnd"/>
            <w:r w:rsidRPr="00B02ABA">
              <w:rPr>
                <w:rFonts w:eastAsia="Times New Roman"/>
                <w:b/>
                <w:color w:val="444444"/>
                <w:sz w:val="20"/>
                <w:szCs w:val="20"/>
                <w:lang w:val="en-US"/>
              </w:rPr>
              <w:t xml:space="preserve"> and parents to address bullying on school buses.</w:t>
            </w:r>
            <w:r w:rsidRPr="00236D5B">
              <w:rPr>
                <w:rFonts w:eastAsia="Times New Roman"/>
                <w:color w:val="444444"/>
                <w:sz w:val="20"/>
                <w:szCs w:val="20"/>
                <w:lang w:val="en-US"/>
              </w:rPr>
              <w:t xml:space="preserve"> </w:t>
            </w:r>
            <w:r w:rsidRPr="00236D5B">
              <w:rPr>
                <w:rFonts w:eastAsia="Times New Roman"/>
                <w:color w:val="444444"/>
                <w:sz w:val="20"/>
                <w:szCs w:val="20"/>
                <w:lang w:val="en-US"/>
              </w:rPr>
              <w:br/>
            </w:r>
            <w:r w:rsidRPr="00236D5B">
              <w:rPr>
                <w:rFonts w:eastAsia="Times New Roman"/>
                <w:color w:val="444444"/>
                <w:sz w:val="20"/>
                <w:szCs w:val="20"/>
                <w:lang w:val="en-US"/>
              </w:rPr>
              <w:br/>
            </w:r>
          </w:p>
          <w:p w:rsidR="00501855"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Bullying is unacceptable no matter where it happens. It can extend far beyond the school gates; and bullying on school buses, when levels of direct supervision are lower, can be a significant problem.</w:t>
            </w:r>
          </w:p>
          <w:p w:rsidR="00B02ABA" w:rsidRPr="00236D5B" w:rsidRDefault="00B02ABA" w:rsidP="00501855">
            <w:pPr>
              <w:pStyle w:val="NICCYBodyText"/>
              <w:rPr>
                <w:rFonts w:eastAsia="Times New Roman"/>
                <w:color w:val="444444"/>
                <w:sz w:val="20"/>
                <w:szCs w:val="20"/>
                <w:lang w:val="en-US"/>
              </w:rPr>
            </w:pPr>
          </w:p>
          <w:p w:rsidR="00501855"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 xml:space="preserve">Responsibility to respond to individual incidents lies with the school; acting in accordance with its discipline, good </w:t>
            </w:r>
            <w:proofErr w:type="spellStart"/>
            <w:r w:rsidRPr="00236D5B">
              <w:rPr>
                <w:rFonts w:eastAsia="Times New Roman"/>
                <w:color w:val="444444"/>
                <w:sz w:val="20"/>
                <w:szCs w:val="20"/>
                <w:lang w:val="en-US"/>
              </w:rPr>
              <w:t>behaviour</w:t>
            </w:r>
            <w:proofErr w:type="spellEnd"/>
            <w:r w:rsidRPr="00236D5B">
              <w:rPr>
                <w:rFonts w:eastAsia="Times New Roman"/>
                <w:color w:val="444444"/>
                <w:sz w:val="20"/>
                <w:szCs w:val="20"/>
                <w:lang w:val="en-US"/>
              </w:rPr>
              <w:t xml:space="preserve"> and anti-bullying policies. The day-to-day operation of those policies is exclusively a matter for the school and not one in which the Department would seek to intervene. </w:t>
            </w:r>
          </w:p>
          <w:p w:rsidR="00B02ABA" w:rsidRPr="00236D5B" w:rsidRDefault="00B02ABA" w:rsidP="00501855">
            <w:pPr>
              <w:pStyle w:val="NICCYBodyText"/>
              <w:rPr>
                <w:rFonts w:eastAsia="Times New Roman"/>
                <w:color w:val="444444"/>
                <w:sz w:val="20"/>
                <w:szCs w:val="20"/>
                <w:lang w:val="en-US"/>
              </w:rPr>
            </w:pPr>
          </w:p>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To ensure a consistent approach is followed by all schools; I will be clarifying, as part of my ‘Addressing Bullying in Schools Bill’ that schools responsibilities extend beyond those incidents which occur on school premises, during normal school hours; and they must take action when bullying occurs while pupils are travelling to or from the school, during term-time. Schools will be required to record such incidents, and the steps they have taken to address them.</w:t>
            </w:r>
          </w:p>
          <w:p w:rsidR="00501855" w:rsidRDefault="00501855" w:rsidP="00501855">
            <w:pPr>
              <w:pStyle w:val="NICCYBodyText"/>
              <w:rPr>
                <w:rFonts w:eastAsia="Times New Roman"/>
                <w:color w:val="444444"/>
                <w:sz w:val="20"/>
                <w:szCs w:val="20"/>
                <w:lang w:val="en-US"/>
              </w:rPr>
            </w:pPr>
            <w:proofErr w:type="spellStart"/>
            <w:r w:rsidRPr="00236D5B">
              <w:rPr>
                <w:rFonts w:eastAsia="Times New Roman"/>
                <w:color w:val="444444"/>
                <w:sz w:val="20"/>
                <w:szCs w:val="20"/>
                <w:lang w:val="en-US"/>
              </w:rPr>
              <w:t>Translink</w:t>
            </w:r>
            <w:proofErr w:type="spellEnd"/>
            <w:r w:rsidRPr="00236D5B">
              <w:rPr>
                <w:rFonts w:eastAsia="Times New Roman"/>
                <w:color w:val="444444"/>
                <w:sz w:val="20"/>
                <w:szCs w:val="20"/>
                <w:lang w:val="en-US"/>
              </w:rPr>
              <w:t xml:space="preserve"> is actively involved in efforts to tackle bullying on buses. It works with schools to raise awareness, has provided guidance to drivers on responding to incidents and liaises with schools and Education Authority (EA) Transport Officers when any problems arise.</w:t>
            </w:r>
          </w:p>
          <w:p w:rsidR="00B02ABA" w:rsidRPr="00236D5B" w:rsidRDefault="00B02ABA" w:rsidP="00501855">
            <w:pPr>
              <w:pStyle w:val="NICCYBodyText"/>
              <w:rPr>
                <w:rFonts w:eastAsia="Times New Roman"/>
                <w:color w:val="444444"/>
                <w:sz w:val="20"/>
                <w:szCs w:val="20"/>
                <w:lang w:val="en-US"/>
              </w:rPr>
            </w:pPr>
          </w:p>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The EA have also developed a “Safe School Transport” leaflet for parents which includes advice on how bullying at these times should be addressed.</w:t>
            </w:r>
          </w:p>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 xml:space="preserve">When incidents do occur, parents should initially contact the school to report the matter and raise their concerns. Where bullying is persistent, most </w:t>
            </w:r>
            <w:proofErr w:type="spellStart"/>
            <w:r w:rsidRPr="00236D5B">
              <w:rPr>
                <w:rFonts w:eastAsia="Times New Roman"/>
                <w:color w:val="444444"/>
                <w:sz w:val="20"/>
                <w:szCs w:val="20"/>
                <w:lang w:val="en-US"/>
              </w:rPr>
              <w:t>Translink</w:t>
            </w:r>
            <w:proofErr w:type="spellEnd"/>
            <w:r w:rsidRPr="00236D5B">
              <w:rPr>
                <w:rFonts w:eastAsia="Times New Roman"/>
                <w:color w:val="444444"/>
                <w:sz w:val="20"/>
                <w:szCs w:val="20"/>
                <w:lang w:val="en-US"/>
              </w:rPr>
              <w:t xml:space="preserve"> and EA operated buses can be fitted with CCTV cameras to monitor the situation and provide evidence, allowing the school to take appropriate action.</w:t>
            </w:r>
          </w:p>
        </w:tc>
      </w:tr>
    </w:tbl>
    <w:p w:rsidR="00501855" w:rsidRDefault="00501855" w:rsidP="00501855">
      <w:pPr>
        <w:pStyle w:val="NICCYBodyText"/>
      </w:pPr>
    </w:p>
    <w:p w:rsidR="00501855" w:rsidRDefault="00A27434" w:rsidP="00A27434">
      <w:pPr>
        <w:pStyle w:val="NICCYSubTitle"/>
      </w:pPr>
      <w:r>
        <w:lastRenderedPageBreak/>
        <w:t xml:space="preserve">Eligibility to the Extended Schools </w:t>
      </w:r>
      <w:proofErr w:type="spellStart"/>
      <w:r>
        <w:t>Progamme</w:t>
      </w:r>
      <w:proofErr w:type="spellEnd"/>
      <w:r>
        <w:t xml:space="preserve">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91"/>
        <w:gridCol w:w="1270"/>
        <w:gridCol w:w="7291"/>
      </w:tblGrid>
      <w:tr w:rsidR="00501855" w:rsidRPr="00236D5B" w:rsidTr="0004557E">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236D5B" w:rsidRDefault="00EE69EC" w:rsidP="00501855">
            <w:pPr>
              <w:pStyle w:val="NICCYBodyText"/>
              <w:rPr>
                <w:rFonts w:eastAsia="Times New Roman"/>
                <w:color w:val="444444"/>
                <w:sz w:val="20"/>
                <w:szCs w:val="20"/>
                <w:lang w:val="en-US"/>
              </w:rPr>
            </w:pPr>
            <w:hyperlink r:id="rId21" w:history="1">
              <w:r w:rsidR="00501855" w:rsidRPr="00236D5B">
                <w:rPr>
                  <w:rFonts w:eastAsia="Times New Roman"/>
                  <w:color w:val="46679D"/>
                  <w:sz w:val="20"/>
                  <w:lang w:val="en-US"/>
                </w:rPr>
                <w:t>AQW 50223/11-16</w:t>
              </w:r>
            </w:hyperlink>
            <w:r w:rsidR="00501855" w:rsidRPr="00236D5B">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236D5B" w:rsidRDefault="00501855" w:rsidP="00501855">
            <w:pPr>
              <w:pStyle w:val="NICCYBodyText"/>
              <w:rPr>
                <w:rFonts w:eastAsia="Times New Roman"/>
                <w:color w:val="444444"/>
                <w:sz w:val="20"/>
                <w:szCs w:val="20"/>
                <w:lang w:val="en-US"/>
              </w:rPr>
            </w:pPr>
            <w:proofErr w:type="spellStart"/>
            <w:r w:rsidRPr="00236D5B">
              <w:rPr>
                <w:rFonts w:eastAsia="Times New Roman"/>
                <w:color w:val="444444"/>
                <w:sz w:val="20"/>
                <w:szCs w:val="20"/>
                <w:lang w:val="en-US"/>
              </w:rPr>
              <w:t>Mr</w:t>
            </w:r>
            <w:proofErr w:type="spellEnd"/>
            <w:r w:rsidRPr="00236D5B">
              <w:rPr>
                <w:rFonts w:eastAsia="Times New Roman"/>
                <w:color w:val="444444"/>
                <w:sz w:val="20"/>
                <w:szCs w:val="20"/>
                <w:lang w:val="en-US"/>
              </w:rPr>
              <w:t xml:space="preserve"> Peter Weir </w:t>
            </w:r>
            <w:r w:rsidRPr="00236D5B">
              <w:rPr>
                <w:rFonts w:eastAsia="Times New Roman"/>
                <w:color w:val="444444"/>
                <w:sz w:val="20"/>
                <w:szCs w:val="20"/>
                <w:lang w:val="en-US"/>
              </w:rPr>
              <w:br/>
            </w:r>
            <w:r w:rsidRPr="00236D5B">
              <w:rPr>
                <w:rFonts w:eastAsia="Times New Roman"/>
                <w:i/>
                <w:iCs/>
                <w:color w:val="444444"/>
                <w:sz w:val="20"/>
                <w:szCs w:val="20"/>
                <w:lang w:val="en-US"/>
              </w:rPr>
              <w:t>(DUP - North Down)</w:t>
            </w:r>
            <w:r w:rsidRPr="00236D5B">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236D5B" w:rsidRDefault="00501855" w:rsidP="00501855">
            <w:pPr>
              <w:pStyle w:val="NICCYBodyText"/>
              <w:rPr>
                <w:rFonts w:eastAsia="Times New Roman"/>
                <w:color w:val="444444"/>
                <w:sz w:val="20"/>
                <w:szCs w:val="20"/>
                <w:lang w:val="en-US"/>
              </w:rPr>
            </w:pPr>
            <w:r w:rsidRPr="00A27434">
              <w:rPr>
                <w:rFonts w:eastAsia="Times New Roman"/>
                <w:b/>
                <w:color w:val="444444"/>
                <w:sz w:val="20"/>
                <w:szCs w:val="20"/>
                <w:lang w:val="en-US"/>
              </w:rPr>
              <w:t>To ask the Minister of Education, pursuant to AQW 50023/11-16, to detail (</w:t>
            </w:r>
            <w:proofErr w:type="spellStart"/>
            <w:r w:rsidRPr="00A27434">
              <w:rPr>
                <w:rFonts w:eastAsia="Times New Roman"/>
                <w:b/>
                <w:color w:val="444444"/>
                <w:sz w:val="20"/>
                <w:szCs w:val="20"/>
                <w:lang w:val="en-US"/>
              </w:rPr>
              <w:t>i</w:t>
            </w:r>
            <w:proofErr w:type="spellEnd"/>
            <w:r w:rsidRPr="00A27434">
              <w:rPr>
                <w:rFonts w:eastAsia="Times New Roman"/>
                <w:b/>
                <w:color w:val="444444"/>
                <w:sz w:val="20"/>
                <w:szCs w:val="20"/>
                <w:lang w:val="en-US"/>
              </w:rPr>
              <w:t xml:space="preserve">) the specific criteria for eligibility to the Extended Schools </w:t>
            </w:r>
            <w:proofErr w:type="spellStart"/>
            <w:r w:rsidRPr="00A27434">
              <w:rPr>
                <w:rFonts w:eastAsia="Times New Roman"/>
                <w:b/>
                <w:color w:val="444444"/>
                <w:sz w:val="20"/>
                <w:szCs w:val="20"/>
                <w:lang w:val="en-US"/>
              </w:rPr>
              <w:t>Programme</w:t>
            </w:r>
            <w:proofErr w:type="spellEnd"/>
            <w:r w:rsidRPr="00A27434">
              <w:rPr>
                <w:rFonts w:eastAsia="Times New Roman"/>
                <w:b/>
                <w:color w:val="444444"/>
                <w:sz w:val="20"/>
                <w:szCs w:val="20"/>
                <w:lang w:val="en-US"/>
              </w:rPr>
              <w:t>; and (ii) how the criteria have been selected.</w:t>
            </w:r>
            <w:r w:rsidRPr="00236D5B">
              <w:rPr>
                <w:rFonts w:eastAsia="Times New Roman"/>
                <w:color w:val="444444"/>
                <w:sz w:val="20"/>
                <w:szCs w:val="20"/>
                <w:lang w:val="en-US"/>
              </w:rPr>
              <w:t xml:space="preserve"> </w:t>
            </w:r>
            <w:r w:rsidRPr="00236D5B">
              <w:rPr>
                <w:rFonts w:eastAsia="Times New Roman"/>
                <w:color w:val="444444"/>
                <w:sz w:val="20"/>
                <w:szCs w:val="20"/>
                <w:lang w:val="en-US"/>
              </w:rPr>
              <w:br/>
            </w:r>
          </w:p>
          <w:p w:rsidR="00501855"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 xml:space="preserve">The specific eligibility criteria for schools to qualify for the Extended Schools (ES) </w:t>
            </w:r>
            <w:proofErr w:type="spellStart"/>
            <w:r w:rsidRPr="00236D5B">
              <w:rPr>
                <w:rFonts w:eastAsia="Times New Roman"/>
                <w:color w:val="444444"/>
                <w:sz w:val="20"/>
                <w:szCs w:val="20"/>
                <w:lang w:val="en-US"/>
              </w:rPr>
              <w:t>programme</w:t>
            </w:r>
            <w:proofErr w:type="spellEnd"/>
            <w:r w:rsidRPr="00236D5B">
              <w:rPr>
                <w:rFonts w:eastAsia="Times New Roman"/>
                <w:color w:val="444444"/>
                <w:sz w:val="20"/>
                <w:szCs w:val="20"/>
                <w:lang w:val="en-US"/>
              </w:rPr>
              <w:t xml:space="preserve"> have recently been provided in my response to AQW 50023/11-16.</w:t>
            </w:r>
          </w:p>
          <w:p w:rsidR="00A27434" w:rsidRPr="00236D5B" w:rsidRDefault="00A27434" w:rsidP="00501855">
            <w:pPr>
              <w:pStyle w:val="NICCYBodyText"/>
              <w:rPr>
                <w:rFonts w:eastAsia="Times New Roman"/>
                <w:color w:val="444444"/>
                <w:sz w:val="20"/>
                <w:szCs w:val="20"/>
                <w:lang w:val="en-US"/>
              </w:rPr>
            </w:pPr>
          </w:p>
          <w:p w:rsidR="00501855"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 xml:space="preserve">The additional resources provided through the ES </w:t>
            </w:r>
            <w:proofErr w:type="spellStart"/>
            <w:r w:rsidRPr="00236D5B">
              <w:rPr>
                <w:rFonts w:eastAsia="Times New Roman"/>
                <w:color w:val="444444"/>
                <w:sz w:val="20"/>
                <w:szCs w:val="20"/>
                <w:lang w:val="en-US"/>
              </w:rPr>
              <w:t>programme</w:t>
            </w:r>
            <w:proofErr w:type="spellEnd"/>
            <w:r w:rsidRPr="00236D5B">
              <w:rPr>
                <w:rFonts w:eastAsia="Times New Roman"/>
                <w:color w:val="444444"/>
                <w:sz w:val="20"/>
                <w:szCs w:val="20"/>
                <w:lang w:val="en-US"/>
              </w:rPr>
              <w:t xml:space="preserve"> are targeted at those schools operating in the most socially deprived areas. The eligibility criteria have therefore been developed to identify schools with greatest need using </w:t>
            </w:r>
            <w:proofErr w:type="spellStart"/>
            <w:r w:rsidRPr="00236D5B">
              <w:rPr>
                <w:rFonts w:eastAsia="Times New Roman"/>
                <w:color w:val="444444"/>
                <w:sz w:val="20"/>
                <w:szCs w:val="20"/>
                <w:lang w:val="en-US"/>
              </w:rPr>
              <w:t>recognised</w:t>
            </w:r>
            <w:proofErr w:type="spellEnd"/>
            <w:r w:rsidRPr="00236D5B">
              <w:rPr>
                <w:rFonts w:eastAsia="Times New Roman"/>
                <w:color w:val="444444"/>
                <w:sz w:val="20"/>
                <w:szCs w:val="20"/>
                <w:lang w:val="en-US"/>
              </w:rPr>
              <w:t xml:space="preserve"> measures of deprivation. </w:t>
            </w:r>
          </w:p>
          <w:p w:rsidR="00A27434" w:rsidRPr="00236D5B" w:rsidRDefault="00A27434" w:rsidP="00501855">
            <w:pPr>
              <w:pStyle w:val="NICCYBodyText"/>
              <w:rPr>
                <w:rFonts w:eastAsia="Times New Roman"/>
                <w:color w:val="444444"/>
                <w:sz w:val="20"/>
                <w:szCs w:val="20"/>
                <w:lang w:val="en-US"/>
              </w:rPr>
            </w:pPr>
          </w:p>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 xml:space="preserve">Free School Meal Entitlement (FSME) has a long established link to social deprivation and also to lower levels of educational achievement. Alongside FSME, the Multiple Deprivation Measure (NIMDM 2010) is based on distinct domains of deprivation that can be </w:t>
            </w:r>
            <w:proofErr w:type="spellStart"/>
            <w:r w:rsidRPr="00236D5B">
              <w:rPr>
                <w:rFonts w:eastAsia="Times New Roman"/>
                <w:color w:val="444444"/>
                <w:sz w:val="20"/>
                <w:szCs w:val="20"/>
                <w:lang w:val="en-US"/>
              </w:rPr>
              <w:t>recognised</w:t>
            </w:r>
            <w:proofErr w:type="spellEnd"/>
            <w:r w:rsidRPr="00236D5B">
              <w:rPr>
                <w:rFonts w:eastAsia="Times New Roman"/>
                <w:color w:val="444444"/>
                <w:sz w:val="20"/>
                <w:szCs w:val="20"/>
                <w:lang w:val="en-US"/>
              </w:rPr>
              <w:t xml:space="preserve"> and measured separately. </w:t>
            </w:r>
          </w:p>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 xml:space="preserve">Schools are therefore identified for ES funding purposes, using both the measures of deprivation outlined above, through assessing the profile of the school as submitted in the annual School Census return. </w:t>
            </w:r>
          </w:p>
        </w:tc>
      </w:tr>
    </w:tbl>
    <w:p w:rsidR="00501855" w:rsidRDefault="00501855" w:rsidP="00501855">
      <w:pPr>
        <w:pStyle w:val="NICCYBodyText"/>
      </w:pPr>
    </w:p>
    <w:p w:rsidR="00501855" w:rsidRDefault="0093169A" w:rsidP="0093169A">
      <w:pPr>
        <w:pStyle w:val="NICCYSubTitle"/>
      </w:pPr>
      <w:r>
        <w:t xml:space="preserve">Number of pupils attending </w:t>
      </w:r>
      <w:proofErr w:type="gramStart"/>
      <w:r>
        <w:t>Integrated</w:t>
      </w:r>
      <w:proofErr w:type="gramEnd"/>
      <w:r>
        <w:t xml:space="preserve"> primary schools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43"/>
        <w:gridCol w:w="1386"/>
        <w:gridCol w:w="7123"/>
      </w:tblGrid>
      <w:tr w:rsidR="00501855" w:rsidRPr="00236D5B" w:rsidTr="0004557E">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236D5B" w:rsidRDefault="00EE69EC" w:rsidP="00501855">
            <w:pPr>
              <w:pStyle w:val="NICCYBodyText"/>
              <w:rPr>
                <w:rFonts w:eastAsia="Times New Roman"/>
                <w:color w:val="444444"/>
                <w:sz w:val="20"/>
                <w:szCs w:val="20"/>
                <w:lang w:val="en-US"/>
              </w:rPr>
            </w:pPr>
            <w:hyperlink r:id="rId22" w:history="1">
              <w:r w:rsidR="00501855" w:rsidRPr="00236D5B">
                <w:rPr>
                  <w:rFonts w:eastAsia="Times New Roman"/>
                  <w:color w:val="46679D"/>
                  <w:sz w:val="20"/>
                  <w:lang w:val="en-US"/>
                </w:rPr>
                <w:t>AQW 50142/11-16</w:t>
              </w:r>
            </w:hyperlink>
            <w:r w:rsidR="00501855" w:rsidRPr="00236D5B">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236D5B" w:rsidRDefault="00501855" w:rsidP="00501855">
            <w:pPr>
              <w:pStyle w:val="NICCYBodyText"/>
              <w:rPr>
                <w:rFonts w:eastAsia="Times New Roman"/>
                <w:color w:val="444444"/>
                <w:sz w:val="20"/>
                <w:szCs w:val="20"/>
                <w:lang w:val="en-US"/>
              </w:rPr>
            </w:pPr>
            <w:proofErr w:type="spellStart"/>
            <w:r w:rsidRPr="00236D5B">
              <w:rPr>
                <w:rFonts w:eastAsia="Times New Roman"/>
                <w:color w:val="444444"/>
                <w:sz w:val="20"/>
                <w:szCs w:val="20"/>
                <w:lang w:val="en-US"/>
              </w:rPr>
              <w:t>Mr</w:t>
            </w:r>
            <w:proofErr w:type="spellEnd"/>
            <w:r w:rsidRPr="00236D5B">
              <w:rPr>
                <w:rFonts w:eastAsia="Times New Roman"/>
                <w:color w:val="444444"/>
                <w:sz w:val="20"/>
                <w:szCs w:val="20"/>
                <w:lang w:val="en-US"/>
              </w:rPr>
              <w:t xml:space="preserve"> Alex Easton </w:t>
            </w:r>
            <w:r w:rsidRPr="00236D5B">
              <w:rPr>
                <w:rFonts w:eastAsia="Times New Roman"/>
                <w:color w:val="444444"/>
                <w:sz w:val="20"/>
                <w:szCs w:val="20"/>
                <w:lang w:val="en-US"/>
              </w:rPr>
              <w:br/>
            </w:r>
            <w:r w:rsidRPr="00236D5B">
              <w:rPr>
                <w:rFonts w:eastAsia="Times New Roman"/>
                <w:i/>
                <w:iCs/>
                <w:color w:val="444444"/>
                <w:sz w:val="20"/>
                <w:szCs w:val="20"/>
                <w:lang w:val="en-US"/>
              </w:rPr>
              <w:t>(DUP - North Down)</w:t>
            </w:r>
            <w:r w:rsidRPr="00236D5B">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236D5B" w:rsidRDefault="00501855" w:rsidP="00501855">
            <w:pPr>
              <w:pStyle w:val="NICCYBodyText"/>
              <w:rPr>
                <w:rFonts w:eastAsia="Times New Roman"/>
                <w:color w:val="444444"/>
                <w:sz w:val="20"/>
                <w:szCs w:val="20"/>
                <w:lang w:val="en-US"/>
              </w:rPr>
            </w:pPr>
            <w:r w:rsidRPr="0093169A">
              <w:rPr>
                <w:rFonts w:eastAsia="Times New Roman"/>
                <w:b/>
                <w:color w:val="444444"/>
                <w:sz w:val="20"/>
                <w:szCs w:val="20"/>
                <w:lang w:val="en-US"/>
              </w:rPr>
              <w:t>To ask the Minister of Education to detail the number of pupils attending Integrated primary schools.</w:t>
            </w:r>
            <w:r w:rsidRPr="00236D5B">
              <w:rPr>
                <w:rFonts w:eastAsia="Times New Roman"/>
                <w:color w:val="444444"/>
                <w:sz w:val="20"/>
                <w:szCs w:val="20"/>
                <w:lang w:val="en-US"/>
              </w:rPr>
              <w:t xml:space="preserve"> </w:t>
            </w:r>
            <w:r w:rsidRPr="00236D5B">
              <w:rPr>
                <w:rFonts w:eastAsia="Times New Roman"/>
                <w:color w:val="444444"/>
                <w:sz w:val="20"/>
                <w:szCs w:val="20"/>
                <w:lang w:val="en-US"/>
              </w:rPr>
              <w:br/>
            </w:r>
          </w:p>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In 2014/15 there were 9,962 pupils attending integrated primary schools. This includes 3,821 pupils attending Controlled Integrated primary schools and 6,141 pupils attending Grant Maintained Integrated primary schools.</w:t>
            </w:r>
          </w:p>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Source: NI school census</w:t>
            </w:r>
          </w:p>
          <w:p w:rsidR="00501855"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Notes:</w:t>
            </w:r>
          </w:p>
          <w:p w:rsidR="0093169A" w:rsidRPr="00236D5B" w:rsidRDefault="0093169A" w:rsidP="00501855">
            <w:pPr>
              <w:pStyle w:val="NICCYBodyText"/>
              <w:rPr>
                <w:rFonts w:eastAsia="Times New Roman"/>
                <w:color w:val="444444"/>
                <w:sz w:val="20"/>
                <w:szCs w:val="20"/>
                <w:lang w:val="en-US"/>
              </w:rPr>
            </w:pPr>
          </w:p>
          <w:p w:rsidR="00501855"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 xml:space="preserve">Figures relate to the 2014/15 academic year. While the 2015/16 school census took place on the 9th October this year, provisional figures will not be available until December 2015 and will not be </w:t>
            </w:r>
            <w:proofErr w:type="spellStart"/>
            <w:r w:rsidRPr="00236D5B">
              <w:rPr>
                <w:rFonts w:eastAsia="Times New Roman"/>
                <w:color w:val="444444"/>
                <w:sz w:val="20"/>
                <w:szCs w:val="20"/>
                <w:lang w:val="en-US"/>
              </w:rPr>
              <w:t>finalised</w:t>
            </w:r>
            <w:proofErr w:type="spellEnd"/>
            <w:r w:rsidRPr="00236D5B">
              <w:rPr>
                <w:rFonts w:eastAsia="Times New Roman"/>
                <w:color w:val="444444"/>
                <w:sz w:val="20"/>
                <w:szCs w:val="20"/>
                <w:lang w:val="en-US"/>
              </w:rPr>
              <w:t xml:space="preserve"> figures until February 2016.</w:t>
            </w:r>
          </w:p>
          <w:p w:rsidR="0093169A" w:rsidRPr="00236D5B" w:rsidRDefault="0093169A" w:rsidP="00501855">
            <w:pPr>
              <w:pStyle w:val="NICCYBodyText"/>
              <w:rPr>
                <w:rFonts w:eastAsia="Times New Roman"/>
                <w:color w:val="444444"/>
                <w:sz w:val="20"/>
                <w:szCs w:val="20"/>
                <w:lang w:val="en-US"/>
              </w:rPr>
            </w:pPr>
          </w:p>
          <w:p w:rsidR="00501855" w:rsidRPr="00236D5B" w:rsidRDefault="00501855" w:rsidP="00501855">
            <w:pPr>
              <w:pStyle w:val="NICCYBodyText"/>
              <w:rPr>
                <w:rFonts w:eastAsia="Times New Roman"/>
                <w:color w:val="444444"/>
                <w:sz w:val="20"/>
                <w:szCs w:val="20"/>
                <w:lang w:val="en-US"/>
              </w:rPr>
            </w:pPr>
            <w:proofErr w:type="gramStart"/>
            <w:r w:rsidRPr="00236D5B">
              <w:rPr>
                <w:rFonts w:eastAsia="Times New Roman"/>
                <w:color w:val="444444"/>
                <w:sz w:val="20"/>
                <w:szCs w:val="20"/>
                <w:lang w:val="en-US"/>
              </w:rPr>
              <w:t>Figures for primary includes</w:t>
            </w:r>
            <w:proofErr w:type="gramEnd"/>
            <w:r w:rsidRPr="00236D5B">
              <w:rPr>
                <w:rFonts w:eastAsia="Times New Roman"/>
                <w:color w:val="444444"/>
                <w:sz w:val="20"/>
                <w:szCs w:val="20"/>
                <w:lang w:val="en-US"/>
              </w:rPr>
              <w:t xml:space="preserve"> nursery, reception and year 1 - 7 classes.</w:t>
            </w:r>
          </w:p>
        </w:tc>
      </w:tr>
    </w:tbl>
    <w:p w:rsidR="00501855" w:rsidRDefault="00501855" w:rsidP="00501855">
      <w:pPr>
        <w:pStyle w:val="NICCYBodyText"/>
      </w:pPr>
    </w:p>
    <w:p w:rsidR="00501855" w:rsidRDefault="00501855" w:rsidP="00501855">
      <w:pPr>
        <w:pStyle w:val="NICCYBodyText"/>
      </w:pPr>
    </w:p>
    <w:p w:rsidR="002D4652" w:rsidRDefault="002D4652" w:rsidP="00501855">
      <w:pPr>
        <w:pStyle w:val="NICCYBodyText"/>
      </w:pPr>
    </w:p>
    <w:p w:rsidR="002D4652" w:rsidRDefault="002D4652" w:rsidP="002D4652">
      <w:pPr>
        <w:pStyle w:val="NICCYSubTitle"/>
      </w:pPr>
      <w:r>
        <w:lastRenderedPageBreak/>
        <w:t>Number of pupils attending Controlled primary schools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42"/>
        <w:gridCol w:w="1385"/>
        <w:gridCol w:w="7125"/>
      </w:tblGrid>
      <w:tr w:rsidR="00501855" w:rsidRPr="00236D5B" w:rsidTr="0004557E">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236D5B" w:rsidRDefault="00EE69EC" w:rsidP="00501855">
            <w:pPr>
              <w:pStyle w:val="NICCYBodyText"/>
              <w:rPr>
                <w:rFonts w:eastAsia="Times New Roman"/>
                <w:color w:val="444444"/>
                <w:sz w:val="20"/>
                <w:szCs w:val="20"/>
                <w:lang w:val="en-US"/>
              </w:rPr>
            </w:pPr>
            <w:hyperlink r:id="rId23" w:history="1">
              <w:r w:rsidR="00501855" w:rsidRPr="00236D5B">
                <w:rPr>
                  <w:rFonts w:eastAsia="Times New Roman"/>
                  <w:color w:val="46679D"/>
                  <w:sz w:val="20"/>
                  <w:lang w:val="en-US"/>
                </w:rPr>
                <w:t>AQW 50141/11-16</w:t>
              </w:r>
            </w:hyperlink>
            <w:r w:rsidR="00501855" w:rsidRPr="00236D5B">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236D5B" w:rsidRDefault="00501855" w:rsidP="00501855">
            <w:pPr>
              <w:pStyle w:val="NICCYBodyText"/>
              <w:rPr>
                <w:rFonts w:eastAsia="Times New Roman"/>
                <w:color w:val="444444"/>
                <w:sz w:val="20"/>
                <w:szCs w:val="20"/>
                <w:lang w:val="en-US"/>
              </w:rPr>
            </w:pPr>
            <w:proofErr w:type="spellStart"/>
            <w:r w:rsidRPr="00236D5B">
              <w:rPr>
                <w:rFonts w:eastAsia="Times New Roman"/>
                <w:color w:val="444444"/>
                <w:sz w:val="20"/>
                <w:szCs w:val="20"/>
                <w:lang w:val="en-US"/>
              </w:rPr>
              <w:t>Mr</w:t>
            </w:r>
            <w:proofErr w:type="spellEnd"/>
            <w:r w:rsidRPr="00236D5B">
              <w:rPr>
                <w:rFonts w:eastAsia="Times New Roman"/>
                <w:color w:val="444444"/>
                <w:sz w:val="20"/>
                <w:szCs w:val="20"/>
                <w:lang w:val="en-US"/>
              </w:rPr>
              <w:t xml:space="preserve"> Alex Easton </w:t>
            </w:r>
            <w:r w:rsidRPr="00236D5B">
              <w:rPr>
                <w:rFonts w:eastAsia="Times New Roman"/>
                <w:color w:val="444444"/>
                <w:sz w:val="20"/>
                <w:szCs w:val="20"/>
                <w:lang w:val="en-US"/>
              </w:rPr>
              <w:br/>
            </w:r>
            <w:r w:rsidRPr="00236D5B">
              <w:rPr>
                <w:rFonts w:eastAsia="Times New Roman"/>
                <w:i/>
                <w:iCs/>
                <w:color w:val="444444"/>
                <w:sz w:val="20"/>
                <w:szCs w:val="20"/>
                <w:lang w:val="en-US"/>
              </w:rPr>
              <w:t>(DUP - North Down)</w:t>
            </w:r>
            <w:r w:rsidRPr="00236D5B">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236D5B" w:rsidRDefault="00501855" w:rsidP="00501855">
            <w:pPr>
              <w:pStyle w:val="NICCYBodyText"/>
              <w:rPr>
                <w:rFonts w:eastAsia="Times New Roman"/>
                <w:color w:val="444444"/>
                <w:sz w:val="20"/>
                <w:szCs w:val="20"/>
                <w:lang w:val="en-US"/>
              </w:rPr>
            </w:pPr>
            <w:r w:rsidRPr="002D4652">
              <w:rPr>
                <w:rFonts w:eastAsia="Times New Roman"/>
                <w:b/>
                <w:color w:val="444444"/>
                <w:sz w:val="20"/>
                <w:szCs w:val="20"/>
                <w:lang w:val="en-US"/>
              </w:rPr>
              <w:t>To ask the Minister of Education to detail the number of pupils attending Controlled primary schools.</w:t>
            </w:r>
            <w:r w:rsidRPr="00236D5B">
              <w:rPr>
                <w:rFonts w:eastAsia="Times New Roman"/>
                <w:color w:val="444444"/>
                <w:sz w:val="20"/>
                <w:szCs w:val="20"/>
                <w:lang w:val="en-US"/>
              </w:rPr>
              <w:t xml:space="preserve"> </w:t>
            </w:r>
            <w:r w:rsidRPr="00236D5B">
              <w:rPr>
                <w:rFonts w:eastAsia="Times New Roman"/>
                <w:color w:val="444444"/>
                <w:sz w:val="20"/>
                <w:szCs w:val="20"/>
                <w:lang w:val="en-US"/>
              </w:rPr>
              <w:br/>
            </w:r>
          </w:p>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In 2014/15 there were 84,220 pupils attending Controlled primary schools, of which 3,821 attend Controlled Integrated primary schools.</w:t>
            </w:r>
          </w:p>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Source: NI school census</w:t>
            </w:r>
          </w:p>
          <w:p w:rsidR="00501855"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Notes:</w:t>
            </w:r>
          </w:p>
          <w:p w:rsidR="002D4652" w:rsidRPr="00236D5B" w:rsidRDefault="002D4652" w:rsidP="00501855">
            <w:pPr>
              <w:pStyle w:val="NICCYBodyText"/>
              <w:rPr>
                <w:rFonts w:eastAsia="Times New Roman"/>
                <w:color w:val="444444"/>
                <w:sz w:val="20"/>
                <w:szCs w:val="20"/>
                <w:lang w:val="en-US"/>
              </w:rPr>
            </w:pPr>
          </w:p>
          <w:p w:rsidR="00501855"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 xml:space="preserve">Figures relate to the 2014/15 academic year. While the 2015/16 school census took place on the 9th October this year, provisional figures will not be available until December 2015 and will not be </w:t>
            </w:r>
            <w:proofErr w:type="spellStart"/>
            <w:r w:rsidRPr="00236D5B">
              <w:rPr>
                <w:rFonts w:eastAsia="Times New Roman"/>
                <w:color w:val="444444"/>
                <w:sz w:val="20"/>
                <w:szCs w:val="20"/>
                <w:lang w:val="en-US"/>
              </w:rPr>
              <w:t>finalised</w:t>
            </w:r>
            <w:proofErr w:type="spellEnd"/>
            <w:r w:rsidRPr="00236D5B">
              <w:rPr>
                <w:rFonts w:eastAsia="Times New Roman"/>
                <w:color w:val="444444"/>
                <w:sz w:val="20"/>
                <w:szCs w:val="20"/>
                <w:lang w:val="en-US"/>
              </w:rPr>
              <w:t xml:space="preserve"> figures until February 2016.</w:t>
            </w:r>
          </w:p>
          <w:p w:rsidR="002D4652" w:rsidRPr="00236D5B" w:rsidRDefault="002D4652" w:rsidP="00501855">
            <w:pPr>
              <w:pStyle w:val="NICCYBodyText"/>
              <w:rPr>
                <w:rFonts w:eastAsia="Times New Roman"/>
                <w:color w:val="444444"/>
                <w:sz w:val="20"/>
                <w:szCs w:val="20"/>
                <w:lang w:val="en-US"/>
              </w:rPr>
            </w:pPr>
          </w:p>
          <w:p w:rsidR="00501855" w:rsidRPr="00236D5B" w:rsidRDefault="00501855" w:rsidP="00501855">
            <w:pPr>
              <w:pStyle w:val="NICCYBodyText"/>
              <w:rPr>
                <w:rFonts w:eastAsia="Times New Roman"/>
                <w:color w:val="444444"/>
                <w:sz w:val="20"/>
                <w:szCs w:val="20"/>
                <w:lang w:val="en-US"/>
              </w:rPr>
            </w:pPr>
            <w:proofErr w:type="gramStart"/>
            <w:r w:rsidRPr="00236D5B">
              <w:rPr>
                <w:rFonts w:eastAsia="Times New Roman"/>
                <w:color w:val="444444"/>
                <w:sz w:val="20"/>
                <w:szCs w:val="20"/>
                <w:lang w:val="en-US"/>
              </w:rPr>
              <w:t>Figures for primary includes</w:t>
            </w:r>
            <w:proofErr w:type="gramEnd"/>
            <w:r w:rsidRPr="00236D5B">
              <w:rPr>
                <w:rFonts w:eastAsia="Times New Roman"/>
                <w:color w:val="444444"/>
                <w:sz w:val="20"/>
                <w:szCs w:val="20"/>
                <w:lang w:val="en-US"/>
              </w:rPr>
              <w:t xml:space="preserve"> nursery, reception and year 1 - 7 classes.</w:t>
            </w:r>
          </w:p>
        </w:tc>
      </w:tr>
    </w:tbl>
    <w:p w:rsidR="00501855" w:rsidRDefault="00501855" w:rsidP="00501855">
      <w:pPr>
        <w:pStyle w:val="NICCYBodyText"/>
      </w:pPr>
    </w:p>
    <w:p w:rsidR="00501855" w:rsidRDefault="00D70977" w:rsidP="00D70977">
      <w:pPr>
        <w:pStyle w:val="NICCYSubTitle"/>
      </w:pPr>
      <w:r>
        <w:t>Number of pupils attending Catholic Maintained primary schools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41"/>
        <w:gridCol w:w="1383"/>
        <w:gridCol w:w="7128"/>
      </w:tblGrid>
      <w:tr w:rsidR="00501855" w:rsidRPr="00236D5B" w:rsidTr="0004557E">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236D5B" w:rsidRDefault="00EE69EC" w:rsidP="00501855">
            <w:pPr>
              <w:pStyle w:val="NICCYBodyText"/>
              <w:rPr>
                <w:rFonts w:eastAsia="Times New Roman"/>
                <w:color w:val="444444"/>
                <w:sz w:val="20"/>
                <w:szCs w:val="20"/>
                <w:lang w:val="en-US"/>
              </w:rPr>
            </w:pPr>
            <w:hyperlink r:id="rId24" w:history="1">
              <w:r w:rsidR="00501855" w:rsidRPr="00236D5B">
                <w:rPr>
                  <w:rFonts w:eastAsia="Times New Roman"/>
                  <w:color w:val="46679D"/>
                  <w:sz w:val="20"/>
                  <w:lang w:val="en-US"/>
                </w:rPr>
                <w:t>AQW 50103/11-16</w:t>
              </w:r>
            </w:hyperlink>
            <w:r w:rsidR="00501855" w:rsidRPr="00236D5B">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236D5B" w:rsidRDefault="00501855" w:rsidP="00501855">
            <w:pPr>
              <w:pStyle w:val="NICCYBodyText"/>
              <w:rPr>
                <w:rFonts w:eastAsia="Times New Roman"/>
                <w:color w:val="444444"/>
                <w:sz w:val="20"/>
                <w:szCs w:val="20"/>
                <w:lang w:val="en-US"/>
              </w:rPr>
            </w:pPr>
            <w:proofErr w:type="spellStart"/>
            <w:r w:rsidRPr="00236D5B">
              <w:rPr>
                <w:rFonts w:eastAsia="Times New Roman"/>
                <w:color w:val="444444"/>
                <w:sz w:val="20"/>
                <w:szCs w:val="20"/>
                <w:lang w:val="en-US"/>
              </w:rPr>
              <w:t>Mr</w:t>
            </w:r>
            <w:proofErr w:type="spellEnd"/>
            <w:r w:rsidRPr="00236D5B">
              <w:rPr>
                <w:rFonts w:eastAsia="Times New Roman"/>
                <w:color w:val="444444"/>
                <w:sz w:val="20"/>
                <w:szCs w:val="20"/>
                <w:lang w:val="en-US"/>
              </w:rPr>
              <w:t xml:space="preserve"> Alex Easton </w:t>
            </w:r>
            <w:r w:rsidRPr="00236D5B">
              <w:rPr>
                <w:rFonts w:eastAsia="Times New Roman"/>
                <w:color w:val="444444"/>
                <w:sz w:val="20"/>
                <w:szCs w:val="20"/>
                <w:lang w:val="en-US"/>
              </w:rPr>
              <w:br/>
            </w:r>
            <w:r w:rsidRPr="00236D5B">
              <w:rPr>
                <w:rFonts w:eastAsia="Times New Roman"/>
                <w:i/>
                <w:iCs/>
                <w:color w:val="444444"/>
                <w:sz w:val="20"/>
                <w:szCs w:val="20"/>
                <w:lang w:val="en-US"/>
              </w:rPr>
              <w:t>(DUP - North Down)</w:t>
            </w:r>
            <w:r w:rsidRPr="00236D5B">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236D5B" w:rsidRDefault="00501855" w:rsidP="00D70977">
            <w:pPr>
              <w:pStyle w:val="NICCYBodyText"/>
              <w:rPr>
                <w:rFonts w:eastAsia="Times New Roman"/>
                <w:color w:val="444444"/>
                <w:sz w:val="20"/>
                <w:szCs w:val="20"/>
                <w:lang w:val="en-US"/>
              </w:rPr>
            </w:pPr>
            <w:r w:rsidRPr="00D70977">
              <w:rPr>
                <w:rFonts w:eastAsia="Times New Roman"/>
                <w:b/>
                <w:color w:val="444444"/>
                <w:sz w:val="20"/>
                <w:szCs w:val="20"/>
                <w:lang w:val="en-US"/>
              </w:rPr>
              <w:t xml:space="preserve">To ask the Minister of Education to detail the number of pupils attending Catholic Maintained primary schools. </w:t>
            </w:r>
            <w:r w:rsidRPr="00D70977">
              <w:rPr>
                <w:rFonts w:eastAsia="Times New Roman"/>
                <w:b/>
                <w:color w:val="444444"/>
                <w:sz w:val="20"/>
                <w:szCs w:val="20"/>
                <w:lang w:val="en-US"/>
              </w:rPr>
              <w:br/>
            </w:r>
          </w:p>
          <w:p w:rsidR="00501855"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In 2014/15 there were 79,786 pupils attending Catholic Maintained primary schools.</w:t>
            </w:r>
          </w:p>
          <w:p w:rsidR="00D70977" w:rsidRPr="00236D5B" w:rsidRDefault="00D70977" w:rsidP="00501855">
            <w:pPr>
              <w:pStyle w:val="NICCYBodyText"/>
              <w:rPr>
                <w:rFonts w:eastAsia="Times New Roman"/>
                <w:color w:val="444444"/>
                <w:sz w:val="20"/>
                <w:szCs w:val="20"/>
                <w:lang w:val="en-US"/>
              </w:rPr>
            </w:pPr>
          </w:p>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Source: NI school census</w:t>
            </w:r>
          </w:p>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Notes:</w:t>
            </w:r>
          </w:p>
          <w:p w:rsidR="00501855"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 xml:space="preserve">Figures relate to the 2014/15 academic year. While the 2015/16 school census took place on the 9th October this year, provisional figures will not be available until December 2015 and will not be </w:t>
            </w:r>
            <w:proofErr w:type="spellStart"/>
            <w:r w:rsidRPr="00236D5B">
              <w:rPr>
                <w:rFonts w:eastAsia="Times New Roman"/>
                <w:color w:val="444444"/>
                <w:sz w:val="20"/>
                <w:szCs w:val="20"/>
                <w:lang w:val="en-US"/>
              </w:rPr>
              <w:t>finalised</w:t>
            </w:r>
            <w:proofErr w:type="spellEnd"/>
            <w:r w:rsidRPr="00236D5B">
              <w:rPr>
                <w:rFonts w:eastAsia="Times New Roman"/>
                <w:color w:val="444444"/>
                <w:sz w:val="20"/>
                <w:szCs w:val="20"/>
                <w:lang w:val="en-US"/>
              </w:rPr>
              <w:t xml:space="preserve"> figures until February 2016.</w:t>
            </w:r>
          </w:p>
          <w:p w:rsidR="00D70977" w:rsidRPr="00236D5B" w:rsidRDefault="00D70977" w:rsidP="00501855">
            <w:pPr>
              <w:pStyle w:val="NICCYBodyText"/>
              <w:rPr>
                <w:rFonts w:eastAsia="Times New Roman"/>
                <w:color w:val="444444"/>
                <w:sz w:val="20"/>
                <w:szCs w:val="20"/>
                <w:lang w:val="en-US"/>
              </w:rPr>
            </w:pPr>
          </w:p>
          <w:p w:rsidR="00501855" w:rsidRPr="00236D5B" w:rsidRDefault="00501855" w:rsidP="00501855">
            <w:pPr>
              <w:pStyle w:val="NICCYBodyText"/>
              <w:rPr>
                <w:rFonts w:eastAsia="Times New Roman"/>
                <w:color w:val="444444"/>
                <w:sz w:val="20"/>
                <w:szCs w:val="20"/>
                <w:lang w:val="en-US"/>
              </w:rPr>
            </w:pPr>
            <w:proofErr w:type="gramStart"/>
            <w:r w:rsidRPr="00236D5B">
              <w:rPr>
                <w:rFonts w:eastAsia="Times New Roman"/>
                <w:color w:val="444444"/>
                <w:sz w:val="20"/>
                <w:szCs w:val="20"/>
                <w:lang w:val="en-US"/>
              </w:rPr>
              <w:t>Figures for primary includes</w:t>
            </w:r>
            <w:proofErr w:type="gramEnd"/>
            <w:r w:rsidRPr="00236D5B">
              <w:rPr>
                <w:rFonts w:eastAsia="Times New Roman"/>
                <w:color w:val="444444"/>
                <w:sz w:val="20"/>
                <w:szCs w:val="20"/>
                <w:lang w:val="en-US"/>
              </w:rPr>
              <w:t xml:space="preserve"> nursery, reception and year 1 - 7 classes.</w:t>
            </w:r>
          </w:p>
        </w:tc>
      </w:tr>
    </w:tbl>
    <w:p w:rsidR="00501855" w:rsidRDefault="00501855" w:rsidP="00501855">
      <w:pPr>
        <w:pStyle w:val="NICCYBodyText"/>
      </w:pPr>
    </w:p>
    <w:p w:rsidR="00501855" w:rsidRDefault="00016DD8" w:rsidP="00016DD8">
      <w:pPr>
        <w:pStyle w:val="NICCYSubTitle"/>
      </w:pPr>
      <w:r>
        <w:t xml:space="preserve">Publication of review of the Youth Council for Northern Ireland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69"/>
        <w:gridCol w:w="1953"/>
        <w:gridCol w:w="6530"/>
      </w:tblGrid>
      <w:tr w:rsidR="00501855" w:rsidRPr="00236D5B" w:rsidTr="0004557E">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236D5B" w:rsidRDefault="00EE69EC" w:rsidP="00501855">
            <w:pPr>
              <w:pStyle w:val="NICCYBodyText"/>
              <w:rPr>
                <w:rFonts w:eastAsia="Times New Roman"/>
                <w:color w:val="444444"/>
                <w:sz w:val="20"/>
                <w:szCs w:val="20"/>
                <w:lang w:val="en-US"/>
              </w:rPr>
            </w:pPr>
            <w:hyperlink r:id="rId25" w:history="1">
              <w:r w:rsidR="00501855" w:rsidRPr="00236D5B">
                <w:rPr>
                  <w:rFonts w:eastAsia="Times New Roman"/>
                  <w:color w:val="46679D"/>
                  <w:sz w:val="20"/>
                  <w:lang w:val="en-US"/>
                </w:rPr>
                <w:t>AQW 49978/11-16</w:t>
              </w:r>
            </w:hyperlink>
            <w:r w:rsidR="00501855" w:rsidRPr="00236D5B">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 xml:space="preserve">Ms Claire </w:t>
            </w:r>
            <w:proofErr w:type="spellStart"/>
            <w:r w:rsidRPr="00236D5B">
              <w:rPr>
                <w:rFonts w:eastAsia="Times New Roman"/>
                <w:color w:val="444444"/>
                <w:sz w:val="20"/>
                <w:szCs w:val="20"/>
                <w:lang w:val="en-US"/>
              </w:rPr>
              <w:t>Sugden</w:t>
            </w:r>
            <w:proofErr w:type="spellEnd"/>
            <w:r w:rsidRPr="00236D5B">
              <w:rPr>
                <w:rFonts w:eastAsia="Times New Roman"/>
                <w:color w:val="444444"/>
                <w:sz w:val="20"/>
                <w:szCs w:val="20"/>
                <w:lang w:val="en-US"/>
              </w:rPr>
              <w:t xml:space="preserve"> </w:t>
            </w:r>
            <w:r w:rsidRPr="00236D5B">
              <w:rPr>
                <w:rFonts w:eastAsia="Times New Roman"/>
                <w:color w:val="444444"/>
                <w:sz w:val="20"/>
                <w:szCs w:val="20"/>
                <w:lang w:val="en-US"/>
              </w:rPr>
              <w:br/>
            </w:r>
            <w:r w:rsidRPr="00236D5B">
              <w:rPr>
                <w:rFonts w:eastAsia="Times New Roman"/>
                <w:i/>
                <w:iCs/>
                <w:color w:val="444444"/>
                <w:sz w:val="20"/>
                <w:szCs w:val="20"/>
                <w:lang w:val="en-US"/>
              </w:rPr>
              <w:t>(IND - East Londonderry)</w:t>
            </w:r>
            <w:r w:rsidRPr="00236D5B">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016DD8" w:rsidRDefault="00501855" w:rsidP="00501855">
            <w:pPr>
              <w:pStyle w:val="NICCYBodyText"/>
              <w:rPr>
                <w:rFonts w:eastAsia="Times New Roman"/>
                <w:b/>
                <w:color w:val="444444"/>
                <w:sz w:val="20"/>
                <w:szCs w:val="20"/>
                <w:lang w:val="en-US"/>
              </w:rPr>
            </w:pPr>
            <w:r w:rsidRPr="00016DD8">
              <w:rPr>
                <w:rFonts w:eastAsia="Times New Roman"/>
                <w:b/>
                <w:color w:val="444444"/>
                <w:sz w:val="20"/>
                <w:szCs w:val="20"/>
                <w:lang w:val="en-US"/>
              </w:rPr>
              <w:t xml:space="preserve">To ask the Minister of Education when the review of the Youth Council for Northern Ireland will be published. </w:t>
            </w:r>
            <w:r w:rsidRPr="00016DD8">
              <w:rPr>
                <w:rFonts w:eastAsia="Times New Roman"/>
                <w:b/>
                <w:color w:val="444444"/>
                <w:sz w:val="20"/>
                <w:szCs w:val="20"/>
                <w:lang w:val="en-US"/>
              </w:rPr>
              <w:br/>
            </w:r>
          </w:p>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The consultation on proposals for the future of the Youth Council (YCNI) closed on 3 July 2015. Responses are currently being considered and I will announce my decision in due course.</w:t>
            </w:r>
          </w:p>
        </w:tc>
      </w:tr>
    </w:tbl>
    <w:p w:rsidR="00501855" w:rsidRDefault="00501855" w:rsidP="00501855">
      <w:pPr>
        <w:pStyle w:val="NICCYBodyText"/>
      </w:pPr>
    </w:p>
    <w:p w:rsidR="00501855" w:rsidRDefault="00573920" w:rsidP="00573920">
      <w:pPr>
        <w:pStyle w:val="NICCYSubTitle"/>
      </w:pPr>
      <w:r>
        <w:lastRenderedPageBreak/>
        <w:t>DHSSPS action to reduce stigma around mental ill-health issues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0"/>
        <w:gridCol w:w="1510"/>
        <w:gridCol w:w="7082"/>
      </w:tblGrid>
      <w:tr w:rsidR="00501855" w:rsidRPr="00236D5B" w:rsidTr="0004557E">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236D5B" w:rsidRDefault="00EE69EC" w:rsidP="00501855">
            <w:pPr>
              <w:pStyle w:val="NICCYBodyText"/>
              <w:rPr>
                <w:rFonts w:eastAsia="Times New Roman"/>
                <w:color w:val="444444"/>
                <w:sz w:val="20"/>
                <w:szCs w:val="20"/>
                <w:lang w:val="en-US"/>
              </w:rPr>
            </w:pPr>
            <w:hyperlink r:id="rId26" w:history="1">
              <w:r w:rsidR="00501855" w:rsidRPr="00236D5B">
                <w:rPr>
                  <w:rFonts w:eastAsia="Times New Roman"/>
                  <w:color w:val="46679D"/>
                  <w:sz w:val="20"/>
                  <w:lang w:val="en-US"/>
                </w:rPr>
                <w:t>AQW 50134/11-16</w:t>
              </w:r>
            </w:hyperlink>
            <w:r w:rsidR="00501855" w:rsidRPr="00236D5B">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236D5B" w:rsidRDefault="00501855" w:rsidP="00501855">
            <w:pPr>
              <w:pStyle w:val="NICCYBodyText"/>
              <w:rPr>
                <w:rFonts w:eastAsia="Times New Roman"/>
                <w:color w:val="444444"/>
                <w:sz w:val="20"/>
                <w:szCs w:val="20"/>
                <w:lang w:val="en-US"/>
              </w:rPr>
            </w:pPr>
            <w:proofErr w:type="spellStart"/>
            <w:r w:rsidRPr="00236D5B">
              <w:rPr>
                <w:rFonts w:eastAsia="Times New Roman"/>
                <w:color w:val="444444"/>
                <w:sz w:val="20"/>
                <w:szCs w:val="20"/>
                <w:lang w:val="en-US"/>
              </w:rPr>
              <w:t>Mr</w:t>
            </w:r>
            <w:proofErr w:type="spellEnd"/>
            <w:r w:rsidRPr="00236D5B">
              <w:rPr>
                <w:rFonts w:eastAsia="Times New Roman"/>
                <w:color w:val="444444"/>
                <w:sz w:val="20"/>
                <w:szCs w:val="20"/>
                <w:lang w:val="en-US"/>
              </w:rPr>
              <w:t xml:space="preserve"> </w:t>
            </w:r>
            <w:proofErr w:type="spellStart"/>
            <w:r w:rsidRPr="00236D5B">
              <w:rPr>
                <w:rFonts w:eastAsia="Times New Roman"/>
                <w:color w:val="444444"/>
                <w:sz w:val="20"/>
                <w:szCs w:val="20"/>
                <w:lang w:val="en-US"/>
              </w:rPr>
              <w:t>Fearghal</w:t>
            </w:r>
            <w:proofErr w:type="spellEnd"/>
            <w:r w:rsidRPr="00236D5B">
              <w:rPr>
                <w:rFonts w:eastAsia="Times New Roman"/>
                <w:color w:val="444444"/>
                <w:sz w:val="20"/>
                <w:szCs w:val="20"/>
                <w:lang w:val="en-US"/>
              </w:rPr>
              <w:t xml:space="preserve"> McKinney </w:t>
            </w:r>
            <w:r w:rsidRPr="00236D5B">
              <w:rPr>
                <w:rFonts w:eastAsia="Times New Roman"/>
                <w:color w:val="444444"/>
                <w:sz w:val="20"/>
                <w:szCs w:val="20"/>
                <w:lang w:val="en-US"/>
              </w:rPr>
              <w:br/>
            </w:r>
            <w:r w:rsidRPr="00236D5B">
              <w:rPr>
                <w:rFonts w:eastAsia="Times New Roman"/>
                <w:i/>
                <w:iCs/>
                <w:color w:val="444444"/>
                <w:sz w:val="20"/>
                <w:szCs w:val="20"/>
                <w:lang w:val="en-US"/>
              </w:rPr>
              <w:t>(SDLP - South Belfast)</w:t>
            </w:r>
            <w:r w:rsidRPr="00236D5B">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236D5B" w:rsidRDefault="00501855" w:rsidP="00501855">
            <w:pPr>
              <w:pStyle w:val="NICCYBodyText"/>
              <w:rPr>
                <w:rFonts w:eastAsia="Times New Roman"/>
                <w:color w:val="444444"/>
                <w:sz w:val="20"/>
                <w:szCs w:val="20"/>
                <w:lang w:val="en-US"/>
              </w:rPr>
            </w:pPr>
            <w:r w:rsidRPr="00573920">
              <w:rPr>
                <w:rFonts w:eastAsia="Times New Roman"/>
                <w:b/>
                <w:color w:val="444444"/>
                <w:sz w:val="20"/>
                <w:szCs w:val="20"/>
                <w:lang w:val="en-US"/>
              </w:rPr>
              <w:t>To ask the Minister of Health, Social Services and Public Safety to detail what action his Department has taken to reduce the stigma around mental ill-health issues.</w:t>
            </w:r>
            <w:r w:rsidRPr="00236D5B">
              <w:rPr>
                <w:rFonts w:eastAsia="Times New Roman"/>
                <w:color w:val="444444"/>
                <w:sz w:val="20"/>
                <w:szCs w:val="20"/>
                <w:lang w:val="en-US"/>
              </w:rPr>
              <w:t xml:space="preserve"> </w:t>
            </w:r>
            <w:r w:rsidRPr="00236D5B">
              <w:rPr>
                <w:rFonts w:eastAsia="Times New Roman"/>
                <w:color w:val="444444"/>
                <w:sz w:val="20"/>
                <w:szCs w:val="20"/>
                <w:lang w:val="en-US"/>
              </w:rPr>
              <w:br/>
            </w:r>
          </w:p>
          <w:p w:rsidR="00501855"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Previous Public Health Agency (PHA) annual public information campaigns have aimed to de-</w:t>
            </w:r>
            <w:proofErr w:type="spellStart"/>
            <w:r w:rsidRPr="00236D5B">
              <w:rPr>
                <w:rFonts w:eastAsia="Times New Roman"/>
                <w:color w:val="444444"/>
                <w:sz w:val="20"/>
                <w:szCs w:val="20"/>
                <w:lang w:val="en-US"/>
              </w:rPr>
              <w:t>stigmatise</w:t>
            </w:r>
            <w:proofErr w:type="spellEnd"/>
            <w:r w:rsidRPr="00236D5B">
              <w:rPr>
                <w:rFonts w:eastAsia="Times New Roman"/>
                <w:color w:val="444444"/>
                <w:sz w:val="20"/>
                <w:szCs w:val="20"/>
                <w:lang w:val="en-US"/>
              </w:rPr>
              <w:t xml:space="preserve"> mental illness and raise awareness of the early warning signs and symptoms. The PHA and Northern Ireland Association of Mental Health are also working in partnership to deliver a future wide ranging three year mental health anti-stigma campaign titled </w:t>
            </w:r>
            <w:r w:rsidRPr="00236D5B">
              <w:rPr>
                <w:rFonts w:eastAsia="Times New Roman"/>
                <w:i/>
                <w:iCs/>
                <w:color w:val="444444"/>
                <w:sz w:val="20"/>
                <w:szCs w:val="20"/>
                <w:lang w:val="en-US"/>
              </w:rPr>
              <w:t>Change Your Mind</w:t>
            </w:r>
            <w:r w:rsidRPr="00236D5B">
              <w:rPr>
                <w:rFonts w:eastAsia="Times New Roman"/>
                <w:color w:val="444444"/>
                <w:sz w:val="20"/>
                <w:szCs w:val="20"/>
                <w:lang w:val="en-US"/>
              </w:rPr>
              <w:t>.</w:t>
            </w:r>
          </w:p>
          <w:p w:rsidR="00573920" w:rsidRPr="00236D5B" w:rsidRDefault="00573920" w:rsidP="00501855">
            <w:pPr>
              <w:pStyle w:val="NICCYBodyText"/>
              <w:rPr>
                <w:rFonts w:eastAsia="Times New Roman"/>
                <w:color w:val="444444"/>
                <w:sz w:val="20"/>
                <w:szCs w:val="20"/>
                <w:lang w:val="en-US"/>
              </w:rPr>
            </w:pPr>
          </w:p>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 xml:space="preserve">Further action to reduce stigma associated with mental illness, and encourage help-seeking </w:t>
            </w:r>
            <w:proofErr w:type="spellStart"/>
            <w:r w:rsidRPr="00236D5B">
              <w:rPr>
                <w:rFonts w:eastAsia="Times New Roman"/>
                <w:color w:val="444444"/>
                <w:sz w:val="20"/>
                <w:szCs w:val="20"/>
                <w:lang w:val="en-US"/>
              </w:rPr>
              <w:t>behaviour</w:t>
            </w:r>
            <w:proofErr w:type="spellEnd"/>
            <w:r w:rsidRPr="00236D5B">
              <w:rPr>
                <w:rFonts w:eastAsia="Times New Roman"/>
                <w:color w:val="444444"/>
                <w:sz w:val="20"/>
                <w:szCs w:val="20"/>
                <w:lang w:val="en-US"/>
              </w:rPr>
              <w:t xml:space="preserve"> includes: local seminars and educational workshops; mental health awareness training; the hosting of websites providing advice and information; and work with the media to encourage more positive reporting on the issue. </w:t>
            </w:r>
          </w:p>
        </w:tc>
      </w:tr>
    </w:tbl>
    <w:p w:rsidR="00501855" w:rsidRDefault="00501855" w:rsidP="00501855">
      <w:pPr>
        <w:pStyle w:val="NICCYBodyText"/>
      </w:pPr>
    </w:p>
    <w:p w:rsidR="00501855" w:rsidRDefault="00835F9B" w:rsidP="00835F9B">
      <w:pPr>
        <w:pStyle w:val="NICCYSubTitle"/>
      </w:pPr>
      <w:r>
        <w:t xml:space="preserve">Update on DHSSPS suicide prevention strategy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1"/>
        <w:gridCol w:w="1788"/>
        <w:gridCol w:w="6813"/>
      </w:tblGrid>
      <w:tr w:rsidR="00501855" w:rsidRPr="00236D5B" w:rsidTr="0004557E">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236D5B" w:rsidRDefault="00EE69EC" w:rsidP="00501855">
            <w:pPr>
              <w:pStyle w:val="NICCYBodyText"/>
              <w:rPr>
                <w:rFonts w:eastAsia="Times New Roman"/>
                <w:color w:val="444444"/>
                <w:sz w:val="20"/>
                <w:szCs w:val="20"/>
                <w:lang w:val="en-US"/>
              </w:rPr>
            </w:pPr>
            <w:hyperlink r:id="rId27" w:history="1">
              <w:r w:rsidR="00501855" w:rsidRPr="00236D5B">
                <w:rPr>
                  <w:rFonts w:eastAsia="Times New Roman"/>
                  <w:color w:val="46679D"/>
                  <w:sz w:val="20"/>
                  <w:lang w:val="en-US"/>
                </w:rPr>
                <w:t>AQW 50111/11-16</w:t>
              </w:r>
            </w:hyperlink>
            <w:r w:rsidR="00501855" w:rsidRPr="00236D5B">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 xml:space="preserve">Ms Claire </w:t>
            </w:r>
            <w:proofErr w:type="spellStart"/>
            <w:r w:rsidRPr="00236D5B">
              <w:rPr>
                <w:rFonts w:eastAsia="Times New Roman"/>
                <w:color w:val="444444"/>
                <w:sz w:val="20"/>
                <w:szCs w:val="20"/>
                <w:lang w:val="en-US"/>
              </w:rPr>
              <w:t>Sugden</w:t>
            </w:r>
            <w:proofErr w:type="spellEnd"/>
            <w:r w:rsidRPr="00236D5B">
              <w:rPr>
                <w:rFonts w:eastAsia="Times New Roman"/>
                <w:color w:val="444444"/>
                <w:sz w:val="20"/>
                <w:szCs w:val="20"/>
                <w:lang w:val="en-US"/>
              </w:rPr>
              <w:t xml:space="preserve"> </w:t>
            </w:r>
            <w:r w:rsidRPr="00236D5B">
              <w:rPr>
                <w:rFonts w:eastAsia="Times New Roman"/>
                <w:color w:val="444444"/>
                <w:sz w:val="20"/>
                <w:szCs w:val="20"/>
                <w:lang w:val="en-US"/>
              </w:rPr>
              <w:br/>
            </w:r>
            <w:r w:rsidRPr="00236D5B">
              <w:rPr>
                <w:rFonts w:eastAsia="Times New Roman"/>
                <w:i/>
                <w:iCs/>
                <w:color w:val="444444"/>
                <w:sz w:val="20"/>
                <w:szCs w:val="20"/>
                <w:lang w:val="en-US"/>
              </w:rPr>
              <w:t>(IND - East Londonderry)</w:t>
            </w:r>
            <w:r w:rsidRPr="00236D5B">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236D5B" w:rsidRDefault="00501855" w:rsidP="00501855">
            <w:pPr>
              <w:pStyle w:val="NICCYBodyText"/>
              <w:rPr>
                <w:rFonts w:eastAsia="Times New Roman"/>
                <w:color w:val="444444"/>
                <w:sz w:val="20"/>
                <w:szCs w:val="20"/>
                <w:lang w:val="en-US"/>
              </w:rPr>
            </w:pPr>
            <w:r w:rsidRPr="00835F9B">
              <w:rPr>
                <w:rFonts w:eastAsia="Times New Roman"/>
                <w:b/>
                <w:color w:val="444444"/>
                <w:sz w:val="20"/>
                <w:szCs w:val="20"/>
                <w:lang w:val="en-US"/>
              </w:rPr>
              <w:t>To ask the Minister of Health, Social Services and Public Safety for an update on his Department's suicide prevention strategy, including details of existing targets to address and reduce suicide.</w:t>
            </w:r>
            <w:r w:rsidRPr="00236D5B">
              <w:rPr>
                <w:rFonts w:eastAsia="Times New Roman"/>
                <w:color w:val="444444"/>
                <w:sz w:val="20"/>
                <w:szCs w:val="20"/>
                <w:lang w:val="en-US"/>
              </w:rPr>
              <w:t xml:space="preserve"> </w:t>
            </w:r>
            <w:r w:rsidRPr="00236D5B">
              <w:rPr>
                <w:rFonts w:eastAsia="Times New Roman"/>
                <w:color w:val="444444"/>
                <w:sz w:val="20"/>
                <w:szCs w:val="20"/>
                <w:lang w:val="en-US"/>
              </w:rPr>
              <w:br/>
            </w:r>
          </w:p>
          <w:p w:rsidR="00501855"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 xml:space="preserve">A wide range of services and </w:t>
            </w:r>
            <w:proofErr w:type="spellStart"/>
            <w:r w:rsidRPr="00236D5B">
              <w:rPr>
                <w:rFonts w:eastAsia="Times New Roman"/>
                <w:color w:val="444444"/>
                <w:sz w:val="20"/>
                <w:szCs w:val="20"/>
                <w:lang w:val="en-US"/>
              </w:rPr>
              <w:t>programmes</w:t>
            </w:r>
            <w:proofErr w:type="spellEnd"/>
            <w:r w:rsidRPr="00236D5B">
              <w:rPr>
                <w:rFonts w:eastAsia="Times New Roman"/>
                <w:color w:val="444444"/>
                <w:sz w:val="20"/>
                <w:szCs w:val="20"/>
                <w:lang w:val="en-US"/>
              </w:rPr>
              <w:t xml:space="preserve"> are delivered under the “Protect Life” strategy. These include the Lifeline crisis response service, suicide prevention training, community-based </w:t>
            </w:r>
            <w:proofErr w:type="spellStart"/>
            <w:r w:rsidRPr="00236D5B">
              <w:rPr>
                <w:rFonts w:eastAsia="Times New Roman"/>
                <w:color w:val="444444"/>
                <w:sz w:val="20"/>
                <w:szCs w:val="20"/>
                <w:lang w:val="en-US"/>
              </w:rPr>
              <w:t>counselling</w:t>
            </w:r>
            <w:proofErr w:type="spellEnd"/>
            <w:r w:rsidRPr="00236D5B">
              <w:rPr>
                <w:rFonts w:eastAsia="Times New Roman"/>
                <w:color w:val="444444"/>
                <w:sz w:val="20"/>
                <w:szCs w:val="20"/>
                <w:lang w:val="en-US"/>
              </w:rPr>
              <w:t xml:space="preserve"> support, education campaigns, self harm prevention </w:t>
            </w:r>
            <w:proofErr w:type="spellStart"/>
            <w:r w:rsidRPr="00236D5B">
              <w:rPr>
                <w:rFonts w:eastAsia="Times New Roman"/>
                <w:color w:val="444444"/>
                <w:sz w:val="20"/>
                <w:szCs w:val="20"/>
                <w:lang w:val="en-US"/>
              </w:rPr>
              <w:t>programmes</w:t>
            </w:r>
            <w:proofErr w:type="spellEnd"/>
            <w:r w:rsidRPr="00236D5B">
              <w:rPr>
                <w:rFonts w:eastAsia="Times New Roman"/>
                <w:color w:val="444444"/>
                <w:sz w:val="20"/>
                <w:szCs w:val="20"/>
                <w:lang w:val="en-US"/>
              </w:rPr>
              <w:t xml:space="preserve">, and bereavement support. A new strategy is being developed and will be issued for public consultation in 2016. </w:t>
            </w:r>
          </w:p>
          <w:p w:rsidR="00835F9B" w:rsidRPr="00236D5B" w:rsidRDefault="00835F9B" w:rsidP="00501855">
            <w:pPr>
              <w:pStyle w:val="NICCYBodyText"/>
              <w:rPr>
                <w:rFonts w:eastAsia="Times New Roman"/>
                <w:color w:val="444444"/>
                <w:sz w:val="20"/>
                <w:szCs w:val="20"/>
                <w:lang w:val="en-US"/>
              </w:rPr>
            </w:pPr>
          </w:p>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 xml:space="preserve">The long-term goal of “Protect Life” is to reduce the prevalence of suicide in Northern Ireland; the aim, within the lifetime of the current strategy, is to reduce the differential in the suicide rate between deprived and non-deprived areas within Northern Ireland. To date, this inequality gap has remained constant, although the final outcome will not be known until 2016 as suicide rates are measured on a three year rolling average. </w:t>
            </w:r>
          </w:p>
        </w:tc>
      </w:tr>
    </w:tbl>
    <w:p w:rsidR="00501855" w:rsidRDefault="00501855" w:rsidP="00501855">
      <w:pPr>
        <w:pStyle w:val="NICCYBodyText"/>
      </w:pPr>
    </w:p>
    <w:p w:rsidR="00501855" w:rsidRDefault="00501855" w:rsidP="00501855">
      <w:pPr>
        <w:pStyle w:val="NICCYBodyText"/>
      </w:pPr>
    </w:p>
    <w:p w:rsidR="00835F9B" w:rsidRDefault="00835F9B" w:rsidP="00501855">
      <w:pPr>
        <w:pStyle w:val="NICCYBodyText"/>
      </w:pPr>
    </w:p>
    <w:p w:rsidR="00835F9B" w:rsidRDefault="00835F9B" w:rsidP="00501855">
      <w:pPr>
        <w:pStyle w:val="NICCYBodyText"/>
      </w:pPr>
    </w:p>
    <w:p w:rsidR="00835F9B" w:rsidRDefault="002B4673" w:rsidP="002B4673">
      <w:pPr>
        <w:pStyle w:val="NICCYSubTitle"/>
      </w:pPr>
      <w:r>
        <w:lastRenderedPageBreak/>
        <w:t>DPSSPS suicide prevention strategy for next five years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1"/>
        <w:gridCol w:w="1329"/>
        <w:gridCol w:w="7262"/>
      </w:tblGrid>
      <w:tr w:rsidR="00501855" w:rsidRPr="00236D5B" w:rsidTr="0004557E">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236D5B" w:rsidRDefault="00EE69EC" w:rsidP="00501855">
            <w:pPr>
              <w:pStyle w:val="NICCYBodyText"/>
              <w:rPr>
                <w:rFonts w:eastAsia="Times New Roman"/>
                <w:color w:val="444444"/>
                <w:sz w:val="20"/>
                <w:szCs w:val="20"/>
                <w:lang w:val="en-US"/>
              </w:rPr>
            </w:pPr>
            <w:hyperlink r:id="rId28" w:history="1">
              <w:r w:rsidR="00501855" w:rsidRPr="00236D5B">
                <w:rPr>
                  <w:rFonts w:eastAsia="Times New Roman"/>
                  <w:color w:val="46679D"/>
                  <w:sz w:val="20"/>
                  <w:lang w:val="en-US"/>
                </w:rPr>
                <w:t>AQW 50001/11-16</w:t>
              </w:r>
            </w:hyperlink>
            <w:r w:rsidR="00501855" w:rsidRPr="00236D5B">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236D5B" w:rsidRDefault="00501855" w:rsidP="00501855">
            <w:pPr>
              <w:pStyle w:val="NICCYBodyText"/>
              <w:rPr>
                <w:rFonts w:eastAsia="Times New Roman"/>
                <w:color w:val="444444"/>
                <w:sz w:val="20"/>
                <w:szCs w:val="20"/>
                <w:lang w:val="en-US"/>
              </w:rPr>
            </w:pPr>
            <w:proofErr w:type="spellStart"/>
            <w:r w:rsidRPr="00236D5B">
              <w:rPr>
                <w:rFonts w:eastAsia="Times New Roman"/>
                <w:color w:val="444444"/>
                <w:sz w:val="20"/>
                <w:szCs w:val="20"/>
                <w:lang w:val="en-US"/>
              </w:rPr>
              <w:t>Mr</w:t>
            </w:r>
            <w:proofErr w:type="spellEnd"/>
            <w:r w:rsidRPr="00236D5B">
              <w:rPr>
                <w:rFonts w:eastAsia="Times New Roman"/>
                <w:color w:val="444444"/>
                <w:sz w:val="20"/>
                <w:szCs w:val="20"/>
                <w:lang w:val="en-US"/>
              </w:rPr>
              <w:t xml:space="preserve"> Ross Hussey </w:t>
            </w:r>
            <w:r w:rsidRPr="00236D5B">
              <w:rPr>
                <w:rFonts w:eastAsia="Times New Roman"/>
                <w:color w:val="444444"/>
                <w:sz w:val="20"/>
                <w:szCs w:val="20"/>
                <w:lang w:val="en-US"/>
              </w:rPr>
              <w:br/>
            </w:r>
            <w:r w:rsidRPr="00236D5B">
              <w:rPr>
                <w:rFonts w:eastAsia="Times New Roman"/>
                <w:i/>
                <w:iCs/>
                <w:color w:val="444444"/>
                <w:sz w:val="20"/>
                <w:szCs w:val="20"/>
                <w:lang w:val="en-US"/>
              </w:rPr>
              <w:t>(UUP - West Tyrone)</w:t>
            </w:r>
            <w:r w:rsidRPr="00236D5B">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A7119C" w:rsidRDefault="00501855" w:rsidP="00A7119C">
            <w:pPr>
              <w:pStyle w:val="NICCYBodyText"/>
              <w:rPr>
                <w:rFonts w:eastAsia="Times New Roman"/>
                <w:color w:val="444444"/>
                <w:sz w:val="20"/>
                <w:szCs w:val="20"/>
                <w:lang w:val="en-US"/>
              </w:rPr>
            </w:pPr>
            <w:r w:rsidRPr="00A7119C">
              <w:rPr>
                <w:rFonts w:eastAsia="Times New Roman"/>
                <w:b/>
                <w:color w:val="444444"/>
                <w:sz w:val="20"/>
                <w:szCs w:val="20"/>
                <w:lang w:val="en-US"/>
              </w:rPr>
              <w:t>To ask the Minister of Health, Social Services and Public Safety to detail his Department's suicide prevention strategy for the next five years, that specifically deals with (</w:t>
            </w:r>
            <w:proofErr w:type="spellStart"/>
            <w:r w:rsidRPr="00A7119C">
              <w:rPr>
                <w:rFonts w:eastAsia="Times New Roman"/>
                <w:b/>
                <w:color w:val="444444"/>
                <w:sz w:val="20"/>
                <w:szCs w:val="20"/>
                <w:lang w:val="en-US"/>
              </w:rPr>
              <w:t>i</w:t>
            </w:r>
            <w:proofErr w:type="spellEnd"/>
            <w:r w:rsidRPr="00A7119C">
              <w:rPr>
                <w:rFonts w:eastAsia="Times New Roman"/>
                <w:b/>
                <w:color w:val="444444"/>
                <w:sz w:val="20"/>
                <w:szCs w:val="20"/>
                <w:lang w:val="en-US"/>
              </w:rPr>
              <w:t>) young people; (ii) the LGBT community; and (iii) people with mental health issues.</w:t>
            </w:r>
            <w:r w:rsidRPr="00236D5B">
              <w:rPr>
                <w:rFonts w:eastAsia="Times New Roman"/>
                <w:color w:val="444444"/>
                <w:sz w:val="20"/>
                <w:szCs w:val="20"/>
                <w:lang w:val="en-US"/>
              </w:rPr>
              <w:t xml:space="preserve"> </w:t>
            </w:r>
            <w:r w:rsidRPr="00236D5B">
              <w:rPr>
                <w:rFonts w:eastAsia="Times New Roman"/>
                <w:color w:val="444444"/>
                <w:sz w:val="20"/>
                <w:szCs w:val="20"/>
                <w:lang w:val="en-US"/>
              </w:rPr>
              <w:br/>
            </w:r>
          </w:p>
          <w:p w:rsidR="00501855" w:rsidRPr="00236D5B" w:rsidRDefault="00501855" w:rsidP="00A7119C">
            <w:pPr>
              <w:pStyle w:val="NICCYBodyText"/>
              <w:rPr>
                <w:rFonts w:eastAsia="Times New Roman"/>
                <w:color w:val="444444"/>
                <w:sz w:val="20"/>
                <w:szCs w:val="20"/>
                <w:lang w:val="en-US"/>
              </w:rPr>
            </w:pPr>
            <w:r w:rsidRPr="00236D5B">
              <w:rPr>
                <w:rFonts w:eastAsia="Times New Roman"/>
                <w:color w:val="444444"/>
                <w:sz w:val="20"/>
                <w:szCs w:val="20"/>
                <w:lang w:val="en-US"/>
              </w:rPr>
              <w:t xml:space="preserve">A new draft strategy will be issued for consultation in early 2016. It will be in two parts: the first covering frontline intervention and </w:t>
            </w:r>
            <w:proofErr w:type="spellStart"/>
            <w:r w:rsidRPr="00236D5B">
              <w:rPr>
                <w:rFonts w:eastAsia="Times New Roman"/>
                <w:color w:val="444444"/>
                <w:sz w:val="20"/>
                <w:szCs w:val="20"/>
                <w:lang w:val="en-US"/>
              </w:rPr>
              <w:t>postvention</w:t>
            </w:r>
            <w:proofErr w:type="spellEnd"/>
            <w:r w:rsidRPr="00236D5B">
              <w:rPr>
                <w:rFonts w:eastAsia="Times New Roman"/>
                <w:color w:val="444444"/>
                <w:sz w:val="20"/>
                <w:szCs w:val="20"/>
                <w:lang w:val="en-US"/>
              </w:rPr>
              <w:t xml:space="preserve">, and the second covering early intervention to promote emotional resilience and positive mental health as protective factors to reduce suicide risk. The early intervention section will include tailored support for young people, those with mental health issues and raised risk groups. The frontline intervention section will include specific actions to reduce the incidence of suicide amongst those in the care of mental health services. </w:t>
            </w:r>
          </w:p>
        </w:tc>
      </w:tr>
    </w:tbl>
    <w:p w:rsidR="00501855" w:rsidRDefault="00501855" w:rsidP="00501855">
      <w:pPr>
        <w:pStyle w:val="NICCYBodyText"/>
      </w:pPr>
    </w:p>
    <w:p w:rsidR="00501855" w:rsidRDefault="0071069B" w:rsidP="0071069B">
      <w:pPr>
        <w:pStyle w:val="NICCYSubTitle"/>
      </w:pPr>
      <w:r>
        <w:t xml:space="preserve">Update on introduction of pulse </w:t>
      </w:r>
      <w:proofErr w:type="spellStart"/>
      <w:r>
        <w:t>oximetry</w:t>
      </w:r>
      <w:proofErr w:type="spellEnd"/>
      <w:r>
        <w:t xml:space="preserve"> testing for new </w:t>
      </w:r>
      <w:proofErr w:type="spellStart"/>
      <w:r>
        <w:t>borns</w:t>
      </w:r>
      <w:proofErr w:type="spellEnd"/>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39"/>
        <w:gridCol w:w="1254"/>
        <w:gridCol w:w="7359"/>
      </w:tblGrid>
      <w:tr w:rsidR="00501855" w:rsidRPr="00236D5B" w:rsidTr="0004557E">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236D5B" w:rsidRDefault="00EE69EC" w:rsidP="00501855">
            <w:pPr>
              <w:pStyle w:val="NICCYBodyText"/>
              <w:rPr>
                <w:rFonts w:eastAsia="Times New Roman"/>
                <w:color w:val="444444"/>
                <w:sz w:val="20"/>
                <w:szCs w:val="20"/>
                <w:lang w:val="en-US"/>
              </w:rPr>
            </w:pPr>
            <w:hyperlink r:id="rId29" w:history="1">
              <w:r w:rsidR="00501855" w:rsidRPr="00236D5B">
                <w:rPr>
                  <w:rFonts w:eastAsia="Times New Roman"/>
                  <w:color w:val="46679D"/>
                  <w:sz w:val="20"/>
                  <w:lang w:val="en-US"/>
                </w:rPr>
                <w:t>AQW 49988/11-16</w:t>
              </w:r>
            </w:hyperlink>
            <w:r w:rsidR="00501855" w:rsidRPr="00236D5B">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236D5B" w:rsidRDefault="00501855" w:rsidP="00501855">
            <w:pPr>
              <w:pStyle w:val="NICCYBodyText"/>
              <w:rPr>
                <w:rFonts w:eastAsia="Times New Roman"/>
                <w:color w:val="444444"/>
                <w:sz w:val="20"/>
                <w:szCs w:val="20"/>
                <w:lang w:val="en-US"/>
              </w:rPr>
            </w:pPr>
            <w:proofErr w:type="spellStart"/>
            <w:r w:rsidRPr="00236D5B">
              <w:rPr>
                <w:rFonts w:eastAsia="Times New Roman"/>
                <w:color w:val="444444"/>
                <w:sz w:val="20"/>
                <w:szCs w:val="20"/>
                <w:lang w:val="en-US"/>
              </w:rPr>
              <w:t>Mr</w:t>
            </w:r>
            <w:proofErr w:type="spellEnd"/>
            <w:r w:rsidRPr="00236D5B">
              <w:rPr>
                <w:rFonts w:eastAsia="Times New Roman"/>
                <w:color w:val="444444"/>
                <w:sz w:val="20"/>
                <w:szCs w:val="20"/>
                <w:lang w:val="en-US"/>
              </w:rPr>
              <w:t xml:space="preserve"> Robin Swann </w:t>
            </w:r>
            <w:r w:rsidRPr="00236D5B">
              <w:rPr>
                <w:rFonts w:eastAsia="Times New Roman"/>
                <w:color w:val="444444"/>
                <w:sz w:val="20"/>
                <w:szCs w:val="20"/>
                <w:lang w:val="en-US"/>
              </w:rPr>
              <w:br/>
            </w:r>
            <w:r w:rsidRPr="00236D5B">
              <w:rPr>
                <w:rFonts w:eastAsia="Times New Roman"/>
                <w:i/>
                <w:iCs/>
                <w:color w:val="444444"/>
                <w:sz w:val="20"/>
                <w:szCs w:val="20"/>
                <w:lang w:val="en-US"/>
              </w:rPr>
              <w:t>(UUP - North Antrim)</w:t>
            </w:r>
            <w:r w:rsidRPr="00236D5B">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236D5B" w:rsidRDefault="00501855" w:rsidP="00501855">
            <w:pPr>
              <w:pStyle w:val="NICCYBodyText"/>
              <w:rPr>
                <w:rFonts w:eastAsia="Times New Roman"/>
                <w:color w:val="444444"/>
                <w:sz w:val="20"/>
                <w:szCs w:val="20"/>
                <w:lang w:val="en-US"/>
              </w:rPr>
            </w:pPr>
            <w:r w:rsidRPr="0071069B">
              <w:rPr>
                <w:rFonts w:eastAsia="Times New Roman"/>
                <w:b/>
                <w:color w:val="444444"/>
                <w:sz w:val="20"/>
                <w:szCs w:val="20"/>
                <w:lang w:val="en-US"/>
              </w:rPr>
              <w:t xml:space="preserve">To ask the Minister of Health, Social Services and Public Safety for an update on the introduction of pulse </w:t>
            </w:r>
            <w:proofErr w:type="spellStart"/>
            <w:r w:rsidRPr="0071069B">
              <w:rPr>
                <w:rFonts w:eastAsia="Times New Roman"/>
                <w:b/>
                <w:color w:val="444444"/>
                <w:sz w:val="20"/>
                <w:szCs w:val="20"/>
                <w:lang w:val="en-US"/>
              </w:rPr>
              <w:t>oximetry</w:t>
            </w:r>
            <w:proofErr w:type="spellEnd"/>
            <w:r w:rsidRPr="0071069B">
              <w:rPr>
                <w:rFonts w:eastAsia="Times New Roman"/>
                <w:b/>
                <w:color w:val="444444"/>
                <w:sz w:val="20"/>
                <w:szCs w:val="20"/>
                <w:lang w:val="en-US"/>
              </w:rPr>
              <w:t xml:space="preserve"> testing for all new </w:t>
            </w:r>
            <w:proofErr w:type="spellStart"/>
            <w:r w:rsidRPr="0071069B">
              <w:rPr>
                <w:rFonts w:eastAsia="Times New Roman"/>
                <w:b/>
                <w:color w:val="444444"/>
                <w:sz w:val="20"/>
                <w:szCs w:val="20"/>
                <w:lang w:val="en-US"/>
              </w:rPr>
              <w:t>borns</w:t>
            </w:r>
            <w:proofErr w:type="spellEnd"/>
            <w:r w:rsidRPr="0071069B">
              <w:rPr>
                <w:rFonts w:eastAsia="Times New Roman"/>
                <w:b/>
                <w:color w:val="444444"/>
                <w:sz w:val="20"/>
                <w:szCs w:val="20"/>
                <w:lang w:val="en-US"/>
              </w:rPr>
              <w:t>.</w:t>
            </w:r>
            <w:r w:rsidRPr="00236D5B">
              <w:rPr>
                <w:rFonts w:eastAsia="Times New Roman"/>
                <w:color w:val="444444"/>
                <w:sz w:val="20"/>
                <w:szCs w:val="20"/>
                <w:lang w:val="en-US"/>
              </w:rPr>
              <w:t xml:space="preserve"> </w:t>
            </w:r>
            <w:r w:rsidRPr="00236D5B">
              <w:rPr>
                <w:rFonts w:eastAsia="Times New Roman"/>
                <w:color w:val="444444"/>
                <w:sz w:val="20"/>
                <w:szCs w:val="20"/>
                <w:lang w:val="en-US"/>
              </w:rPr>
              <w:br/>
            </w:r>
          </w:p>
          <w:p w:rsidR="00501855"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 xml:space="preserve">My Department is advised by the UK National Screening Committee (NSC) about all aspects of screening. Using research evidence, pilot </w:t>
            </w:r>
            <w:proofErr w:type="spellStart"/>
            <w:r w:rsidRPr="00236D5B">
              <w:rPr>
                <w:rFonts w:eastAsia="Times New Roman"/>
                <w:color w:val="444444"/>
                <w:sz w:val="20"/>
                <w:szCs w:val="20"/>
                <w:lang w:val="en-US"/>
              </w:rPr>
              <w:t>programmes</w:t>
            </w:r>
            <w:proofErr w:type="spellEnd"/>
            <w:r w:rsidRPr="00236D5B">
              <w:rPr>
                <w:rFonts w:eastAsia="Times New Roman"/>
                <w:color w:val="444444"/>
                <w:sz w:val="20"/>
                <w:szCs w:val="20"/>
                <w:lang w:val="en-US"/>
              </w:rPr>
              <w:t xml:space="preserve"> and economic evaluation, the NSC assesses the evidence for </w:t>
            </w:r>
            <w:proofErr w:type="spellStart"/>
            <w:r w:rsidRPr="00236D5B">
              <w:rPr>
                <w:rFonts w:eastAsia="Times New Roman"/>
                <w:color w:val="444444"/>
                <w:sz w:val="20"/>
                <w:szCs w:val="20"/>
                <w:lang w:val="en-US"/>
              </w:rPr>
              <w:t>programmes</w:t>
            </w:r>
            <w:proofErr w:type="spellEnd"/>
            <w:r w:rsidRPr="00236D5B">
              <w:rPr>
                <w:rFonts w:eastAsia="Times New Roman"/>
                <w:color w:val="444444"/>
                <w:sz w:val="20"/>
                <w:szCs w:val="20"/>
                <w:lang w:val="en-US"/>
              </w:rPr>
              <w:t xml:space="preserve"> against a set of internationally </w:t>
            </w:r>
            <w:proofErr w:type="spellStart"/>
            <w:r w:rsidRPr="00236D5B">
              <w:rPr>
                <w:rFonts w:eastAsia="Times New Roman"/>
                <w:color w:val="444444"/>
                <w:sz w:val="20"/>
                <w:szCs w:val="20"/>
                <w:lang w:val="en-US"/>
              </w:rPr>
              <w:t>recognised</w:t>
            </w:r>
            <w:proofErr w:type="spellEnd"/>
            <w:r w:rsidRPr="00236D5B">
              <w:rPr>
                <w:rFonts w:eastAsia="Times New Roman"/>
                <w:color w:val="444444"/>
                <w:sz w:val="20"/>
                <w:szCs w:val="20"/>
                <w:lang w:val="en-US"/>
              </w:rPr>
              <w:t> criteria covering the condition, the test, the treatment options and the effectiveness and acceptability of the screening </w:t>
            </w:r>
            <w:proofErr w:type="spellStart"/>
            <w:r w:rsidRPr="00236D5B">
              <w:rPr>
                <w:rFonts w:eastAsia="Times New Roman"/>
                <w:color w:val="444444"/>
                <w:sz w:val="20"/>
                <w:szCs w:val="20"/>
                <w:lang w:val="en-US"/>
              </w:rPr>
              <w:t>programme</w:t>
            </w:r>
            <w:proofErr w:type="spellEnd"/>
            <w:r w:rsidRPr="00236D5B">
              <w:rPr>
                <w:rFonts w:eastAsia="Times New Roman"/>
                <w:color w:val="444444"/>
                <w:sz w:val="20"/>
                <w:szCs w:val="20"/>
                <w:lang w:val="en-US"/>
              </w:rPr>
              <w:t xml:space="preserve">. </w:t>
            </w:r>
          </w:p>
          <w:p w:rsidR="0071069B" w:rsidRPr="00236D5B" w:rsidRDefault="0071069B" w:rsidP="00501855">
            <w:pPr>
              <w:pStyle w:val="NICCYBodyText"/>
              <w:rPr>
                <w:rFonts w:eastAsia="Times New Roman"/>
                <w:color w:val="444444"/>
                <w:sz w:val="20"/>
                <w:szCs w:val="20"/>
                <w:lang w:val="en-US"/>
              </w:rPr>
            </w:pPr>
          </w:p>
          <w:p w:rsidR="00501855"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 xml:space="preserve">The NSC has reviewed the evidence for adding pulse </w:t>
            </w:r>
            <w:proofErr w:type="spellStart"/>
            <w:r w:rsidRPr="00236D5B">
              <w:rPr>
                <w:rFonts w:eastAsia="Times New Roman"/>
                <w:color w:val="444444"/>
                <w:sz w:val="20"/>
                <w:szCs w:val="20"/>
                <w:lang w:val="en-US"/>
              </w:rPr>
              <w:t>oximetry</w:t>
            </w:r>
            <w:proofErr w:type="spellEnd"/>
            <w:r w:rsidRPr="00236D5B">
              <w:rPr>
                <w:rFonts w:eastAsia="Times New Roman"/>
                <w:color w:val="444444"/>
                <w:sz w:val="20"/>
                <w:szCs w:val="20"/>
                <w:lang w:val="en-US"/>
              </w:rPr>
              <w:t xml:space="preserve"> to the screening pathway to detect congenital heart disease in newborns. At their meeting in March 2014 they recommended piloting the use of pulse </w:t>
            </w:r>
            <w:proofErr w:type="spellStart"/>
            <w:r w:rsidRPr="00236D5B">
              <w:rPr>
                <w:rFonts w:eastAsia="Times New Roman"/>
                <w:color w:val="444444"/>
                <w:sz w:val="20"/>
                <w:szCs w:val="20"/>
                <w:lang w:val="en-US"/>
              </w:rPr>
              <w:t>oximetry</w:t>
            </w:r>
            <w:proofErr w:type="spellEnd"/>
            <w:r w:rsidRPr="00236D5B">
              <w:rPr>
                <w:rFonts w:eastAsia="Times New Roman"/>
                <w:color w:val="444444"/>
                <w:sz w:val="20"/>
                <w:szCs w:val="20"/>
                <w:lang w:val="en-US"/>
              </w:rPr>
              <w:t xml:space="preserve"> to evaluate the impact of implementation on NHS services and to establish feasibility for future national rollout as an addition to the existing suite of screening tests undertaken as part of the newborn </w:t>
            </w:r>
            <w:proofErr w:type="spellStart"/>
            <w:r w:rsidRPr="00236D5B">
              <w:rPr>
                <w:rFonts w:eastAsia="Times New Roman"/>
                <w:color w:val="444444"/>
                <w:sz w:val="20"/>
                <w:szCs w:val="20"/>
                <w:lang w:val="en-US"/>
              </w:rPr>
              <w:t>programme</w:t>
            </w:r>
            <w:proofErr w:type="spellEnd"/>
            <w:r w:rsidRPr="00236D5B">
              <w:rPr>
                <w:rFonts w:eastAsia="Times New Roman"/>
                <w:color w:val="444444"/>
                <w:sz w:val="20"/>
                <w:szCs w:val="20"/>
                <w:lang w:val="en-US"/>
              </w:rPr>
              <w:t>.</w:t>
            </w:r>
          </w:p>
          <w:p w:rsidR="0071069B" w:rsidRPr="00236D5B" w:rsidRDefault="0071069B" w:rsidP="00501855">
            <w:pPr>
              <w:pStyle w:val="NICCYBodyText"/>
              <w:rPr>
                <w:rFonts w:eastAsia="Times New Roman"/>
                <w:color w:val="444444"/>
                <w:sz w:val="20"/>
                <w:szCs w:val="20"/>
                <w:lang w:val="en-US"/>
              </w:rPr>
            </w:pPr>
          </w:p>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The pilot has commenced and is expected to report next year. The NSC will consider the findings from the pilot and will make a policy recommendation for the UK. I will consider this advice when it is available.</w:t>
            </w:r>
          </w:p>
        </w:tc>
      </w:tr>
    </w:tbl>
    <w:p w:rsidR="00501855" w:rsidRDefault="00501855" w:rsidP="00501855">
      <w:pPr>
        <w:pStyle w:val="NICCYBodyText"/>
      </w:pPr>
    </w:p>
    <w:p w:rsidR="00501855" w:rsidRDefault="00501855" w:rsidP="00501855">
      <w:pPr>
        <w:pStyle w:val="NICCYBodyText"/>
      </w:pPr>
    </w:p>
    <w:p w:rsidR="00BF0B4F" w:rsidRDefault="00BF0B4F" w:rsidP="00501855">
      <w:pPr>
        <w:pStyle w:val="NICCYBodyText"/>
      </w:pPr>
    </w:p>
    <w:p w:rsidR="00BF0B4F" w:rsidRDefault="00BF0B4F" w:rsidP="00501855">
      <w:pPr>
        <w:pStyle w:val="NICCYBodyText"/>
      </w:pPr>
    </w:p>
    <w:p w:rsidR="00BF0B4F" w:rsidRDefault="00BF0B4F" w:rsidP="00501855">
      <w:pPr>
        <w:pStyle w:val="NICCYBodyText"/>
      </w:pPr>
    </w:p>
    <w:p w:rsidR="00BF0B4F" w:rsidRDefault="00BF0B4F" w:rsidP="00BF0B4F">
      <w:pPr>
        <w:pStyle w:val="NICCYSubTitle"/>
      </w:pPr>
      <w:r>
        <w:lastRenderedPageBreak/>
        <w:t>Number of autism coordinators contracted to each Health Trust</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53"/>
        <w:gridCol w:w="1037"/>
        <w:gridCol w:w="7962"/>
      </w:tblGrid>
      <w:tr w:rsidR="00501855" w:rsidRPr="00236D5B" w:rsidTr="0004557E">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236D5B" w:rsidRDefault="00EE69EC" w:rsidP="00501855">
            <w:pPr>
              <w:pStyle w:val="NICCYBodyText"/>
              <w:rPr>
                <w:rFonts w:eastAsia="Times New Roman"/>
                <w:color w:val="444444"/>
                <w:sz w:val="20"/>
                <w:szCs w:val="20"/>
                <w:lang w:val="en-US"/>
              </w:rPr>
            </w:pPr>
            <w:hyperlink r:id="rId30" w:history="1">
              <w:r w:rsidR="00501855" w:rsidRPr="00236D5B">
                <w:rPr>
                  <w:rFonts w:eastAsia="Times New Roman"/>
                  <w:color w:val="46679D"/>
                  <w:sz w:val="20"/>
                  <w:lang w:val="en-US"/>
                </w:rPr>
                <w:t>AQW 48630/11-16</w:t>
              </w:r>
            </w:hyperlink>
            <w:r w:rsidR="00501855" w:rsidRPr="00236D5B">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236D5B" w:rsidRDefault="00501855" w:rsidP="00501855">
            <w:pPr>
              <w:pStyle w:val="NICCYBodyText"/>
              <w:rPr>
                <w:rFonts w:eastAsia="Times New Roman"/>
                <w:color w:val="444444"/>
                <w:sz w:val="20"/>
                <w:szCs w:val="20"/>
                <w:lang w:val="en-US"/>
              </w:rPr>
            </w:pPr>
            <w:proofErr w:type="spellStart"/>
            <w:r w:rsidRPr="00236D5B">
              <w:rPr>
                <w:rFonts w:eastAsia="Times New Roman"/>
                <w:color w:val="444444"/>
                <w:sz w:val="20"/>
                <w:szCs w:val="20"/>
                <w:lang w:val="en-US"/>
              </w:rPr>
              <w:t>Mr</w:t>
            </w:r>
            <w:proofErr w:type="spellEnd"/>
            <w:r w:rsidRPr="00236D5B">
              <w:rPr>
                <w:rFonts w:eastAsia="Times New Roman"/>
                <w:color w:val="444444"/>
                <w:sz w:val="20"/>
                <w:szCs w:val="20"/>
                <w:lang w:val="en-US"/>
              </w:rPr>
              <w:t xml:space="preserve"> </w:t>
            </w:r>
            <w:proofErr w:type="spellStart"/>
            <w:r w:rsidRPr="00236D5B">
              <w:rPr>
                <w:rFonts w:eastAsia="Times New Roman"/>
                <w:color w:val="444444"/>
                <w:sz w:val="20"/>
                <w:szCs w:val="20"/>
                <w:lang w:val="en-US"/>
              </w:rPr>
              <w:t>Fearghal</w:t>
            </w:r>
            <w:proofErr w:type="spellEnd"/>
            <w:r w:rsidRPr="00236D5B">
              <w:rPr>
                <w:rFonts w:eastAsia="Times New Roman"/>
                <w:color w:val="444444"/>
                <w:sz w:val="20"/>
                <w:szCs w:val="20"/>
                <w:lang w:val="en-US"/>
              </w:rPr>
              <w:t xml:space="preserve"> McKinney </w:t>
            </w:r>
            <w:r w:rsidRPr="00236D5B">
              <w:rPr>
                <w:rFonts w:eastAsia="Times New Roman"/>
                <w:color w:val="444444"/>
                <w:sz w:val="20"/>
                <w:szCs w:val="20"/>
                <w:lang w:val="en-US"/>
              </w:rPr>
              <w:br/>
            </w:r>
            <w:r w:rsidRPr="00236D5B">
              <w:rPr>
                <w:rFonts w:eastAsia="Times New Roman"/>
                <w:i/>
                <w:iCs/>
                <w:color w:val="444444"/>
                <w:sz w:val="20"/>
                <w:szCs w:val="20"/>
                <w:lang w:val="en-US"/>
              </w:rPr>
              <w:t>(SDLP - South Belfast)</w:t>
            </w:r>
            <w:r w:rsidRPr="00236D5B">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236D5B" w:rsidRDefault="00501855" w:rsidP="00501855">
            <w:pPr>
              <w:pStyle w:val="NICCYBodyText"/>
              <w:rPr>
                <w:rFonts w:eastAsia="Times New Roman"/>
                <w:color w:val="444444"/>
                <w:sz w:val="20"/>
                <w:szCs w:val="20"/>
                <w:lang w:val="en-US"/>
              </w:rPr>
            </w:pPr>
            <w:r w:rsidRPr="00BF0B4F">
              <w:rPr>
                <w:rFonts w:eastAsia="Times New Roman"/>
                <w:b/>
                <w:color w:val="444444"/>
                <w:sz w:val="20"/>
                <w:szCs w:val="20"/>
                <w:lang w:val="en-US"/>
              </w:rPr>
              <w:t>To ask the Minister of Health, Social Services and Public Safety to detail the number of autism coordinators contracted to each Health and Social Care Trust, in each of the last five years.</w:t>
            </w:r>
            <w:r w:rsidRPr="00236D5B">
              <w:rPr>
                <w:rFonts w:eastAsia="Times New Roman"/>
                <w:color w:val="444444"/>
                <w:sz w:val="20"/>
                <w:szCs w:val="20"/>
                <w:lang w:val="en-US"/>
              </w:rPr>
              <w:t xml:space="preserve"> </w:t>
            </w:r>
            <w:r w:rsidRPr="00236D5B">
              <w:rPr>
                <w:rFonts w:eastAsia="Times New Roman"/>
                <w:color w:val="444444"/>
                <w:sz w:val="20"/>
                <w:szCs w:val="20"/>
                <w:lang w:val="en-US"/>
              </w:rPr>
              <w:br/>
            </w:r>
          </w:p>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The figures requested are shown in terms of headcount (HC) and whole-time equivalent (WTE) in the table below.</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732"/>
              <w:gridCol w:w="622"/>
              <w:gridCol w:w="733"/>
              <w:gridCol w:w="623"/>
              <w:gridCol w:w="733"/>
              <w:gridCol w:w="623"/>
              <w:gridCol w:w="733"/>
              <w:gridCol w:w="623"/>
              <w:gridCol w:w="733"/>
              <w:gridCol w:w="623"/>
              <w:gridCol w:w="733"/>
            </w:tblGrid>
            <w:tr w:rsidR="00501855" w:rsidRPr="00236D5B" w:rsidTr="0004557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Year</w:t>
                  </w:r>
                </w:p>
              </w:tc>
              <w:tc>
                <w:tcPr>
                  <w:tcW w:w="0" w:type="auto"/>
                  <w:gridSpan w:val="2"/>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Belfast</w:t>
                  </w:r>
                </w:p>
              </w:tc>
              <w:tc>
                <w:tcPr>
                  <w:tcW w:w="0" w:type="auto"/>
                  <w:gridSpan w:val="2"/>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Northern</w:t>
                  </w:r>
                </w:p>
              </w:tc>
              <w:tc>
                <w:tcPr>
                  <w:tcW w:w="0" w:type="auto"/>
                  <w:gridSpan w:val="2"/>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South Eastern</w:t>
                  </w:r>
                </w:p>
              </w:tc>
              <w:tc>
                <w:tcPr>
                  <w:tcW w:w="0" w:type="auto"/>
                  <w:gridSpan w:val="2"/>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Southern</w:t>
                  </w:r>
                </w:p>
              </w:tc>
              <w:tc>
                <w:tcPr>
                  <w:tcW w:w="0" w:type="auto"/>
                  <w:gridSpan w:val="2"/>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Western</w:t>
                  </w:r>
                </w:p>
              </w:tc>
            </w:tr>
            <w:tr w:rsidR="00501855" w:rsidRPr="00236D5B" w:rsidTr="0004557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HC</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WTE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HC</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WTE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HC</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WTE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HC</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WTE</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HC</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WTE</w:t>
                  </w:r>
                </w:p>
              </w:tc>
            </w:tr>
            <w:tr w:rsidR="00501855" w:rsidRPr="00236D5B" w:rsidTr="0004557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2011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0.0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0.6</w:t>
                  </w:r>
                </w:p>
              </w:tc>
            </w:tr>
            <w:tr w:rsidR="00501855" w:rsidRPr="00236D5B" w:rsidTr="0004557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2012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0.6</w:t>
                  </w:r>
                </w:p>
              </w:tc>
            </w:tr>
            <w:tr w:rsidR="00501855" w:rsidRPr="00236D5B" w:rsidTr="0004557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2013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0.6</w:t>
                  </w:r>
                </w:p>
              </w:tc>
            </w:tr>
            <w:tr w:rsidR="00501855" w:rsidRPr="00236D5B" w:rsidTr="0004557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2014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0.5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0.6</w:t>
                  </w:r>
                </w:p>
              </w:tc>
            </w:tr>
            <w:tr w:rsidR="00501855" w:rsidRPr="00236D5B" w:rsidTr="0004557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2015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 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 0.6</w:t>
                  </w:r>
                </w:p>
              </w:tc>
            </w:tr>
          </w:tbl>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Source: HSC Trusts</w:t>
            </w:r>
          </w:p>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These figures refer to the 1st September in each year. The post in the South Eastern Trust was filled from the 17th October 2011 onwards.</w:t>
            </w:r>
          </w:p>
        </w:tc>
      </w:tr>
    </w:tbl>
    <w:p w:rsidR="00501855" w:rsidRDefault="00501855" w:rsidP="00501855">
      <w:pPr>
        <w:pStyle w:val="NICCYBodyText"/>
      </w:pPr>
    </w:p>
    <w:p w:rsidR="00501855" w:rsidRDefault="00501855" w:rsidP="00501855">
      <w:pPr>
        <w:pStyle w:val="NICCYBodyText"/>
      </w:pPr>
    </w:p>
    <w:p w:rsidR="00B53DF6" w:rsidRDefault="00B53DF6" w:rsidP="00501855">
      <w:pPr>
        <w:pStyle w:val="NICCYBodyText"/>
      </w:pPr>
    </w:p>
    <w:p w:rsidR="00B53DF6" w:rsidRDefault="00B53DF6" w:rsidP="00501855">
      <w:pPr>
        <w:pStyle w:val="NICCYBodyText"/>
      </w:pPr>
    </w:p>
    <w:p w:rsidR="00B53DF6" w:rsidRDefault="00B53DF6" w:rsidP="00501855">
      <w:pPr>
        <w:pStyle w:val="NICCYBodyText"/>
      </w:pPr>
    </w:p>
    <w:p w:rsidR="00B53DF6" w:rsidRDefault="00B53DF6" w:rsidP="00501855">
      <w:pPr>
        <w:pStyle w:val="NICCYBodyText"/>
      </w:pPr>
    </w:p>
    <w:p w:rsidR="00B53DF6" w:rsidRDefault="00B53DF6" w:rsidP="00501855">
      <w:pPr>
        <w:pStyle w:val="NICCYBodyText"/>
      </w:pPr>
    </w:p>
    <w:p w:rsidR="00B53DF6" w:rsidRDefault="00B53DF6" w:rsidP="00501855">
      <w:pPr>
        <w:pStyle w:val="NICCYBodyText"/>
      </w:pPr>
    </w:p>
    <w:p w:rsidR="00B53DF6" w:rsidRDefault="00B53DF6" w:rsidP="00501855">
      <w:pPr>
        <w:pStyle w:val="NICCYBodyText"/>
      </w:pPr>
    </w:p>
    <w:p w:rsidR="00B53DF6" w:rsidRDefault="00F86F14" w:rsidP="00F86F14">
      <w:pPr>
        <w:pStyle w:val="NICCYSubTitle"/>
      </w:pPr>
      <w:r>
        <w:lastRenderedPageBreak/>
        <w:t>DHSSPS support for children with autism in South Belfast</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59"/>
        <w:gridCol w:w="1509"/>
        <w:gridCol w:w="7084"/>
      </w:tblGrid>
      <w:tr w:rsidR="00501855" w:rsidRPr="00236D5B" w:rsidTr="0004557E">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236D5B" w:rsidRDefault="00EE69EC" w:rsidP="00501855">
            <w:pPr>
              <w:pStyle w:val="NICCYBodyText"/>
              <w:rPr>
                <w:rFonts w:eastAsia="Times New Roman"/>
                <w:color w:val="444444"/>
                <w:sz w:val="20"/>
                <w:szCs w:val="20"/>
                <w:lang w:val="en-US"/>
              </w:rPr>
            </w:pPr>
            <w:hyperlink r:id="rId31" w:history="1">
              <w:r w:rsidR="00501855" w:rsidRPr="00236D5B">
                <w:rPr>
                  <w:rFonts w:eastAsia="Times New Roman"/>
                  <w:color w:val="46679D"/>
                  <w:sz w:val="20"/>
                  <w:lang w:val="en-US"/>
                </w:rPr>
                <w:t>AQW 48501/11-16</w:t>
              </w:r>
            </w:hyperlink>
            <w:r w:rsidR="00501855" w:rsidRPr="00236D5B">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236D5B" w:rsidRDefault="00501855" w:rsidP="00501855">
            <w:pPr>
              <w:pStyle w:val="NICCYBodyText"/>
              <w:rPr>
                <w:rFonts w:eastAsia="Times New Roman"/>
                <w:color w:val="444444"/>
                <w:sz w:val="20"/>
                <w:szCs w:val="20"/>
                <w:lang w:val="en-US"/>
              </w:rPr>
            </w:pPr>
            <w:proofErr w:type="spellStart"/>
            <w:r w:rsidRPr="00236D5B">
              <w:rPr>
                <w:rFonts w:eastAsia="Times New Roman"/>
                <w:color w:val="444444"/>
                <w:sz w:val="20"/>
                <w:szCs w:val="20"/>
                <w:lang w:val="en-US"/>
              </w:rPr>
              <w:t>Mr</w:t>
            </w:r>
            <w:proofErr w:type="spellEnd"/>
            <w:r w:rsidRPr="00236D5B">
              <w:rPr>
                <w:rFonts w:eastAsia="Times New Roman"/>
                <w:color w:val="444444"/>
                <w:sz w:val="20"/>
                <w:szCs w:val="20"/>
                <w:lang w:val="en-US"/>
              </w:rPr>
              <w:t xml:space="preserve"> </w:t>
            </w:r>
            <w:proofErr w:type="spellStart"/>
            <w:r w:rsidRPr="00236D5B">
              <w:rPr>
                <w:rFonts w:eastAsia="Times New Roman"/>
                <w:color w:val="444444"/>
                <w:sz w:val="20"/>
                <w:szCs w:val="20"/>
                <w:lang w:val="en-US"/>
              </w:rPr>
              <w:t>Fearghal</w:t>
            </w:r>
            <w:proofErr w:type="spellEnd"/>
            <w:r w:rsidRPr="00236D5B">
              <w:rPr>
                <w:rFonts w:eastAsia="Times New Roman"/>
                <w:color w:val="444444"/>
                <w:sz w:val="20"/>
                <w:szCs w:val="20"/>
                <w:lang w:val="en-US"/>
              </w:rPr>
              <w:t xml:space="preserve"> McKinney </w:t>
            </w:r>
            <w:r w:rsidRPr="00236D5B">
              <w:rPr>
                <w:rFonts w:eastAsia="Times New Roman"/>
                <w:color w:val="444444"/>
                <w:sz w:val="20"/>
                <w:szCs w:val="20"/>
                <w:lang w:val="en-US"/>
              </w:rPr>
              <w:br/>
            </w:r>
            <w:r w:rsidRPr="00236D5B">
              <w:rPr>
                <w:rFonts w:eastAsia="Times New Roman"/>
                <w:i/>
                <w:iCs/>
                <w:color w:val="444444"/>
                <w:sz w:val="20"/>
                <w:szCs w:val="20"/>
                <w:lang w:val="en-US"/>
              </w:rPr>
              <w:t>(SDLP - South Belfast)</w:t>
            </w:r>
            <w:r w:rsidRPr="00236D5B">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236D5B" w:rsidRDefault="00501855" w:rsidP="00501855">
            <w:pPr>
              <w:pStyle w:val="NICCYBodyText"/>
              <w:rPr>
                <w:rFonts w:eastAsia="Times New Roman"/>
                <w:color w:val="444444"/>
                <w:sz w:val="20"/>
                <w:szCs w:val="20"/>
                <w:lang w:val="en-US"/>
              </w:rPr>
            </w:pPr>
            <w:r w:rsidRPr="00B53DF6">
              <w:rPr>
                <w:rFonts w:eastAsia="Times New Roman"/>
                <w:b/>
                <w:color w:val="444444"/>
                <w:sz w:val="20"/>
                <w:szCs w:val="20"/>
                <w:lang w:val="en-US"/>
              </w:rPr>
              <w:t>To ask the Minister of Health, Social Services and Public Safety what support his Department is providing for children with autism in South Belfast.</w:t>
            </w:r>
            <w:r w:rsidRPr="00236D5B">
              <w:rPr>
                <w:rFonts w:eastAsia="Times New Roman"/>
                <w:color w:val="444444"/>
                <w:sz w:val="20"/>
                <w:szCs w:val="20"/>
                <w:lang w:val="en-US"/>
              </w:rPr>
              <w:t xml:space="preserve"> </w:t>
            </w:r>
            <w:r w:rsidRPr="00236D5B">
              <w:rPr>
                <w:rFonts w:eastAsia="Times New Roman"/>
                <w:color w:val="444444"/>
                <w:sz w:val="20"/>
                <w:szCs w:val="20"/>
                <w:lang w:val="en-US"/>
              </w:rPr>
              <w:br/>
            </w:r>
          </w:p>
          <w:p w:rsidR="00501855"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 xml:space="preserve">Within the Belfast Trust autism services are delivered across the Trust area irrespective of geographical area. Following a diagnosis of autism, all children, young people and families are referred to the Autism Intervention Service which provides a multi-disciplinary and multi-agency approach to care. The Trust also works closely with its third sector partners with regard to delivery of intervention and support and these are integrated into the Trust service delivery model. </w:t>
            </w:r>
          </w:p>
          <w:p w:rsidR="00B53DF6" w:rsidRPr="00236D5B" w:rsidRDefault="00B53DF6" w:rsidP="00501855">
            <w:pPr>
              <w:pStyle w:val="NICCYBodyText"/>
              <w:rPr>
                <w:rFonts w:eastAsia="Times New Roman"/>
                <w:color w:val="444444"/>
                <w:sz w:val="20"/>
                <w:szCs w:val="20"/>
                <w:lang w:val="en-US"/>
              </w:rPr>
            </w:pPr>
          </w:p>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A number of workshops are available at initial diagnosis, providing parents and other family members with an opportunity to gain more information regarding autism and to link with other families experiencing similar anxieties. The Trust has also developed ‘Level 2’ workshops, which provide more problem-specific intervention, advice and follow up. Individual discussion with the child about their diagnosis and individual therapy are also available as required.</w:t>
            </w:r>
          </w:p>
        </w:tc>
      </w:tr>
    </w:tbl>
    <w:p w:rsidR="00501855" w:rsidRDefault="00501855" w:rsidP="00501855">
      <w:pPr>
        <w:pStyle w:val="NICCYBodyText"/>
      </w:pPr>
    </w:p>
    <w:p w:rsidR="00501855" w:rsidRDefault="00B47DC8" w:rsidP="00B47DC8">
      <w:pPr>
        <w:pStyle w:val="NICCYSubTitle"/>
      </w:pPr>
      <w:r>
        <w:t>Access to the all island paediatric cardiac care</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1"/>
        <w:gridCol w:w="1272"/>
        <w:gridCol w:w="7319"/>
      </w:tblGrid>
      <w:tr w:rsidR="00501855" w:rsidRPr="00236D5B" w:rsidTr="0004557E">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236D5B" w:rsidRDefault="00EE69EC" w:rsidP="00501855">
            <w:pPr>
              <w:pStyle w:val="NICCYBodyText"/>
              <w:rPr>
                <w:rFonts w:eastAsia="Times New Roman"/>
                <w:color w:val="444444"/>
                <w:sz w:val="20"/>
                <w:szCs w:val="20"/>
                <w:lang w:val="en-US"/>
              </w:rPr>
            </w:pPr>
            <w:hyperlink r:id="rId32" w:history="1">
              <w:r w:rsidR="00501855" w:rsidRPr="00236D5B">
                <w:rPr>
                  <w:rFonts w:eastAsia="Times New Roman"/>
                  <w:color w:val="46679D"/>
                  <w:sz w:val="20"/>
                  <w:lang w:val="en-US"/>
                </w:rPr>
                <w:t>AQW 48366/11-16</w:t>
              </w:r>
            </w:hyperlink>
            <w:r w:rsidR="00501855" w:rsidRPr="00236D5B">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236D5B" w:rsidRDefault="00501855" w:rsidP="00501855">
            <w:pPr>
              <w:pStyle w:val="NICCYBodyText"/>
              <w:rPr>
                <w:rFonts w:eastAsia="Times New Roman"/>
                <w:color w:val="444444"/>
                <w:sz w:val="20"/>
                <w:szCs w:val="20"/>
                <w:lang w:val="en-US"/>
              </w:rPr>
            </w:pPr>
            <w:proofErr w:type="spellStart"/>
            <w:r w:rsidRPr="00236D5B">
              <w:rPr>
                <w:rFonts w:eastAsia="Times New Roman"/>
                <w:color w:val="444444"/>
                <w:sz w:val="20"/>
                <w:szCs w:val="20"/>
                <w:lang w:val="en-US"/>
              </w:rPr>
              <w:t>Mr</w:t>
            </w:r>
            <w:proofErr w:type="spellEnd"/>
            <w:r w:rsidRPr="00236D5B">
              <w:rPr>
                <w:rFonts w:eastAsia="Times New Roman"/>
                <w:color w:val="444444"/>
                <w:sz w:val="20"/>
                <w:szCs w:val="20"/>
                <w:lang w:val="en-US"/>
              </w:rPr>
              <w:t xml:space="preserve"> Steven Agnew </w:t>
            </w:r>
            <w:r w:rsidRPr="00236D5B">
              <w:rPr>
                <w:rFonts w:eastAsia="Times New Roman"/>
                <w:color w:val="444444"/>
                <w:sz w:val="20"/>
                <w:szCs w:val="20"/>
                <w:lang w:val="en-US"/>
              </w:rPr>
              <w:br/>
            </w:r>
            <w:r w:rsidRPr="00236D5B">
              <w:rPr>
                <w:rFonts w:eastAsia="Times New Roman"/>
                <w:i/>
                <w:iCs/>
                <w:color w:val="444444"/>
                <w:sz w:val="20"/>
                <w:szCs w:val="20"/>
                <w:lang w:val="en-US"/>
              </w:rPr>
              <w:t>(GPNI - North Down)</w:t>
            </w:r>
            <w:r w:rsidRPr="00236D5B">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236D5B" w:rsidRDefault="00501855" w:rsidP="00501855">
            <w:pPr>
              <w:pStyle w:val="NICCYBodyText"/>
              <w:rPr>
                <w:rFonts w:eastAsia="Times New Roman"/>
                <w:color w:val="444444"/>
                <w:sz w:val="20"/>
                <w:szCs w:val="20"/>
                <w:lang w:val="en-US"/>
              </w:rPr>
            </w:pPr>
            <w:r w:rsidRPr="00B47DC8">
              <w:rPr>
                <w:rFonts w:eastAsia="Times New Roman"/>
                <w:b/>
                <w:color w:val="444444"/>
                <w:sz w:val="20"/>
                <w:szCs w:val="20"/>
                <w:lang w:val="en-US"/>
              </w:rPr>
              <w:t xml:space="preserve">To ask the Minister of Health, Social Services and Public Safety whether the all island approach to </w:t>
            </w:r>
            <w:proofErr w:type="spellStart"/>
            <w:r w:rsidRPr="00B47DC8">
              <w:rPr>
                <w:rFonts w:eastAsia="Times New Roman"/>
                <w:b/>
                <w:color w:val="444444"/>
                <w:sz w:val="20"/>
                <w:szCs w:val="20"/>
                <w:lang w:val="en-US"/>
              </w:rPr>
              <w:t>paediatric</w:t>
            </w:r>
            <w:proofErr w:type="spellEnd"/>
            <w:r w:rsidRPr="00B47DC8">
              <w:rPr>
                <w:rFonts w:eastAsia="Times New Roman"/>
                <w:b/>
                <w:color w:val="444444"/>
                <w:sz w:val="20"/>
                <w:szCs w:val="20"/>
                <w:lang w:val="en-US"/>
              </w:rPr>
              <w:t xml:space="preserve"> cardiac care will mean that Republic of Ireland citizens can access local services</w:t>
            </w:r>
            <w:r w:rsidRPr="00236D5B">
              <w:rPr>
                <w:rFonts w:eastAsia="Times New Roman"/>
                <w:color w:val="444444"/>
                <w:sz w:val="20"/>
                <w:szCs w:val="20"/>
                <w:lang w:val="en-US"/>
              </w:rPr>
              <w:t xml:space="preserve">. </w:t>
            </w:r>
            <w:r w:rsidRPr="00236D5B">
              <w:rPr>
                <w:rFonts w:eastAsia="Times New Roman"/>
                <w:color w:val="444444"/>
                <w:sz w:val="20"/>
                <w:szCs w:val="20"/>
                <w:lang w:val="en-US"/>
              </w:rPr>
              <w:br/>
            </w:r>
          </w:p>
          <w:p w:rsidR="00501855" w:rsidRPr="00236D5B" w:rsidRDefault="00501855" w:rsidP="00501855">
            <w:pPr>
              <w:pStyle w:val="NICCYBodyText"/>
              <w:rPr>
                <w:rFonts w:eastAsia="Times New Roman"/>
                <w:color w:val="444444"/>
                <w:sz w:val="20"/>
                <w:szCs w:val="20"/>
                <w:lang w:val="en-US"/>
              </w:rPr>
            </w:pPr>
            <w:r w:rsidRPr="00236D5B">
              <w:rPr>
                <w:rFonts w:eastAsia="Times New Roman"/>
                <w:color w:val="444444"/>
                <w:sz w:val="20"/>
                <w:szCs w:val="20"/>
                <w:lang w:val="en-US"/>
              </w:rPr>
              <w:t xml:space="preserve">The immediate priority of the all-island Congenital Heart Disease Network is the transfer of </w:t>
            </w:r>
            <w:proofErr w:type="spellStart"/>
            <w:r w:rsidRPr="00236D5B">
              <w:rPr>
                <w:rFonts w:eastAsia="Times New Roman"/>
                <w:color w:val="444444"/>
                <w:sz w:val="20"/>
                <w:szCs w:val="20"/>
                <w:lang w:val="en-US"/>
              </w:rPr>
              <w:t>paediatric</w:t>
            </w:r>
            <w:proofErr w:type="spellEnd"/>
            <w:r w:rsidRPr="00236D5B">
              <w:rPr>
                <w:rFonts w:eastAsia="Times New Roman"/>
                <w:color w:val="444444"/>
                <w:sz w:val="20"/>
                <w:szCs w:val="20"/>
                <w:lang w:val="en-US"/>
              </w:rPr>
              <w:t xml:space="preserve"> surgery to Dublin, which requires sufficient capacity to be developed there to accommodate Northern Ireland patients. When the network is fully established patient pathways will be determined by the clinicians who represent both jurisdictions on the Network, and will place the needs of the child at the forefront in all considerations. The possibility of Republic of Ireland children accessing specialist cardiology services in Northern Ireland will therefore be open to them. </w:t>
            </w:r>
          </w:p>
        </w:tc>
      </w:tr>
    </w:tbl>
    <w:p w:rsidR="00501855" w:rsidRDefault="00501855" w:rsidP="00501855">
      <w:pPr>
        <w:pStyle w:val="NICCYBodyText"/>
      </w:pPr>
    </w:p>
    <w:p w:rsidR="00501855" w:rsidRDefault="00501855" w:rsidP="00501855">
      <w:pPr>
        <w:pStyle w:val="NICCYBodyText"/>
      </w:pPr>
    </w:p>
    <w:p w:rsidR="00B47DC8" w:rsidRDefault="00B47DC8" w:rsidP="00501855">
      <w:pPr>
        <w:pStyle w:val="NICCYBodyText"/>
      </w:pPr>
    </w:p>
    <w:p w:rsidR="00B47DC8" w:rsidRDefault="00B47DC8" w:rsidP="00501855">
      <w:pPr>
        <w:pStyle w:val="NICCYBodyText"/>
      </w:pPr>
    </w:p>
    <w:p w:rsidR="00B47DC8" w:rsidRDefault="00B47DC8" w:rsidP="00501855">
      <w:pPr>
        <w:pStyle w:val="NICCYBodyText"/>
      </w:pPr>
    </w:p>
    <w:p w:rsidR="00B47DC8" w:rsidRDefault="00B47DC8" w:rsidP="00501855">
      <w:pPr>
        <w:pStyle w:val="NICCYBodyText"/>
      </w:pPr>
    </w:p>
    <w:p w:rsidR="00B47DC8" w:rsidRDefault="00B47DC8" w:rsidP="00501855">
      <w:pPr>
        <w:pStyle w:val="NICCYBodyText"/>
      </w:pPr>
    </w:p>
    <w:p w:rsidR="00B47DC8" w:rsidRDefault="00550E5E" w:rsidP="00550E5E">
      <w:pPr>
        <w:pStyle w:val="NICCYSubTitle"/>
      </w:pPr>
      <w:r>
        <w:lastRenderedPageBreak/>
        <w:t xml:space="preserve">Investment for local paediatric cardiac care as part of the all island restructuring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1"/>
        <w:gridCol w:w="1272"/>
        <w:gridCol w:w="7319"/>
      </w:tblGrid>
      <w:tr w:rsidR="00501855" w:rsidRPr="00FC655E" w:rsidTr="0004557E">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FC655E" w:rsidRDefault="00EE69EC" w:rsidP="00501855">
            <w:pPr>
              <w:pStyle w:val="NICCYBodyText"/>
              <w:rPr>
                <w:rFonts w:eastAsia="Times New Roman"/>
                <w:color w:val="444444"/>
                <w:sz w:val="20"/>
                <w:szCs w:val="20"/>
                <w:lang w:val="en-US"/>
              </w:rPr>
            </w:pPr>
            <w:hyperlink r:id="rId33" w:history="1">
              <w:r w:rsidR="00501855" w:rsidRPr="00FC655E">
                <w:rPr>
                  <w:rFonts w:eastAsia="Times New Roman"/>
                  <w:color w:val="46679D"/>
                  <w:sz w:val="20"/>
                  <w:lang w:val="en-US"/>
                </w:rPr>
                <w:t>AQW 48318/11-16</w:t>
              </w:r>
            </w:hyperlink>
            <w:r w:rsidR="00501855" w:rsidRPr="00FC655E">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FC655E" w:rsidRDefault="00501855" w:rsidP="00501855">
            <w:pPr>
              <w:pStyle w:val="NICCYBodyText"/>
              <w:rPr>
                <w:rFonts w:eastAsia="Times New Roman"/>
                <w:color w:val="444444"/>
                <w:sz w:val="20"/>
                <w:szCs w:val="20"/>
                <w:lang w:val="en-US"/>
              </w:rPr>
            </w:pPr>
            <w:proofErr w:type="spellStart"/>
            <w:r w:rsidRPr="00FC655E">
              <w:rPr>
                <w:rFonts w:eastAsia="Times New Roman"/>
                <w:color w:val="444444"/>
                <w:sz w:val="20"/>
                <w:szCs w:val="20"/>
                <w:lang w:val="en-US"/>
              </w:rPr>
              <w:t>Mr</w:t>
            </w:r>
            <w:proofErr w:type="spellEnd"/>
            <w:r w:rsidRPr="00FC655E">
              <w:rPr>
                <w:rFonts w:eastAsia="Times New Roman"/>
                <w:color w:val="444444"/>
                <w:sz w:val="20"/>
                <w:szCs w:val="20"/>
                <w:lang w:val="en-US"/>
              </w:rPr>
              <w:t xml:space="preserve"> Steven Agnew </w:t>
            </w:r>
            <w:r w:rsidRPr="00FC655E">
              <w:rPr>
                <w:rFonts w:eastAsia="Times New Roman"/>
                <w:color w:val="444444"/>
                <w:sz w:val="20"/>
                <w:szCs w:val="20"/>
                <w:lang w:val="en-US"/>
              </w:rPr>
              <w:br/>
            </w:r>
            <w:r w:rsidRPr="00FC655E">
              <w:rPr>
                <w:rFonts w:eastAsia="Times New Roman"/>
                <w:i/>
                <w:iCs/>
                <w:color w:val="444444"/>
                <w:sz w:val="20"/>
                <w:szCs w:val="20"/>
                <w:lang w:val="en-US"/>
              </w:rPr>
              <w:t>(GPNI - North Down)</w:t>
            </w:r>
            <w:r w:rsidRPr="00FC655E">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550E5E" w:rsidRDefault="00501855" w:rsidP="00501855">
            <w:pPr>
              <w:pStyle w:val="NICCYBodyText"/>
              <w:rPr>
                <w:rFonts w:eastAsia="Times New Roman"/>
                <w:b/>
                <w:color w:val="444444"/>
                <w:sz w:val="20"/>
                <w:szCs w:val="20"/>
                <w:lang w:val="en-US"/>
              </w:rPr>
            </w:pPr>
            <w:r w:rsidRPr="00550E5E">
              <w:rPr>
                <w:rFonts w:eastAsia="Times New Roman"/>
                <w:b/>
                <w:color w:val="444444"/>
                <w:sz w:val="20"/>
                <w:szCs w:val="20"/>
                <w:lang w:val="en-US"/>
              </w:rPr>
              <w:t xml:space="preserve">To ask the Minister of Health, Social Services and Public Safety what investment is planned for local </w:t>
            </w:r>
            <w:proofErr w:type="spellStart"/>
            <w:r w:rsidRPr="00550E5E">
              <w:rPr>
                <w:rFonts w:eastAsia="Times New Roman"/>
                <w:b/>
                <w:color w:val="444444"/>
                <w:sz w:val="20"/>
                <w:szCs w:val="20"/>
                <w:lang w:val="en-US"/>
              </w:rPr>
              <w:t>paediatric</w:t>
            </w:r>
            <w:proofErr w:type="spellEnd"/>
            <w:r w:rsidRPr="00550E5E">
              <w:rPr>
                <w:rFonts w:eastAsia="Times New Roman"/>
                <w:b/>
                <w:color w:val="444444"/>
                <w:sz w:val="20"/>
                <w:szCs w:val="20"/>
                <w:lang w:val="en-US"/>
              </w:rPr>
              <w:t xml:space="preserve"> cardiac care as part of the all island restructuring of services. </w:t>
            </w:r>
            <w:r w:rsidRPr="00550E5E">
              <w:rPr>
                <w:rFonts w:eastAsia="Times New Roman"/>
                <w:b/>
                <w:color w:val="444444"/>
                <w:sz w:val="20"/>
                <w:szCs w:val="20"/>
                <w:lang w:val="en-US"/>
              </w:rPr>
              <w:br/>
            </w:r>
          </w:p>
          <w:p w:rsidR="00501855" w:rsidRPr="00FC655E" w:rsidRDefault="00501855" w:rsidP="00501855">
            <w:pPr>
              <w:pStyle w:val="NICCYBodyText"/>
              <w:rPr>
                <w:rFonts w:eastAsia="Times New Roman"/>
                <w:color w:val="444444"/>
                <w:sz w:val="20"/>
                <w:szCs w:val="20"/>
                <w:lang w:val="en-US"/>
              </w:rPr>
            </w:pPr>
            <w:r w:rsidRPr="00FC655E">
              <w:rPr>
                <w:rFonts w:eastAsia="Times New Roman"/>
                <w:color w:val="444444"/>
                <w:sz w:val="20"/>
                <w:szCs w:val="20"/>
                <w:lang w:val="en-US"/>
              </w:rPr>
              <w:t xml:space="preserve">I have made £1.2m available this year to facilitate the establishment of the service model recommended by the International Working Group, including the implementation of the Belfast Trust’s proposals for enhancing cardiac care locally. A Northern Ireland subgroup of the all-island Congenital Heart Disease Network Board is overseeing the implementation of these proposals locally, and is developing bids for the investment required. Developments being considered include an initiative to improve antenatal detection of congenital cardiac conditions, provision of equipment for patient transfers between Belfast and Dublin, and improvement of telemedicine links between Belfast and Dublin. The Belfast Trust has appointed an additional adult congenital cardiac surgeon, and plans to recruit an additional </w:t>
            </w:r>
            <w:proofErr w:type="spellStart"/>
            <w:r w:rsidRPr="00FC655E">
              <w:rPr>
                <w:rFonts w:eastAsia="Times New Roman"/>
                <w:color w:val="444444"/>
                <w:sz w:val="20"/>
                <w:szCs w:val="20"/>
                <w:lang w:val="en-US"/>
              </w:rPr>
              <w:t>paediatric</w:t>
            </w:r>
            <w:proofErr w:type="spellEnd"/>
            <w:r w:rsidRPr="00FC655E">
              <w:rPr>
                <w:rFonts w:eastAsia="Times New Roman"/>
                <w:color w:val="444444"/>
                <w:sz w:val="20"/>
                <w:szCs w:val="20"/>
                <w:lang w:val="en-US"/>
              </w:rPr>
              <w:t xml:space="preserve"> cardiologist, clinical physiologist and cardiac liaison nurse. The Trust is also developing options to accommodate a Specialist Children’s Heart Centre as part of the all-island network.</w:t>
            </w:r>
          </w:p>
        </w:tc>
      </w:tr>
    </w:tbl>
    <w:p w:rsidR="00501855" w:rsidRDefault="00501855" w:rsidP="00501855">
      <w:pPr>
        <w:pStyle w:val="NICCYBodyText"/>
      </w:pPr>
    </w:p>
    <w:p w:rsidR="00501855" w:rsidRDefault="006A1A2C" w:rsidP="006A1A2C">
      <w:pPr>
        <w:pStyle w:val="NICCYSubTitle"/>
      </w:pPr>
      <w:r>
        <w:t xml:space="preserve">Publication of consultation into Children’s </w:t>
      </w:r>
      <w:proofErr w:type="spellStart"/>
      <w:r>
        <w:t>Pallitive</w:t>
      </w:r>
      <w:proofErr w:type="spellEnd"/>
      <w:r>
        <w:t xml:space="preserve"> and End of Life Strategy </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556"/>
        <w:gridCol w:w="1440"/>
        <w:gridCol w:w="7056"/>
      </w:tblGrid>
      <w:tr w:rsidR="00501855" w:rsidRPr="00FC655E" w:rsidTr="0004557E">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FC655E" w:rsidRDefault="00EE69EC" w:rsidP="00501855">
            <w:pPr>
              <w:pStyle w:val="NICCYBodyText"/>
              <w:rPr>
                <w:rFonts w:eastAsia="Times New Roman"/>
                <w:color w:val="444444"/>
                <w:sz w:val="20"/>
                <w:szCs w:val="20"/>
                <w:lang w:val="en-US"/>
              </w:rPr>
            </w:pPr>
            <w:hyperlink r:id="rId34" w:history="1">
              <w:r w:rsidR="00501855" w:rsidRPr="00FC655E">
                <w:rPr>
                  <w:rFonts w:eastAsia="Times New Roman"/>
                  <w:color w:val="46679D"/>
                  <w:sz w:val="20"/>
                  <w:lang w:val="en-US"/>
                </w:rPr>
                <w:t>AQW 48269/11-16</w:t>
              </w:r>
            </w:hyperlink>
            <w:r w:rsidR="00501855" w:rsidRPr="00FC655E">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FC655E" w:rsidRDefault="00501855" w:rsidP="00501855">
            <w:pPr>
              <w:pStyle w:val="NICCYBodyText"/>
              <w:rPr>
                <w:rFonts w:eastAsia="Times New Roman"/>
                <w:color w:val="444444"/>
                <w:sz w:val="20"/>
                <w:szCs w:val="20"/>
                <w:lang w:val="en-US"/>
              </w:rPr>
            </w:pPr>
            <w:proofErr w:type="spellStart"/>
            <w:r w:rsidRPr="00FC655E">
              <w:rPr>
                <w:rFonts w:eastAsia="Times New Roman"/>
                <w:color w:val="444444"/>
                <w:sz w:val="20"/>
                <w:szCs w:val="20"/>
                <w:lang w:val="en-US"/>
              </w:rPr>
              <w:t>Mr</w:t>
            </w:r>
            <w:proofErr w:type="spellEnd"/>
            <w:r w:rsidRPr="00FC655E">
              <w:rPr>
                <w:rFonts w:eastAsia="Times New Roman"/>
                <w:color w:val="444444"/>
                <w:sz w:val="20"/>
                <w:szCs w:val="20"/>
                <w:lang w:val="en-US"/>
              </w:rPr>
              <w:t xml:space="preserve"> Robin Swann </w:t>
            </w:r>
            <w:r w:rsidRPr="00FC655E">
              <w:rPr>
                <w:rFonts w:eastAsia="Times New Roman"/>
                <w:color w:val="444444"/>
                <w:sz w:val="20"/>
                <w:szCs w:val="20"/>
                <w:lang w:val="en-US"/>
              </w:rPr>
              <w:br/>
            </w:r>
            <w:r w:rsidRPr="00FC655E">
              <w:rPr>
                <w:rFonts w:eastAsia="Times New Roman"/>
                <w:i/>
                <w:iCs/>
                <w:color w:val="444444"/>
                <w:sz w:val="20"/>
                <w:szCs w:val="20"/>
                <w:lang w:val="en-US"/>
              </w:rPr>
              <w:t>(UUP - North Antrim)</w:t>
            </w:r>
            <w:r w:rsidRPr="00FC655E">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FC655E" w:rsidRDefault="00501855" w:rsidP="00501855">
            <w:pPr>
              <w:pStyle w:val="NICCYBodyText"/>
              <w:rPr>
                <w:rFonts w:eastAsia="Times New Roman"/>
                <w:color w:val="444444"/>
                <w:sz w:val="20"/>
                <w:szCs w:val="20"/>
                <w:lang w:val="en-US"/>
              </w:rPr>
            </w:pPr>
            <w:r w:rsidRPr="006A1A2C">
              <w:rPr>
                <w:rFonts w:eastAsia="Times New Roman"/>
                <w:b/>
                <w:color w:val="444444"/>
                <w:sz w:val="20"/>
                <w:szCs w:val="20"/>
                <w:lang w:val="en-US"/>
              </w:rPr>
              <w:t xml:space="preserve">To ask the Minister of Health, Social Services and Public Safety when the findings of the consultation into Children's </w:t>
            </w:r>
            <w:proofErr w:type="spellStart"/>
            <w:r w:rsidRPr="006A1A2C">
              <w:rPr>
                <w:rFonts w:eastAsia="Times New Roman"/>
                <w:b/>
                <w:color w:val="444444"/>
                <w:sz w:val="20"/>
                <w:szCs w:val="20"/>
                <w:lang w:val="en-US"/>
              </w:rPr>
              <w:t>Pallitive</w:t>
            </w:r>
            <w:proofErr w:type="spellEnd"/>
            <w:r w:rsidRPr="006A1A2C">
              <w:rPr>
                <w:rFonts w:eastAsia="Times New Roman"/>
                <w:b/>
                <w:color w:val="444444"/>
                <w:sz w:val="20"/>
                <w:szCs w:val="20"/>
                <w:lang w:val="en-US"/>
              </w:rPr>
              <w:t xml:space="preserve"> and End of Life Strategy, which closed in March 2014, will be published.</w:t>
            </w:r>
            <w:r w:rsidRPr="00FC655E">
              <w:rPr>
                <w:rFonts w:eastAsia="Times New Roman"/>
                <w:color w:val="444444"/>
                <w:sz w:val="20"/>
                <w:szCs w:val="20"/>
                <w:lang w:val="en-US"/>
              </w:rPr>
              <w:t xml:space="preserve"> </w:t>
            </w:r>
            <w:r w:rsidRPr="00FC655E">
              <w:rPr>
                <w:rFonts w:eastAsia="Times New Roman"/>
                <w:color w:val="444444"/>
                <w:sz w:val="20"/>
                <w:szCs w:val="20"/>
                <w:lang w:val="en-US"/>
              </w:rPr>
              <w:br/>
            </w:r>
          </w:p>
          <w:p w:rsidR="00501855" w:rsidRPr="00FC655E" w:rsidRDefault="00501855" w:rsidP="00501855">
            <w:pPr>
              <w:pStyle w:val="NICCYBodyText"/>
              <w:rPr>
                <w:rFonts w:eastAsia="Times New Roman"/>
                <w:color w:val="444444"/>
                <w:sz w:val="20"/>
                <w:szCs w:val="20"/>
                <w:lang w:val="en-US"/>
              </w:rPr>
            </w:pPr>
            <w:r w:rsidRPr="00FC655E">
              <w:rPr>
                <w:rFonts w:eastAsia="Times New Roman"/>
                <w:color w:val="444444"/>
                <w:sz w:val="20"/>
                <w:szCs w:val="20"/>
                <w:lang w:val="en-US"/>
              </w:rPr>
              <w:t xml:space="preserve">I hope to be in a position to publish the final </w:t>
            </w:r>
            <w:r w:rsidRPr="00FC655E">
              <w:rPr>
                <w:rFonts w:eastAsia="Times New Roman"/>
                <w:i/>
                <w:iCs/>
                <w:color w:val="444444"/>
                <w:sz w:val="20"/>
                <w:szCs w:val="20"/>
                <w:lang w:val="en-US"/>
              </w:rPr>
              <w:t>Children’s Palliative and End-of-Life Care Strategy</w:t>
            </w:r>
            <w:r w:rsidRPr="00FC655E">
              <w:rPr>
                <w:rFonts w:eastAsia="Times New Roman"/>
                <w:color w:val="444444"/>
                <w:sz w:val="20"/>
                <w:szCs w:val="20"/>
                <w:lang w:val="en-US"/>
              </w:rPr>
              <w:t xml:space="preserve"> along with the findings of my Department’s consultation later this year.</w:t>
            </w:r>
          </w:p>
        </w:tc>
      </w:tr>
    </w:tbl>
    <w:p w:rsidR="00501855" w:rsidRDefault="00501855" w:rsidP="00501855">
      <w:pPr>
        <w:pStyle w:val="NICCYBodyText"/>
      </w:pPr>
    </w:p>
    <w:p w:rsidR="00501855" w:rsidRDefault="00501855" w:rsidP="00501855">
      <w:pPr>
        <w:pStyle w:val="NICCYBodyText"/>
      </w:pPr>
    </w:p>
    <w:p w:rsidR="006A1A2C" w:rsidRDefault="006A1A2C" w:rsidP="00501855">
      <w:pPr>
        <w:pStyle w:val="NICCYBodyText"/>
      </w:pPr>
    </w:p>
    <w:p w:rsidR="006A1A2C" w:rsidRDefault="006A1A2C" w:rsidP="00501855">
      <w:pPr>
        <w:pStyle w:val="NICCYBodyText"/>
      </w:pPr>
    </w:p>
    <w:p w:rsidR="006A1A2C" w:rsidRDefault="006A1A2C" w:rsidP="00501855">
      <w:pPr>
        <w:pStyle w:val="NICCYBodyText"/>
      </w:pPr>
    </w:p>
    <w:p w:rsidR="006A1A2C" w:rsidRDefault="006A1A2C" w:rsidP="00501855">
      <w:pPr>
        <w:pStyle w:val="NICCYBodyText"/>
      </w:pPr>
    </w:p>
    <w:p w:rsidR="006A1A2C" w:rsidRDefault="006A1A2C" w:rsidP="00501855">
      <w:pPr>
        <w:pStyle w:val="NICCYBodyText"/>
      </w:pPr>
    </w:p>
    <w:p w:rsidR="006A1A2C" w:rsidRDefault="006A1A2C" w:rsidP="00501855">
      <w:pPr>
        <w:pStyle w:val="NICCYBodyText"/>
      </w:pPr>
    </w:p>
    <w:p w:rsidR="006A1A2C" w:rsidRDefault="006A1A2C" w:rsidP="00501855">
      <w:pPr>
        <w:pStyle w:val="NICCYBodyText"/>
      </w:pPr>
    </w:p>
    <w:p w:rsidR="006A1A2C" w:rsidRDefault="006A1A2C" w:rsidP="00501855">
      <w:pPr>
        <w:pStyle w:val="NICCYBodyText"/>
      </w:pPr>
    </w:p>
    <w:p w:rsidR="006A1A2C" w:rsidRDefault="006A1A2C" w:rsidP="00501855">
      <w:pPr>
        <w:pStyle w:val="NICCYBodyText"/>
      </w:pPr>
    </w:p>
    <w:p w:rsidR="006A1A2C" w:rsidRDefault="006A1A2C" w:rsidP="00501855">
      <w:pPr>
        <w:pStyle w:val="NICCYBodyText"/>
      </w:pPr>
    </w:p>
    <w:p w:rsidR="006A1A2C" w:rsidRDefault="00B37B45" w:rsidP="00B37B45">
      <w:pPr>
        <w:pStyle w:val="NICCYSubTitle"/>
      </w:pPr>
      <w:r>
        <w:lastRenderedPageBreak/>
        <w:t xml:space="preserve">Treatment of people with anorexia and referrals for treatment in England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55"/>
        <w:gridCol w:w="1262"/>
        <w:gridCol w:w="7335"/>
      </w:tblGrid>
      <w:tr w:rsidR="00501855" w:rsidRPr="00FC655E" w:rsidTr="0004557E">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FC655E" w:rsidRDefault="00EE69EC" w:rsidP="00501855">
            <w:pPr>
              <w:pStyle w:val="NICCYBodyText"/>
              <w:rPr>
                <w:rFonts w:eastAsia="Times New Roman"/>
                <w:color w:val="444444"/>
                <w:sz w:val="20"/>
                <w:szCs w:val="20"/>
                <w:lang w:val="en-US"/>
              </w:rPr>
            </w:pPr>
            <w:hyperlink r:id="rId35" w:history="1">
              <w:r w:rsidR="00501855" w:rsidRPr="00FC655E">
                <w:rPr>
                  <w:rFonts w:eastAsia="Times New Roman"/>
                  <w:color w:val="46679D"/>
                  <w:sz w:val="20"/>
                  <w:lang w:val="en-US"/>
                </w:rPr>
                <w:t>AQW 47786/11-15</w:t>
              </w:r>
            </w:hyperlink>
            <w:r w:rsidR="00501855" w:rsidRPr="00FC655E">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FC655E" w:rsidRDefault="00501855" w:rsidP="00501855">
            <w:pPr>
              <w:pStyle w:val="NICCYBodyText"/>
              <w:rPr>
                <w:rFonts w:eastAsia="Times New Roman"/>
                <w:color w:val="444444"/>
                <w:sz w:val="20"/>
                <w:szCs w:val="20"/>
                <w:lang w:val="en-US"/>
              </w:rPr>
            </w:pPr>
            <w:proofErr w:type="spellStart"/>
            <w:r w:rsidRPr="00FC655E">
              <w:rPr>
                <w:rFonts w:eastAsia="Times New Roman"/>
                <w:color w:val="444444"/>
                <w:sz w:val="20"/>
                <w:szCs w:val="20"/>
                <w:lang w:val="en-US"/>
              </w:rPr>
              <w:t>Mr</w:t>
            </w:r>
            <w:proofErr w:type="spellEnd"/>
            <w:r w:rsidRPr="00FC655E">
              <w:rPr>
                <w:rFonts w:eastAsia="Times New Roman"/>
                <w:color w:val="444444"/>
                <w:sz w:val="20"/>
                <w:szCs w:val="20"/>
                <w:lang w:val="en-US"/>
              </w:rPr>
              <w:t xml:space="preserve"> Steven Agnew </w:t>
            </w:r>
            <w:r w:rsidRPr="00FC655E">
              <w:rPr>
                <w:rFonts w:eastAsia="Times New Roman"/>
                <w:color w:val="444444"/>
                <w:sz w:val="20"/>
                <w:szCs w:val="20"/>
                <w:lang w:val="en-US"/>
              </w:rPr>
              <w:br/>
            </w:r>
            <w:r w:rsidRPr="00FC655E">
              <w:rPr>
                <w:rFonts w:eastAsia="Times New Roman"/>
                <w:i/>
                <w:iCs/>
                <w:color w:val="444444"/>
                <w:sz w:val="20"/>
                <w:szCs w:val="20"/>
                <w:lang w:val="en-US"/>
              </w:rPr>
              <w:t>(GPNI - North Down)</w:t>
            </w:r>
            <w:r w:rsidRPr="00FC655E">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FC655E" w:rsidRDefault="00501855" w:rsidP="00501855">
            <w:pPr>
              <w:pStyle w:val="NICCYBodyText"/>
              <w:rPr>
                <w:rFonts w:eastAsia="Times New Roman"/>
                <w:color w:val="444444"/>
                <w:sz w:val="20"/>
                <w:szCs w:val="20"/>
                <w:lang w:val="en-US"/>
              </w:rPr>
            </w:pPr>
            <w:r w:rsidRPr="00B37B45">
              <w:rPr>
                <w:rFonts w:eastAsia="Times New Roman"/>
                <w:b/>
                <w:color w:val="444444"/>
                <w:sz w:val="20"/>
                <w:szCs w:val="20"/>
                <w:lang w:val="en-US"/>
              </w:rPr>
              <w:t>To ask the Minister of Health, Social Services and Public Safety to detail (</w:t>
            </w:r>
            <w:proofErr w:type="spellStart"/>
            <w:r w:rsidRPr="00B37B45">
              <w:rPr>
                <w:rFonts w:eastAsia="Times New Roman"/>
                <w:b/>
                <w:color w:val="444444"/>
                <w:sz w:val="20"/>
                <w:szCs w:val="20"/>
                <w:lang w:val="en-US"/>
              </w:rPr>
              <w:t>i</w:t>
            </w:r>
            <w:proofErr w:type="spellEnd"/>
            <w:r w:rsidRPr="00B37B45">
              <w:rPr>
                <w:rFonts w:eastAsia="Times New Roman"/>
                <w:b/>
                <w:color w:val="444444"/>
                <w:sz w:val="20"/>
                <w:szCs w:val="20"/>
                <w:lang w:val="en-US"/>
              </w:rPr>
              <w:t>) the number of local people with anorexia that have been referred for specialist treatment in England in each of the last three years; and (ii) the criteria that must be met in order to be considered for such treatment.</w:t>
            </w:r>
            <w:r w:rsidRPr="00FC655E">
              <w:rPr>
                <w:rFonts w:eastAsia="Times New Roman"/>
                <w:color w:val="444444"/>
                <w:sz w:val="20"/>
                <w:szCs w:val="20"/>
                <w:lang w:val="en-US"/>
              </w:rPr>
              <w:t xml:space="preserve"> </w:t>
            </w:r>
            <w:r w:rsidRPr="00FC655E">
              <w:rPr>
                <w:rFonts w:eastAsia="Times New Roman"/>
                <w:color w:val="444444"/>
                <w:sz w:val="20"/>
                <w:szCs w:val="20"/>
                <w:lang w:val="en-US"/>
              </w:rPr>
              <w:br/>
            </w:r>
          </w:p>
          <w:p w:rsidR="00501855" w:rsidRPr="00FC655E" w:rsidRDefault="00501855" w:rsidP="00501855">
            <w:pPr>
              <w:pStyle w:val="NICCYBodyText"/>
              <w:rPr>
                <w:rFonts w:eastAsia="Times New Roman"/>
                <w:color w:val="444444"/>
                <w:sz w:val="20"/>
                <w:szCs w:val="20"/>
                <w:lang w:val="en-US"/>
              </w:rPr>
            </w:pPr>
            <w:r w:rsidRPr="00FC655E">
              <w:rPr>
                <w:rFonts w:eastAsia="Times New Roman"/>
                <w:color w:val="444444"/>
                <w:sz w:val="20"/>
                <w:szCs w:val="20"/>
                <w:lang w:val="en-US"/>
              </w:rPr>
              <w:t>The number of people referred to facilities outside of Northern Ireland for specialist treatment for an eating disorder in the last 3 years is detailed below. This figure includes all eating disorders, not just anorexia:</w:t>
            </w:r>
          </w:p>
          <w:tbl>
            <w:tblPr>
              <w:tblW w:w="4500" w:type="pct"/>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143"/>
              <w:gridCol w:w="5066"/>
            </w:tblGrid>
            <w:tr w:rsidR="00501855" w:rsidRPr="00FC655E" w:rsidTr="0004557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FC655E" w:rsidRDefault="00501855" w:rsidP="00501855">
                  <w:pPr>
                    <w:pStyle w:val="NICCYBodyText"/>
                    <w:rPr>
                      <w:rFonts w:eastAsia="Times New Roman"/>
                      <w:color w:val="444444"/>
                      <w:sz w:val="20"/>
                      <w:szCs w:val="20"/>
                      <w:lang w:val="en-US"/>
                    </w:rPr>
                  </w:pPr>
                  <w:r w:rsidRPr="00FC655E">
                    <w:rPr>
                      <w:rFonts w:eastAsia="Times New Roman"/>
                      <w:b/>
                      <w:bCs/>
                      <w:color w:val="444444"/>
                      <w:sz w:val="20"/>
                      <w:szCs w:val="20"/>
                      <w:lang w:val="en-US"/>
                    </w:rPr>
                    <w:t>Year</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FC655E" w:rsidRDefault="00501855" w:rsidP="00501855">
                  <w:pPr>
                    <w:pStyle w:val="NICCYBodyText"/>
                    <w:rPr>
                      <w:rFonts w:eastAsia="Times New Roman"/>
                      <w:color w:val="444444"/>
                      <w:sz w:val="20"/>
                      <w:szCs w:val="20"/>
                      <w:lang w:val="en-US"/>
                    </w:rPr>
                  </w:pPr>
                  <w:r w:rsidRPr="00FC655E">
                    <w:rPr>
                      <w:rFonts w:eastAsia="Times New Roman"/>
                      <w:b/>
                      <w:bCs/>
                      <w:color w:val="444444"/>
                      <w:sz w:val="20"/>
                      <w:szCs w:val="20"/>
                      <w:lang w:val="en-US"/>
                    </w:rPr>
                    <w:t>No of people referred outside of NI for eating disorder treatment</w:t>
                  </w:r>
                </w:p>
              </w:tc>
            </w:tr>
            <w:tr w:rsidR="00501855" w:rsidRPr="00FC655E" w:rsidTr="0004557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FC655E" w:rsidRDefault="00501855" w:rsidP="00501855">
                  <w:pPr>
                    <w:pStyle w:val="NICCYBodyText"/>
                    <w:rPr>
                      <w:rFonts w:eastAsia="Times New Roman"/>
                      <w:color w:val="444444"/>
                      <w:sz w:val="20"/>
                      <w:szCs w:val="20"/>
                      <w:lang w:val="en-US"/>
                    </w:rPr>
                  </w:pPr>
                  <w:r w:rsidRPr="00FC655E">
                    <w:rPr>
                      <w:rFonts w:eastAsia="Times New Roman"/>
                      <w:color w:val="444444"/>
                      <w:sz w:val="20"/>
                      <w:szCs w:val="20"/>
                      <w:lang w:val="en-US"/>
                    </w:rPr>
                    <w:t>2012/13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FC655E" w:rsidRDefault="00501855" w:rsidP="00501855">
                  <w:pPr>
                    <w:pStyle w:val="NICCYBodyText"/>
                    <w:rPr>
                      <w:rFonts w:eastAsia="Times New Roman"/>
                      <w:color w:val="444444"/>
                      <w:sz w:val="20"/>
                      <w:szCs w:val="20"/>
                      <w:lang w:val="en-US"/>
                    </w:rPr>
                  </w:pPr>
                  <w:r w:rsidRPr="00FC655E">
                    <w:rPr>
                      <w:rFonts w:eastAsia="Times New Roman"/>
                      <w:color w:val="444444"/>
                      <w:sz w:val="20"/>
                      <w:szCs w:val="20"/>
                      <w:lang w:val="en-US"/>
                    </w:rPr>
                    <w:t>8</w:t>
                  </w:r>
                </w:p>
              </w:tc>
            </w:tr>
            <w:tr w:rsidR="00501855" w:rsidRPr="00FC655E" w:rsidTr="0004557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FC655E" w:rsidRDefault="00501855" w:rsidP="00501855">
                  <w:pPr>
                    <w:pStyle w:val="NICCYBodyText"/>
                    <w:rPr>
                      <w:rFonts w:eastAsia="Times New Roman"/>
                      <w:color w:val="444444"/>
                      <w:sz w:val="20"/>
                      <w:szCs w:val="20"/>
                      <w:lang w:val="en-US"/>
                    </w:rPr>
                  </w:pPr>
                  <w:r w:rsidRPr="00FC655E">
                    <w:rPr>
                      <w:rFonts w:eastAsia="Times New Roman"/>
                      <w:color w:val="444444"/>
                      <w:sz w:val="20"/>
                      <w:szCs w:val="20"/>
                      <w:lang w:val="en-US"/>
                    </w:rPr>
                    <w:t>2013/14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FC655E" w:rsidRDefault="00501855" w:rsidP="00501855">
                  <w:pPr>
                    <w:pStyle w:val="NICCYBodyText"/>
                    <w:rPr>
                      <w:rFonts w:eastAsia="Times New Roman"/>
                      <w:color w:val="444444"/>
                      <w:sz w:val="20"/>
                      <w:szCs w:val="20"/>
                      <w:lang w:val="en-US"/>
                    </w:rPr>
                  </w:pPr>
                  <w:r w:rsidRPr="00FC655E">
                    <w:rPr>
                      <w:rFonts w:eastAsia="Times New Roman"/>
                      <w:color w:val="444444"/>
                      <w:sz w:val="20"/>
                      <w:szCs w:val="20"/>
                      <w:lang w:val="en-US"/>
                    </w:rPr>
                    <w:t>11</w:t>
                  </w:r>
                </w:p>
              </w:tc>
            </w:tr>
            <w:tr w:rsidR="00501855" w:rsidRPr="00FC655E" w:rsidTr="0004557E">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FC655E" w:rsidRDefault="00501855" w:rsidP="00501855">
                  <w:pPr>
                    <w:pStyle w:val="NICCYBodyText"/>
                    <w:rPr>
                      <w:rFonts w:eastAsia="Times New Roman"/>
                      <w:color w:val="444444"/>
                      <w:sz w:val="20"/>
                      <w:szCs w:val="20"/>
                      <w:lang w:val="en-US"/>
                    </w:rPr>
                  </w:pPr>
                  <w:r w:rsidRPr="00FC655E">
                    <w:rPr>
                      <w:rFonts w:eastAsia="Times New Roman"/>
                      <w:color w:val="444444"/>
                      <w:sz w:val="20"/>
                      <w:szCs w:val="20"/>
                      <w:lang w:val="en-US"/>
                    </w:rPr>
                    <w:t>2014/15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center"/>
                  <w:hideMark/>
                </w:tcPr>
                <w:p w:rsidR="00501855" w:rsidRPr="00FC655E" w:rsidRDefault="00501855" w:rsidP="00501855">
                  <w:pPr>
                    <w:pStyle w:val="NICCYBodyText"/>
                    <w:rPr>
                      <w:rFonts w:eastAsia="Times New Roman"/>
                      <w:color w:val="444444"/>
                      <w:sz w:val="20"/>
                      <w:szCs w:val="20"/>
                      <w:lang w:val="en-US"/>
                    </w:rPr>
                  </w:pPr>
                  <w:r w:rsidRPr="00FC655E">
                    <w:rPr>
                      <w:rFonts w:eastAsia="Times New Roman"/>
                      <w:color w:val="444444"/>
                      <w:sz w:val="20"/>
                      <w:szCs w:val="20"/>
                      <w:lang w:val="en-US"/>
                    </w:rPr>
                    <w:t xml:space="preserve">15 </w:t>
                  </w:r>
                </w:p>
              </w:tc>
            </w:tr>
          </w:tbl>
          <w:p w:rsidR="00501855" w:rsidRDefault="00501855" w:rsidP="00501855">
            <w:pPr>
              <w:pStyle w:val="NICCYBodyText"/>
              <w:rPr>
                <w:rFonts w:eastAsia="Times New Roman"/>
                <w:color w:val="444444"/>
                <w:sz w:val="20"/>
                <w:szCs w:val="20"/>
                <w:lang w:val="en-US"/>
              </w:rPr>
            </w:pPr>
            <w:r w:rsidRPr="00FC655E">
              <w:rPr>
                <w:rFonts w:eastAsia="Times New Roman"/>
                <w:color w:val="444444"/>
                <w:sz w:val="20"/>
                <w:szCs w:val="20"/>
                <w:lang w:val="en-US"/>
              </w:rPr>
              <w:t>Decisions on referral to specialist services outside of Northern Ireland are made on the basis of individual clinical need, in line with the criteria and procedures set out in my Department’s ‘Transfer of Mentally Disorder Patients’ guidance (August 2011).</w:t>
            </w:r>
          </w:p>
          <w:p w:rsidR="00B37B45" w:rsidRPr="00FC655E" w:rsidRDefault="00B37B45" w:rsidP="00501855">
            <w:pPr>
              <w:pStyle w:val="NICCYBodyText"/>
              <w:rPr>
                <w:rFonts w:eastAsia="Times New Roman"/>
                <w:color w:val="444444"/>
                <w:sz w:val="20"/>
                <w:szCs w:val="20"/>
                <w:lang w:val="en-US"/>
              </w:rPr>
            </w:pPr>
          </w:p>
          <w:p w:rsidR="00501855" w:rsidRPr="00FC655E" w:rsidRDefault="00501855" w:rsidP="00501855">
            <w:pPr>
              <w:pStyle w:val="NICCYBodyText"/>
              <w:rPr>
                <w:rFonts w:eastAsia="Times New Roman"/>
                <w:color w:val="444444"/>
                <w:sz w:val="20"/>
                <w:szCs w:val="20"/>
                <w:lang w:val="en-US"/>
              </w:rPr>
            </w:pPr>
            <w:r w:rsidRPr="00FC655E">
              <w:rPr>
                <w:rFonts w:eastAsia="Times New Roman"/>
                <w:color w:val="444444"/>
                <w:sz w:val="20"/>
                <w:szCs w:val="20"/>
                <w:lang w:val="en-US"/>
              </w:rPr>
              <w:t>On 7 October, I announced that my Department will be examining the possibility of establishing a specialist eating disorders unit in Northern Ireland, and this work has commenced.</w:t>
            </w:r>
          </w:p>
        </w:tc>
      </w:tr>
    </w:tbl>
    <w:p w:rsidR="00501855" w:rsidRDefault="00501855" w:rsidP="00501855">
      <w:pPr>
        <w:pStyle w:val="NICCYBodyText"/>
      </w:pPr>
    </w:p>
    <w:p w:rsidR="00501855" w:rsidRDefault="00501855" w:rsidP="00501855">
      <w:pPr>
        <w:pStyle w:val="NICCYBodyText"/>
      </w:pPr>
    </w:p>
    <w:p w:rsidR="0017114F" w:rsidRDefault="0017114F" w:rsidP="00501855">
      <w:pPr>
        <w:pStyle w:val="NICCYBodyText"/>
      </w:pPr>
    </w:p>
    <w:p w:rsidR="0017114F" w:rsidRDefault="0017114F" w:rsidP="00501855">
      <w:pPr>
        <w:pStyle w:val="NICCYBodyText"/>
      </w:pPr>
    </w:p>
    <w:p w:rsidR="0017114F" w:rsidRDefault="0017114F" w:rsidP="00501855">
      <w:pPr>
        <w:pStyle w:val="NICCYBodyText"/>
      </w:pPr>
    </w:p>
    <w:p w:rsidR="0017114F" w:rsidRDefault="0017114F" w:rsidP="00501855">
      <w:pPr>
        <w:pStyle w:val="NICCYBodyText"/>
      </w:pPr>
    </w:p>
    <w:p w:rsidR="0017114F" w:rsidRDefault="0017114F" w:rsidP="00501855">
      <w:pPr>
        <w:pStyle w:val="NICCYBodyText"/>
      </w:pPr>
    </w:p>
    <w:p w:rsidR="0017114F" w:rsidRDefault="0017114F" w:rsidP="00501855">
      <w:pPr>
        <w:pStyle w:val="NICCYBodyText"/>
      </w:pPr>
    </w:p>
    <w:p w:rsidR="0017114F" w:rsidRDefault="0017114F" w:rsidP="00501855">
      <w:pPr>
        <w:pStyle w:val="NICCYBodyText"/>
      </w:pPr>
    </w:p>
    <w:p w:rsidR="0017114F" w:rsidRDefault="0017114F" w:rsidP="00501855">
      <w:pPr>
        <w:pStyle w:val="NICCYBodyText"/>
      </w:pPr>
    </w:p>
    <w:p w:rsidR="0017114F" w:rsidRDefault="0017114F" w:rsidP="00501855">
      <w:pPr>
        <w:pStyle w:val="NICCYBodyText"/>
      </w:pPr>
    </w:p>
    <w:p w:rsidR="0017114F" w:rsidRDefault="0017114F" w:rsidP="00501855">
      <w:pPr>
        <w:pStyle w:val="NICCYBodyText"/>
      </w:pPr>
    </w:p>
    <w:p w:rsidR="0017114F" w:rsidRDefault="0017114F" w:rsidP="00501855">
      <w:pPr>
        <w:pStyle w:val="NICCYBodyText"/>
      </w:pPr>
    </w:p>
    <w:p w:rsidR="0017114F" w:rsidRDefault="0017114F" w:rsidP="0017114F">
      <w:pPr>
        <w:pStyle w:val="NICCYSubTitle"/>
      </w:pPr>
      <w:r>
        <w:lastRenderedPageBreak/>
        <w:t>Evaluations of ADD-NI programmes</w:t>
      </w:r>
    </w:p>
    <w:tbl>
      <w:tblPr>
        <w:tblW w:w="5000" w:type="pct"/>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1463"/>
        <w:gridCol w:w="1275"/>
        <w:gridCol w:w="7314"/>
      </w:tblGrid>
      <w:tr w:rsidR="00501855" w:rsidRPr="00FC655E" w:rsidTr="0004557E">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FC655E" w:rsidRDefault="00EE69EC" w:rsidP="00501855">
            <w:pPr>
              <w:pStyle w:val="NICCYBodyText"/>
              <w:rPr>
                <w:rFonts w:eastAsia="Times New Roman"/>
                <w:color w:val="444444"/>
                <w:sz w:val="20"/>
                <w:szCs w:val="20"/>
                <w:lang w:val="en-US"/>
              </w:rPr>
            </w:pPr>
            <w:hyperlink r:id="rId36" w:history="1">
              <w:r w:rsidR="00501855" w:rsidRPr="00FC655E">
                <w:rPr>
                  <w:rFonts w:eastAsia="Times New Roman"/>
                  <w:color w:val="46679D"/>
                  <w:sz w:val="20"/>
                  <w:lang w:val="en-US"/>
                </w:rPr>
                <w:t>AQW 46806/11-15</w:t>
              </w:r>
            </w:hyperlink>
            <w:r w:rsidR="00501855" w:rsidRPr="00FC655E">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FC655E" w:rsidRDefault="00501855" w:rsidP="00501855">
            <w:pPr>
              <w:pStyle w:val="NICCYBodyText"/>
              <w:rPr>
                <w:rFonts w:eastAsia="Times New Roman"/>
                <w:color w:val="444444"/>
                <w:sz w:val="20"/>
                <w:szCs w:val="20"/>
                <w:lang w:val="en-US"/>
              </w:rPr>
            </w:pPr>
            <w:proofErr w:type="spellStart"/>
            <w:r w:rsidRPr="00FC655E">
              <w:rPr>
                <w:rFonts w:eastAsia="Times New Roman"/>
                <w:color w:val="444444"/>
                <w:sz w:val="20"/>
                <w:szCs w:val="20"/>
                <w:lang w:val="en-US"/>
              </w:rPr>
              <w:t>Mr</w:t>
            </w:r>
            <w:proofErr w:type="spellEnd"/>
            <w:r w:rsidRPr="00FC655E">
              <w:rPr>
                <w:rFonts w:eastAsia="Times New Roman"/>
                <w:color w:val="444444"/>
                <w:sz w:val="20"/>
                <w:szCs w:val="20"/>
                <w:lang w:val="en-US"/>
              </w:rPr>
              <w:t xml:space="preserve"> Steven Agnew </w:t>
            </w:r>
            <w:r w:rsidRPr="00FC655E">
              <w:rPr>
                <w:rFonts w:eastAsia="Times New Roman"/>
                <w:color w:val="444444"/>
                <w:sz w:val="20"/>
                <w:szCs w:val="20"/>
                <w:lang w:val="en-US"/>
              </w:rPr>
              <w:br/>
            </w:r>
            <w:r w:rsidRPr="00FC655E">
              <w:rPr>
                <w:rFonts w:eastAsia="Times New Roman"/>
                <w:i/>
                <w:iCs/>
                <w:color w:val="444444"/>
                <w:sz w:val="20"/>
                <w:szCs w:val="20"/>
                <w:lang w:val="en-US"/>
              </w:rPr>
              <w:t>(GPNI - North Down)</w:t>
            </w:r>
            <w:r w:rsidRPr="00FC655E">
              <w:rPr>
                <w:rFonts w:eastAsia="Times New Roman"/>
                <w:color w:val="444444"/>
                <w:sz w:val="20"/>
                <w:szCs w:val="20"/>
                <w:lang w:val="en-US"/>
              </w:rPr>
              <w:t xml:space="preserve"> </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hideMark/>
          </w:tcPr>
          <w:p w:rsidR="00501855" w:rsidRPr="00FC655E" w:rsidRDefault="00501855" w:rsidP="00501855">
            <w:pPr>
              <w:pStyle w:val="NICCYBodyText"/>
              <w:rPr>
                <w:rFonts w:eastAsia="Times New Roman"/>
                <w:color w:val="444444"/>
                <w:sz w:val="20"/>
                <w:szCs w:val="20"/>
                <w:lang w:val="en-US"/>
              </w:rPr>
            </w:pPr>
            <w:r w:rsidRPr="0017114F">
              <w:rPr>
                <w:rFonts w:eastAsia="Times New Roman"/>
                <w:b/>
                <w:color w:val="444444"/>
                <w:sz w:val="20"/>
                <w:szCs w:val="20"/>
                <w:lang w:val="en-US"/>
              </w:rPr>
              <w:t xml:space="preserve">To ask the Minister of Health, Social Services and Public Safety to detail what evaluations were conducted into ADD-NI </w:t>
            </w:r>
            <w:proofErr w:type="spellStart"/>
            <w:r w:rsidRPr="0017114F">
              <w:rPr>
                <w:rFonts w:eastAsia="Times New Roman"/>
                <w:b/>
                <w:color w:val="444444"/>
                <w:sz w:val="20"/>
                <w:szCs w:val="20"/>
                <w:lang w:val="en-US"/>
              </w:rPr>
              <w:t>programmes</w:t>
            </w:r>
            <w:proofErr w:type="spellEnd"/>
            <w:r w:rsidRPr="0017114F">
              <w:rPr>
                <w:rFonts w:eastAsia="Times New Roman"/>
                <w:b/>
                <w:color w:val="444444"/>
                <w:sz w:val="20"/>
                <w:szCs w:val="20"/>
                <w:lang w:val="en-US"/>
              </w:rPr>
              <w:t xml:space="preserve"> which informed his decision to cease funding; and their outcome.</w:t>
            </w:r>
            <w:r w:rsidRPr="00FC655E">
              <w:rPr>
                <w:rFonts w:eastAsia="Times New Roman"/>
                <w:color w:val="444444"/>
                <w:sz w:val="20"/>
                <w:szCs w:val="20"/>
                <w:lang w:val="en-US"/>
              </w:rPr>
              <w:t xml:space="preserve"> </w:t>
            </w:r>
            <w:r w:rsidRPr="00FC655E">
              <w:rPr>
                <w:rFonts w:eastAsia="Times New Roman"/>
                <w:color w:val="444444"/>
                <w:sz w:val="20"/>
                <w:szCs w:val="20"/>
                <w:lang w:val="en-US"/>
              </w:rPr>
              <w:br/>
            </w:r>
          </w:p>
          <w:p w:rsidR="00501855" w:rsidRPr="00FC655E" w:rsidRDefault="00501855" w:rsidP="00501855">
            <w:pPr>
              <w:pStyle w:val="NICCYBodyText"/>
              <w:rPr>
                <w:rFonts w:eastAsia="Times New Roman"/>
                <w:color w:val="444444"/>
                <w:sz w:val="20"/>
                <w:szCs w:val="20"/>
                <w:lang w:val="en-US"/>
              </w:rPr>
            </w:pPr>
            <w:r w:rsidRPr="00FC655E">
              <w:rPr>
                <w:rFonts w:eastAsia="Times New Roman"/>
                <w:color w:val="444444"/>
                <w:sz w:val="20"/>
                <w:szCs w:val="20"/>
                <w:lang w:val="en-US"/>
              </w:rPr>
              <w:t xml:space="preserve">ADD- NI continues to receive core grant funding from my Department. </w:t>
            </w:r>
          </w:p>
          <w:p w:rsidR="00501855" w:rsidRPr="00FC655E" w:rsidRDefault="00501855" w:rsidP="00501855">
            <w:pPr>
              <w:pStyle w:val="NICCYBodyText"/>
              <w:rPr>
                <w:rFonts w:eastAsia="Times New Roman"/>
                <w:color w:val="444444"/>
                <w:sz w:val="20"/>
                <w:szCs w:val="20"/>
                <w:lang w:val="en-US"/>
              </w:rPr>
            </w:pPr>
            <w:r w:rsidRPr="00FC655E">
              <w:rPr>
                <w:rFonts w:eastAsia="Times New Roman"/>
                <w:color w:val="444444"/>
                <w:sz w:val="20"/>
                <w:szCs w:val="20"/>
                <w:lang w:val="en-US"/>
              </w:rPr>
              <w:t xml:space="preserve">I intend to consult publicly on proposals for a new Innovation Grant Scheme, which will be open to all voluntary and community sector </w:t>
            </w:r>
            <w:proofErr w:type="spellStart"/>
            <w:r w:rsidRPr="00FC655E">
              <w:rPr>
                <w:rFonts w:eastAsia="Times New Roman"/>
                <w:color w:val="444444"/>
                <w:sz w:val="20"/>
                <w:szCs w:val="20"/>
                <w:lang w:val="en-US"/>
              </w:rPr>
              <w:t>organisations</w:t>
            </w:r>
            <w:proofErr w:type="spellEnd"/>
            <w:r w:rsidRPr="00FC655E">
              <w:rPr>
                <w:rFonts w:eastAsia="Times New Roman"/>
                <w:color w:val="444444"/>
                <w:sz w:val="20"/>
                <w:szCs w:val="20"/>
                <w:lang w:val="en-US"/>
              </w:rPr>
              <w:t xml:space="preserve">. The Scheme will be established on a co-design basis. A Scheme Design Team has been established and pre-consultation engagement workshops are currently being held across Northern Ireland. The Scheme will seek to help us deliver key health and social care aims and will have innovation at its heart. It will replace my Department’s existing Core Grant Scheme, which will come to an end in March 2018. To </w:t>
            </w:r>
            <w:proofErr w:type="spellStart"/>
            <w:r w:rsidRPr="00FC655E">
              <w:rPr>
                <w:rFonts w:eastAsia="Times New Roman"/>
                <w:color w:val="444444"/>
                <w:sz w:val="20"/>
                <w:szCs w:val="20"/>
                <w:lang w:val="en-US"/>
              </w:rPr>
              <w:t>minimise</w:t>
            </w:r>
            <w:proofErr w:type="spellEnd"/>
            <w:r w:rsidRPr="00FC655E">
              <w:rPr>
                <w:rFonts w:eastAsia="Times New Roman"/>
                <w:color w:val="444444"/>
                <w:sz w:val="20"/>
                <w:szCs w:val="20"/>
                <w:lang w:val="en-US"/>
              </w:rPr>
              <w:t xml:space="preserve"> the impact on </w:t>
            </w:r>
            <w:proofErr w:type="spellStart"/>
            <w:r w:rsidRPr="00FC655E">
              <w:rPr>
                <w:rFonts w:eastAsia="Times New Roman"/>
                <w:color w:val="444444"/>
                <w:sz w:val="20"/>
                <w:szCs w:val="20"/>
                <w:lang w:val="en-US"/>
              </w:rPr>
              <w:t>organisations</w:t>
            </w:r>
            <w:proofErr w:type="spellEnd"/>
            <w:r w:rsidRPr="00FC655E">
              <w:rPr>
                <w:rFonts w:eastAsia="Times New Roman"/>
                <w:color w:val="444444"/>
                <w:sz w:val="20"/>
                <w:szCs w:val="20"/>
                <w:lang w:val="en-US"/>
              </w:rPr>
              <w:t xml:space="preserve"> core grant funding will be withdrawn over a three year period. Subject to satisfactory applications being received, all </w:t>
            </w:r>
            <w:proofErr w:type="spellStart"/>
            <w:r w:rsidRPr="00FC655E">
              <w:rPr>
                <w:rFonts w:eastAsia="Times New Roman"/>
                <w:color w:val="444444"/>
                <w:sz w:val="20"/>
                <w:szCs w:val="20"/>
                <w:lang w:val="en-US"/>
              </w:rPr>
              <w:t>organisations</w:t>
            </w:r>
            <w:proofErr w:type="spellEnd"/>
            <w:r w:rsidRPr="00FC655E">
              <w:rPr>
                <w:rFonts w:eastAsia="Times New Roman"/>
                <w:color w:val="444444"/>
                <w:sz w:val="20"/>
                <w:szCs w:val="20"/>
                <w:lang w:val="en-US"/>
              </w:rPr>
              <w:t xml:space="preserve"> will receive their full allocations in this financial year. However, reductions will be applied in each of the following two years through to the closure of the scheme. </w:t>
            </w:r>
          </w:p>
        </w:tc>
      </w:tr>
    </w:tbl>
    <w:p w:rsidR="00501855" w:rsidRDefault="00501855" w:rsidP="00501855">
      <w:pPr>
        <w:pStyle w:val="NICCYBodyText"/>
      </w:pPr>
    </w:p>
    <w:p w:rsidR="00501855" w:rsidRDefault="00501855" w:rsidP="00501855">
      <w:pPr>
        <w:pStyle w:val="NICCYBodyText"/>
      </w:pPr>
    </w:p>
    <w:p w:rsidR="00501855" w:rsidRDefault="00501855" w:rsidP="00501855">
      <w:pPr>
        <w:pStyle w:val="NICCYBodyText"/>
      </w:pPr>
    </w:p>
    <w:p w:rsidR="00BF4702" w:rsidRPr="00501855" w:rsidRDefault="00BF4702" w:rsidP="00501855">
      <w:pPr>
        <w:pStyle w:val="NICCYBodyText"/>
      </w:pPr>
    </w:p>
    <w:sectPr w:rsidR="00BF4702" w:rsidRPr="00501855" w:rsidSect="00144156">
      <w:headerReference w:type="default" r:id="rId37"/>
      <w:footerReference w:type="even" r:id="rId38"/>
      <w:footerReference w:type="default" r:id="rId39"/>
      <w:pgSz w:w="11900" w:h="16840"/>
      <w:pgMar w:top="2835" w:right="1134" w:bottom="1418"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018" w:rsidRDefault="005D0018" w:rsidP="00CC53D4">
      <w:r>
        <w:separator/>
      </w:r>
    </w:p>
  </w:endnote>
  <w:endnote w:type="continuationSeparator" w:id="0">
    <w:p w:rsidR="005D0018" w:rsidRDefault="005D0018"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687" w:rsidRDefault="00EE69EC" w:rsidP="00CC53D4">
    <w:pPr>
      <w:pStyle w:val="Footer"/>
      <w:rPr>
        <w:rStyle w:val="PageNumber"/>
      </w:rPr>
    </w:pPr>
    <w:r>
      <w:rPr>
        <w:rStyle w:val="PageNumber"/>
      </w:rPr>
      <w:fldChar w:fldCharType="begin"/>
    </w:r>
    <w:r w:rsidR="00205687">
      <w:rPr>
        <w:rStyle w:val="PageNumber"/>
      </w:rPr>
      <w:instrText xml:space="preserve">PAGE  </w:instrText>
    </w:r>
    <w:r>
      <w:rPr>
        <w:rStyle w:val="PageNumber"/>
      </w:rPr>
      <w:fldChar w:fldCharType="end"/>
    </w:r>
  </w:p>
  <w:p w:rsidR="00205687" w:rsidRDefault="00205687"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687" w:rsidRPr="00D81956" w:rsidRDefault="00EE69EC"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00205687"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9C0E38">
      <w:rPr>
        <w:rStyle w:val="PageNumber"/>
        <w:rFonts w:ascii="Arial" w:hAnsi="Arial" w:cs="Arial"/>
        <w:noProof/>
        <w:sz w:val="16"/>
        <w:szCs w:val="16"/>
      </w:rPr>
      <w:t>17</w:t>
    </w:r>
    <w:r w:rsidRPr="00D81956">
      <w:rPr>
        <w:rStyle w:val="PageNumber"/>
        <w:rFonts w:ascii="Arial" w:hAnsi="Arial" w:cs="Arial"/>
        <w:sz w:val="16"/>
        <w:szCs w:val="16"/>
      </w:rPr>
      <w:fldChar w:fldCharType="end"/>
    </w:r>
  </w:p>
  <w:p w:rsidR="00205687" w:rsidRPr="00D81956" w:rsidRDefault="00205687" w:rsidP="00CC53D4">
    <w:pPr>
      <w:pStyle w:val="Footer"/>
    </w:pPr>
    <w:r>
      <w:t xml:space="preserve"> </w:t>
    </w:r>
    <w:r w:rsidR="00EE69EC">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205687" w:rsidRDefault="00205687"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205687" w:rsidRDefault="00205687"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205687" w:rsidRDefault="00205687"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205687" w:rsidRDefault="00205687"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205687" w:rsidRDefault="00205687"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018" w:rsidRDefault="005D0018" w:rsidP="00CC53D4">
      <w:r>
        <w:separator/>
      </w:r>
    </w:p>
  </w:footnote>
  <w:footnote w:type="continuationSeparator" w:id="0">
    <w:p w:rsidR="005D0018" w:rsidRDefault="005D0018"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205687" w:rsidTr="000D52AB">
      <w:tc>
        <w:tcPr>
          <w:tcW w:w="5027" w:type="dxa"/>
          <w:shd w:val="clear" w:color="auto" w:fill="auto"/>
        </w:tcPr>
        <w:p w:rsidR="00205687" w:rsidRDefault="00205687" w:rsidP="00CC53D4">
          <w:pPr>
            <w:pStyle w:val="CompanyName"/>
          </w:pPr>
        </w:p>
      </w:tc>
      <w:tc>
        <w:tcPr>
          <w:tcW w:w="4855" w:type="dxa"/>
          <w:shd w:val="clear" w:color="auto" w:fill="auto"/>
        </w:tcPr>
        <w:p w:rsidR="00205687" w:rsidRDefault="00205687" w:rsidP="00CC53D4">
          <w:pPr>
            <w:pStyle w:val="CompanyName"/>
          </w:pPr>
        </w:p>
      </w:tc>
    </w:tr>
  </w:tbl>
  <w:p w:rsidR="00205687" w:rsidRDefault="00205687"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951"/>
    <w:multiLevelType w:val="hybridMultilevel"/>
    <w:tmpl w:val="BC22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42B5D"/>
    <w:multiLevelType w:val="hybridMultilevel"/>
    <w:tmpl w:val="6FC07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C654A"/>
    <w:multiLevelType w:val="hybridMultilevel"/>
    <w:tmpl w:val="177C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71249"/>
    <w:multiLevelType w:val="hybridMultilevel"/>
    <w:tmpl w:val="6E1E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B68B0"/>
    <w:multiLevelType w:val="hybridMultilevel"/>
    <w:tmpl w:val="86E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0A44AA"/>
    <w:multiLevelType w:val="hybridMultilevel"/>
    <w:tmpl w:val="337A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F25C3D"/>
    <w:multiLevelType w:val="hybridMultilevel"/>
    <w:tmpl w:val="C5A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8B143C"/>
    <w:multiLevelType w:val="hybridMultilevel"/>
    <w:tmpl w:val="8C86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DF3A09"/>
    <w:multiLevelType w:val="hybridMultilevel"/>
    <w:tmpl w:val="8CEC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A06D71"/>
    <w:multiLevelType w:val="hybridMultilevel"/>
    <w:tmpl w:val="CFEE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9"/>
  </w:num>
  <w:num w:numId="6">
    <w:abstractNumId w:val="12"/>
  </w:num>
  <w:num w:numId="7">
    <w:abstractNumId w:val="10"/>
  </w:num>
  <w:num w:numId="8">
    <w:abstractNumId w:val="13"/>
  </w:num>
  <w:num w:numId="9">
    <w:abstractNumId w:val="4"/>
  </w:num>
  <w:num w:numId="10">
    <w:abstractNumId w:val="14"/>
  </w:num>
  <w:num w:numId="11">
    <w:abstractNumId w:val="8"/>
  </w:num>
  <w:num w:numId="12">
    <w:abstractNumId w:val="0"/>
  </w:num>
  <w:num w:numId="13">
    <w:abstractNumId w:val="11"/>
  </w:num>
  <w:num w:numId="14">
    <w:abstractNumId w:val="5"/>
  </w:num>
  <w:num w:numId="15">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9874"/>
    <o:shapelayout v:ext="edit">
      <o:idmap v:ext="edit" data="2"/>
    </o:shapelayout>
  </w:hdrShapeDefaults>
  <w:footnotePr>
    <w:footnote w:id="-1"/>
    <w:footnote w:id="0"/>
  </w:footnotePr>
  <w:endnotePr>
    <w:endnote w:id="-1"/>
    <w:endnote w:id="0"/>
  </w:endnotePr>
  <w:compat>
    <w:useFELayout/>
  </w:compat>
  <w:rsids>
    <w:rsidRoot w:val="00432B30"/>
    <w:rsid w:val="00004297"/>
    <w:rsid w:val="0000457F"/>
    <w:rsid w:val="00006C5C"/>
    <w:rsid w:val="0000726D"/>
    <w:rsid w:val="00010C67"/>
    <w:rsid w:val="0001254C"/>
    <w:rsid w:val="00013D1B"/>
    <w:rsid w:val="00013E5D"/>
    <w:rsid w:val="0001669C"/>
    <w:rsid w:val="00016DD8"/>
    <w:rsid w:val="00020741"/>
    <w:rsid w:val="000211FE"/>
    <w:rsid w:val="000234A1"/>
    <w:rsid w:val="00023F8D"/>
    <w:rsid w:val="00025C58"/>
    <w:rsid w:val="00030097"/>
    <w:rsid w:val="00030FBD"/>
    <w:rsid w:val="00031743"/>
    <w:rsid w:val="0003446C"/>
    <w:rsid w:val="000345C8"/>
    <w:rsid w:val="00041270"/>
    <w:rsid w:val="000415C8"/>
    <w:rsid w:val="000424D3"/>
    <w:rsid w:val="000444A3"/>
    <w:rsid w:val="00050E4C"/>
    <w:rsid w:val="000510EF"/>
    <w:rsid w:val="00051AD4"/>
    <w:rsid w:val="0005462C"/>
    <w:rsid w:val="00055912"/>
    <w:rsid w:val="00055EA0"/>
    <w:rsid w:val="00057662"/>
    <w:rsid w:val="0007184B"/>
    <w:rsid w:val="00071D77"/>
    <w:rsid w:val="000738F5"/>
    <w:rsid w:val="0007440C"/>
    <w:rsid w:val="00075EE2"/>
    <w:rsid w:val="000834FA"/>
    <w:rsid w:val="000837F5"/>
    <w:rsid w:val="00083E99"/>
    <w:rsid w:val="0008591C"/>
    <w:rsid w:val="00091347"/>
    <w:rsid w:val="00093189"/>
    <w:rsid w:val="00095155"/>
    <w:rsid w:val="000966D1"/>
    <w:rsid w:val="000A00E2"/>
    <w:rsid w:val="000A1B67"/>
    <w:rsid w:val="000A1E3A"/>
    <w:rsid w:val="000A35EF"/>
    <w:rsid w:val="000B00B9"/>
    <w:rsid w:val="000B1B54"/>
    <w:rsid w:val="000B3548"/>
    <w:rsid w:val="000B3E1B"/>
    <w:rsid w:val="000B630D"/>
    <w:rsid w:val="000B7622"/>
    <w:rsid w:val="000C1217"/>
    <w:rsid w:val="000C2B8E"/>
    <w:rsid w:val="000C42E2"/>
    <w:rsid w:val="000D1BFA"/>
    <w:rsid w:val="000D1CB1"/>
    <w:rsid w:val="000D2AEB"/>
    <w:rsid w:val="000D420B"/>
    <w:rsid w:val="000D52AB"/>
    <w:rsid w:val="000D57A5"/>
    <w:rsid w:val="000E0D9B"/>
    <w:rsid w:val="000E406F"/>
    <w:rsid w:val="000E415A"/>
    <w:rsid w:val="000E6021"/>
    <w:rsid w:val="000F1CDD"/>
    <w:rsid w:val="000F34AC"/>
    <w:rsid w:val="000F3A4A"/>
    <w:rsid w:val="000F3B25"/>
    <w:rsid w:val="000F4694"/>
    <w:rsid w:val="000F56DB"/>
    <w:rsid w:val="000F7DDE"/>
    <w:rsid w:val="00100DD5"/>
    <w:rsid w:val="00101C39"/>
    <w:rsid w:val="00102FC8"/>
    <w:rsid w:val="0010437E"/>
    <w:rsid w:val="0010455C"/>
    <w:rsid w:val="00107EBB"/>
    <w:rsid w:val="0011082B"/>
    <w:rsid w:val="00110962"/>
    <w:rsid w:val="0011135A"/>
    <w:rsid w:val="00115282"/>
    <w:rsid w:val="00117D52"/>
    <w:rsid w:val="00120AAF"/>
    <w:rsid w:val="001236B2"/>
    <w:rsid w:val="001237A3"/>
    <w:rsid w:val="00125578"/>
    <w:rsid w:val="001256A8"/>
    <w:rsid w:val="00126EA2"/>
    <w:rsid w:val="00131F13"/>
    <w:rsid w:val="001324EB"/>
    <w:rsid w:val="00133E56"/>
    <w:rsid w:val="00135AEE"/>
    <w:rsid w:val="00136B0B"/>
    <w:rsid w:val="0014006E"/>
    <w:rsid w:val="00142718"/>
    <w:rsid w:val="00143591"/>
    <w:rsid w:val="00144156"/>
    <w:rsid w:val="0015207E"/>
    <w:rsid w:val="00152D28"/>
    <w:rsid w:val="00154B51"/>
    <w:rsid w:val="001559B9"/>
    <w:rsid w:val="001566E4"/>
    <w:rsid w:val="00157446"/>
    <w:rsid w:val="001600AC"/>
    <w:rsid w:val="0016138E"/>
    <w:rsid w:val="00162F1C"/>
    <w:rsid w:val="00164661"/>
    <w:rsid w:val="0017007C"/>
    <w:rsid w:val="0017114F"/>
    <w:rsid w:val="00171C6B"/>
    <w:rsid w:val="0017312A"/>
    <w:rsid w:val="0017446C"/>
    <w:rsid w:val="00174C55"/>
    <w:rsid w:val="00176027"/>
    <w:rsid w:val="0018348D"/>
    <w:rsid w:val="0018471C"/>
    <w:rsid w:val="00186FC6"/>
    <w:rsid w:val="0018790D"/>
    <w:rsid w:val="00190478"/>
    <w:rsid w:val="001911A0"/>
    <w:rsid w:val="00192930"/>
    <w:rsid w:val="00192AA5"/>
    <w:rsid w:val="001936E2"/>
    <w:rsid w:val="001938E4"/>
    <w:rsid w:val="0019491E"/>
    <w:rsid w:val="001978BD"/>
    <w:rsid w:val="001A4F74"/>
    <w:rsid w:val="001A62FC"/>
    <w:rsid w:val="001B1E34"/>
    <w:rsid w:val="001B4509"/>
    <w:rsid w:val="001B6884"/>
    <w:rsid w:val="001B6EC2"/>
    <w:rsid w:val="001C021B"/>
    <w:rsid w:val="001C07DB"/>
    <w:rsid w:val="001C19B5"/>
    <w:rsid w:val="001C2649"/>
    <w:rsid w:val="001C3FD9"/>
    <w:rsid w:val="001D489D"/>
    <w:rsid w:val="001D6A0A"/>
    <w:rsid w:val="001E0551"/>
    <w:rsid w:val="001E1CF1"/>
    <w:rsid w:val="001E4451"/>
    <w:rsid w:val="001E49D3"/>
    <w:rsid w:val="001E56DD"/>
    <w:rsid w:val="001E5CF5"/>
    <w:rsid w:val="001F10B8"/>
    <w:rsid w:val="001F285A"/>
    <w:rsid w:val="001F3B35"/>
    <w:rsid w:val="001F6C81"/>
    <w:rsid w:val="002008EA"/>
    <w:rsid w:val="00205687"/>
    <w:rsid w:val="00214F86"/>
    <w:rsid w:val="00220862"/>
    <w:rsid w:val="0022210F"/>
    <w:rsid w:val="002229F6"/>
    <w:rsid w:val="00222A16"/>
    <w:rsid w:val="002244A0"/>
    <w:rsid w:val="002275B1"/>
    <w:rsid w:val="0023337F"/>
    <w:rsid w:val="0023448E"/>
    <w:rsid w:val="00234BC0"/>
    <w:rsid w:val="00235B4E"/>
    <w:rsid w:val="002366BD"/>
    <w:rsid w:val="00236799"/>
    <w:rsid w:val="00245FC8"/>
    <w:rsid w:val="0025224F"/>
    <w:rsid w:val="00252D89"/>
    <w:rsid w:val="002559DB"/>
    <w:rsid w:val="00257738"/>
    <w:rsid w:val="002604EE"/>
    <w:rsid w:val="002631A4"/>
    <w:rsid w:val="00264014"/>
    <w:rsid w:val="00266801"/>
    <w:rsid w:val="002721BD"/>
    <w:rsid w:val="002740F9"/>
    <w:rsid w:val="0027563B"/>
    <w:rsid w:val="002765B8"/>
    <w:rsid w:val="00280C3B"/>
    <w:rsid w:val="00286091"/>
    <w:rsid w:val="00287E8A"/>
    <w:rsid w:val="00290543"/>
    <w:rsid w:val="00290ED9"/>
    <w:rsid w:val="002915B1"/>
    <w:rsid w:val="002962C1"/>
    <w:rsid w:val="002975D0"/>
    <w:rsid w:val="002A3F21"/>
    <w:rsid w:val="002A6811"/>
    <w:rsid w:val="002B091B"/>
    <w:rsid w:val="002B0C91"/>
    <w:rsid w:val="002B4673"/>
    <w:rsid w:val="002B54AF"/>
    <w:rsid w:val="002C0417"/>
    <w:rsid w:val="002C1FBB"/>
    <w:rsid w:val="002C43CA"/>
    <w:rsid w:val="002C4626"/>
    <w:rsid w:val="002C578A"/>
    <w:rsid w:val="002C7904"/>
    <w:rsid w:val="002D42CB"/>
    <w:rsid w:val="002D4652"/>
    <w:rsid w:val="002D4B50"/>
    <w:rsid w:val="002D63CA"/>
    <w:rsid w:val="002E017D"/>
    <w:rsid w:val="002E1D4A"/>
    <w:rsid w:val="002E39E7"/>
    <w:rsid w:val="002E5EBE"/>
    <w:rsid w:val="002E6B14"/>
    <w:rsid w:val="002E760F"/>
    <w:rsid w:val="002E76E2"/>
    <w:rsid w:val="002F1284"/>
    <w:rsid w:val="002F1F71"/>
    <w:rsid w:val="002F2955"/>
    <w:rsid w:val="002F37EE"/>
    <w:rsid w:val="002F5103"/>
    <w:rsid w:val="002F5BBE"/>
    <w:rsid w:val="002F7454"/>
    <w:rsid w:val="002F7804"/>
    <w:rsid w:val="002F7CDE"/>
    <w:rsid w:val="003023AE"/>
    <w:rsid w:val="00311BBE"/>
    <w:rsid w:val="0031506E"/>
    <w:rsid w:val="00315DCA"/>
    <w:rsid w:val="00317ED8"/>
    <w:rsid w:val="003201AE"/>
    <w:rsid w:val="0032022E"/>
    <w:rsid w:val="0032186F"/>
    <w:rsid w:val="003224FB"/>
    <w:rsid w:val="00322AEF"/>
    <w:rsid w:val="00327D8A"/>
    <w:rsid w:val="003313EA"/>
    <w:rsid w:val="00331EAA"/>
    <w:rsid w:val="00334BC4"/>
    <w:rsid w:val="0033541B"/>
    <w:rsid w:val="00336C46"/>
    <w:rsid w:val="003401DF"/>
    <w:rsid w:val="00342A06"/>
    <w:rsid w:val="00343DEB"/>
    <w:rsid w:val="00346018"/>
    <w:rsid w:val="00346313"/>
    <w:rsid w:val="00346941"/>
    <w:rsid w:val="00346F96"/>
    <w:rsid w:val="003505C8"/>
    <w:rsid w:val="00351B84"/>
    <w:rsid w:val="00353537"/>
    <w:rsid w:val="00354908"/>
    <w:rsid w:val="003567DA"/>
    <w:rsid w:val="003569F6"/>
    <w:rsid w:val="00362DCE"/>
    <w:rsid w:val="003660C3"/>
    <w:rsid w:val="0036797A"/>
    <w:rsid w:val="00370F58"/>
    <w:rsid w:val="00370F63"/>
    <w:rsid w:val="0037105E"/>
    <w:rsid w:val="003715DF"/>
    <w:rsid w:val="0037197D"/>
    <w:rsid w:val="00372BA8"/>
    <w:rsid w:val="003765D5"/>
    <w:rsid w:val="0038079A"/>
    <w:rsid w:val="003821B2"/>
    <w:rsid w:val="00392605"/>
    <w:rsid w:val="00394F1A"/>
    <w:rsid w:val="003A1BB8"/>
    <w:rsid w:val="003A27B8"/>
    <w:rsid w:val="003A7DC4"/>
    <w:rsid w:val="003B02F1"/>
    <w:rsid w:val="003B0C0B"/>
    <w:rsid w:val="003B2273"/>
    <w:rsid w:val="003B37CE"/>
    <w:rsid w:val="003C24AB"/>
    <w:rsid w:val="003C30DD"/>
    <w:rsid w:val="003C44B3"/>
    <w:rsid w:val="003C656B"/>
    <w:rsid w:val="003D30F7"/>
    <w:rsid w:val="003D48D7"/>
    <w:rsid w:val="003D4BCB"/>
    <w:rsid w:val="003D6D90"/>
    <w:rsid w:val="003E3135"/>
    <w:rsid w:val="003E3323"/>
    <w:rsid w:val="003E4E41"/>
    <w:rsid w:val="003E6232"/>
    <w:rsid w:val="003E64AF"/>
    <w:rsid w:val="003E67E9"/>
    <w:rsid w:val="003E6A65"/>
    <w:rsid w:val="003F4B71"/>
    <w:rsid w:val="003F5501"/>
    <w:rsid w:val="003F5D60"/>
    <w:rsid w:val="00403A00"/>
    <w:rsid w:val="004064D7"/>
    <w:rsid w:val="00411D31"/>
    <w:rsid w:val="00411EA3"/>
    <w:rsid w:val="004130BB"/>
    <w:rsid w:val="00414AF9"/>
    <w:rsid w:val="004216E2"/>
    <w:rsid w:val="0043163B"/>
    <w:rsid w:val="00431979"/>
    <w:rsid w:val="00432B30"/>
    <w:rsid w:val="00434D7C"/>
    <w:rsid w:val="00435ADD"/>
    <w:rsid w:val="00436231"/>
    <w:rsid w:val="00451456"/>
    <w:rsid w:val="004522C7"/>
    <w:rsid w:val="00452C8C"/>
    <w:rsid w:val="00454A31"/>
    <w:rsid w:val="00454EA3"/>
    <w:rsid w:val="0046603E"/>
    <w:rsid w:val="004663E2"/>
    <w:rsid w:val="00474AFE"/>
    <w:rsid w:val="0047659D"/>
    <w:rsid w:val="004774F9"/>
    <w:rsid w:val="00481F74"/>
    <w:rsid w:val="0048212D"/>
    <w:rsid w:val="00482F9E"/>
    <w:rsid w:val="00483941"/>
    <w:rsid w:val="0048510D"/>
    <w:rsid w:val="0048601B"/>
    <w:rsid w:val="004875AF"/>
    <w:rsid w:val="00490ABC"/>
    <w:rsid w:val="00491EE8"/>
    <w:rsid w:val="0049305F"/>
    <w:rsid w:val="00493D82"/>
    <w:rsid w:val="00494024"/>
    <w:rsid w:val="00497479"/>
    <w:rsid w:val="0049756B"/>
    <w:rsid w:val="004A4DB5"/>
    <w:rsid w:val="004A79F0"/>
    <w:rsid w:val="004B124E"/>
    <w:rsid w:val="004B1F5D"/>
    <w:rsid w:val="004B2D3B"/>
    <w:rsid w:val="004B67DE"/>
    <w:rsid w:val="004C026E"/>
    <w:rsid w:val="004C073A"/>
    <w:rsid w:val="004C4E64"/>
    <w:rsid w:val="004D0035"/>
    <w:rsid w:val="004D0411"/>
    <w:rsid w:val="004D11EC"/>
    <w:rsid w:val="004D5212"/>
    <w:rsid w:val="004D7FE3"/>
    <w:rsid w:val="004E36CC"/>
    <w:rsid w:val="004E47E2"/>
    <w:rsid w:val="004E74CF"/>
    <w:rsid w:val="004F785C"/>
    <w:rsid w:val="0050043B"/>
    <w:rsid w:val="00501855"/>
    <w:rsid w:val="00501FC2"/>
    <w:rsid w:val="00502CBF"/>
    <w:rsid w:val="00507815"/>
    <w:rsid w:val="00516B9E"/>
    <w:rsid w:val="00517B82"/>
    <w:rsid w:val="0052135F"/>
    <w:rsid w:val="005247C7"/>
    <w:rsid w:val="0053253A"/>
    <w:rsid w:val="00534C9C"/>
    <w:rsid w:val="00534EB5"/>
    <w:rsid w:val="00540E84"/>
    <w:rsid w:val="00541146"/>
    <w:rsid w:val="00542EC1"/>
    <w:rsid w:val="005450EF"/>
    <w:rsid w:val="00546DA4"/>
    <w:rsid w:val="00547A33"/>
    <w:rsid w:val="0055044A"/>
    <w:rsid w:val="00550E5E"/>
    <w:rsid w:val="005525FB"/>
    <w:rsid w:val="005550CC"/>
    <w:rsid w:val="00560EC9"/>
    <w:rsid w:val="00563F9F"/>
    <w:rsid w:val="00564E38"/>
    <w:rsid w:val="005730D0"/>
    <w:rsid w:val="00573920"/>
    <w:rsid w:val="005776FA"/>
    <w:rsid w:val="00580A54"/>
    <w:rsid w:val="00581031"/>
    <w:rsid w:val="00582988"/>
    <w:rsid w:val="0058693C"/>
    <w:rsid w:val="00590107"/>
    <w:rsid w:val="005908FC"/>
    <w:rsid w:val="00591CAB"/>
    <w:rsid w:val="00594766"/>
    <w:rsid w:val="005964A8"/>
    <w:rsid w:val="005977B3"/>
    <w:rsid w:val="00597B3C"/>
    <w:rsid w:val="005A0429"/>
    <w:rsid w:val="005A3E39"/>
    <w:rsid w:val="005A6CBF"/>
    <w:rsid w:val="005B40AC"/>
    <w:rsid w:val="005B4B6B"/>
    <w:rsid w:val="005B6305"/>
    <w:rsid w:val="005C180D"/>
    <w:rsid w:val="005C1D26"/>
    <w:rsid w:val="005C465F"/>
    <w:rsid w:val="005C4D0D"/>
    <w:rsid w:val="005C70A8"/>
    <w:rsid w:val="005C7233"/>
    <w:rsid w:val="005D0018"/>
    <w:rsid w:val="005D147C"/>
    <w:rsid w:val="005E0139"/>
    <w:rsid w:val="005E6076"/>
    <w:rsid w:val="005F0207"/>
    <w:rsid w:val="005F0255"/>
    <w:rsid w:val="005F1762"/>
    <w:rsid w:val="005F4C21"/>
    <w:rsid w:val="005F5FAB"/>
    <w:rsid w:val="005F6092"/>
    <w:rsid w:val="00600A33"/>
    <w:rsid w:val="006013F5"/>
    <w:rsid w:val="00604DA4"/>
    <w:rsid w:val="00607523"/>
    <w:rsid w:val="006076EC"/>
    <w:rsid w:val="00614B09"/>
    <w:rsid w:val="006240F5"/>
    <w:rsid w:val="0062524B"/>
    <w:rsid w:val="0063164B"/>
    <w:rsid w:val="0063301A"/>
    <w:rsid w:val="00635A59"/>
    <w:rsid w:val="00635E28"/>
    <w:rsid w:val="006373CF"/>
    <w:rsid w:val="0064165C"/>
    <w:rsid w:val="00642095"/>
    <w:rsid w:val="00644272"/>
    <w:rsid w:val="006460E2"/>
    <w:rsid w:val="00651D85"/>
    <w:rsid w:val="00653645"/>
    <w:rsid w:val="00654528"/>
    <w:rsid w:val="00655558"/>
    <w:rsid w:val="00656CBB"/>
    <w:rsid w:val="006608EA"/>
    <w:rsid w:val="00663408"/>
    <w:rsid w:val="00665C68"/>
    <w:rsid w:val="006701B4"/>
    <w:rsid w:val="006719EB"/>
    <w:rsid w:val="00671ACA"/>
    <w:rsid w:val="00671BC8"/>
    <w:rsid w:val="00671F7C"/>
    <w:rsid w:val="00672F99"/>
    <w:rsid w:val="0067354B"/>
    <w:rsid w:val="006754C4"/>
    <w:rsid w:val="00675E55"/>
    <w:rsid w:val="00676A55"/>
    <w:rsid w:val="006830EB"/>
    <w:rsid w:val="00686E42"/>
    <w:rsid w:val="00690D70"/>
    <w:rsid w:val="00691892"/>
    <w:rsid w:val="0069328D"/>
    <w:rsid w:val="006A0800"/>
    <w:rsid w:val="006A1A2C"/>
    <w:rsid w:val="006A5470"/>
    <w:rsid w:val="006B1545"/>
    <w:rsid w:val="006B17D2"/>
    <w:rsid w:val="006B217C"/>
    <w:rsid w:val="006B2E68"/>
    <w:rsid w:val="006B33DC"/>
    <w:rsid w:val="006B34DB"/>
    <w:rsid w:val="006B444D"/>
    <w:rsid w:val="006B69E7"/>
    <w:rsid w:val="006B7F4A"/>
    <w:rsid w:val="006C0F0D"/>
    <w:rsid w:val="006C14CE"/>
    <w:rsid w:val="006C16B2"/>
    <w:rsid w:val="006C1802"/>
    <w:rsid w:val="006C4DEF"/>
    <w:rsid w:val="006D5580"/>
    <w:rsid w:val="006E12CE"/>
    <w:rsid w:val="006E174E"/>
    <w:rsid w:val="006E5A88"/>
    <w:rsid w:val="006F119D"/>
    <w:rsid w:val="006F3562"/>
    <w:rsid w:val="006F3A42"/>
    <w:rsid w:val="006F3F8A"/>
    <w:rsid w:val="006F4887"/>
    <w:rsid w:val="006F5620"/>
    <w:rsid w:val="006F6457"/>
    <w:rsid w:val="006F6F73"/>
    <w:rsid w:val="00700ADD"/>
    <w:rsid w:val="00701319"/>
    <w:rsid w:val="0070315A"/>
    <w:rsid w:val="007035A8"/>
    <w:rsid w:val="0070399D"/>
    <w:rsid w:val="0070417B"/>
    <w:rsid w:val="0070635F"/>
    <w:rsid w:val="00706E70"/>
    <w:rsid w:val="0070725E"/>
    <w:rsid w:val="0071069B"/>
    <w:rsid w:val="00712D51"/>
    <w:rsid w:val="007138CC"/>
    <w:rsid w:val="00714DC7"/>
    <w:rsid w:val="0072393A"/>
    <w:rsid w:val="00726245"/>
    <w:rsid w:val="00727D62"/>
    <w:rsid w:val="00730D6E"/>
    <w:rsid w:val="00732EA5"/>
    <w:rsid w:val="00736612"/>
    <w:rsid w:val="007434BD"/>
    <w:rsid w:val="00744E52"/>
    <w:rsid w:val="00744F07"/>
    <w:rsid w:val="00751ADC"/>
    <w:rsid w:val="007526F9"/>
    <w:rsid w:val="00752EBD"/>
    <w:rsid w:val="007545E3"/>
    <w:rsid w:val="00757438"/>
    <w:rsid w:val="007574D0"/>
    <w:rsid w:val="0076185E"/>
    <w:rsid w:val="0076339E"/>
    <w:rsid w:val="00763BB0"/>
    <w:rsid w:val="00764644"/>
    <w:rsid w:val="007669BD"/>
    <w:rsid w:val="00772841"/>
    <w:rsid w:val="00773FE9"/>
    <w:rsid w:val="00774E6A"/>
    <w:rsid w:val="00775C69"/>
    <w:rsid w:val="007764FD"/>
    <w:rsid w:val="0078247D"/>
    <w:rsid w:val="00785071"/>
    <w:rsid w:val="007873D8"/>
    <w:rsid w:val="007902A6"/>
    <w:rsid w:val="0079060C"/>
    <w:rsid w:val="007910C9"/>
    <w:rsid w:val="007915E7"/>
    <w:rsid w:val="00793F1C"/>
    <w:rsid w:val="007954C5"/>
    <w:rsid w:val="00795B70"/>
    <w:rsid w:val="007A1746"/>
    <w:rsid w:val="007A29DB"/>
    <w:rsid w:val="007A3D97"/>
    <w:rsid w:val="007A5C5C"/>
    <w:rsid w:val="007A5E2D"/>
    <w:rsid w:val="007B15AD"/>
    <w:rsid w:val="007B2173"/>
    <w:rsid w:val="007B2864"/>
    <w:rsid w:val="007B326F"/>
    <w:rsid w:val="007B5E33"/>
    <w:rsid w:val="007B6113"/>
    <w:rsid w:val="007C183C"/>
    <w:rsid w:val="007C526C"/>
    <w:rsid w:val="007C6FE7"/>
    <w:rsid w:val="007D0234"/>
    <w:rsid w:val="007D1642"/>
    <w:rsid w:val="007D608A"/>
    <w:rsid w:val="007F1BDB"/>
    <w:rsid w:val="007F33D2"/>
    <w:rsid w:val="007F4330"/>
    <w:rsid w:val="008046BA"/>
    <w:rsid w:val="008106BA"/>
    <w:rsid w:val="008131FD"/>
    <w:rsid w:val="00815A2F"/>
    <w:rsid w:val="00820898"/>
    <w:rsid w:val="00821B0D"/>
    <w:rsid w:val="00823D06"/>
    <w:rsid w:val="00825C6D"/>
    <w:rsid w:val="00825FDD"/>
    <w:rsid w:val="0082626C"/>
    <w:rsid w:val="00831BDB"/>
    <w:rsid w:val="00832A98"/>
    <w:rsid w:val="00833109"/>
    <w:rsid w:val="00833467"/>
    <w:rsid w:val="00835F9B"/>
    <w:rsid w:val="008433C1"/>
    <w:rsid w:val="00844ECB"/>
    <w:rsid w:val="00845DC2"/>
    <w:rsid w:val="00845E76"/>
    <w:rsid w:val="008500FA"/>
    <w:rsid w:val="008578C9"/>
    <w:rsid w:val="008654D4"/>
    <w:rsid w:val="00865656"/>
    <w:rsid w:val="00865FD9"/>
    <w:rsid w:val="0086725E"/>
    <w:rsid w:val="00872559"/>
    <w:rsid w:val="00872F85"/>
    <w:rsid w:val="00873EBD"/>
    <w:rsid w:val="00874143"/>
    <w:rsid w:val="00874614"/>
    <w:rsid w:val="008822D4"/>
    <w:rsid w:val="008837F9"/>
    <w:rsid w:val="00884A6B"/>
    <w:rsid w:val="008860ED"/>
    <w:rsid w:val="00892A8A"/>
    <w:rsid w:val="00894865"/>
    <w:rsid w:val="00896221"/>
    <w:rsid w:val="008A1436"/>
    <w:rsid w:val="008A15F7"/>
    <w:rsid w:val="008A211A"/>
    <w:rsid w:val="008A2FF7"/>
    <w:rsid w:val="008A31A5"/>
    <w:rsid w:val="008A32FE"/>
    <w:rsid w:val="008A419B"/>
    <w:rsid w:val="008A6F13"/>
    <w:rsid w:val="008B2145"/>
    <w:rsid w:val="008B40CD"/>
    <w:rsid w:val="008B4F31"/>
    <w:rsid w:val="008B561C"/>
    <w:rsid w:val="008C0005"/>
    <w:rsid w:val="008C24F6"/>
    <w:rsid w:val="008C5901"/>
    <w:rsid w:val="008D146D"/>
    <w:rsid w:val="008D2674"/>
    <w:rsid w:val="008D31BB"/>
    <w:rsid w:val="008D406D"/>
    <w:rsid w:val="008D5F10"/>
    <w:rsid w:val="008D6D41"/>
    <w:rsid w:val="008D7BE4"/>
    <w:rsid w:val="008E02AA"/>
    <w:rsid w:val="008E3945"/>
    <w:rsid w:val="008E3F0F"/>
    <w:rsid w:val="008E6C4B"/>
    <w:rsid w:val="008F02BD"/>
    <w:rsid w:val="008F3863"/>
    <w:rsid w:val="008F4BE3"/>
    <w:rsid w:val="008F5218"/>
    <w:rsid w:val="008F7CFC"/>
    <w:rsid w:val="009026EF"/>
    <w:rsid w:val="009108C4"/>
    <w:rsid w:val="009108E2"/>
    <w:rsid w:val="00913158"/>
    <w:rsid w:val="00917CEA"/>
    <w:rsid w:val="0092249A"/>
    <w:rsid w:val="00922E3B"/>
    <w:rsid w:val="00922EB4"/>
    <w:rsid w:val="0093169A"/>
    <w:rsid w:val="00933225"/>
    <w:rsid w:val="0093467B"/>
    <w:rsid w:val="0094043D"/>
    <w:rsid w:val="0094155F"/>
    <w:rsid w:val="00941940"/>
    <w:rsid w:val="00941E01"/>
    <w:rsid w:val="009471F1"/>
    <w:rsid w:val="009500A8"/>
    <w:rsid w:val="00951984"/>
    <w:rsid w:val="00955B1B"/>
    <w:rsid w:val="009560AE"/>
    <w:rsid w:val="00956938"/>
    <w:rsid w:val="00960B81"/>
    <w:rsid w:val="009641D2"/>
    <w:rsid w:val="00966DB0"/>
    <w:rsid w:val="009675A2"/>
    <w:rsid w:val="00970053"/>
    <w:rsid w:val="00971DFA"/>
    <w:rsid w:val="00972999"/>
    <w:rsid w:val="00976C7A"/>
    <w:rsid w:val="00977BED"/>
    <w:rsid w:val="00981F7C"/>
    <w:rsid w:val="0099138B"/>
    <w:rsid w:val="00997DF0"/>
    <w:rsid w:val="009A4A23"/>
    <w:rsid w:val="009A5DED"/>
    <w:rsid w:val="009B022D"/>
    <w:rsid w:val="009B0A3D"/>
    <w:rsid w:val="009B0F32"/>
    <w:rsid w:val="009B121E"/>
    <w:rsid w:val="009B1AF6"/>
    <w:rsid w:val="009B1B48"/>
    <w:rsid w:val="009B6EAA"/>
    <w:rsid w:val="009C0E38"/>
    <w:rsid w:val="009C3AA7"/>
    <w:rsid w:val="009D071B"/>
    <w:rsid w:val="009D134E"/>
    <w:rsid w:val="009D179C"/>
    <w:rsid w:val="009D6FD8"/>
    <w:rsid w:val="009D7DCD"/>
    <w:rsid w:val="009D7E30"/>
    <w:rsid w:val="009E08F7"/>
    <w:rsid w:val="009E1018"/>
    <w:rsid w:val="009E1CCE"/>
    <w:rsid w:val="009E46F8"/>
    <w:rsid w:val="009E4889"/>
    <w:rsid w:val="009E6D40"/>
    <w:rsid w:val="009F0FD6"/>
    <w:rsid w:val="009F157E"/>
    <w:rsid w:val="009F3610"/>
    <w:rsid w:val="009F45B4"/>
    <w:rsid w:val="009F49F3"/>
    <w:rsid w:val="009F745D"/>
    <w:rsid w:val="00A016CF"/>
    <w:rsid w:val="00A01D67"/>
    <w:rsid w:val="00A028C9"/>
    <w:rsid w:val="00A029BE"/>
    <w:rsid w:val="00A03AF5"/>
    <w:rsid w:val="00A04B8C"/>
    <w:rsid w:val="00A16F8B"/>
    <w:rsid w:val="00A170C1"/>
    <w:rsid w:val="00A17E57"/>
    <w:rsid w:val="00A206DA"/>
    <w:rsid w:val="00A27434"/>
    <w:rsid w:val="00A349E3"/>
    <w:rsid w:val="00A409EF"/>
    <w:rsid w:val="00A42A28"/>
    <w:rsid w:val="00A468ED"/>
    <w:rsid w:val="00A5051F"/>
    <w:rsid w:val="00A54135"/>
    <w:rsid w:val="00A57C15"/>
    <w:rsid w:val="00A57D8E"/>
    <w:rsid w:val="00A66FCA"/>
    <w:rsid w:val="00A70F96"/>
    <w:rsid w:val="00A7119C"/>
    <w:rsid w:val="00A715A6"/>
    <w:rsid w:val="00A71735"/>
    <w:rsid w:val="00A73DB0"/>
    <w:rsid w:val="00A7570D"/>
    <w:rsid w:val="00A80E8D"/>
    <w:rsid w:val="00A82C7F"/>
    <w:rsid w:val="00A840D8"/>
    <w:rsid w:val="00A870AC"/>
    <w:rsid w:val="00A90A92"/>
    <w:rsid w:val="00A90F2B"/>
    <w:rsid w:val="00A92D13"/>
    <w:rsid w:val="00A93441"/>
    <w:rsid w:val="00A9608A"/>
    <w:rsid w:val="00A96F84"/>
    <w:rsid w:val="00A971BA"/>
    <w:rsid w:val="00AA15B0"/>
    <w:rsid w:val="00AA2943"/>
    <w:rsid w:val="00AA38DE"/>
    <w:rsid w:val="00AB04E2"/>
    <w:rsid w:val="00AC4679"/>
    <w:rsid w:val="00AC509C"/>
    <w:rsid w:val="00AC7EF9"/>
    <w:rsid w:val="00AD0D2F"/>
    <w:rsid w:val="00AD15C8"/>
    <w:rsid w:val="00AD4064"/>
    <w:rsid w:val="00AD5ED3"/>
    <w:rsid w:val="00AD6E4D"/>
    <w:rsid w:val="00AF0566"/>
    <w:rsid w:val="00AF0C37"/>
    <w:rsid w:val="00AF1009"/>
    <w:rsid w:val="00AF538D"/>
    <w:rsid w:val="00AF7F2A"/>
    <w:rsid w:val="00B02ABA"/>
    <w:rsid w:val="00B04461"/>
    <w:rsid w:val="00B04A3F"/>
    <w:rsid w:val="00B07476"/>
    <w:rsid w:val="00B07B4C"/>
    <w:rsid w:val="00B13ED0"/>
    <w:rsid w:val="00B226F7"/>
    <w:rsid w:val="00B23B32"/>
    <w:rsid w:val="00B243F7"/>
    <w:rsid w:val="00B356B1"/>
    <w:rsid w:val="00B360E6"/>
    <w:rsid w:val="00B37997"/>
    <w:rsid w:val="00B37B45"/>
    <w:rsid w:val="00B414C7"/>
    <w:rsid w:val="00B47DC8"/>
    <w:rsid w:val="00B51076"/>
    <w:rsid w:val="00B5127A"/>
    <w:rsid w:val="00B53DF6"/>
    <w:rsid w:val="00B5656D"/>
    <w:rsid w:val="00B56BE8"/>
    <w:rsid w:val="00B56D6F"/>
    <w:rsid w:val="00B63A85"/>
    <w:rsid w:val="00B66375"/>
    <w:rsid w:val="00B67CF2"/>
    <w:rsid w:val="00B73299"/>
    <w:rsid w:val="00B74663"/>
    <w:rsid w:val="00B7729A"/>
    <w:rsid w:val="00B80DBD"/>
    <w:rsid w:val="00B8509A"/>
    <w:rsid w:val="00B86E18"/>
    <w:rsid w:val="00B906EB"/>
    <w:rsid w:val="00B91500"/>
    <w:rsid w:val="00B9170E"/>
    <w:rsid w:val="00B935F3"/>
    <w:rsid w:val="00B93E09"/>
    <w:rsid w:val="00B964C7"/>
    <w:rsid w:val="00B97C82"/>
    <w:rsid w:val="00BA0F69"/>
    <w:rsid w:val="00BA2319"/>
    <w:rsid w:val="00BA23C1"/>
    <w:rsid w:val="00BA2FBC"/>
    <w:rsid w:val="00BA6B3C"/>
    <w:rsid w:val="00BA7E6C"/>
    <w:rsid w:val="00BB23E8"/>
    <w:rsid w:val="00BB3142"/>
    <w:rsid w:val="00BB603F"/>
    <w:rsid w:val="00BB7433"/>
    <w:rsid w:val="00BB766C"/>
    <w:rsid w:val="00BC137C"/>
    <w:rsid w:val="00BD111E"/>
    <w:rsid w:val="00BD21DF"/>
    <w:rsid w:val="00BD2CD1"/>
    <w:rsid w:val="00BD3F84"/>
    <w:rsid w:val="00BD589F"/>
    <w:rsid w:val="00BD5B38"/>
    <w:rsid w:val="00BE13B4"/>
    <w:rsid w:val="00BE3D5C"/>
    <w:rsid w:val="00BF0B4F"/>
    <w:rsid w:val="00BF0F68"/>
    <w:rsid w:val="00BF3B9F"/>
    <w:rsid w:val="00BF4702"/>
    <w:rsid w:val="00BF4FD3"/>
    <w:rsid w:val="00BF5014"/>
    <w:rsid w:val="00C0081D"/>
    <w:rsid w:val="00C02460"/>
    <w:rsid w:val="00C05383"/>
    <w:rsid w:val="00C06BD6"/>
    <w:rsid w:val="00C1013E"/>
    <w:rsid w:val="00C103E0"/>
    <w:rsid w:val="00C10EA2"/>
    <w:rsid w:val="00C12356"/>
    <w:rsid w:val="00C2045E"/>
    <w:rsid w:val="00C23BBE"/>
    <w:rsid w:val="00C24F32"/>
    <w:rsid w:val="00C25371"/>
    <w:rsid w:val="00C255AE"/>
    <w:rsid w:val="00C31ADF"/>
    <w:rsid w:val="00C31FED"/>
    <w:rsid w:val="00C333B4"/>
    <w:rsid w:val="00C36561"/>
    <w:rsid w:val="00C37073"/>
    <w:rsid w:val="00C4216D"/>
    <w:rsid w:val="00C434B2"/>
    <w:rsid w:val="00C46B1F"/>
    <w:rsid w:val="00C53C08"/>
    <w:rsid w:val="00C61EEA"/>
    <w:rsid w:val="00C637A4"/>
    <w:rsid w:val="00C700BC"/>
    <w:rsid w:val="00C701DF"/>
    <w:rsid w:val="00C714F2"/>
    <w:rsid w:val="00C72504"/>
    <w:rsid w:val="00C72CA1"/>
    <w:rsid w:val="00C749C1"/>
    <w:rsid w:val="00C75FB3"/>
    <w:rsid w:val="00C852E2"/>
    <w:rsid w:val="00C8585F"/>
    <w:rsid w:val="00C92506"/>
    <w:rsid w:val="00C92CF0"/>
    <w:rsid w:val="00C97B1C"/>
    <w:rsid w:val="00CA27CA"/>
    <w:rsid w:val="00CB1D79"/>
    <w:rsid w:val="00CB2590"/>
    <w:rsid w:val="00CB439A"/>
    <w:rsid w:val="00CB450B"/>
    <w:rsid w:val="00CB5203"/>
    <w:rsid w:val="00CC2DCC"/>
    <w:rsid w:val="00CC3F52"/>
    <w:rsid w:val="00CC488F"/>
    <w:rsid w:val="00CC4EEF"/>
    <w:rsid w:val="00CC53D4"/>
    <w:rsid w:val="00CC7A32"/>
    <w:rsid w:val="00CD080D"/>
    <w:rsid w:val="00CD26FC"/>
    <w:rsid w:val="00CE25A3"/>
    <w:rsid w:val="00CE29B6"/>
    <w:rsid w:val="00CF0D19"/>
    <w:rsid w:val="00CF702F"/>
    <w:rsid w:val="00D01FA5"/>
    <w:rsid w:val="00D05A4B"/>
    <w:rsid w:val="00D11EF8"/>
    <w:rsid w:val="00D12DC2"/>
    <w:rsid w:val="00D13D8B"/>
    <w:rsid w:val="00D14F35"/>
    <w:rsid w:val="00D16AD4"/>
    <w:rsid w:val="00D206EE"/>
    <w:rsid w:val="00D23350"/>
    <w:rsid w:val="00D26363"/>
    <w:rsid w:val="00D26C7C"/>
    <w:rsid w:val="00D26EFB"/>
    <w:rsid w:val="00D313AD"/>
    <w:rsid w:val="00D33C37"/>
    <w:rsid w:val="00D366DD"/>
    <w:rsid w:val="00D42553"/>
    <w:rsid w:val="00D4264D"/>
    <w:rsid w:val="00D45593"/>
    <w:rsid w:val="00D45FBD"/>
    <w:rsid w:val="00D46F1D"/>
    <w:rsid w:val="00D479A7"/>
    <w:rsid w:val="00D50630"/>
    <w:rsid w:val="00D52012"/>
    <w:rsid w:val="00D5205A"/>
    <w:rsid w:val="00D531C5"/>
    <w:rsid w:val="00D5362F"/>
    <w:rsid w:val="00D60D95"/>
    <w:rsid w:val="00D63B63"/>
    <w:rsid w:val="00D65745"/>
    <w:rsid w:val="00D66149"/>
    <w:rsid w:val="00D70977"/>
    <w:rsid w:val="00D72A9F"/>
    <w:rsid w:val="00D734A5"/>
    <w:rsid w:val="00D73B0A"/>
    <w:rsid w:val="00D77869"/>
    <w:rsid w:val="00D77AA7"/>
    <w:rsid w:val="00D81956"/>
    <w:rsid w:val="00D83956"/>
    <w:rsid w:val="00D8461B"/>
    <w:rsid w:val="00D90C35"/>
    <w:rsid w:val="00D918B9"/>
    <w:rsid w:val="00D92869"/>
    <w:rsid w:val="00D94E0A"/>
    <w:rsid w:val="00DA0CA9"/>
    <w:rsid w:val="00DA2B69"/>
    <w:rsid w:val="00DA39F1"/>
    <w:rsid w:val="00DA3C94"/>
    <w:rsid w:val="00DB021A"/>
    <w:rsid w:val="00DB2968"/>
    <w:rsid w:val="00DB7E5C"/>
    <w:rsid w:val="00DC069F"/>
    <w:rsid w:val="00DC1CD6"/>
    <w:rsid w:val="00DC2FE2"/>
    <w:rsid w:val="00DC38F9"/>
    <w:rsid w:val="00DC417B"/>
    <w:rsid w:val="00DC69F8"/>
    <w:rsid w:val="00DD0483"/>
    <w:rsid w:val="00DD1FB5"/>
    <w:rsid w:val="00DD3409"/>
    <w:rsid w:val="00DD4FEF"/>
    <w:rsid w:val="00DD5935"/>
    <w:rsid w:val="00DD7676"/>
    <w:rsid w:val="00DE3751"/>
    <w:rsid w:val="00DE37D3"/>
    <w:rsid w:val="00DE5D4C"/>
    <w:rsid w:val="00DE5E6C"/>
    <w:rsid w:val="00DF33D0"/>
    <w:rsid w:val="00DF4194"/>
    <w:rsid w:val="00DF4E85"/>
    <w:rsid w:val="00E0007D"/>
    <w:rsid w:val="00E03CDC"/>
    <w:rsid w:val="00E06CBA"/>
    <w:rsid w:val="00E16583"/>
    <w:rsid w:val="00E17CE8"/>
    <w:rsid w:val="00E23FBD"/>
    <w:rsid w:val="00E25910"/>
    <w:rsid w:val="00E25DC8"/>
    <w:rsid w:val="00E2701E"/>
    <w:rsid w:val="00E3166B"/>
    <w:rsid w:val="00E347A1"/>
    <w:rsid w:val="00E40F23"/>
    <w:rsid w:val="00E41050"/>
    <w:rsid w:val="00E435D8"/>
    <w:rsid w:val="00E440B3"/>
    <w:rsid w:val="00E44493"/>
    <w:rsid w:val="00E45BDF"/>
    <w:rsid w:val="00E5198F"/>
    <w:rsid w:val="00E531E2"/>
    <w:rsid w:val="00E54BD9"/>
    <w:rsid w:val="00E5675C"/>
    <w:rsid w:val="00E62C60"/>
    <w:rsid w:val="00E64B7A"/>
    <w:rsid w:val="00E6506F"/>
    <w:rsid w:val="00E65508"/>
    <w:rsid w:val="00E66C47"/>
    <w:rsid w:val="00E67F53"/>
    <w:rsid w:val="00E72F7D"/>
    <w:rsid w:val="00E75352"/>
    <w:rsid w:val="00E77AE4"/>
    <w:rsid w:val="00E80681"/>
    <w:rsid w:val="00E80909"/>
    <w:rsid w:val="00E825C9"/>
    <w:rsid w:val="00E8308E"/>
    <w:rsid w:val="00E83E15"/>
    <w:rsid w:val="00E84839"/>
    <w:rsid w:val="00E84CEC"/>
    <w:rsid w:val="00E85371"/>
    <w:rsid w:val="00E878ED"/>
    <w:rsid w:val="00E92154"/>
    <w:rsid w:val="00E921A4"/>
    <w:rsid w:val="00E94D64"/>
    <w:rsid w:val="00EA04A7"/>
    <w:rsid w:val="00EA058E"/>
    <w:rsid w:val="00EA1A56"/>
    <w:rsid w:val="00EA28F9"/>
    <w:rsid w:val="00EA3989"/>
    <w:rsid w:val="00EA4C8C"/>
    <w:rsid w:val="00EA55B7"/>
    <w:rsid w:val="00EA6DA8"/>
    <w:rsid w:val="00EA7D3F"/>
    <w:rsid w:val="00EB0B55"/>
    <w:rsid w:val="00EB1B6C"/>
    <w:rsid w:val="00EB4CC1"/>
    <w:rsid w:val="00EB51C3"/>
    <w:rsid w:val="00EB7847"/>
    <w:rsid w:val="00EC1EEA"/>
    <w:rsid w:val="00EC366E"/>
    <w:rsid w:val="00EC4F0B"/>
    <w:rsid w:val="00EC7C91"/>
    <w:rsid w:val="00ED0BC6"/>
    <w:rsid w:val="00EE20AD"/>
    <w:rsid w:val="00EE69EC"/>
    <w:rsid w:val="00EE7908"/>
    <w:rsid w:val="00EF1C89"/>
    <w:rsid w:val="00EF62E7"/>
    <w:rsid w:val="00F00120"/>
    <w:rsid w:val="00F01642"/>
    <w:rsid w:val="00F02243"/>
    <w:rsid w:val="00F043D3"/>
    <w:rsid w:val="00F0710D"/>
    <w:rsid w:val="00F11749"/>
    <w:rsid w:val="00F13E60"/>
    <w:rsid w:val="00F16E67"/>
    <w:rsid w:val="00F209E3"/>
    <w:rsid w:val="00F2145C"/>
    <w:rsid w:val="00F231CF"/>
    <w:rsid w:val="00F255DF"/>
    <w:rsid w:val="00F2595C"/>
    <w:rsid w:val="00F25B24"/>
    <w:rsid w:val="00F266F7"/>
    <w:rsid w:val="00F27107"/>
    <w:rsid w:val="00F30F7B"/>
    <w:rsid w:val="00F3229A"/>
    <w:rsid w:val="00F331CD"/>
    <w:rsid w:val="00F36137"/>
    <w:rsid w:val="00F3674D"/>
    <w:rsid w:val="00F44595"/>
    <w:rsid w:val="00F5783B"/>
    <w:rsid w:val="00F623A1"/>
    <w:rsid w:val="00F6320A"/>
    <w:rsid w:val="00F65CC0"/>
    <w:rsid w:val="00F666B0"/>
    <w:rsid w:val="00F71AC6"/>
    <w:rsid w:val="00F756A3"/>
    <w:rsid w:val="00F81B86"/>
    <w:rsid w:val="00F826B0"/>
    <w:rsid w:val="00F86F14"/>
    <w:rsid w:val="00F875F8"/>
    <w:rsid w:val="00F90386"/>
    <w:rsid w:val="00F92BBE"/>
    <w:rsid w:val="00FA1731"/>
    <w:rsid w:val="00FA4007"/>
    <w:rsid w:val="00FA5890"/>
    <w:rsid w:val="00FA7141"/>
    <w:rsid w:val="00FB1362"/>
    <w:rsid w:val="00FB1581"/>
    <w:rsid w:val="00FB3202"/>
    <w:rsid w:val="00FC0828"/>
    <w:rsid w:val="00FC14BF"/>
    <w:rsid w:val="00FC3476"/>
    <w:rsid w:val="00FC5BFF"/>
    <w:rsid w:val="00FC6FF3"/>
    <w:rsid w:val="00FC7C85"/>
    <w:rsid w:val="00FD7369"/>
    <w:rsid w:val="00FE2214"/>
    <w:rsid w:val="00FE2FBC"/>
    <w:rsid w:val="00FE575F"/>
    <w:rsid w:val="00FE7B8E"/>
    <w:rsid w:val="00FF0277"/>
    <w:rsid w:val="00FF3EFE"/>
    <w:rsid w:val="00FF5BC0"/>
    <w:rsid w:val="00FF6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83793">
      <w:bodyDiv w:val="1"/>
      <w:marLeft w:val="0"/>
      <w:marRight w:val="0"/>
      <w:marTop w:val="0"/>
      <w:marBottom w:val="0"/>
      <w:divBdr>
        <w:top w:val="none" w:sz="0" w:space="0" w:color="auto"/>
        <w:left w:val="none" w:sz="0" w:space="0" w:color="auto"/>
        <w:bottom w:val="none" w:sz="0" w:space="0" w:color="auto"/>
        <w:right w:val="none" w:sz="0" w:space="0" w:color="auto"/>
      </w:divBdr>
      <w:divsChild>
        <w:div w:id="1590387262">
          <w:marLeft w:val="0"/>
          <w:marRight w:val="0"/>
          <w:marTop w:val="0"/>
          <w:marBottom w:val="0"/>
          <w:divBdr>
            <w:top w:val="none" w:sz="0" w:space="0" w:color="auto"/>
            <w:left w:val="none" w:sz="0" w:space="0" w:color="auto"/>
            <w:bottom w:val="none" w:sz="0" w:space="0" w:color="auto"/>
            <w:right w:val="none" w:sz="0" w:space="0" w:color="auto"/>
          </w:divBdr>
          <w:divsChild>
            <w:div w:id="1536039079">
              <w:marLeft w:val="0"/>
              <w:marRight w:val="0"/>
              <w:marTop w:val="0"/>
              <w:marBottom w:val="0"/>
              <w:divBdr>
                <w:top w:val="none" w:sz="0" w:space="0" w:color="auto"/>
                <w:left w:val="none" w:sz="0" w:space="0" w:color="auto"/>
                <w:bottom w:val="none" w:sz="0" w:space="0" w:color="auto"/>
                <w:right w:val="none" w:sz="0" w:space="0" w:color="auto"/>
              </w:divBdr>
              <w:divsChild>
                <w:div w:id="1425764385">
                  <w:marLeft w:val="0"/>
                  <w:marRight w:val="0"/>
                  <w:marTop w:val="0"/>
                  <w:marBottom w:val="0"/>
                  <w:divBdr>
                    <w:top w:val="none" w:sz="0" w:space="0" w:color="auto"/>
                    <w:left w:val="none" w:sz="0" w:space="0" w:color="auto"/>
                    <w:bottom w:val="none" w:sz="0" w:space="0" w:color="auto"/>
                    <w:right w:val="none" w:sz="0" w:space="0" w:color="auto"/>
                  </w:divBdr>
                  <w:divsChild>
                    <w:div w:id="1599485261">
                      <w:marLeft w:val="0"/>
                      <w:marRight w:val="0"/>
                      <w:marTop w:val="0"/>
                      <w:marBottom w:val="0"/>
                      <w:divBdr>
                        <w:top w:val="none" w:sz="0" w:space="0" w:color="auto"/>
                        <w:left w:val="none" w:sz="0" w:space="0" w:color="auto"/>
                        <w:bottom w:val="none" w:sz="0" w:space="0" w:color="auto"/>
                        <w:right w:val="none" w:sz="0" w:space="0" w:color="auto"/>
                      </w:divBdr>
                      <w:divsChild>
                        <w:div w:id="198056514">
                          <w:marLeft w:val="0"/>
                          <w:marRight w:val="0"/>
                          <w:marTop w:val="100"/>
                          <w:marBottom w:val="100"/>
                          <w:divBdr>
                            <w:top w:val="none" w:sz="0" w:space="0" w:color="auto"/>
                            <w:left w:val="none" w:sz="0" w:space="0" w:color="auto"/>
                            <w:bottom w:val="none" w:sz="0" w:space="0" w:color="auto"/>
                            <w:right w:val="none" w:sz="0" w:space="0" w:color="auto"/>
                          </w:divBdr>
                          <w:divsChild>
                            <w:div w:id="1960720348">
                              <w:marLeft w:val="0"/>
                              <w:marRight w:val="0"/>
                              <w:marTop w:val="0"/>
                              <w:marBottom w:val="0"/>
                              <w:divBdr>
                                <w:top w:val="none" w:sz="0" w:space="0" w:color="auto"/>
                                <w:left w:val="none" w:sz="0" w:space="0" w:color="auto"/>
                                <w:bottom w:val="none" w:sz="0" w:space="0" w:color="auto"/>
                                <w:right w:val="none" w:sz="0" w:space="0" w:color="auto"/>
                              </w:divBdr>
                              <w:divsChild>
                                <w:div w:id="622149810">
                                  <w:marLeft w:val="0"/>
                                  <w:marRight w:val="0"/>
                                  <w:marTop w:val="0"/>
                                  <w:marBottom w:val="0"/>
                                  <w:divBdr>
                                    <w:top w:val="none" w:sz="0" w:space="0" w:color="auto"/>
                                    <w:left w:val="none" w:sz="0" w:space="0" w:color="auto"/>
                                    <w:bottom w:val="none" w:sz="0" w:space="0" w:color="auto"/>
                                    <w:right w:val="none" w:sz="0" w:space="0" w:color="auto"/>
                                  </w:divBdr>
                                  <w:divsChild>
                                    <w:div w:id="203754291">
                                      <w:marLeft w:val="0"/>
                                      <w:marRight w:val="0"/>
                                      <w:marTop w:val="0"/>
                                      <w:marBottom w:val="0"/>
                                      <w:divBdr>
                                        <w:top w:val="none" w:sz="0" w:space="0" w:color="auto"/>
                                        <w:left w:val="none" w:sz="0" w:space="0" w:color="auto"/>
                                        <w:bottom w:val="none" w:sz="0" w:space="0" w:color="auto"/>
                                        <w:right w:val="none" w:sz="0" w:space="0" w:color="auto"/>
                                      </w:divBdr>
                                      <w:divsChild>
                                        <w:div w:id="1918392663">
                                          <w:marLeft w:val="0"/>
                                          <w:marRight w:val="0"/>
                                          <w:marTop w:val="0"/>
                                          <w:marBottom w:val="0"/>
                                          <w:divBdr>
                                            <w:top w:val="none" w:sz="0" w:space="0" w:color="auto"/>
                                            <w:left w:val="none" w:sz="0" w:space="0" w:color="auto"/>
                                            <w:bottom w:val="none" w:sz="0" w:space="0" w:color="auto"/>
                                            <w:right w:val="none" w:sz="0" w:space="0" w:color="auto"/>
                                          </w:divBdr>
                                          <w:divsChild>
                                            <w:div w:id="1121609832">
                                              <w:marLeft w:val="0"/>
                                              <w:marRight w:val="0"/>
                                              <w:marTop w:val="0"/>
                                              <w:marBottom w:val="0"/>
                                              <w:divBdr>
                                                <w:top w:val="none" w:sz="0" w:space="0" w:color="auto"/>
                                                <w:left w:val="none" w:sz="0" w:space="0" w:color="auto"/>
                                                <w:bottom w:val="none" w:sz="0" w:space="0" w:color="auto"/>
                                                <w:right w:val="none" w:sz="0" w:space="0" w:color="auto"/>
                                              </w:divBdr>
                                              <w:divsChild>
                                                <w:div w:id="449670964">
                                                  <w:marLeft w:val="0"/>
                                                  <w:marRight w:val="0"/>
                                                  <w:marTop w:val="0"/>
                                                  <w:marBottom w:val="0"/>
                                                  <w:divBdr>
                                                    <w:top w:val="none" w:sz="0" w:space="0" w:color="auto"/>
                                                    <w:left w:val="none" w:sz="0" w:space="0" w:color="auto"/>
                                                    <w:bottom w:val="none" w:sz="0" w:space="0" w:color="auto"/>
                                                    <w:right w:val="none" w:sz="0" w:space="0" w:color="auto"/>
                                                  </w:divBdr>
                                                  <w:divsChild>
                                                    <w:div w:id="1216315091">
                                                      <w:marLeft w:val="0"/>
                                                      <w:marRight w:val="0"/>
                                                      <w:marTop w:val="0"/>
                                                      <w:marBottom w:val="0"/>
                                                      <w:divBdr>
                                                        <w:top w:val="none" w:sz="0" w:space="0" w:color="auto"/>
                                                        <w:left w:val="none" w:sz="0" w:space="0" w:color="auto"/>
                                                        <w:bottom w:val="none" w:sz="0" w:space="0" w:color="auto"/>
                                                        <w:right w:val="none" w:sz="0" w:space="0" w:color="auto"/>
                                                      </w:divBdr>
                                                      <w:divsChild>
                                                        <w:div w:id="907612510">
                                                          <w:marLeft w:val="0"/>
                                                          <w:marRight w:val="0"/>
                                                          <w:marTop w:val="0"/>
                                                          <w:marBottom w:val="0"/>
                                                          <w:divBdr>
                                                            <w:top w:val="none" w:sz="0" w:space="0" w:color="auto"/>
                                                            <w:left w:val="none" w:sz="0" w:space="0" w:color="auto"/>
                                                            <w:bottom w:val="none" w:sz="0" w:space="0" w:color="auto"/>
                                                            <w:right w:val="none" w:sz="0" w:space="0" w:color="auto"/>
                                                          </w:divBdr>
                                                        </w:div>
                                                        <w:div w:id="1748770106">
                                                          <w:marLeft w:val="0"/>
                                                          <w:marRight w:val="0"/>
                                                          <w:marTop w:val="0"/>
                                                          <w:marBottom w:val="0"/>
                                                          <w:divBdr>
                                                            <w:top w:val="none" w:sz="0" w:space="0" w:color="auto"/>
                                                            <w:left w:val="none" w:sz="0" w:space="0" w:color="auto"/>
                                                            <w:bottom w:val="none" w:sz="0" w:space="0" w:color="auto"/>
                                                            <w:right w:val="none" w:sz="0" w:space="0" w:color="auto"/>
                                                          </w:divBdr>
                                                          <w:divsChild>
                                                            <w:div w:id="1284654880">
                                                              <w:marLeft w:val="0"/>
                                                              <w:marRight w:val="0"/>
                                                              <w:marTop w:val="0"/>
                                                              <w:marBottom w:val="0"/>
                                                              <w:divBdr>
                                                                <w:top w:val="none" w:sz="0" w:space="0" w:color="auto"/>
                                                                <w:left w:val="none" w:sz="0" w:space="0" w:color="auto"/>
                                                                <w:bottom w:val="none" w:sz="0" w:space="0" w:color="auto"/>
                                                                <w:right w:val="none" w:sz="0" w:space="0" w:color="auto"/>
                                                              </w:divBdr>
                                                            </w:div>
                                                            <w:div w:id="504057400">
                                                              <w:marLeft w:val="0"/>
                                                              <w:marRight w:val="0"/>
                                                              <w:marTop w:val="0"/>
                                                              <w:marBottom w:val="0"/>
                                                              <w:divBdr>
                                                                <w:top w:val="none" w:sz="0" w:space="0" w:color="auto"/>
                                                                <w:left w:val="none" w:sz="0" w:space="0" w:color="auto"/>
                                                                <w:bottom w:val="none" w:sz="0" w:space="0" w:color="auto"/>
                                                                <w:right w:val="none" w:sz="0" w:space="0" w:color="auto"/>
                                                              </w:divBdr>
                                                              <w:divsChild>
                                                                <w:div w:id="10190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527917">
      <w:bodyDiv w:val="1"/>
      <w:marLeft w:val="0"/>
      <w:marRight w:val="0"/>
      <w:marTop w:val="0"/>
      <w:marBottom w:val="0"/>
      <w:divBdr>
        <w:top w:val="none" w:sz="0" w:space="0" w:color="auto"/>
        <w:left w:val="none" w:sz="0" w:space="0" w:color="auto"/>
        <w:bottom w:val="none" w:sz="0" w:space="0" w:color="auto"/>
        <w:right w:val="none" w:sz="0" w:space="0" w:color="auto"/>
      </w:divBdr>
      <w:divsChild>
        <w:div w:id="1789615764">
          <w:marLeft w:val="0"/>
          <w:marRight w:val="0"/>
          <w:marTop w:val="0"/>
          <w:marBottom w:val="0"/>
          <w:divBdr>
            <w:top w:val="none" w:sz="0" w:space="0" w:color="auto"/>
            <w:left w:val="none" w:sz="0" w:space="0" w:color="auto"/>
            <w:bottom w:val="none" w:sz="0" w:space="0" w:color="auto"/>
            <w:right w:val="none" w:sz="0" w:space="0" w:color="auto"/>
          </w:divBdr>
          <w:divsChild>
            <w:div w:id="1163935077">
              <w:marLeft w:val="0"/>
              <w:marRight w:val="0"/>
              <w:marTop w:val="0"/>
              <w:marBottom w:val="0"/>
              <w:divBdr>
                <w:top w:val="none" w:sz="0" w:space="0" w:color="auto"/>
                <w:left w:val="none" w:sz="0" w:space="0" w:color="auto"/>
                <w:bottom w:val="none" w:sz="0" w:space="0" w:color="auto"/>
                <w:right w:val="none" w:sz="0" w:space="0" w:color="auto"/>
              </w:divBdr>
              <w:divsChild>
                <w:div w:id="1272860730">
                  <w:marLeft w:val="0"/>
                  <w:marRight w:val="0"/>
                  <w:marTop w:val="0"/>
                  <w:marBottom w:val="0"/>
                  <w:divBdr>
                    <w:top w:val="none" w:sz="0" w:space="0" w:color="auto"/>
                    <w:left w:val="none" w:sz="0" w:space="0" w:color="auto"/>
                    <w:bottom w:val="none" w:sz="0" w:space="0" w:color="auto"/>
                    <w:right w:val="none" w:sz="0" w:space="0" w:color="auto"/>
                  </w:divBdr>
                </w:div>
                <w:div w:id="731656064">
                  <w:marLeft w:val="0"/>
                  <w:marRight w:val="0"/>
                  <w:marTop w:val="0"/>
                  <w:marBottom w:val="0"/>
                  <w:divBdr>
                    <w:top w:val="none" w:sz="0" w:space="0" w:color="auto"/>
                    <w:left w:val="none" w:sz="0" w:space="0" w:color="auto"/>
                    <w:bottom w:val="none" w:sz="0" w:space="0" w:color="auto"/>
                    <w:right w:val="none" w:sz="0" w:space="0" w:color="auto"/>
                  </w:divBdr>
                  <w:divsChild>
                    <w:div w:id="15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5712">
      <w:bodyDiv w:val="1"/>
      <w:marLeft w:val="0"/>
      <w:marRight w:val="0"/>
      <w:marTop w:val="0"/>
      <w:marBottom w:val="0"/>
      <w:divBdr>
        <w:top w:val="none" w:sz="0" w:space="0" w:color="auto"/>
        <w:left w:val="none" w:sz="0" w:space="0" w:color="auto"/>
        <w:bottom w:val="none" w:sz="0" w:space="0" w:color="auto"/>
        <w:right w:val="none" w:sz="0" w:space="0" w:color="auto"/>
      </w:divBdr>
      <w:divsChild>
        <w:div w:id="1718509304">
          <w:marLeft w:val="0"/>
          <w:marRight w:val="0"/>
          <w:marTop w:val="0"/>
          <w:marBottom w:val="0"/>
          <w:divBdr>
            <w:top w:val="none" w:sz="0" w:space="0" w:color="auto"/>
            <w:left w:val="none" w:sz="0" w:space="0" w:color="auto"/>
            <w:bottom w:val="none" w:sz="0" w:space="0" w:color="auto"/>
            <w:right w:val="none" w:sz="0" w:space="0" w:color="auto"/>
          </w:divBdr>
          <w:divsChild>
            <w:div w:id="328362598">
              <w:marLeft w:val="0"/>
              <w:marRight w:val="0"/>
              <w:marTop w:val="0"/>
              <w:marBottom w:val="0"/>
              <w:divBdr>
                <w:top w:val="none" w:sz="0" w:space="0" w:color="auto"/>
                <w:left w:val="none" w:sz="0" w:space="0" w:color="auto"/>
                <w:bottom w:val="none" w:sz="0" w:space="0" w:color="auto"/>
                <w:right w:val="none" w:sz="0" w:space="0" w:color="auto"/>
              </w:divBdr>
              <w:divsChild>
                <w:div w:id="99229382">
                  <w:marLeft w:val="0"/>
                  <w:marRight w:val="0"/>
                  <w:marTop w:val="0"/>
                  <w:marBottom w:val="0"/>
                  <w:divBdr>
                    <w:top w:val="none" w:sz="0" w:space="0" w:color="auto"/>
                    <w:left w:val="none" w:sz="0" w:space="0" w:color="auto"/>
                    <w:bottom w:val="none" w:sz="0" w:space="0" w:color="auto"/>
                    <w:right w:val="none" w:sz="0" w:space="0" w:color="auto"/>
                  </w:divBdr>
                  <w:divsChild>
                    <w:div w:id="550119684">
                      <w:marLeft w:val="0"/>
                      <w:marRight w:val="0"/>
                      <w:marTop w:val="0"/>
                      <w:marBottom w:val="0"/>
                      <w:divBdr>
                        <w:top w:val="none" w:sz="0" w:space="0" w:color="auto"/>
                        <w:left w:val="none" w:sz="0" w:space="0" w:color="auto"/>
                        <w:bottom w:val="none" w:sz="0" w:space="0" w:color="auto"/>
                        <w:right w:val="none" w:sz="0" w:space="0" w:color="auto"/>
                      </w:divBdr>
                      <w:divsChild>
                        <w:div w:id="1960607390">
                          <w:marLeft w:val="0"/>
                          <w:marRight w:val="0"/>
                          <w:marTop w:val="100"/>
                          <w:marBottom w:val="100"/>
                          <w:divBdr>
                            <w:top w:val="none" w:sz="0" w:space="0" w:color="auto"/>
                            <w:left w:val="none" w:sz="0" w:space="0" w:color="auto"/>
                            <w:bottom w:val="none" w:sz="0" w:space="0" w:color="auto"/>
                            <w:right w:val="none" w:sz="0" w:space="0" w:color="auto"/>
                          </w:divBdr>
                          <w:divsChild>
                            <w:div w:id="974918313">
                              <w:marLeft w:val="0"/>
                              <w:marRight w:val="0"/>
                              <w:marTop w:val="0"/>
                              <w:marBottom w:val="0"/>
                              <w:divBdr>
                                <w:top w:val="none" w:sz="0" w:space="0" w:color="auto"/>
                                <w:left w:val="none" w:sz="0" w:space="0" w:color="auto"/>
                                <w:bottom w:val="none" w:sz="0" w:space="0" w:color="auto"/>
                                <w:right w:val="none" w:sz="0" w:space="0" w:color="auto"/>
                              </w:divBdr>
                              <w:divsChild>
                                <w:div w:id="126779192">
                                  <w:marLeft w:val="0"/>
                                  <w:marRight w:val="0"/>
                                  <w:marTop w:val="0"/>
                                  <w:marBottom w:val="0"/>
                                  <w:divBdr>
                                    <w:top w:val="none" w:sz="0" w:space="0" w:color="auto"/>
                                    <w:left w:val="none" w:sz="0" w:space="0" w:color="auto"/>
                                    <w:bottom w:val="none" w:sz="0" w:space="0" w:color="auto"/>
                                    <w:right w:val="none" w:sz="0" w:space="0" w:color="auto"/>
                                  </w:divBdr>
                                  <w:divsChild>
                                    <w:div w:id="1354721821">
                                      <w:marLeft w:val="0"/>
                                      <w:marRight w:val="0"/>
                                      <w:marTop w:val="0"/>
                                      <w:marBottom w:val="0"/>
                                      <w:divBdr>
                                        <w:top w:val="none" w:sz="0" w:space="0" w:color="auto"/>
                                        <w:left w:val="none" w:sz="0" w:space="0" w:color="auto"/>
                                        <w:bottom w:val="none" w:sz="0" w:space="0" w:color="auto"/>
                                        <w:right w:val="none" w:sz="0" w:space="0" w:color="auto"/>
                                      </w:divBdr>
                                      <w:divsChild>
                                        <w:div w:id="1554730248">
                                          <w:marLeft w:val="0"/>
                                          <w:marRight w:val="0"/>
                                          <w:marTop w:val="0"/>
                                          <w:marBottom w:val="0"/>
                                          <w:divBdr>
                                            <w:top w:val="none" w:sz="0" w:space="0" w:color="auto"/>
                                            <w:left w:val="none" w:sz="0" w:space="0" w:color="auto"/>
                                            <w:bottom w:val="none" w:sz="0" w:space="0" w:color="auto"/>
                                            <w:right w:val="none" w:sz="0" w:space="0" w:color="auto"/>
                                          </w:divBdr>
                                          <w:divsChild>
                                            <w:div w:id="771321469">
                                              <w:marLeft w:val="0"/>
                                              <w:marRight w:val="0"/>
                                              <w:marTop w:val="0"/>
                                              <w:marBottom w:val="0"/>
                                              <w:divBdr>
                                                <w:top w:val="none" w:sz="0" w:space="0" w:color="auto"/>
                                                <w:left w:val="none" w:sz="0" w:space="0" w:color="auto"/>
                                                <w:bottom w:val="none" w:sz="0" w:space="0" w:color="auto"/>
                                                <w:right w:val="none" w:sz="0" w:space="0" w:color="auto"/>
                                              </w:divBdr>
                                              <w:divsChild>
                                                <w:div w:id="602346692">
                                                  <w:marLeft w:val="0"/>
                                                  <w:marRight w:val="0"/>
                                                  <w:marTop w:val="0"/>
                                                  <w:marBottom w:val="0"/>
                                                  <w:divBdr>
                                                    <w:top w:val="none" w:sz="0" w:space="0" w:color="auto"/>
                                                    <w:left w:val="none" w:sz="0" w:space="0" w:color="auto"/>
                                                    <w:bottom w:val="none" w:sz="0" w:space="0" w:color="auto"/>
                                                    <w:right w:val="none" w:sz="0" w:space="0" w:color="auto"/>
                                                  </w:divBdr>
                                                  <w:divsChild>
                                                    <w:div w:id="1914049168">
                                                      <w:marLeft w:val="0"/>
                                                      <w:marRight w:val="0"/>
                                                      <w:marTop w:val="0"/>
                                                      <w:marBottom w:val="0"/>
                                                      <w:divBdr>
                                                        <w:top w:val="none" w:sz="0" w:space="0" w:color="auto"/>
                                                        <w:left w:val="none" w:sz="0" w:space="0" w:color="auto"/>
                                                        <w:bottom w:val="none" w:sz="0" w:space="0" w:color="auto"/>
                                                        <w:right w:val="none" w:sz="0" w:space="0" w:color="auto"/>
                                                      </w:divBdr>
                                                      <w:divsChild>
                                                        <w:div w:id="576062983">
                                                          <w:marLeft w:val="0"/>
                                                          <w:marRight w:val="0"/>
                                                          <w:marTop w:val="0"/>
                                                          <w:marBottom w:val="0"/>
                                                          <w:divBdr>
                                                            <w:top w:val="none" w:sz="0" w:space="0" w:color="auto"/>
                                                            <w:left w:val="none" w:sz="0" w:space="0" w:color="auto"/>
                                                            <w:bottom w:val="none" w:sz="0" w:space="0" w:color="auto"/>
                                                            <w:right w:val="none" w:sz="0" w:space="0" w:color="auto"/>
                                                          </w:divBdr>
                                                        </w:div>
                                                        <w:div w:id="122121627">
                                                          <w:marLeft w:val="0"/>
                                                          <w:marRight w:val="0"/>
                                                          <w:marTop w:val="0"/>
                                                          <w:marBottom w:val="0"/>
                                                          <w:divBdr>
                                                            <w:top w:val="none" w:sz="0" w:space="0" w:color="auto"/>
                                                            <w:left w:val="none" w:sz="0" w:space="0" w:color="auto"/>
                                                            <w:bottom w:val="none" w:sz="0" w:space="0" w:color="auto"/>
                                                            <w:right w:val="none" w:sz="0" w:space="0" w:color="auto"/>
                                                          </w:divBdr>
                                                          <w:divsChild>
                                                            <w:div w:id="13673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579522">
      <w:bodyDiv w:val="1"/>
      <w:marLeft w:val="0"/>
      <w:marRight w:val="0"/>
      <w:marTop w:val="0"/>
      <w:marBottom w:val="0"/>
      <w:divBdr>
        <w:top w:val="none" w:sz="0" w:space="0" w:color="auto"/>
        <w:left w:val="none" w:sz="0" w:space="0" w:color="auto"/>
        <w:bottom w:val="none" w:sz="0" w:space="0" w:color="auto"/>
        <w:right w:val="none" w:sz="0" w:space="0" w:color="auto"/>
      </w:divBdr>
      <w:divsChild>
        <w:div w:id="601114626">
          <w:marLeft w:val="0"/>
          <w:marRight w:val="0"/>
          <w:marTop w:val="0"/>
          <w:marBottom w:val="0"/>
          <w:divBdr>
            <w:top w:val="none" w:sz="0" w:space="0" w:color="auto"/>
            <w:left w:val="none" w:sz="0" w:space="0" w:color="auto"/>
            <w:bottom w:val="none" w:sz="0" w:space="0" w:color="auto"/>
            <w:right w:val="none" w:sz="0" w:space="0" w:color="auto"/>
          </w:divBdr>
          <w:divsChild>
            <w:div w:id="1182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1976">
      <w:bodyDiv w:val="1"/>
      <w:marLeft w:val="0"/>
      <w:marRight w:val="0"/>
      <w:marTop w:val="0"/>
      <w:marBottom w:val="0"/>
      <w:divBdr>
        <w:top w:val="none" w:sz="0" w:space="0" w:color="auto"/>
        <w:left w:val="none" w:sz="0" w:space="0" w:color="auto"/>
        <w:bottom w:val="none" w:sz="0" w:space="0" w:color="auto"/>
        <w:right w:val="none" w:sz="0" w:space="0" w:color="auto"/>
      </w:divBdr>
      <w:divsChild>
        <w:div w:id="673847531">
          <w:marLeft w:val="0"/>
          <w:marRight w:val="0"/>
          <w:marTop w:val="0"/>
          <w:marBottom w:val="0"/>
          <w:divBdr>
            <w:top w:val="none" w:sz="0" w:space="0" w:color="auto"/>
            <w:left w:val="none" w:sz="0" w:space="0" w:color="auto"/>
            <w:bottom w:val="none" w:sz="0" w:space="0" w:color="auto"/>
            <w:right w:val="none" w:sz="0" w:space="0" w:color="auto"/>
          </w:divBdr>
          <w:divsChild>
            <w:div w:id="346448187">
              <w:marLeft w:val="0"/>
              <w:marRight w:val="0"/>
              <w:marTop w:val="0"/>
              <w:marBottom w:val="0"/>
              <w:divBdr>
                <w:top w:val="none" w:sz="0" w:space="0" w:color="auto"/>
                <w:left w:val="none" w:sz="0" w:space="0" w:color="auto"/>
                <w:bottom w:val="none" w:sz="0" w:space="0" w:color="auto"/>
                <w:right w:val="none" w:sz="0" w:space="0" w:color="auto"/>
              </w:divBdr>
              <w:divsChild>
                <w:div w:id="4219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6890">
      <w:bodyDiv w:val="1"/>
      <w:marLeft w:val="0"/>
      <w:marRight w:val="0"/>
      <w:marTop w:val="0"/>
      <w:marBottom w:val="0"/>
      <w:divBdr>
        <w:top w:val="none" w:sz="0" w:space="0" w:color="auto"/>
        <w:left w:val="none" w:sz="0" w:space="0" w:color="auto"/>
        <w:bottom w:val="none" w:sz="0" w:space="0" w:color="auto"/>
        <w:right w:val="none" w:sz="0" w:space="0" w:color="auto"/>
      </w:divBdr>
      <w:divsChild>
        <w:div w:id="195511588">
          <w:marLeft w:val="0"/>
          <w:marRight w:val="0"/>
          <w:marTop w:val="0"/>
          <w:marBottom w:val="0"/>
          <w:divBdr>
            <w:top w:val="none" w:sz="0" w:space="0" w:color="auto"/>
            <w:left w:val="none" w:sz="0" w:space="0" w:color="auto"/>
            <w:bottom w:val="none" w:sz="0" w:space="0" w:color="auto"/>
            <w:right w:val="none" w:sz="0" w:space="0" w:color="auto"/>
          </w:divBdr>
          <w:divsChild>
            <w:div w:id="6240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5729">
      <w:bodyDiv w:val="1"/>
      <w:marLeft w:val="0"/>
      <w:marRight w:val="0"/>
      <w:marTop w:val="0"/>
      <w:marBottom w:val="0"/>
      <w:divBdr>
        <w:top w:val="none" w:sz="0" w:space="0" w:color="auto"/>
        <w:left w:val="none" w:sz="0" w:space="0" w:color="auto"/>
        <w:bottom w:val="none" w:sz="0" w:space="0" w:color="auto"/>
        <w:right w:val="none" w:sz="0" w:space="0" w:color="auto"/>
      </w:divBdr>
      <w:divsChild>
        <w:div w:id="1645502107">
          <w:marLeft w:val="0"/>
          <w:marRight w:val="0"/>
          <w:marTop w:val="0"/>
          <w:marBottom w:val="0"/>
          <w:divBdr>
            <w:top w:val="none" w:sz="0" w:space="0" w:color="auto"/>
            <w:left w:val="none" w:sz="0" w:space="0" w:color="auto"/>
            <w:bottom w:val="none" w:sz="0" w:space="0" w:color="auto"/>
            <w:right w:val="none" w:sz="0" w:space="0" w:color="auto"/>
          </w:divBdr>
          <w:divsChild>
            <w:div w:id="421027939">
              <w:marLeft w:val="0"/>
              <w:marRight w:val="0"/>
              <w:marTop w:val="0"/>
              <w:marBottom w:val="0"/>
              <w:divBdr>
                <w:top w:val="none" w:sz="0" w:space="0" w:color="auto"/>
                <w:left w:val="none" w:sz="0" w:space="0" w:color="auto"/>
                <w:bottom w:val="none" w:sz="0" w:space="0" w:color="auto"/>
                <w:right w:val="none" w:sz="0" w:space="0" w:color="auto"/>
              </w:divBdr>
              <w:divsChild>
                <w:div w:id="514733998">
                  <w:marLeft w:val="0"/>
                  <w:marRight w:val="0"/>
                  <w:marTop w:val="0"/>
                  <w:marBottom w:val="0"/>
                  <w:divBdr>
                    <w:top w:val="none" w:sz="0" w:space="0" w:color="auto"/>
                    <w:left w:val="none" w:sz="0" w:space="0" w:color="auto"/>
                    <w:bottom w:val="none" w:sz="0" w:space="0" w:color="auto"/>
                    <w:right w:val="none" w:sz="0" w:space="0" w:color="auto"/>
                  </w:divBdr>
                  <w:divsChild>
                    <w:div w:id="1406951858">
                      <w:marLeft w:val="0"/>
                      <w:marRight w:val="0"/>
                      <w:marTop w:val="0"/>
                      <w:marBottom w:val="0"/>
                      <w:divBdr>
                        <w:top w:val="none" w:sz="0" w:space="0" w:color="auto"/>
                        <w:left w:val="none" w:sz="0" w:space="0" w:color="auto"/>
                        <w:bottom w:val="none" w:sz="0" w:space="0" w:color="auto"/>
                        <w:right w:val="none" w:sz="0" w:space="0" w:color="auto"/>
                      </w:divBdr>
                      <w:divsChild>
                        <w:div w:id="1094015635">
                          <w:marLeft w:val="0"/>
                          <w:marRight w:val="0"/>
                          <w:marTop w:val="100"/>
                          <w:marBottom w:val="100"/>
                          <w:divBdr>
                            <w:top w:val="none" w:sz="0" w:space="0" w:color="auto"/>
                            <w:left w:val="none" w:sz="0" w:space="0" w:color="auto"/>
                            <w:bottom w:val="none" w:sz="0" w:space="0" w:color="auto"/>
                            <w:right w:val="none" w:sz="0" w:space="0" w:color="auto"/>
                          </w:divBdr>
                          <w:divsChild>
                            <w:div w:id="208423562">
                              <w:marLeft w:val="0"/>
                              <w:marRight w:val="0"/>
                              <w:marTop w:val="0"/>
                              <w:marBottom w:val="0"/>
                              <w:divBdr>
                                <w:top w:val="none" w:sz="0" w:space="0" w:color="auto"/>
                                <w:left w:val="none" w:sz="0" w:space="0" w:color="auto"/>
                                <w:bottom w:val="none" w:sz="0" w:space="0" w:color="auto"/>
                                <w:right w:val="none" w:sz="0" w:space="0" w:color="auto"/>
                              </w:divBdr>
                              <w:divsChild>
                                <w:div w:id="503862381">
                                  <w:marLeft w:val="0"/>
                                  <w:marRight w:val="0"/>
                                  <w:marTop w:val="0"/>
                                  <w:marBottom w:val="0"/>
                                  <w:divBdr>
                                    <w:top w:val="none" w:sz="0" w:space="0" w:color="auto"/>
                                    <w:left w:val="none" w:sz="0" w:space="0" w:color="auto"/>
                                    <w:bottom w:val="none" w:sz="0" w:space="0" w:color="auto"/>
                                    <w:right w:val="none" w:sz="0" w:space="0" w:color="auto"/>
                                  </w:divBdr>
                                  <w:divsChild>
                                    <w:div w:id="852963322">
                                      <w:marLeft w:val="0"/>
                                      <w:marRight w:val="0"/>
                                      <w:marTop w:val="0"/>
                                      <w:marBottom w:val="0"/>
                                      <w:divBdr>
                                        <w:top w:val="none" w:sz="0" w:space="0" w:color="auto"/>
                                        <w:left w:val="none" w:sz="0" w:space="0" w:color="auto"/>
                                        <w:bottom w:val="none" w:sz="0" w:space="0" w:color="auto"/>
                                        <w:right w:val="none" w:sz="0" w:space="0" w:color="auto"/>
                                      </w:divBdr>
                                      <w:divsChild>
                                        <w:div w:id="2078278757">
                                          <w:marLeft w:val="0"/>
                                          <w:marRight w:val="0"/>
                                          <w:marTop w:val="0"/>
                                          <w:marBottom w:val="0"/>
                                          <w:divBdr>
                                            <w:top w:val="none" w:sz="0" w:space="0" w:color="auto"/>
                                            <w:left w:val="none" w:sz="0" w:space="0" w:color="auto"/>
                                            <w:bottom w:val="none" w:sz="0" w:space="0" w:color="auto"/>
                                            <w:right w:val="none" w:sz="0" w:space="0" w:color="auto"/>
                                          </w:divBdr>
                                          <w:divsChild>
                                            <w:div w:id="421949401">
                                              <w:marLeft w:val="0"/>
                                              <w:marRight w:val="0"/>
                                              <w:marTop w:val="0"/>
                                              <w:marBottom w:val="0"/>
                                              <w:divBdr>
                                                <w:top w:val="none" w:sz="0" w:space="0" w:color="auto"/>
                                                <w:left w:val="none" w:sz="0" w:space="0" w:color="auto"/>
                                                <w:bottom w:val="none" w:sz="0" w:space="0" w:color="auto"/>
                                                <w:right w:val="none" w:sz="0" w:space="0" w:color="auto"/>
                                              </w:divBdr>
                                              <w:divsChild>
                                                <w:div w:id="1092045316">
                                                  <w:marLeft w:val="0"/>
                                                  <w:marRight w:val="0"/>
                                                  <w:marTop w:val="0"/>
                                                  <w:marBottom w:val="0"/>
                                                  <w:divBdr>
                                                    <w:top w:val="none" w:sz="0" w:space="0" w:color="auto"/>
                                                    <w:left w:val="none" w:sz="0" w:space="0" w:color="auto"/>
                                                    <w:bottom w:val="none" w:sz="0" w:space="0" w:color="auto"/>
                                                    <w:right w:val="none" w:sz="0" w:space="0" w:color="auto"/>
                                                  </w:divBdr>
                                                  <w:divsChild>
                                                    <w:div w:id="548223205">
                                                      <w:marLeft w:val="0"/>
                                                      <w:marRight w:val="0"/>
                                                      <w:marTop w:val="0"/>
                                                      <w:marBottom w:val="0"/>
                                                      <w:divBdr>
                                                        <w:top w:val="none" w:sz="0" w:space="0" w:color="auto"/>
                                                        <w:left w:val="none" w:sz="0" w:space="0" w:color="auto"/>
                                                        <w:bottom w:val="none" w:sz="0" w:space="0" w:color="auto"/>
                                                        <w:right w:val="none" w:sz="0" w:space="0" w:color="auto"/>
                                                      </w:divBdr>
                                                      <w:divsChild>
                                                        <w:div w:id="1511525418">
                                                          <w:marLeft w:val="0"/>
                                                          <w:marRight w:val="0"/>
                                                          <w:marTop w:val="0"/>
                                                          <w:marBottom w:val="0"/>
                                                          <w:divBdr>
                                                            <w:top w:val="none" w:sz="0" w:space="0" w:color="auto"/>
                                                            <w:left w:val="none" w:sz="0" w:space="0" w:color="auto"/>
                                                            <w:bottom w:val="none" w:sz="0" w:space="0" w:color="auto"/>
                                                            <w:right w:val="none" w:sz="0" w:space="0" w:color="auto"/>
                                                          </w:divBdr>
                                                          <w:divsChild>
                                                            <w:div w:id="443618615">
                                                              <w:marLeft w:val="0"/>
                                                              <w:marRight w:val="0"/>
                                                              <w:marTop w:val="0"/>
                                                              <w:marBottom w:val="0"/>
                                                              <w:divBdr>
                                                                <w:top w:val="none" w:sz="0" w:space="0" w:color="auto"/>
                                                                <w:left w:val="none" w:sz="0" w:space="0" w:color="auto"/>
                                                                <w:bottom w:val="none" w:sz="0" w:space="0" w:color="auto"/>
                                                                <w:right w:val="none" w:sz="0" w:space="0" w:color="auto"/>
                                                              </w:divBdr>
                                                              <w:divsChild>
                                                                <w:div w:id="2117091930">
                                                                  <w:marLeft w:val="0"/>
                                                                  <w:marRight w:val="0"/>
                                                                  <w:marTop w:val="0"/>
                                                                  <w:marBottom w:val="0"/>
                                                                  <w:divBdr>
                                                                    <w:top w:val="none" w:sz="0" w:space="0" w:color="auto"/>
                                                                    <w:left w:val="none" w:sz="0" w:space="0" w:color="auto"/>
                                                                    <w:bottom w:val="none" w:sz="0" w:space="0" w:color="auto"/>
                                                                    <w:right w:val="none" w:sz="0" w:space="0" w:color="auto"/>
                                                                  </w:divBdr>
                                                                  <w:divsChild>
                                                                    <w:div w:id="245002042">
                                                                      <w:marLeft w:val="0"/>
                                                                      <w:marRight w:val="0"/>
                                                                      <w:marTop w:val="0"/>
                                                                      <w:marBottom w:val="0"/>
                                                                      <w:divBdr>
                                                                        <w:top w:val="none" w:sz="0" w:space="0" w:color="auto"/>
                                                                        <w:left w:val="none" w:sz="0" w:space="0" w:color="auto"/>
                                                                        <w:bottom w:val="none" w:sz="0" w:space="0" w:color="auto"/>
                                                                        <w:right w:val="none" w:sz="0" w:space="0" w:color="auto"/>
                                                                      </w:divBdr>
                                                                    </w:div>
                                                                    <w:div w:id="1726873620">
                                                                      <w:marLeft w:val="0"/>
                                                                      <w:marRight w:val="0"/>
                                                                      <w:marTop w:val="0"/>
                                                                      <w:marBottom w:val="0"/>
                                                                      <w:divBdr>
                                                                        <w:top w:val="none" w:sz="0" w:space="0" w:color="auto"/>
                                                                        <w:left w:val="none" w:sz="0" w:space="0" w:color="auto"/>
                                                                        <w:bottom w:val="none" w:sz="0" w:space="0" w:color="auto"/>
                                                                        <w:right w:val="none" w:sz="0" w:space="0" w:color="auto"/>
                                                                      </w:divBdr>
                                                                      <w:divsChild>
                                                                        <w:div w:id="477915733">
                                                                          <w:marLeft w:val="0"/>
                                                                          <w:marRight w:val="0"/>
                                                                          <w:marTop w:val="0"/>
                                                                          <w:marBottom w:val="0"/>
                                                                          <w:divBdr>
                                                                            <w:top w:val="none" w:sz="0" w:space="0" w:color="auto"/>
                                                                            <w:left w:val="none" w:sz="0" w:space="0" w:color="auto"/>
                                                                            <w:bottom w:val="none" w:sz="0" w:space="0" w:color="auto"/>
                                                                            <w:right w:val="none" w:sz="0" w:space="0" w:color="auto"/>
                                                                          </w:divBdr>
                                                                        </w:div>
                                                                        <w:div w:id="2056128">
                                                                          <w:marLeft w:val="0"/>
                                                                          <w:marRight w:val="0"/>
                                                                          <w:marTop w:val="0"/>
                                                                          <w:marBottom w:val="0"/>
                                                                          <w:divBdr>
                                                                            <w:top w:val="none" w:sz="0" w:space="0" w:color="auto"/>
                                                                            <w:left w:val="none" w:sz="0" w:space="0" w:color="auto"/>
                                                                            <w:bottom w:val="none" w:sz="0" w:space="0" w:color="auto"/>
                                                                            <w:right w:val="none" w:sz="0" w:space="0" w:color="auto"/>
                                                                          </w:divBdr>
                                                                          <w:divsChild>
                                                                            <w:div w:id="1843082044">
                                                                              <w:marLeft w:val="0"/>
                                                                              <w:marRight w:val="0"/>
                                                                              <w:marTop w:val="0"/>
                                                                              <w:marBottom w:val="0"/>
                                                                              <w:divBdr>
                                                                                <w:top w:val="none" w:sz="0" w:space="0" w:color="auto"/>
                                                                                <w:left w:val="none" w:sz="0" w:space="0" w:color="auto"/>
                                                                                <w:bottom w:val="none" w:sz="0" w:space="0" w:color="auto"/>
                                                                                <w:right w:val="none" w:sz="0" w:space="0" w:color="auto"/>
                                                                              </w:divBdr>
                                                                            </w:div>
                                                                            <w:div w:id="1736077904">
                                                                              <w:marLeft w:val="0"/>
                                                                              <w:marRight w:val="0"/>
                                                                              <w:marTop w:val="0"/>
                                                                              <w:marBottom w:val="0"/>
                                                                              <w:divBdr>
                                                                                <w:top w:val="none" w:sz="0" w:space="0" w:color="auto"/>
                                                                                <w:left w:val="none" w:sz="0" w:space="0" w:color="auto"/>
                                                                                <w:bottom w:val="none" w:sz="0" w:space="0" w:color="auto"/>
                                                                                <w:right w:val="none" w:sz="0" w:space="0" w:color="auto"/>
                                                                              </w:divBdr>
                                                                              <w:divsChild>
                                                                                <w:div w:id="459036549">
                                                                                  <w:marLeft w:val="0"/>
                                                                                  <w:marRight w:val="0"/>
                                                                                  <w:marTop w:val="0"/>
                                                                                  <w:marBottom w:val="0"/>
                                                                                  <w:divBdr>
                                                                                    <w:top w:val="none" w:sz="0" w:space="0" w:color="auto"/>
                                                                                    <w:left w:val="none" w:sz="0" w:space="0" w:color="auto"/>
                                                                                    <w:bottom w:val="none" w:sz="0" w:space="0" w:color="auto"/>
                                                                                    <w:right w:val="none" w:sz="0" w:space="0" w:color="auto"/>
                                                                                  </w:divBdr>
                                                                                </w:div>
                                                                                <w:div w:id="348799834">
                                                                                  <w:marLeft w:val="0"/>
                                                                                  <w:marRight w:val="0"/>
                                                                                  <w:marTop w:val="0"/>
                                                                                  <w:marBottom w:val="0"/>
                                                                                  <w:divBdr>
                                                                                    <w:top w:val="none" w:sz="0" w:space="0" w:color="auto"/>
                                                                                    <w:left w:val="none" w:sz="0" w:space="0" w:color="auto"/>
                                                                                    <w:bottom w:val="none" w:sz="0" w:space="0" w:color="auto"/>
                                                                                    <w:right w:val="none" w:sz="0" w:space="0" w:color="auto"/>
                                                                                  </w:divBdr>
                                                                                  <w:divsChild>
                                                                                    <w:div w:id="873738250">
                                                                                      <w:marLeft w:val="0"/>
                                                                                      <w:marRight w:val="0"/>
                                                                                      <w:marTop w:val="0"/>
                                                                                      <w:marBottom w:val="0"/>
                                                                                      <w:divBdr>
                                                                                        <w:top w:val="none" w:sz="0" w:space="0" w:color="auto"/>
                                                                                        <w:left w:val="none" w:sz="0" w:space="0" w:color="auto"/>
                                                                                        <w:bottom w:val="none" w:sz="0" w:space="0" w:color="auto"/>
                                                                                        <w:right w:val="none" w:sz="0" w:space="0" w:color="auto"/>
                                                                                      </w:divBdr>
                                                                                    </w:div>
                                                                                    <w:div w:id="1141311165">
                                                                                      <w:marLeft w:val="0"/>
                                                                                      <w:marRight w:val="0"/>
                                                                                      <w:marTop w:val="0"/>
                                                                                      <w:marBottom w:val="0"/>
                                                                                      <w:divBdr>
                                                                                        <w:top w:val="none" w:sz="0" w:space="0" w:color="auto"/>
                                                                                        <w:left w:val="none" w:sz="0" w:space="0" w:color="auto"/>
                                                                                        <w:bottom w:val="none" w:sz="0" w:space="0" w:color="auto"/>
                                                                                        <w:right w:val="none" w:sz="0" w:space="0" w:color="auto"/>
                                                                                      </w:divBdr>
                                                                                      <w:divsChild>
                                                                                        <w:div w:id="1955163830">
                                                                                          <w:marLeft w:val="0"/>
                                                                                          <w:marRight w:val="0"/>
                                                                                          <w:marTop w:val="0"/>
                                                                                          <w:marBottom w:val="0"/>
                                                                                          <w:divBdr>
                                                                                            <w:top w:val="none" w:sz="0" w:space="0" w:color="auto"/>
                                                                                            <w:left w:val="none" w:sz="0" w:space="0" w:color="auto"/>
                                                                                            <w:bottom w:val="none" w:sz="0" w:space="0" w:color="auto"/>
                                                                                            <w:right w:val="none" w:sz="0" w:space="0" w:color="auto"/>
                                                                                          </w:divBdr>
                                                                                        </w:div>
                                                                                        <w:div w:id="497889111">
                                                                                          <w:marLeft w:val="0"/>
                                                                                          <w:marRight w:val="0"/>
                                                                                          <w:marTop w:val="0"/>
                                                                                          <w:marBottom w:val="0"/>
                                                                                          <w:divBdr>
                                                                                            <w:top w:val="none" w:sz="0" w:space="0" w:color="auto"/>
                                                                                            <w:left w:val="none" w:sz="0" w:space="0" w:color="auto"/>
                                                                                            <w:bottom w:val="none" w:sz="0" w:space="0" w:color="auto"/>
                                                                                            <w:right w:val="none" w:sz="0" w:space="0" w:color="auto"/>
                                                                                          </w:divBdr>
                                                                                          <w:divsChild>
                                                                                            <w:div w:id="14376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58659">
      <w:bodyDiv w:val="1"/>
      <w:marLeft w:val="0"/>
      <w:marRight w:val="0"/>
      <w:marTop w:val="0"/>
      <w:marBottom w:val="0"/>
      <w:divBdr>
        <w:top w:val="none" w:sz="0" w:space="0" w:color="auto"/>
        <w:left w:val="none" w:sz="0" w:space="0" w:color="auto"/>
        <w:bottom w:val="none" w:sz="0" w:space="0" w:color="auto"/>
        <w:right w:val="none" w:sz="0" w:space="0" w:color="auto"/>
      </w:divBdr>
      <w:divsChild>
        <w:div w:id="1782455722">
          <w:marLeft w:val="0"/>
          <w:marRight w:val="0"/>
          <w:marTop w:val="0"/>
          <w:marBottom w:val="0"/>
          <w:divBdr>
            <w:top w:val="none" w:sz="0" w:space="0" w:color="auto"/>
            <w:left w:val="none" w:sz="0" w:space="0" w:color="auto"/>
            <w:bottom w:val="none" w:sz="0" w:space="0" w:color="auto"/>
            <w:right w:val="none" w:sz="0" w:space="0" w:color="auto"/>
          </w:divBdr>
          <w:divsChild>
            <w:div w:id="16675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180512">
      <w:bodyDiv w:val="1"/>
      <w:marLeft w:val="0"/>
      <w:marRight w:val="0"/>
      <w:marTop w:val="0"/>
      <w:marBottom w:val="0"/>
      <w:divBdr>
        <w:top w:val="none" w:sz="0" w:space="0" w:color="auto"/>
        <w:left w:val="none" w:sz="0" w:space="0" w:color="auto"/>
        <w:bottom w:val="none" w:sz="0" w:space="0" w:color="auto"/>
        <w:right w:val="none" w:sz="0" w:space="0" w:color="auto"/>
      </w:divBdr>
      <w:divsChild>
        <w:div w:id="2003124686">
          <w:marLeft w:val="0"/>
          <w:marRight w:val="0"/>
          <w:marTop w:val="0"/>
          <w:marBottom w:val="0"/>
          <w:divBdr>
            <w:top w:val="none" w:sz="0" w:space="0" w:color="auto"/>
            <w:left w:val="none" w:sz="0" w:space="0" w:color="auto"/>
            <w:bottom w:val="none" w:sz="0" w:space="0" w:color="auto"/>
            <w:right w:val="none" w:sz="0" w:space="0" w:color="auto"/>
          </w:divBdr>
          <w:divsChild>
            <w:div w:id="1737513847">
              <w:marLeft w:val="0"/>
              <w:marRight w:val="0"/>
              <w:marTop w:val="0"/>
              <w:marBottom w:val="0"/>
              <w:divBdr>
                <w:top w:val="none" w:sz="0" w:space="0" w:color="auto"/>
                <w:left w:val="none" w:sz="0" w:space="0" w:color="auto"/>
                <w:bottom w:val="none" w:sz="0" w:space="0" w:color="auto"/>
                <w:right w:val="none" w:sz="0" w:space="0" w:color="auto"/>
              </w:divBdr>
              <w:divsChild>
                <w:div w:id="535048491">
                  <w:marLeft w:val="0"/>
                  <w:marRight w:val="0"/>
                  <w:marTop w:val="0"/>
                  <w:marBottom w:val="0"/>
                  <w:divBdr>
                    <w:top w:val="none" w:sz="0" w:space="0" w:color="auto"/>
                    <w:left w:val="none" w:sz="0" w:space="0" w:color="auto"/>
                    <w:bottom w:val="none" w:sz="0" w:space="0" w:color="auto"/>
                    <w:right w:val="none" w:sz="0" w:space="0" w:color="auto"/>
                  </w:divBdr>
                  <w:divsChild>
                    <w:div w:id="2018530798">
                      <w:marLeft w:val="0"/>
                      <w:marRight w:val="0"/>
                      <w:marTop w:val="0"/>
                      <w:marBottom w:val="0"/>
                      <w:divBdr>
                        <w:top w:val="none" w:sz="0" w:space="0" w:color="auto"/>
                        <w:left w:val="none" w:sz="0" w:space="0" w:color="auto"/>
                        <w:bottom w:val="none" w:sz="0" w:space="0" w:color="auto"/>
                        <w:right w:val="none" w:sz="0" w:space="0" w:color="auto"/>
                      </w:divBdr>
                      <w:divsChild>
                        <w:div w:id="1141272290">
                          <w:marLeft w:val="0"/>
                          <w:marRight w:val="0"/>
                          <w:marTop w:val="100"/>
                          <w:marBottom w:val="100"/>
                          <w:divBdr>
                            <w:top w:val="none" w:sz="0" w:space="0" w:color="auto"/>
                            <w:left w:val="none" w:sz="0" w:space="0" w:color="auto"/>
                            <w:bottom w:val="none" w:sz="0" w:space="0" w:color="auto"/>
                            <w:right w:val="none" w:sz="0" w:space="0" w:color="auto"/>
                          </w:divBdr>
                          <w:divsChild>
                            <w:div w:id="1354577795">
                              <w:marLeft w:val="0"/>
                              <w:marRight w:val="0"/>
                              <w:marTop w:val="0"/>
                              <w:marBottom w:val="0"/>
                              <w:divBdr>
                                <w:top w:val="none" w:sz="0" w:space="0" w:color="auto"/>
                                <w:left w:val="none" w:sz="0" w:space="0" w:color="auto"/>
                                <w:bottom w:val="none" w:sz="0" w:space="0" w:color="auto"/>
                                <w:right w:val="none" w:sz="0" w:space="0" w:color="auto"/>
                              </w:divBdr>
                              <w:divsChild>
                                <w:div w:id="241528548">
                                  <w:marLeft w:val="0"/>
                                  <w:marRight w:val="0"/>
                                  <w:marTop w:val="0"/>
                                  <w:marBottom w:val="0"/>
                                  <w:divBdr>
                                    <w:top w:val="none" w:sz="0" w:space="0" w:color="auto"/>
                                    <w:left w:val="none" w:sz="0" w:space="0" w:color="auto"/>
                                    <w:bottom w:val="none" w:sz="0" w:space="0" w:color="auto"/>
                                    <w:right w:val="none" w:sz="0" w:space="0" w:color="auto"/>
                                  </w:divBdr>
                                  <w:divsChild>
                                    <w:div w:id="1755282501">
                                      <w:marLeft w:val="0"/>
                                      <w:marRight w:val="0"/>
                                      <w:marTop w:val="0"/>
                                      <w:marBottom w:val="0"/>
                                      <w:divBdr>
                                        <w:top w:val="none" w:sz="0" w:space="0" w:color="auto"/>
                                        <w:left w:val="none" w:sz="0" w:space="0" w:color="auto"/>
                                        <w:bottom w:val="none" w:sz="0" w:space="0" w:color="auto"/>
                                        <w:right w:val="none" w:sz="0" w:space="0" w:color="auto"/>
                                      </w:divBdr>
                                      <w:divsChild>
                                        <w:div w:id="1214122207">
                                          <w:marLeft w:val="0"/>
                                          <w:marRight w:val="0"/>
                                          <w:marTop w:val="0"/>
                                          <w:marBottom w:val="0"/>
                                          <w:divBdr>
                                            <w:top w:val="none" w:sz="0" w:space="0" w:color="auto"/>
                                            <w:left w:val="none" w:sz="0" w:space="0" w:color="auto"/>
                                            <w:bottom w:val="none" w:sz="0" w:space="0" w:color="auto"/>
                                            <w:right w:val="none" w:sz="0" w:space="0" w:color="auto"/>
                                          </w:divBdr>
                                          <w:divsChild>
                                            <w:div w:id="636953120">
                                              <w:marLeft w:val="0"/>
                                              <w:marRight w:val="0"/>
                                              <w:marTop w:val="0"/>
                                              <w:marBottom w:val="0"/>
                                              <w:divBdr>
                                                <w:top w:val="none" w:sz="0" w:space="0" w:color="auto"/>
                                                <w:left w:val="none" w:sz="0" w:space="0" w:color="auto"/>
                                                <w:bottom w:val="none" w:sz="0" w:space="0" w:color="auto"/>
                                                <w:right w:val="none" w:sz="0" w:space="0" w:color="auto"/>
                                              </w:divBdr>
                                              <w:divsChild>
                                                <w:div w:id="1306664232">
                                                  <w:marLeft w:val="0"/>
                                                  <w:marRight w:val="0"/>
                                                  <w:marTop w:val="0"/>
                                                  <w:marBottom w:val="0"/>
                                                  <w:divBdr>
                                                    <w:top w:val="none" w:sz="0" w:space="0" w:color="auto"/>
                                                    <w:left w:val="none" w:sz="0" w:space="0" w:color="auto"/>
                                                    <w:bottom w:val="none" w:sz="0" w:space="0" w:color="auto"/>
                                                    <w:right w:val="none" w:sz="0" w:space="0" w:color="auto"/>
                                                  </w:divBdr>
                                                  <w:divsChild>
                                                    <w:div w:id="1486318655">
                                                      <w:marLeft w:val="0"/>
                                                      <w:marRight w:val="0"/>
                                                      <w:marTop w:val="0"/>
                                                      <w:marBottom w:val="0"/>
                                                      <w:divBdr>
                                                        <w:top w:val="none" w:sz="0" w:space="0" w:color="auto"/>
                                                        <w:left w:val="none" w:sz="0" w:space="0" w:color="auto"/>
                                                        <w:bottom w:val="none" w:sz="0" w:space="0" w:color="auto"/>
                                                        <w:right w:val="none" w:sz="0" w:space="0" w:color="auto"/>
                                                      </w:divBdr>
                                                      <w:divsChild>
                                                        <w:div w:id="796721204">
                                                          <w:marLeft w:val="0"/>
                                                          <w:marRight w:val="0"/>
                                                          <w:marTop w:val="0"/>
                                                          <w:marBottom w:val="0"/>
                                                          <w:divBdr>
                                                            <w:top w:val="none" w:sz="0" w:space="0" w:color="auto"/>
                                                            <w:left w:val="none" w:sz="0" w:space="0" w:color="auto"/>
                                                            <w:bottom w:val="none" w:sz="0" w:space="0" w:color="auto"/>
                                                            <w:right w:val="none" w:sz="0" w:space="0" w:color="auto"/>
                                                          </w:divBdr>
                                                          <w:divsChild>
                                                            <w:div w:id="1039477320">
                                                              <w:marLeft w:val="0"/>
                                                              <w:marRight w:val="0"/>
                                                              <w:marTop w:val="0"/>
                                                              <w:marBottom w:val="0"/>
                                                              <w:divBdr>
                                                                <w:top w:val="none" w:sz="0" w:space="0" w:color="auto"/>
                                                                <w:left w:val="none" w:sz="0" w:space="0" w:color="auto"/>
                                                                <w:bottom w:val="none" w:sz="0" w:space="0" w:color="auto"/>
                                                                <w:right w:val="none" w:sz="0" w:space="0" w:color="auto"/>
                                                              </w:divBdr>
                                                            </w:div>
                                                            <w:div w:id="472523386">
                                                              <w:marLeft w:val="0"/>
                                                              <w:marRight w:val="0"/>
                                                              <w:marTop w:val="0"/>
                                                              <w:marBottom w:val="0"/>
                                                              <w:divBdr>
                                                                <w:top w:val="none" w:sz="0" w:space="0" w:color="auto"/>
                                                                <w:left w:val="none" w:sz="0" w:space="0" w:color="auto"/>
                                                                <w:bottom w:val="none" w:sz="0" w:space="0" w:color="auto"/>
                                                                <w:right w:val="none" w:sz="0" w:space="0" w:color="auto"/>
                                                              </w:divBdr>
                                                              <w:divsChild>
                                                                <w:div w:id="8255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879466">
      <w:bodyDiv w:val="1"/>
      <w:marLeft w:val="0"/>
      <w:marRight w:val="0"/>
      <w:marTop w:val="0"/>
      <w:marBottom w:val="0"/>
      <w:divBdr>
        <w:top w:val="none" w:sz="0" w:space="0" w:color="auto"/>
        <w:left w:val="none" w:sz="0" w:space="0" w:color="auto"/>
        <w:bottom w:val="none" w:sz="0" w:space="0" w:color="auto"/>
        <w:right w:val="none" w:sz="0" w:space="0" w:color="auto"/>
      </w:divBdr>
      <w:divsChild>
        <w:div w:id="1891375646">
          <w:marLeft w:val="0"/>
          <w:marRight w:val="0"/>
          <w:marTop w:val="0"/>
          <w:marBottom w:val="0"/>
          <w:divBdr>
            <w:top w:val="none" w:sz="0" w:space="0" w:color="auto"/>
            <w:left w:val="none" w:sz="0" w:space="0" w:color="auto"/>
            <w:bottom w:val="none" w:sz="0" w:space="0" w:color="auto"/>
            <w:right w:val="none" w:sz="0" w:space="0" w:color="auto"/>
          </w:divBdr>
          <w:divsChild>
            <w:div w:id="256016147">
              <w:marLeft w:val="0"/>
              <w:marRight w:val="0"/>
              <w:marTop w:val="0"/>
              <w:marBottom w:val="0"/>
              <w:divBdr>
                <w:top w:val="none" w:sz="0" w:space="0" w:color="auto"/>
                <w:left w:val="none" w:sz="0" w:space="0" w:color="auto"/>
                <w:bottom w:val="none" w:sz="0" w:space="0" w:color="auto"/>
                <w:right w:val="none" w:sz="0" w:space="0" w:color="auto"/>
              </w:divBdr>
            </w:div>
            <w:div w:id="901645852">
              <w:marLeft w:val="0"/>
              <w:marRight w:val="0"/>
              <w:marTop w:val="0"/>
              <w:marBottom w:val="0"/>
              <w:divBdr>
                <w:top w:val="none" w:sz="0" w:space="0" w:color="auto"/>
                <w:left w:val="none" w:sz="0" w:space="0" w:color="auto"/>
                <w:bottom w:val="none" w:sz="0" w:space="0" w:color="auto"/>
                <w:right w:val="none" w:sz="0" w:space="0" w:color="auto"/>
              </w:divBdr>
            </w:div>
            <w:div w:id="588000092">
              <w:marLeft w:val="0"/>
              <w:marRight w:val="0"/>
              <w:marTop w:val="0"/>
              <w:marBottom w:val="0"/>
              <w:divBdr>
                <w:top w:val="none" w:sz="0" w:space="0" w:color="auto"/>
                <w:left w:val="none" w:sz="0" w:space="0" w:color="auto"/>
                <w:bottom w:val="none" w:sz="0" w:space="0" w:color="auto"/>
                <w:right w:val="none" w:sz="0" w:space="0" w:color="auto"/>
              </w:divBdr>
              <w:divsChild>
                <w:div w:id="1495801247">
                  <w:marLeft w:val="0"/>
                  <w:marRight w:val="0"/>
                  <w:marTop w:val="0"/>
                  <w:marBottom w:val="0"/>
                  <w:divBdr>
                    <w:top w:val="none" w:sz="0" w:space="0" w:color="auto"/>
                    <w:left w:val="none" w:sz="0" w:space="0" w:color="auto"/>
                    <w:bottom w:val="none" w:sz="0" w:space="0" w:color="auto"/>
                    <w:right w:val="none" w:sz="0" w:space="0" w:color="auto"/>
                  </w:divBdr>
                </w:div>
                <w:div w:id="2027246442">
                  <w:marLeft w:val="0"/>
                  <w:marRight w:val="0"/>
                  <w:marTop w:val="0"/>
                  <w:marBottom w:val="0"/>
                  <w:divBdr>
                    <w:top w:val="none" w:sz="0" w:space="0" w:color="auto"/>
                    <w:left w:val="none" w:sz="0" w:space="0" w:color="auto"/>
                    <w:bottom w:val="none" w:sz="0" w:space="0" w:color="auto"/>
                    <w:right w:val="none" w:sz="0" w:space="0" w:color="auto"/>
                  </w:divBdr>
                </w:div>
                <w:div w:id="1011837347">
                  <w:marLeft w:val="0"/>
                  <w:marRight w:val="0"/>
                  <w:marTop w:val="0"/>
                  <w:marBottom w:val="0"/>
                  <w:divBdr>
                    <w:top w:val="none" w:sz="0" w:space="0" w:color="auto"/>
                    <w:left w:val="none" w:sz="0" w:space="0" w:color="auto"/>
                    <w:bottom w:val="none" w:sz="0" w:space="0" w:color="auto"/>
                    <w:right w:val="none" w:sz="0" w:space="0" w:color="auto"/>
                  </w:divBdr>
                </w:div>
                <w:div w:id="815299022">
                  <w:marLeft w:val="0"/>
                  <w:marRight w:val="0"/>
                  <w:marTop w:val="0"/>
                  <w:marBottom w:val="0"/>
                  <w:divBdr>
                    <w:top w:val="none" w:sz="0" w:space="0" w:color="auto"/>
                    <w:left w:val="none" w:sz="0" w:space="0" w:color="auto"/>
                    <w:bottom w:val="none" w:sz="0" w:space="0" w:color="auto"/>
                    <w:right w:val="none" w:sz="0" w:space="0" w:color="auto"/>
                  </w:divBdr>
                </w:div>
                <w:div w:id="57871140">
                  <w:marLeft w:val="0"/>
                  <w:marRight w:val="0"/>
                  <w:marTop w:val="0"/>
                  <w:marBottom w:val="0"/>
                  <w:divBdr>
                    <w:top w:val="none" w:sz="0" w:space="0" w:color="auto"/>
                    <w:left w:val="none" w:sz="0" w:space="0" w:color="auto"/>
                    <w:bottom w:val="none" w:sz="0" w:space="0" w:color="auto"/>
                    <w:right w:val="none" w:sz="0" w:space="0" w:color="auto"/>
                  </w:divBdr>
                </w:div>
                <w:div w:id="1910774129">
                  <w:marLeft w:val="0"/>
                  <w:marRight w:val="0"/>
                  <w:marTop w:val="0"/>
                  <w:marBottom w:val="0"/>
                  <w:divBdr>
                    <w:top w:val="none" w:sz="0" w:space="0" w:color="auto"/>
                    <w:left w:val="none" w:sz="0" w:space="0" w:color="auto"/>
                    <w:bottom w:val="none" w:sz="0" w:space="0" w:color="auto"/>
                    <w:right w:val="none" w:sz="0" w:space="0" w:color="auto"/>
                  </w:divBdr>
                </w:div>
                <w:div w:id="496920209">
                  <w:marLeft w:val="0"/>
                  <w:marRight w:val="0"/>
                  <w:marTop w:val="0"/>
                  <w:marBottom w:val="0"/>
                  <w:divBdr>
                    <w:top w:val="none" w:sz="0" w:space="0" w:color="auto"/>
                    <w:left w:val="none" w:sz="0" w:space="0" w:color="auto"/>
                    <w:bottom w:val="none" w:sz="0" w:space="0" w:color="auto"/>
                    <w:right w:val="none" w:sz="0" w:space="0" w:color="auto"/>
                  </w:divBdr>
                </w:div>
                <w:div w:id="1860317819">
                  <w:marLeft w:val="0"/>
                  <w:marRight w:val="0"/>
                  <w:marTop w:val="0"/>
                  <w:marBottom w:val="0"/>
                  <w:divBdr>
                    <w:top w:val="none" w:sz="0" w:space="0" w:color="auto"/>
                    <w:left w:val="none" w:sz="0" w:space="0" w:color="auto"/>
                    <w:bottom w:val="none" w:sz="0" w:space="0" w:color="auto"/>
                    <w:right w:val="none" w:sz="0" w:space="0" w:color="auto"/>
                  </w:divBdr>
                </w:div>
                <w:div w:id="737674528">
                  <w:marLeft w:val="0"/>
                  <w:marRight w:val="0"/>
                  <w:marTop w:val="0"/>
                  <w:marBottom w:val="0"/>
                  <w:divBdr>
                    <w:top w:val="none" w:sz="0" w:space="0" w:color="auto"/>
                    <w:left w:val="none" w:sz="0" w:space="0" w:color="auto"/>
                    <w:bottom w:val="none" w:sz="0" w:space="0" w:color="auto"/>
                    <w:right w:val="none" w:sz="0" w:space="0" w:color="auto"/>
                  </w:divBdr>
                  <w:divsChild>
                    <w:div w:id="1258637845">
                      <w:marLeft w:val="0"/>
                      <w:marRight w:val="0"/>
                      <w:marTop w:val="0"/>
                      <w:marBottom w:val="0"/>
                      <w:divBdr>
                        <w:top w:val="none" w:sz="0" w:space="0" w:color="auto"/>
                        <w:left w:val="none" w:sz="0" w:space="0" w:color="auto"/>
                        <w:bottom w:val="none" w:sz="0" w:space="0" w:color="auto"/>
                        <w:right w:val="none" w:sz="0" w:space="0" w:color="auto"/>
                      </w:divBdr>
                      <w:divsChild>
                        <w:div w:id="636959252">
                          <w:marLeft w:val="0"/>
                          <w:marRight w:val="0"/>
                          <w:marTop w:val="0"/>
                          <w:marBottom w:val="0"/>
                          <w:divBdr>
                            <w:top w:val="none" w:sz="0" w:space="0" w:color="auto"/>
                            <w:left w:val="none" w:sz="0" w:space="0" w:color="auto"/>
                            <w:bottom w:val="none" w:sz="0" w:space="0" w:color="auto"/>
                            <w:right w:val="none" w:sz="0" w:space="0" w:color="auto"/>
                          </w:divBdr>
                        </w:div>
                        <w:div w:id="1235627046">
                          <w:marLeft w:val="0"/>
                          <w:marRight w:val="0"/>
                          <w:marTop w:val="0"/>
                          <w:marBottom w:val="0"/>
                          <w:divBdr>
                            <w:top w:val="none" w:sz="0" w:space="0" w:color="auto"/>
                            <w:left w:val="none" w:sz="0" w:space="0" w:color="auto"/>
                            <w:bottom w:val="none" w:sz="0" w:space="0" w:color="auto"/>
                            <w:right w:val="none" w:sz="0" w:space="0" w:color="auto"/>
                          </w:divBdr>
                          <w:divsChild>
                            <w:div w:id="642732103">
                              <w:marLeft w:val="0"/>
                              <w:marRight w:val="0"/>
                              <w:marTop w:val="0"/>
                              <w:marBottom w:val="0"/>
                              <w:divBdr>
                                <w:top w:val="none" w:sz="0" w:space="0" w:color="auto"/>
                                <w:left w:val="none" w:sz="0" w:space="0" w:color="auto"/>
                                <w:bottom w:val="none" w:sz="0" w:space="0" w:color="auto"/>
                                <w:right w:val="none" w:sz="0" w:space="0" w:color="auto"/>
                              </w:divBdr>
                            </w:div>
                            <w:div w:id="145150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60784">
      <w:bodyDiv w:val="1"/>
      <w:marLeft w:val="0"/>
      <w:marRight w:val="0"/>
      <w:marTop w:val="0"/>
      <w:marBottom w:val="0"/>
      <w:divBdr>
        <w:top w:val="none" w:sz="0" w:space="0" w:color="auto"/>
        <w:left w:val="none" w:sz="0" w:space="0" w:color="auto"/>
        <w:bottom w:val="none" w:sz="0" w:space="0" w:color="auto"/>
        <w:right w:val="none" w:sz="0" w:space="0" w:color="auto"/>
      </w:divBdr>
      <w:divsChild>
        <w:div w:id="426389758">
          <w:marLeft w:val="0"/>
          <w:marRight w:val="0"/>
          <w:marTop w:val="0"/>
          <w:marBottom w:val="0"/>
          <w:divBdr>
            <w:top w:val="none" w:sz="0" w:space="0" w:color="auto"/>
            <w:left w:val="none" w:sz="0" w:space="0" w:color="auto"/>
            <w:bottom w:val="none" w:sz="0" w:space="0" w:color="auto"/>
            <w:right w:val="none" w:sz="0" w:space="0" w:color="auto"/>
          </w:divBdr>
          <w:divsChild>
            <w:div w:id="1027682611">
              <w:marLeft w:val="0"/>
              <w:marRight w:val="0"/>
              <w:marTop w:val="0"/>
              <w:marBottom w:val="0"/>
              <w:divBdr>
                <w:top w:val="none" w:sz="0" w:space="0" w:color="auto"/>
                <w:left w:val="none" w:sz="0" w:space="0" w:color="auto"/>
                <w:bottom w:val="none" w:sz="0" w:space="0" w:color="auto"/>
                <w:right w:val="none" w:sz="0" w:space="0" w:color="auto"/>
              </w:divBdr>
            </w:div>
            <w:div w:id="381292886">
              <w:marLeft w:val="0"/>
              <w:marRight w:val="0"/>
              <w:marTop w:val="0"/>
              <w:marBottom w:val="0"/>
              <w:divBdr>
                <w:top w:val="none" w:sz="0" w:space="0" w:color="auto"/>
                <w:left w:val="none" w:sz="0" w:space="0" w:color="auto"/>
                <w:bottom w:val="none" w:sz="0" w:space="0" w:color="auto"/>
                <w:right w:val="none" w:sz="0" w:space="0" w:color="auto"/>
              </w:divBdr>
            </w:div>
            <w:div w:id="1101218995">
              <w:marLeft w:val="0"/>
              <w:marRight w:val="0"/>
              <w:marTop w:val="0"/>
              <w:marBottom w:val="0"/>
              <w:divBdr>
                <w:top w:val="none" w:sz="0" w:space="0" w:color="auto"/>
                <w:left w:val="none" w:sz="0" w:space="0" w:color="auto"/>
                <w:bottom w:val="none" w:sz="0" w:space="0" w:color="auto"/>
                <w:right w:val="none" w:sz="0" w:space="0" w:color="auto"/>
              </w:divBdr>
              <w:divsChild>
                <w:div w:id="478617602">
                  <w:marLeft w:val="0"/>
                  <w:marRight w:val="0"/>
                  <w:marTop w:val="0"/>
                  <w:marBottom w:val="0"/>
                  <w:divBdr>
                    <w:top w:val="none" w:sz="0" w:space="0" w:color="auto"/>
                    <w:left w:val="none" w:sz="0" w:space="0" w:color="auto"/>
                    <w:bottom w:val="none" w:sz="0" w:space="0" w:color="auto"/>
                    <w:right w:val="none" w:sz="0" w:space="0" w:color="auto"/>
                  </w:divBdr>
                </w:div>
                <w:div w:id="780684065">
                  <w:marLeft w:val="0"/>
                  <w:marRight w:val="0"/>
                  <w:marTop w:val="0"/>
                  <w:marBottom w:val="0"/>
                  <w:divBdr>
                    <w:top w:val="none" w:sz="0" w:space="0" w:color="auto"/>
                    <w:left w:val="none" w:sz="0" w:space="0" w:color="auto"/>
                    <w:bottom w:val="none" w:sz="0" w:space="0" w:color="auto"/>
                    <w:right w:val="none" w:sz="0" w:space="0" w:color="auto"/>
                  </w:divBdr>
                  <w:divsChild>
                    <w:div w:id="19750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18687">
      <w:bodyDiv w:val="1"/>
      <w:marLeft w:val="0"/>
      <w:marRight w:val="0"/>
      <w:marTop w:val="0"/>
      <w:marBottom w:val="0"/>
      <w:divBdr>
        <w:top w:val="none" w:sz="0" w:space="0" w:color="auto"/>
        <w:left w:val="none" w:sz="0" w:space="0" w:color="auto"/>
        <w:bottom w:val="none" w:sz="0" w:space="0" w:color="auto"/>
        <w:right w:val="none" w:sz="0" w:space="0" w:color="auto"/>
      </w:divBdr>
      <w:divsChild>
        <w:div w:id="1300720417">
          <w:marLeft w:val="0"/>
          <w:marRight w:val="0"/>
          <w:marTop w:val="0"/>
          <w:marBottom w:val="0"/>
          <w:divBdr>
            <w:top w:val="none" w:sz="0" w:space="0" w:color="auto"/>
            <w:left w:val="none" w:sz="0" w:space="0" w:color="auto"/>
            <w:bottom w:val="none" w:sz="0" w:space="0" w:color="auto"/>
            <w:right w:val="none" w:sz="0" w:space="0" w:color="auto"/>
          </w:divBdr>
          <w:divsChild>
            <w:div w:id="830870638">
              <w:marLeft w:val="0"/>
              <w:marRight w:val="0"/>
              <w:marTop w:val="0"/>
              <w:marBottom w:val="0"/>
              <w:divBdr>
                <w:top w:val="none" w:sz="0" w:space="0" w:color="auto"/>
                <w:left w:val="none" w:sz="0" w:space="0" w:color="auto"/>
                <w:bottom w:val="none" w:sz="0" w:space="0" w:color="auto"/>
                <w:right w:val="none" w:sz="0" w:space="0" w:color="auto"/>
              </w:divBdr>
              <w:divsChild>
                <w:div w:id="1310205949">
                  <w:marLeft w:val="0"/>
                  <w:marRight w:val="0"/>
                  <w:marTop w:val="0"/>
                  <w:marBottom w:val="0"/>
                  <w:divBdr>
                    <w:top w:val="none" w:sz="0" w:space="0" w:color="auto"/>
                    <w:left w:val="none" w:sz="0" w:space="0" w:color="auto"/>
                    <w:bottom w:val="none" w:sz="0" w:space="0" w:color="auto"/>
                    <w:right w:val="none" w:sz="0" w:space="0" w:color="auto"/>
                  </w:divBdr>
                  <w:divsChild>
                    <w:div w:id="1501236964">
                      <w:marLeft w:val="0"/>
                      <w:marRight w:val="0"/>
                      <w:marTop w:val="0"/>
                      <w:marBottom w:val="0"/>
                      <w:divBdr>
                        <w:top w:val="none" w:sz="0" w:space="0" w:color="auto"/>
                        <w:left w:val="none" w:sz="0" w:space="0" w:color="auto"/>
                        <w:bottom w:val="none" w:sz="0" w:space="0" w:color="auto"/>
                        <w:right w:val="none" w:sz="0" w:space="0" w:color="auto"/>
                      </w:divBdr>
                      <w:divsChild>
                        <w:div w:id="783621157">
                          <w:marLeft w:val="0"/>
                          <w:marRight w:val="0"/>
                          <w:marTop w:val="0"/>
                          <w:marBottom w:val="0"/>
                          <w:divBdr>
                            <w:top w:val="none" w:sz="0" w:space="0" w:color="auto"/>
                            <w:left w:val="none" w:sz="0" w:space="0" w:color="auto"/>
                            <w:bottom w:val="none" w:sz="0" w:space="0" w:color="auto"/>
                            <w:right w:val="none" w:sz="0" w:space="0" w:color="auto"/>
                          </w:divBdr>
                          <w:divsChild>
                            <w:div w:id="1269115745">
                              <w:marLeft w:val="0"/>
                              <w:marRight w:val="0"/>
                              <w:marTop w:val="0"/>
                              <w:marBottom w:val="0"/>
                              <w:divBdr>
                                <w:top w:val="none" w:sz="0" w:space="0" w:color="auto"/>
                                <w:left w:val="none" w:sz="0" w:space="0" w:color="auto"/>
                                <w:bottom w:val="none" w:sz="0" w:space="0" w:color="auto"/>
                                <w:right w:val="none" w:sz="0" w:space="0" w:color="auto"/>
                              </w:divBdr>
                              <w:divsChild>
                                <w:div w:id="1374428948">
                                  <w:marLeft w:val="0"/>
                                  <w:marRight w:val="0"/>
                                  <w:marTop w:val="0"/>
                                  <w:marBottom w:val="0"/>
                                  <w:divBdr>
                                    <w:top w:val="none" w:sz="0" w:space="0" w:color="auto"/>
                                    <w:left w:val="none" w:sz="0" w:space="0" w:color="auto"/>
                                    <w:bottom w:val="none" w:sz="0" w:space="0" w:color="auto"/>
                                    <w:right w:val="none" w:sz="0" w:space="0" w:color="auto"/>
                                  </w:divBdr>
                                  <w:divsChild>
                                    <w:div w:id="1933392655">
                                      <w:marLeft w:val="0"/>
                                      <w:marRight w:val="0"/>
                                      <w:marTop w:val="0"/>
                                      <w:marBottom w:val="0"/>
                                      <w:divBdr>
                                        <w:top w:val="none" w:sz="0" w:space="0" w:color="auto"/>
                                        <w:left w:val="none" w:sz="0" w:space="0" w:color="auto"/>
                                        <w:bottom w:val="none" w:sz="0" w:space="0" w:color="auto"/>
                                        <w:right w:val="none" w:sz="0" w:space="0" w:color="auto"/>
                                      </w:divBdr>
                                      <w:divsChild>
                                        <w:div w:id="314993431">
                                          <w:marLeft w:val="0"/>
                                          <w:marRight w:val="0"/>
                                          <w:marTop w:val="0"/>
                                          <w:marBottom w:val="0"/>
                                          <w:divBdr>
                                            <w:top w:val="none" w:sz="0" w:space="0" w:color="auto"/>
                                            <w:left w:val="none" w:sz="0" w:space="0" w:color="auto"/>
                                            <w:bottom w:val="none" w:sz="0" w:space="0" w:color="auto"/>
                                            <w:right w:val="none" w:sz="0" w:space="0" w:color="auto"/>
                                          </w:divBdr>
                                          <w:divsChild>
                                            <w:div w:id="1591545033">
                                              <w:marLeft w:val="0"/>
                                              <w:marRight w:val="0"/>
                                              <w:marTop w:val="0"/>
                                              <w:marBottom w:val="0"/>
                                              <w:divBdr>
                                                <w:top w:val="none" w:sz="0" w:space="0" w:color="auto"/>
                                                <w:left w:val="none" w:sz="0" w:space="0" w:color="auto"/>
                                                <w:bottom w:val="none" w:sz="0" w:space="0" w:color="auto"/>
                                                <w:right w:val="none" w:sz="0" w:space="0" w:color="auto"/>
                                              </w:divBdr>
                                              <w:divsChild>
                                                <w:div w:id="5861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41202">
      <w:bodyDiv w:val="1"/>
      <w:marLeft w:val="0"/>
      <w:marRight w:val="0"/>
      <w:marTop w:val="0"/>
      <w:marBottom w:val="0"/>
      <w:divBdr>
        <w:top w:val="none" w:sz="0" w:space="0" w:color="auto"/>
        <w:left w:val="none" w:sz="0" w:space="0" w:color="auto"/>
        <w:bottom w:val="none" w:sz="0" w:space="0" w:color="auto"/>
        <w:right w:val="none" w:sz="0" w:space="0" w:color="auto"/>
      </w:divBdr>
      <w:divsChild>
        <w:div w:id="350686025">
          <w:marLeft w:val="0"/>
          <w:marRight w:val="0"/>
          <w:marTop w:val="0"/>
          <w:marBottom w:val="0"/>
          <w:divBdr>
            <w:top w:val="none" w:sz="0" w:space="0" w:color="auto"/>
            <w:left w:val="none" w:sz="0" w:space="0" w:color="auto"/>
            <w:bottom w:val="none" w:sz="0" w:space="0" w:color="auto"/>
            <w:right w:val="none" w:sz="0" w:space="0" w:color="auto"/>
          </w:divBdr>
          <w:divsChild>
            <w:div w:id="1188979743">
              <w:marLeft w:val="0"/>
              <w:marRight w:val="0"/>
              <w:marTop w:val="0"/>
              <w:marBottom w:val="0"/>
              <w:divBdr>
                <w:top w:val="none" w:sz="0" w:space="0" w:color="auto"/>
                <w:left w:val="none" w:sz="0" w:space="0" w:color="auto"/>
                <w:bottom w:val="none" w:sz="0" w:space="0" w:color="auto"/>
                <w:right w:val="none" w:sz="0" w:space="0" w:color="auto"/>
              </w:divBdr>
              <w:divsChild>
                <w:div w:id="593241886">
                  <w:marLeft w:val="0"/>
                  <w:marRight w:val="0"/>
                  <w:marTop w:val="0"/>
                  <w:marBottom w:val="0"/>
                  <w:divBdr>
                    <w:top w:val="none" w:sz="0" w:space="0" w:color="auto"/>
                    <w:left w:val="none" w:sz="0" w:space="0" w:color="auto"/>
                    <w:bottom w:val="none" w:sz="0" w:space="0" w:color="auto"/>
                    <w:right w:val="none" w:sz="0" w:space="0" w:color="auto"/>
                  </w:divBdr>
                  <w:divsChild>
                    <w:div w:id="267544417">
                      <w:marLeft w:val="0"/>
                      <w:marRight w:val="0"/>
                      <w:marTop w:val="0"/>
                      <w:marBottom w:val="0"/>
                      <w:divBdr>
                        <w:top w:val="none" w:sz="0" w:space="0" w:color="auto"/>
                        <w:left w:val="none" w:sz="0" w:space="0" w:color="auto"/>
                        <w:bottom w:val="none" w:sz="0" w:space="0" w:color="auto"/>
                        <w:right w:val="none" w:sz="0" w:space="0" w:color="auto"/>
                      </w:divBdr>
                      <w:divsChild>
                        <w:div w:id="1540049882">
                          <w:marLeft w:val="0"/>
                          <w:marRight w:val="0"/>
                          <w:marTop w:val="100"/>
                          <w:marBottom w:val="100"/>
                          <w:divBdr>
                            <w:top w:val="none" w:sz="0" w:space="0" w:color="auto"/>
                            <w:left w:val="none" w:sz="0" w:space="0" w:color="auto"/>
                            <w:bottom w:val="none" w:sz="0" w:space="0" w:color="auto"/>
                            <w:right w:val="none" w:sz="0" w:space="0" w:color="auto"/>
                          </w:divBdr>
                          <w:divsChild>
                            <w:div w:id="574630974">
                              <w:marLeft w:val="0"/>
                              <w:marRight w:val="0"/>
                              <w:marTop w:val="0"/>
                              <w:marBottom w:val="0"/>
                              <w:divBdr>
                                <w:top w:val="none" w:sz="0" w:space="0" w:color="auto"/>
                                <w:left w:val="none" w:sz="0" w:space="0" w:color="auto"/>
                                <w:bottom w:val="none" w:sz="0" w:space="0" w:color="auto"/>
                                <w:right w:val="none" w:sz="0" w:space="0" w:color="auto"/>
                              </w:divBdr>
                              <w:divsChild>
                                <w:div w:id="2067754466">
                                  <w:marLeft w:val="0"/>
                                  <w:marRight w:val="0"/>
                                  <w:marTop w:val="0"/>
                                  <w:marBottom w:val="0"/>
                                  <w:divBdr>
                                    <w:top w:val="none" w:sz="0" w:space="0" w:color="auto"/>
                                    <w:left w:val="none" w:sz="0" w:space="0" w:color="auto"/>
                                    <w:bottom w:val="none" w:sz="0" w:space="0" w:color="auto"/>
                                    <w:right w:val="none" w:sz="0" w:space="0" w:color="auto"/>
                                  </w:divBdr>
                                  <w:divsChild>
                                    <w:div w:id="923027614">
                                      <w:marLeft w:val="0"/>
                                      <w:marRight w:val="0"/>
                                      <w:marTop w:val="0"/>
                                      <w:marBottom w:val="0"/>
                                      <w:divBdr>
                                        <w:top w:val="none" w:sz="0" w:space="0" w:color="auto"/>
                                        <w:left w:val="none" w:sz="0" w:space="0" w:color="auto"/>
                                        <w:bottom w:val="none" w:sz="0" w:space="0" w:color="auto"/>
                                        <w:right w:val="none" w:sz="0" w:space="0" w:color="auto"/>
                                      </w:divBdr>
                                      <w:divsChild>
                                        <w:div w:id="2019773333">
                                          <w:marLeft w:val="0"/>
                                          <w:marRight w:val="0"/>
                                          <w:marTop w:val="0"/>
                                          <w:marBottom w:val="0"/>
                                          <w:divBdr>
                                            <w:top w:val="none" w:sz="0" w:space="0" w:color="auto"/>
                                            <w:left w:val="none" w:sz="0" w:space="0" w:color="auto"/>
                                            <w:bottom w:val="none" w:sz="0" w:space="0" w:color="auto"/>
                                            <w:right w:val="none" w:sz="0" w:space="0" w:color="auto"/>
                                          </w:divBdr>
                                          <w:divsChild>
                                            <w:div w:id="167143034">
                                              <w:marLeft w:val="0"/>
                                              <w:marRight w:val="0"/>
                                              <w:marTop w:val="0"/>
                                              <w:marBottom w:val="0"/>
                                              <w:divBdr>
                                                <w:top w:val="none" w:sz="0" w:space="0" w:color="auto"/>
                                                <w:left w:val="none" w:sz="0" w:space="0" w:color="auto"/>
                                                <w:bottom w:val="none" w:sz="0" w:space="0" w:color="auto"/>
                                                <w:right w:val="none" w:sz="0" w:space="0" w:color="auto"/>
                                              </w:divBdr>
                                              <w:divsChild>
                                                <w:div w:id="1168137139">
                                                  <w:marLeft w:val="0"/>
                                                  <w:marRight w:val="0"/>
                                                  <w:marTop w:val="0"/>
                                                  <w:marBottom w:val="0"/>
                                                  <w:divBdr>
                                                    <w:top w:val="none" w:sz="0" w:space="0" w:color="auto"/>
                                                    <w:left w:val="none" w:sz="0" w:space="0" w:color="auto"/>
                                                    <w:bottom w:val="none" w:sz="0" w:space="0" w:color="auto"/>
                                                    <w:right w:val="none" w:sz="0" w:space="0" w:color="auto"/>
                                                  </w:divBdr>
                                                  <w:divsChild>
                                                    <w:div w:id="1839614696">
                                                      <w:marLeft w:val="0"/>
                                                      <w:marRight w:val="0"/>
                                                      <w:marTop w:val="0"/>
                                                      <w:marBottom w:val="0"/>
                                                      <w:divBdr>
                                                        <w:top w:val="none" w:sz="0" w:space="0" w:color="auto"/>
                                                        <w:left w:val="none" w:sz="0" w:space="0" w:color="auto"/>
                                                        <w:bottom w:val="none" w:sz="0" w:space="0" w:color="auto"/>
                                                        <w:right w:val="none" w:sz="0" w:space="0" w:color="auto"/>
                                                      </w:divBdr>
                                                      <w:divsChild>
                                                        <w:div w:id="1663385562">
                                                          <w:marLeft w:val="0"/>
                                                          <w:marRight w:val="0"/>
                                                          <w:marTop w:val="0"/>
                                                          <w:marBottom w:val="0"/>
                                                          <w:divBdr>
                                                            <w:top w:val="none" w:sz="0" w:space="0" w:color="auto"/>
                                                            <w:left w:val="none" w:sz="0" w:space="0" w:color="auto"/>
                                                            <w:bottom w:val="none" w:sz="0" w:space="0" w:color="auto"/>
                                                            <w:right w:val="none" w:sz="0" w:space="0" w:color="auto"/>
                                                          </w:divBdr>
                                                        </w:div>
                                                        <w:div w:id="1854107535">
                                                          <w:marLeft w:val="0"/>
                                                          <w:marRight w:val="0"/>
                                                          <w:marTop w:val="0"/>
                                                          <w:marBottom w:val="0"/>
                                                          <w:divBdr>
                                                            <w:top w:val="none" w:sz="0" w:space="0" w:color="auto"/>
                                                            <w:left w:val="none" w:sz="0" w:space="0" w:color="auto"/>
                                                            <w:bottom w:val="none" w:sz="0" w:space="0" w:color="auto"/>
                                                            <w:right w:val="none" w:sz="0" w:space="0" w:color="auto"/>
                                                          </w:divBdr>
                                                          <w:divsChild>
                                                            <w:div w:id="768047198">
                                                              <w:marLeft w:val="0"/>
                                                              <w:marRight w:val="0"/>
                                                              <w:marTop w:val="0"/>
                                                              <w:marBottom w:val="0"/>
                                                              <w:divBdr>
                                                                <w:top w:val="none" w:sz="0" w:space="0" w:color="auto"/>
                                                                <w:left w:val="none" w:sz="0" w:space="0" w:color="auto"/>
                                                                <w:bottom w:val="none" w:sz="0" w:space="0" w:color="auto"/>
                                                                <w:right w:val="none" w:sz="0" w:space="0" w:color="auto"/>
                                                              </w:divBdr>
                                                            </w:div>
                                                            <w:div w:id="225727350">
                                                              <w:marLeft w:val="0"/>
                                                              <w:marRight w:val="0"/>
                                                              <w:marTop w:val="0"/>
                                                              <w:marBottom w:val="0"/>
                                                              <w:divBdr>
                                                                <w:top w:val="none" w:sz="0" w:space="0" w:color="auto"/>
                                                                <w:left w:val="none" w:sz="0" w:space="0" w:color="auto"/>
                                                                <w:bottom w:val="none" w:sz="0" w:space="0" w:color="auto"/>
                                                                <w:right w:val="none" w:sz="0" w:space="0" w:color="auto"/>
                                                              </w:divBdr>
                                                              <w:divsChild>
                                                                <w:div w:id="16030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565390">
      <w:bodyDiv w:val="1"/>
      <w:marLeft w:val="0"/>
      <w:marRight w:val="0"/>
      <w:marTop w:val="0"/>
      <w:marBottom w:val="0"/>
      <w:divBdr>
        <w:top w:val="none" w:sz="0" w:space="0" w:color="auto"/>
        <w:left w:val="none" w:sz="0" w:space="0" w:color="auto"/>
        <w:bottom w:val="none" w:sz="0" w:space="0" w:color="auto"/>
        <w:right w:val="none" w:sz="0" w:space="0" w:color="auto"/>
      </w:divBdr>
      <w:divsChild>
        <w:div w:id="1401246816">
          <w:marLeft w:val="0"/>
          <w:marRight w:val="0"/>
          <w:marTop w:val="0"/>
          <w:marBottom w:val="0"/>
          <w:divBdr>
            <w:top w:val="none" w:sz="0" w:space="0" w:color="auto"/>
            <w:left w:val="none" w:sz="0" w:space="0" w:color="auto"/>
            <w:bottom w:val="none" w:sz="0" w:space="0" w:color="auto"/>
            <w:right w:val="none" w:sz="0" w:space="0" w:color="auto"/>
          </w:divBdr>
          <w:divsChild>
            <w:div w:id="485898918">
              <w:marLeft w:val="0"/>
              <w:marRight w:val="0"/>
              <w:marTop w:val="0"/>
              <w:marBottom w:val="0"/>
              <w:divBdr>
                <w:top w:val="none" w:sz="0" w:space="0" w:color="auto"/>
                <w:left w:val="none" w:sz="0" w:space="0" w:color="auto"/>
                <w:bottom w:val="none" w:sz="0" w:space="0" w:color="auto"/>
                <w:right w:val="none" w:sz="0" w:space="0" w:color="auto"/>
              </w:divBdr>
            </w:div>
            <w:div w:id="85273865">
              <w:marLeft w:val="0"/>
              <w:marRight w:val="0"/>
              <w:marTop w:val="0"/>
              <w:marBottom w:val="0"/>
              <w:divBdr>
                <w:top w:val="none" w:sz="0" w:space="0" w:color="auto"/>
                <w:left w:val="none" w:sz="0" w:space="0" w:color="auto"/>
                <w:bottom w:val="none" w:sz="0" w:space="0" w:color="auto"/>
                <w:right w:val="none" w:sz="0" w:space="0" w:color="auto"/>
              </w:divBdr>
              <w:divsChild>
                <w:div w:id="185606035">
                  <w:marLeft w:val="0"/>
                  <w:marRight w:val="0"/>
                  <w:marTop w:val="0"/>
                  <w:marBottom w:val="0"/>
                  <w:divBdr>
                    <w:top w:val="none" w:sz="0" w:space="0" w:color="auto"/>
                    <w:left w:val="none" w:sz="0" w:space="0" w:color="auto"/>
                    <w:bottom w:val="none" w:sz="0" w:space="0" w:color="auto"/>
                    <w:right w:val="none" w:sz="0" w:space="0" w:color="auto"/>
                  </w:divBdr>
                </w:div>
                <w:div w:id="668338574">
                  <w:marLeft w:val="0"/>
                  <w:marRight w:val="0"/>
                  <w:marTop w:val="0"/>
                  <w:marBottom w:val="0"/>
                  <w:divBdr>
                    <w:top w:val="none" w:sz="0" w:space="0" w:color="auto"/>
                    <w:left w:val="none" w:sz="0" w:space="0" w:color="auto"/>
                    <w:bottom w:val="none" w:sz="0" w:space="0" w:color="auto"/>
                    <w:right w:val="none" w:sz="0" w:space="0" w:color="auto"/>
                  </w:divBdr>
                  <w:divsChild>
                    <w:div w:id="15221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8624">
      <w:bodyDiv w:val="1"/>
      <w:marLeft w:val="0"/>
      <w:marRight w:val="0"/>
      <w:marTop w:val="0"/>
      <w:marBottom w:val="0"/>
      <w:divBdr>
        <w:top w:val="none" w:sz="0" w:space="0" w:color="auto"/>
        <w:left w:val="none" w:sz="0" w:space="0" w:color="auto"/>
        <w:bottom w:val="none" w:sz="0" w:space="0" w:color="auto"/>
        <w:right w:val="none" w:sz="0" w:space="0" w:color="auto"/>
      </w:divBdr>
      <w:divsChild>
        <w:div w:id="803884892">
          <w:marLeft w:val="0"/>
          <w:marRight w:val="0"/>
          <w:marTop w:val="0"/>
          <w:marBottom w:val="0"/>
          <w:divBdr>
            <w:top w:val="none" w:sz="0" w:space="0" w:color="auto"/>
            <w:left w:val="none" w:sz="0" w:space="0" w:color="auto"/>
            <w:bottom w:val="none" w:sz="0" w:space="0" w:color="auto"/>
            <w:right w:val="none" w:sz="0" w:space="0" w:color="auto"/>
          </w:divBdr>
          <w:divsChild>
            <w:div w:id="231015155">
              <w:marLeft w:val="0"/>
              <w:marRight w:val="0"/>
              <w:marTop w:val="0"/>
              <w:marBottom w:val="0"/>
              <w:divBdr>
                <w:top w:val="none" w:sz="0" w:space="0" w:color="auto"/>
                <w:left w:val="none" w:sz="0" w:space="0" w:color="auto"/>
                <w:bottom w:val="none" w:sz="0" w:space="0" w:color="auto"/>
                <w:right w:val="none" w:sz="0" w:space="0" w:color="auto"/>
              </w:divBdr>
              <w:divsChild>
                <w:div w:id="1244217088">
                  <w:marLeft w:val="0"/>
                  <w:marRight w:val="0"/>
                  <w:marTop w:val="0"/>
                  <w:marBottom w:val="0"/>
                  <w:divBdr>
                    <w:top w:val="none" w:sz="0" w:space="0" w:color="auto"/>
                    <w:left w:val="none" w:sz="0" w:space="0" w:color="auto"/>
                    <w:bottom w:val="none" w:sz="0" w:space="0" w:color="auto"/>
                    <w:right w:val="none" w:sz="0" w:space="0" w:color="auto"/>
                  </w:divBdr>
                  <w:divsChild>
                    <w:div w:id="1705398036">
                      <w:marLeft w:val="0"/>
                      <w:marRight w:val="0"/>
                      <w:marTop w:val="0"/>
                      <w:marBottom w:val="0"/>
                      <w:divBdr>
                        <w:top w:val="none" w:sz="0" w:space="0" w:color="auto"/>
                        <w:left w:val="none" w:sz="0" w:space="0" w:color="auto"/>
                        <w:bottom w:val="none" w:sz="0" w:space="0" w:color="auto"/>
                        <w:right w:val="none" w:sz="0" w:space="0" w:color="auto"/>
                      </w:divBdr>
                      <w:divsChild>
                        <w:div w:id="270480207">
                          <w:marLeft w:val="0"/>
                          <w:marRight w:val="0"/>
                          <w:marTop w:val="100"/>
                          <w:marBottom w:val="100"/>
                          <w:divBdr>
                            <w:top w:val="none" w:sz="0" w:space="0" w:color="auto"/>
                            <w:left w:val="none" w:sz="0" w:space="0" w:color="auto"/>
                            <w:bottom w:val="none" w:sz="0" w:space="0" w:color="auto"/>
                            <w:right w:val="none" w:sz="0" w:space="0" w:color="auto"/>
                          </w:divBdr>
                          <w:divsChild>
                            <w:div w:id="600260096">
                              <w:marLeft w:val="0"/>
                              <w:marRight w:val="0"/>
                              <w:marTop w:val="0"/>
                              <w:marBottom w:val="0"/>
                              <w:divBdr>
                                <w:top w:val="none" w:sz="0" w:space="0" w:color="auto"/>
                                <w:left w:val="none" w:sz="0" w:space="0" w:color="auto"/>
                                <w:bottom w:val="none" w:sz="0" w:space="0" w:color="auto"/>
                                <w:right w:val="none" w:sz="0" w:space="0" w:color="auto"/>
                              </w:divBdr>
                              <w:divsChild>
                                <w:div w:id="592131060">
                                  <w:marLeft w:val="0"/>
                                  <w:marRight w:val="0"/>
                                  <w:marTop w:val="0"/>
                                  <w:marBottom w:val="0"/>
                                  <w:divBdr>
                                    <w:top w:val="none" w:sz="0" w:space="0" w:color="auto"/>
                                    <w:left w:val="none" w:sz="0" w:space="0" w:color="auto"/>
                                    <w:bottom w:val="none" w:sz="0" w:space="0" w:color="auto"/>
                                    <w:right w:val="none" w:sz="0" w:space="0" w:color="auto"/>
                                  </w:divBdr>
                                  <w:divsChild>
                                    <w:div w:id="1837185579">
                                      <w:marLeft w:val="0"/>
                                      <w:marRight w:val="0"/>
                                      <w:marTop w:val="0"/>
                                      <w:marBottom w:val="0"/>
                                      <w:divBdr>
                                        <w:top w:val="none" w:sz="0" w:space="0" w:color="auto"/>
                                        <w:left w:val="none" w:sz="0" w:space="0" w:color="auto"/>
                                        <w:bottom w:val="none" w:sz="0" w:space="0" w:color="auto"/>
                                        <w:right w:val="none" w:sz="0" w:space="0" w:color="auto"/>
                                      </w:divBdr>
                                      <w:divsChild>
                                        <w:div w:id="1315136091">
                                          <w:marLeft w:val="0"/>
                                          <w:marRight w:val="0"/>
                                          <w:marTop w:val="0"/>
                                          <w:marBottom w:val="0"/>
                                          <w:divBdr>
                                            <w:top w:val="none" w:sz="0" w:space="0" w:color="auto"/>
                                            <w:left w:val="none" w:sz="0" w:space="0" w:color="auto"/>
                                            <w:bottom w:val="none" w:sz="0" w:space="0" w:color="auto"/>
                                            <w:right w:val="none" w:sz="0" w:space="0" w:color="auto"/>
                                          </w:divBdr>
                                          <w:divsChild>
                                            <w:div w:id="695548654">
                                              <w:marLeft w:val="0"/>
                                              <w:marRight w:val="0"/>
                                              <w:marTop w:val="0"/>
                                              <w:marBottom w:val="0"/>
                                              <w:divBdr>
                                                <w:top w:val="none" w:sz="0" w:space="0" w:color="auto"/>
                                                <w:left w:val="none" w:sz="0" w:space="0" w:color="auto"/>
                                                <w:bottom w:val="none" w:sz="0" w:space="0" w:color="auto"/>
                                                <w:right w:val="none" w:sz="0" w:space="0" w:color="auto"/>
                                              </w:divBdr>
                                              <w:divsChild>
                                                <w:div w:id="1607158450">
                                                  <w:marLeft w:val="0"/>
                                                  <w:marRight w:val="0"/>
                                                  <w:marTop w:val="0"/>
                                                  <w:marBottom w:val="0"/>
                                                  <w:divBdr>
                                                    <w:top w:val="none" w:sz="0" w:space="0" w:color="auto"/>
                                                    <w:left w:val="none" w:sz="0" w:space="0" w:color="auto"/>
                                                    <w:bottom w:val="none" w:sz="0" w:space="0" w:color="auto"/>
                                                    <w:right w:val="none" w:sz="0" w:space="0" w:color="auto"/>
                                                  </w:divBdr>
                                                  <w:divsChild>
                                                    <w:div w:id="1052271842">
                                                      <w:marLeft w:val="0"/>
                                                      <w:marRight w:val="0"/>
                                                      <w:marTop w:val="0"/>
                                                      <w:marBottom w:val="0"/>
                                                      <w:divBdr>
                                                        <w:top w:val="none" w:sz="0" w:space="0" w:color="auto"/>
                                                        <w:left w:val="none" w:sz="0" w:space="0" w:color="auto"/>
                                                        <w:bottom w:val="none" w:sz="0" w:space="0" w:color="auto"/>
                                                        <w:right w:val="none" w:sz="0" w:space="0" w:color="auto"/>
                                                      </w:divBdr>
                                                      <w:divsChild>
                                                        <w:div w:id="1140150382">
                                                          <w:marLeft w:val="0"/>
                                                          <w:marRight w:val="0"/>
                                                          <w:marTop w:val="0"/>
                                                          <w:marBottom w:val="0"/>
                                                          <w:divBdr>
                                                            <w:top w:val="none" w:sz="0" w:space="0" w:color="auto"/>
                                                            <w:left w:val="none" w:sz="0" w:space="0" w:color="auto"/>
                                                            <w:bottom w:val="none" w:sz="0" w:space="0" w:color="auto"/>
                                                            <w:right w:val="none" w:sz="0" w:space="0" w:color="auto"/>
                                                          </w:divBdr>
                                                        </w:div>
                                                        <w:div w:id="530529422">
                                                          <w:marLeft w:val="0"/>
                                                          <w:marRight w:val="0"/>
                                                          <w:marTop w:val="0"/>
                                                          <w:marBottom w:val="0"/>
                                                          <w:divBdr>
                                                            <w:top w:val="none" w:sz="0" w:space="0" w:color="auto"/>
                                                            <w:left w:val="none" w:sz="0" w:space="0" w:color="auto"/>
                                                            <w:bottom w:val="none" w:sz="0" w:space="0" w:color="auto"/>
                                                            <w:right w:val="none" w:sz="0" w:space="0" w:color="auto"/>
                                                          </w:divBdr>
                                                          <w:divsChild>
                                                            <w:div w:id="802770192">
                                                              <w:marLeft w:val="0"/>
                                                              <w:marRight w:val="0"/>
                                                              <w:marTop w:val="0"/>
                                                              <w:marBottom w:val="0"/>
                                                              <w:divBdr>
                                                                <w:top w:val="none" w:sz="0" w:space="0" w:color="auto"/>
                                                                <w:left w:val="none" w:sz="0" w:space="0" w:color="auto"/>
                                                                <w:bottom w:val="none" w:sz="0" w:space="0" w:color="auto"/>
                                                                <w:right w:val="none" w:sz="0" w:space="0" w:color="auto"/>
                                                              </w:divBdr>
                                                            </w:div>
                                                            <w:div w:id="516895702">
                                                              <w:marLeft w:val="0"/>
                                                              <w:marRight w:val="0"/>
                                                              <w:marTop w:val="0"/>
                                                              <w:marBottom w:val="0"/>
                                                              <w:divBdr>
                                                                <w:top w:val="none" w:sz="0" w:space="0" w:color="auto"/>
                                                                <w:left w:val="none" w:sz="0" w:space="0" w:color="auto"/>
                                                                <w:bottom w:val="none" w:sz="0" w:space="0" w:color="auto"/>
                                                                <w:right w:val="none" w:sz="0" w:space="0" w:color="auto"/>
                                                              </w:divBdr>
                                                              <w:divsChild>
                                                                <w:div w:id="127822685">
                                                                  <w:marLeft w:val="0"/>
                                                                  <w:marRight w:val="0"/>
                                                                  <w:marTop w:val="0"/>
                                                                  <w:marBottom w:val="0"/>
                                                                  <w:divBdr>
                                                                    <w:top w:val="none" w:sz="0" w:space="0" w:color="auto"/>
                                                                    <w:left w:val="none" w:sz="0" w:space="0" w:color="auto"/>
                                                                    <w:bottom w:val="none" w:sz="0" w:space="0" w:color="auto"/>
                                                                    <w:right w:val="none" w:sz="0" w:space="0" w:color="auto"/>
                                                                  </w:divBdr>
                                                                </w:div>
                                                                <w:div w:id="2130707577">
                                                                  <w:marLeft w:val="0"/>
                                                                  <w:marRight w:val="0"/>
                                                                  <w:marTop w:val="0"/>
                                                                  <w:marBottom w:val="0"/>
                                                                  <w:divBdr>
                                                                    <w:top w:val="none" w:sz="0" w:space="0" w:color="auto"/>
                                                                    <w:left w:val="none" w:sz="0" w:space="0" w:color="auto"/>
                                                                    <w:bottom w:val="none" w:sz="0" w:space="0" w:color="auto"/>
                                                                    <w:right w:val="none" w:sz="0" w:space="0" w:color="auto"/>
                                                                  </w:divBdr>
                                                                  <w:divsChild>
                                                                    <w:div w:id="1892963170">
                                                                      <w:marLeft w:val="0"/>
                                                                      <w:marRight w:val="0"/>
                                                                      <w:marTop w:val="0"/>
                                                                      <w:marBottom w:val="0"/>
                                                                      <w:divBdr>
                                                                        <w:top w:val="none" w:sz="0" w:space="0" w:color="auto"/>
                                                                        <w:left w:val="none" w:sz="0" w:space="0" w:color="auto"/>
                                                                        <w:bottom w:val="none" w:sz="0" w:space="0" w:color="auto"/>
                                                                        <w:right w:val="none" w:sz="0" w:space="0" w:color="auto"/>
                                                                      </w:divBdr>
                                                                    </w:div>
                                                                    <w:div w:id="1541867027">
                                                                      <w:marLeft w:val="0"/>
                                                                      <w:marRight w:val="0"/>
                                                                      <w:marTop w:val="0"/>
                                                                      <w:marBottom w:val="0"/>
                                                                      <w:divBdr>
                                                                        <w:top w:val="none" w:sz="0" w:space="0" w:color="auto"/>
                                                                        <w:left w:val="none" w:sz="0" w:space="0" w:color="auto"/>
                                                                        <w:bottom w:val="none" w:sz="0" w:space="0" w:color="auto"/>
                                                                        <w:right w:val="none" w:sz="0" w:space="0" w:color="auto"/>
                                                                      </w:divBdr>
                                                                      <w:divsChild>
                                                                        <w:div w:id="1699625326">
                                                                          <w:marLeft w:val="0"/>
                                                                          <w:marRight w:val="0"/>
                                                                          <w:marTop w:val="0"/>
                                                                          <w:marBottom w:val="0"/>
                                                                          <w:divBdr>
                                                                            <w:top w:val="none" w:sz="0" w:space="0" w:color="auto"/>
                                                                            <w:left w:val="none" w:sz="0" w:space="0" w:color="auto"/>
                                                                            <w:bottom w:val="none" w:sz="0" w:space="0" w:color="auto"/>
                                                                            <w:right w:val="none" w:sz="0" w:space="0" w:color="auto"/>
                                                                          </w:divBdr>
                                                                        </w:div>
                                                                        <w:div w:id="101649114">
                                                                          <w:marLeft w:val="0"/>
                                                                          <w:marRight w:val="0"/>
                                                                          <w:marTop w:val="0"/>
                                                                          <w:marBottom w:val="0"/>
                                                                          <w:divBdr>
                                                                            <w:top w:val="none" w:sz="0" w:space="0" w:color="auto"/>
                                                                            <w:left w:val="none" w:sz="0" w:space="0" w:color="auto"/>
                                                                            <w:bottom w:val="none" w:sz="0" w:space="0" w:color="auto"/>
                                                                            <w:right w:val="none" w:sz="0" w:space="0" w:color="auto"/>
                                                                          </w:divBdr>
                                                                          <w:divsChild>
                                                                            <w:div w:id="1106458593">
                                                                              <w:marLeft w:val="0"/>
                                                                              <w:marRight w:val="0"/>
                                                                              <w:marTop w:val="0"/>
                                                                              <w:marBottom w:val="0"/>
                                                                              <w:divBdr>
                                                                                <w:top w:val="none" w:sz="0" w:space="0" w:color="auto"/>
                                                                                <w:left w:val="none" w:sz="0" w:space="0" w:color="auto"/>
                                                                                <w:bottom w:val="none" w:sz="0" w:space="0" w:color="auto"/>
                                                                                <w:right w:val="none" w:sz="0" w:space="0" w:color="auto"/>
                                                                              </w:divBdr>
                                                                            </w:div>
                                                                            <w:div w:id="508567334">
                                                                              <w:marLeft w:val="0"/>
                                                                              <w:marRight w:val="0"/>
                                                                              <w:marTop w:val="0"/>
                                                                              <w:marBottom w:val="0"/>
                                                                              <w:divBdr>
                                                                                <w:top w:val="none" w:sz="0" w:space="0" w:color="auto"/>
                                                                                <w:left w:val="none" w:sz="0" w:space="0" w:color="auto"/>
                                                                                <w:bottom w:val="none" w:sz="0" w:space="0" w:color="auto"/>
                                                                                <w:right w:val="none" w:sz="0" w:space="0" w:color="auto"/>
                                                                              </w:divBdr>
                                                                              <w:divsChild>
                                                                                <w:div w:id="1020090011">
                                                                                  <w:marLeft w:val="0"/>
                                                                                  <w:marRight w:val="0"/>
                                                                                  <w:marTop w:val="0"/>
                                                                                  <w:marBottom w:val="0"/>
                                                                                  <w:divBdr>
                                                                                    <w:top w:val="none" w:sz="0" w:space="0" w:color="auto"/>
                                                                                    <w:left w:val="none" w:sz="0" w:space="0" w:color="auto"/>
                                                                                    <w:bottom w:val="none" w:sz="0" w:space="0" w:color="auto"/>
                                                                                    <w:right w:val="none" w:sz="0" w:space="0" w:color="auto"/>
                                                                                  </w:divBdr>
                                                                                </w:div>
                                                                                <w:div w:id="1319723479">
                                                                                  <w:marLeft w:val="0"/>
                                                                                  <w:marRight w:val="0"/>
                                                                                  <w:marTop w:val="0"/>
                                                                                  <w:marBottom w:val="0"/>
                                                                                  <w:divBdr>
                                                                                    <w:top w:val="none" w:sz="0" w:space="0" w:color="auto"/>
                                                                                    <w:left w:val="none" w:sz="0" w:space="0" w:color="auto"/>
                                                                                    <w:bottom w:val="none" w:sz="0" w:space="0" w:color="auto"/>
                                                                                    <w:right w:val="none" w:sz="0" w:space="0" w:color="auto"/>
                                                                                  </w:divBdr>
                                                                                  <w:divsChild>
                                                                                    <w:div w:id="317268686">
                                                                                      <w:marLeft w:val="0"/>
                                                                                      <w:marRight w:val="0"/>
                                                                                      <w:marTop w:val="0"/>
                                                                                      <w:marBottom w:val="0"/>
                                                                                      <w:divBdr>
                                                                                        <w:top w:val="none" w:sz="0" w:space="0" w:color="auto"/>
                                                                                        <w:left w:val="none" w:sz="0" w:space="0" w:color="auto"/>
                                                                                        <w:bottom w:val="none" w:sz="0" w:space="0" w:color="auto"/>
                                                                                        <w:right w:val="none" w:sz="0" w:space="0" w:color="auto"/>
                                                                                      </w:divBdr>
                                                                                    </w:div>
                                                                                    <w:div w:id="1462071526">
                                                                                      <w:marLeft w:val="0"/>
                                                                                      <w:marRight w:val="0"/>
                                                                                      <w:marTop w:val="0"/>
                                                                                      <w:marBottom w:val="0"/>
                                                                                      <w:divBdr>
                                                                                        <w:top w:val="none" w:sz="0" w:space="0" w:color="auto"/>
                                                                                        <w:left w:val="none" w:sz="0" w:space="0" w:color="auto"/>
                                                                                        <w:bottom w:val="none" w:sz="0" w:space="0" w:color="auto"/>
                                                                                        <w:right w:val="none" w:sz="0" w:space="0" w:color="auto"/>
                                                                                      </w:divBdr>
                                                                                      <w:divsChild>
                                                                                        <w:div w:id="10808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123385">
      <w:bodyDiv w:val="1"/>
      <w:marLeft w:val="0"/>
      <w:marRight w:val="0"/>
      <w:marTop w:val="0"/>
      <w:marBottom w:val="0"/>
      <w:divBdr>
        <w:top w:val="none" w:sz="0" w:space="0" w:color="auto"/>
        <w:left w:val="none" w:sz="0" w:space="0" w:color="auto"/>
        <w:bottom w:val="none" w:sz="0" w:space="0" w:color="auto"/>
        <w:right w:val="none" w:sz="0" w:space="0" w:color="auto"/>
      </w:divBdr>
      <w:divsChild>
        <w:div w:id="1534269969">
          <w:marLeft w:val="0"/>
          <w:marRight w:val="0"/>
          <w:marTop w:val="0"/>
          <w:marBottom w:val="0"/>
          <w:divBdr>
            <w:top w:val="none" w:sz="0" w:space="0" w:color="auto"/>
            <w:left w:val="none" w:sz="0" w:space="0" w:color="auto"/>
            <w:bottom w:val="none" w:sz="0" w:space="0" w:color="auto"/>
            <w:right w:val="none" w:sz="0" w:space="0" w:color="auto"/>
          </w:divBdr>
          <w:divsChild>
            <w:div w:id="1431702424">
              <w:marLeft w:val="0"/>
              <w:marRight w:val="0"/>
              <w:marTop w:val="0"/>
              <w:marBottom w:val="0"/>
              <w:divBdr>
                <w:top w:val="none" w:sz="0" w:space="0" w:color="auto"/>
                <w:left w:val="none" w:sz="0" w:space="0" w:color="auto"/>
                <w:bottom w:val="none" w:sz="0" w:space="0" w:color="auto"/>
                <w:right w:val="none" w:sz="0" w:space="0" w:color="auto"/>
              </w:divBdr>
              <w:divsChild>
                <w:div w:id="166377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4852">
      <w:bodyDiv w:val="1"/>
      <w:marLeft w:val="0"/>
      <w:marRight w:val="0"/>
      <w:marTop w:val="0"/>
      <w:marBottom w:val="0"/>
      <w:divBdr>
        <w:top w:val="none" w:sz="0" w:space="0" w:color="auto"/>
        <w:left w:val="none" w:sz="0" w:space="0" w:color="auto"/>
        <w:bottom w:val="none" w:sz="0" w:space="0" w:color="auto"/>
        <w:right w:val="none" w:sz="0" w:space="0" w:color="auto"/>
      </w:divBdr>
      <w:divsChild>
        <w:div w:id="772407450">
          <w:marLeft w:val="0"/>
          <w:marRight w:val="0"/>
          <w:marTop w:val="0"/>
          <w:marBottom w:val="0"/>
          <w:divBdr>
            <w:top w:val="none" w:sz="0" w:space="0" w:color="auto"/>
            <w:left w:val="none" w:sz="0" w:space="0" w:color="auto"/>
            <w:bottom w:val="none" w:sz="0" w:space="0" w:color="auto"/>
            <w:right w:val="none" w:sz="0" w:space="0" w:color="auto"/>
          </w:divBdr>
          <w:divsChild>
            <w:div w:id="846794360">
              <w:marLeft w:val="0"/>
              <w:marRight w:val="0"/>
              <w:marTop w:val="0"/>
              <w:marBottom w:val="0"/>
              <w:divBdr>
                <w:top w:val="none" w:sz="0" w:space="0" w:color="auto"/>
                <w:left w:val="none" w:sz="0" w:space="0" w:color="auto"/>
                <w:bottom w:val="none" w:sz="0" w:space="0" w:color="auto"/>
                <w:right w:val="none" w:sz="0" w:space="0" w:color="auto"/>
              </w:divBdr>
            </w:div>
            <w:div w:id="2107650746">
              <w:marLeft w:val="0"/>
              <w:marRight w:val="0"/>
              <w:marTop w:val="0"/>
              <w:marBottom w:val="0"/>
              <w:divBdr>
                <w:top w:val="none" w:sz="0" w:space="0" w:color="auto"/>
                <w:left w:val="none" w:sz="0" w:space="0" w:color="auto"/>
                <w:bottom w:val="none" w:sz="0" w:space="0" w:color="auto"/>
                <w:right w:val="none" w:sz="0" w:space="0" w:color="auto"/>
              </w:divBdr>
              <w:divsChild>
                <w:div w:id="294411737">
                  <w:marLeft w:val="0"/>
                  <w:marRight w:val="0"/>
                  <w:marTop w:val="0"/>
                  <w:marBottom w:val="0"/>
                  <w:divBdr>
                    <w:top w:val="none" w:sz="0" w:space="0" w:color="auto"/>
                    <w:left w:val="none" w:sz="0" w:space="0" w:color="auto"/>
                    <w:bottom w:val="none" w:sz="0" w:space="0" w:color="auto"/>
                    <w:right w:val="none" w:sz="0" w:space="0" w:color="auto"/>
                  </w:divBdr>
                </w:div>
                <w:div w:id="17856560">
                  <w:marLeft w:val="0"/>
                  <w:marRight w:val="0"/>
                  <w:marTop w:val="0"/>
                  <w:marBottom w:val="0"/>
                  <w:divBdr>
                    <w:top w:val="none" w:sz="0" w:space="0" w:color="auto"/>
                    <w:left w:val="none" w:sz="0" w:space="0" w:color="auto"/>
                    <w:bottom w:val="none" w:sz="0" w:space="0" w:color="auto"/>
                    <w:right w:val="none" w:sz="0" w:space="0" w:color="auto"/>
                  </w:divBdr>
                </w:div>
                <w:div w:id="18580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367">
      <w:bodyDiv w:val="1"/>
      <w:marLeft w:val="0"/>
      <w:marRight w:val="0"/>
      <w:marTop w:val="0"/>
      <w:marBottom w:val="0"/>
      <w:divBdr>
        <w:top w:val="none" w:sz="0" w:space="0" w:color="auto"/>
        <w:left w:val="none" w:sz="0" w:space="0" w:color="auto"/>
        <w:bottom w:val="none" w:sz="0" w:space="0" w:color="auto"/>
        <w:right w:val="none" w:sz="0" w:space="0" w:color="auto"/>
      </w:divBdr>
      <w:divsChild>
        <w:div w:id="325473813">
          <w:marLeft w:val="0"/>
          <w:marRight w:val="0"/>
          <w:marTop w:val="0"/>
          <w:marBottom w:val="0"/>
          <w:divBdr>
            <w:top w:val="none" w:sz="0" w:space="0" w:color="auto"/>
            <w:left w:val="none" w:sz="0" w:space="0" w:color="auto"/>
            <w:bottom w:val="none" w:sz="0" w:space="0" w:color="auto"/>
            <w:right w:val="none" w:sz="0" w:space="0" w:color="auto"/>
          </w:divBdr>
          <w:divsChild>
            <w:div w:id="1499534865">
              <w:marLeft w:val="0"/>
              <w:marRight w:val="0"/>
              <w:marTop w:val="0"/>
              <w:marBottom w:val="0"/>
              <w:divBdr>
                <w:top w:val="none" w:sz="0" w:space="0" w:color="auto"/>
                <w:left w:val="none" w:sz="0" w:space="0" w:color="auto"/>
                <w:bottom w:val="none" w:sz="0" w:space="0" w:color="auto"/>
                <w:right w:val="none" w:sz="0" w:space="0" w:color="auto"/>
              </w:divBdr>
            </w:div>
            <w:div w:id="458568064">
              <w:marLeft w:val="0"/>
              <w:marRight w:val="0"/>
              <w:marTop w:val="0"/>
              <w:marBottom w:val="0"/>
              <w:divBdr>
                <w:top w:val="none" w:sz="0" w:space="0" w:color="auto"/>
                <w:left w:val="none" w:sz="0" w:space="0" w:color="auto"/>
                <w:bottom w:val="none" w:sz="0" w:space="0" w:color="auto"/>
                <w:right w:val="none" w:sz="0" w:space="0" w:color="auto"/>
              </w:divBdr>
            </w:div>
            <w:div w:id="2711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0565">
      <w:bodyDiv w:val="1"/>
      <w:marLeft w:val="0"/>
      <w:marRight w:val="0"/>
      <w:marTop w:val="0"/>
      <w:marBottom w:val="0"/>
      <w:divBdr>
        <w:top w:val="none" w:sz="0" w:space="0" w:color="auto"/>
        <w:left w:val="none" w:sz="0" w:space="0" w:color="auto"/>
        <w:bottom w:val="none" w:sz="0" w:space="0" w:color="auto"/>
        <w:right w:val="none" w:sz="0" w:space="0" w:color="auto"/>
      </w:divBdr>
      <w:divsChild>
        <w:div w:id="1055619057">
          <w:marLeft w:val="0"/>
          <w:marRight w:val="0"/>
          <w:marTop w:val="0"/>
          <w:marBottom w:val="0"/>
          <w:divBdr>
            <w:top w:val="none" w:sz="0" w:space="0" w:color="auto"/>
            <w:left w:val="none" w:sz="0" w:space="0" w:color="auto"/>
            <w:bottom w:val="none" w:sz="0" w:space="0" w:color="auto"/>
            <w:right w:val="none" w:sz="0" w:space="0" w:color="auto"/>
          </w:divBdr>
          <w:divsChild>
            <w:div w:id="1022317168">
              <w:marLeft w:val="0"/>
              <w:marRight w:val="0"/>
              <w:marTop w:val="0"/>
              <w:marBottom w:val="0"/>
              <w:divBdr>
                <w:top w:val="none" w:sz="0" w:space="0" w:color="auto"/>
                <w:left w:val="none" w:sz="0" w:space="0" w:color="auto"/>
                <w:bottom w:val="none" w:sz="0" w:space="0" w:color="auto"/>
                <w:right w:val="none" w:sz="0" w:space="0" w:color="auto"/>
              </w:divBdr>
              <w:divsChild>
                <w:div w:id="1466243247">
                  <w:marLeft w:val="0"/>
                  <w:marRight w:val="0"/>
                  <w:marTop w:val="0"/>
                  <w:marBottom w:val="0"/>
                  <w:divBdr>
                    <w:top w:val="none" w:sz="0" w:space="0" w:color="auto"/>
                    <w:left w:val="none" w:sz="0" w:space="0" w:color="auto"/>
                    <w:bottom w:val="none" w:sz="0" w:space="0" w:color="auto"/>
                    <w:right w:val="none" w:sz="0" w:space="0" w:color="auto"/>
                  </w:divBdr>
                </w:div>
                <w:div w:id="1479573214">
                  <w:marLeft w:val="0"/>
                  <w:marRight w:val="0"/>
                  <w:marTop w:val="0"/>
                  <w:marBottom w:val="0"/>
                  <w:divBdr>
                    <w:top w:val="none" w:sz="0" w:space="0" w:color="auto"/>
                    <w:left w:val="none" w:sz="0" w:space="0" w:color="auto"/>
                    <w:bottom w:val="none" w:sz="0" w:space="0" w:color="auto"/>
                    <w:right w:val="none" w:sz="0" w:space="0" w:color="auto"/>
                  </w:divBdr>
                  <w:divsChild>
                    <w:div w:id="2072918023">
                      <w:marLeft w:val="0"/>
                      <w:marRight w:val="0"/>
                      <w:marTop w:val="0"/>
                      <w:marBottom w:val="0"/>
                      <w:divBdr>
                        <w:top w:val="none" w:sz="0" w:space="0" w:color="auto"/>
                        <w:left w:val="none" w:sz="0" w:space="0" w:color="auto"/>
                        <w:bottom w:val="none" w:sz="0" w:space="0" w:color="auto"/>
                        <w:right w:val="none" w:sz="0" w:space="0" w:color="auto"/>
                      </w:divBdr>
                    </w:div>
                    <w:div w:id="1186214821">
                      <w:marLeft w:val="0"/>
                      <w:marRight w:val="0"/>
                      <w:marTop w:val="0"/>
                      <w:marBottom w:val="0"/>
                      <w:divBdr>
                        <w:top w:val="none" w:sz="0" w:space="0" w:color="auto"/>
                        <w:left w:val="none" w:sz="0" w:space="0" w:color="auto"/>
                        <w:bottom w:val="none" w:sz="0" w:space="0" w:color="auto"/>
                        <w:right w:val="none" w:sz="0" w:space="0" w:color="auto"/>
                      </w:divBdr>
                      <w:divsChild>
                        <w:div w:id="259413377">
                          <w:marLeft w:val="0"/>
                          <w:marRight w:val="0"/>
                          <w:marTop w:val="0"/>
                          <w:marBottom w:val="0"/>
                          <w:divBdr>
                            <w:top w:val="none" w:sz="0" w:space="0" w:color="auto"/>
                            <w:left w:val="none" w:sz="0" w:space="0" w:color="auto"/>
                            <w:bottom w:val="none" w:sz="0" w:space="0" w:color="auto"/>
                            <w:right w:val="none" w:sz="0" w:space="0" w:color="auto"/>
                          </w:divBdr>
                          <w:divsChild>
                            <w:div w:id="1725718999">
                              <w:marLeft w:val="0"/>
                              <w:marRight w:val="0"/>
                              <w:marTop w:val="0"/>
                              <w:marBottom w:val="0"/>
                              <w:divBdr>
                                <w:top w:val="none" w:sz="0" w:space="0" w:color="auto"/>
                                <w:left w:val="none" w:sz="0" w:space="0" w:color="auto"/>
                                <w:bottom w:val="none" w:sz="0" w:space="0" w:color="auto"/>
                                <w:right w:val="none" w:sz="0" w:space="0" w:color="auto"/>
                              </w:divBdr>
                              <w:divsChild>
                                <w:div w:id="22492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127530">
      <w:bodyDiv w:val="1"/>
      <w:marLeft w:val="0"/>
      <w:marRight w:val="0"/>
      <w:marTop w:val="0"/>
      <w:marBottom w:val="0"/>
      <w:divBdr>
        <w:top w:val="none" w:sz="0" w:space="0" w:color="auto"/>
        <w:left w:val="none" w:sz="0" w:space="0" w:color="auto"/>
        <w:bottom w:val="none" w:sz="0" w:space="0" w:color="auto"/>
        <w:right w:val="none" w:sz="0" w:space="0" w:color="auto"/>
      </w:divBdr>
      <w:divsChild>
        <w:div w:id="861479758">
          <w:marLeft w:val="0"/>
          <w:marRight w:val="0"/>
          <w:marTop w:val="0"/>
          <w:marBottom w:val="0"/>
          <w:divBdr>
            <w:top w:val="none" w:sz="0" w:space="0" w:color="auto"/>
            <w:left w:val="none" w:sz="0" w:space="0" w:color="auto"/>
            <w:bottom w:val="none" w:sz="0" w:space="0" w:color="auto"/>
            <w:right w:val="none" w:sz="0" w:space="0" w:color="auto"/>
          </w:divBdr>
          <w:divsChild>
            <w:div w:id="1278946815">
              <w:marLeft w:val="0"/>
              <w:marRight w:val="0"/>
              <w:marTop w:val="0"/>
              <w:marBottom w:val="0"/>
              <w:divBdr>
                <w:top w:val="none" w:sz="0" w:space="0" w:color="auto"/>
                <w:left w:val="none" w:sz="0" w:space="0" w:color="auto"/>
                <w:bottom w:val="none" w:sz="0" w:space="0" w:color="auto"/>
                <w:right w:val="none" w:sz="0" w:space="0" w:color="auto"/>
              </w:divBdr>
              <w:divsChild>
                <w:div w:id="617182268">
                  <w:marLeft w:val="0"/>
                  <w:marRight w:val="0"/>
                  <w:marTop w:val="0"/>
                  <w:marBottom w:val="0"/>
                  <w:divBdr>
                    <w:top w:val="none" w:sz="0" w:space="0" w:color="auto"/>
                    <w:left w:val="none" w:sz="0" w:space="0" w:color="auto"/>
                    <w:bottom w:val="none" w:sz="0" w:space="0" w:color="auto"/>
                    <w:right w:val="none" w:sz="0" w:space="0" w:color="auto"/>
                  </w:divBdr>
                  <w:divsChild>
                    <w:div w:id="806243718">
                      <w:marLeft w:val="0"/>
                      <w:marRight w:val="0"/>
                      <w:marTop w:val="0"/>
                      <w:marBottom w:val="0"/>
                      <w:divBdr>
                        <w:top w:val="none" w:sz="0" w:space="0" w:color="auto"/>
                        <w:left w:val="none" w:sz="0" w:space="0" w:color="auto"/>
                        <w:bottom w:val="none" w:sz="0" w:space="0" w:color="auto"/>
                        <w:right w:val="none" w:sz="0" w:space="0" w:color="auto"/>
                      </w:divBdr>
                      <w:divsChild>
                        <w:div w:id="283122110">
                          <w:marLeft w:val="0"/>
                          <w:marRight w:val="0"/>
                          <w:marTop w:val="100"/>
                          <w:marBottom w:val="100"/>
                          <w:divBdr>
                            <w:top w:val="none" w:sz="0" w:space="0" w:color="auto"/>
                            <w:left w:val="none" w:sz="0" w:space="0" w:color="auto"/>
                            <w:bottom w:val="none" w:sz="0" w:space="0" w:color="auto"/>
                            <w:right w:val="none" w:sz="0" w:space="0" w:color="auto"/>
                          </w:divBdr>
                          <w:divsChild>
                            <w:div w:id="2132551937">
                              <w:marLeft w:val="0"/>
                              <w:marRight w:val="0"/>
                              <w:marTop w:val="0"/>
                              <w:marBottom w:val="0"/>
                              <w:divBdr>
                                <w:top w:val="none" w:sz="0" w:space="0" w:color="auto"/>
                                <w:left w:val="none" w:sz="0" w:space="0" w:color="auto"/>
                                <w:bottom w:val="none" w:sz="0" w:space="0" w:color="auto"/>
                                <w:right w:val="none" w:sz="0" w:space="0" w:color="auto"/>
                              </w:divBdr>
                              <w:divsChild>
                                <w:div w:id="1620137283">
                                  <w:marLeft w:val="0"/>
                                  <w:marRight w:val="0"/>
                                  <w:marTop w:val="0"/>
                                  <w:marBottom w:val="0"/>
                                  <w:divBdr>
                                    <w:top w:val="none" w:sz="0" w:space="0" w:color="auto"/>
                                    <w:left w:val="none" w:sz="0" w:space="0" w:color="auto"/>
                                    <w:bottom w:val="none" w:sz="0" w:space="0" w:color="auto"/>
                                    <w:right w:val="none" w:sz="0" w:space="0" w:color="auto"/>
                                  </w:divBdr>
                                  <w:divsChild>
                                    <w:div w:id="1161197175">
                                      <w:marLeft w:val="0"/>
                                      <w:marRight w:val="0"/>
                                      <w:marTop w:val="0"/>
                                      <w:marBottom w:val="0"/>
                                      <w:divBdr>
                                        <w:top w:val="none" w:sz="0" w:space="0" w:color="auto"/>
                                        <w:left w:val="none" w:sz="0" w:space="0" w:color="auto"/>
                                        <w:bottom w:val="none" w:sz="0" w:space="0" w:color="auto"/>
                                        <w:right w:val="none" w:sz="0" w:space="0" w:color="auto"/>
                                      </w:divBdr>
                                      <w:divsChild>
                                        <w:div w:id="340011623">
                                          <w:marLeft w:val="0"/>
                                          <w:marRight w:val="0"/>
                                          <w:marTop w:val="0"/>
                                          <w:marBottom w:val="0"/>
                                          <w:divBdr>
                                            <w:top w:val="none" w:sz="0" w:space="0" w:color="auto"/>
                                            <w:left w:val="none" w:sz="0" w:space="0" w:color="auto"/>
                                            <w:bottom w:val="none" w:sz="0" w:space="0" w:color="auto"/>
                                            <w:right w:val="none" w:sz="0" w:space="0" w:color="auto"/>
                                          </w:divBdr>
                                          <w:divsChild>
                                            <w:div w:id="730154076">
                                              <w:marLeft w:val="0"/>
                                              <w:marRight w:val="0"/>
                                              <w:marTop w:val="0"/>
                                              <w:marBottom w:val="0"/>
                                              <w:divBdr>
                                                <w:top w:val="none" w:sz="0" w:space="0" w:color="auto"/>
                                                <w:left w:val="none" w:sz="0" w:space="0" w:color="auto"/>
                                                <w:bottom w:val="none" w:sz="0" w:space="0" w:color="auto"/>
                                                <w:right w:val="none" w:sz="0" w:space="0" w:color="auto"/>
                                              </w:divBdr>
                                              <w:divsChild>
                                                <w:div w:id="711004986">
                                                  <w:marLeft w:val="0"/>
                                                  <w:marRight w:val="0"/>
                                                  <w:marTop w:val="0"/>
                                                  <w:marBottom w:val="0"/>
                                                  <w:divBdr>
                                                    <w:top w:val="none" w:sz="0" w:space="0" w:color="auto"/>
                                                    <w:left w:val="none" w:sz="0" w:space="0" w:color="auto"/>
                                                    <w:bottom w:val="none" w:sz="0" w:space="0" w:color="auto"/>
                                                    <w:right w:val="none" w:sz="0" w:space="0" w:color="auto"/>
                                                  </w:divBdr>
                                                  <w:divsChild>
                                                    <w:div w:id="2074158604">
                                                      <w:marLeft w:val="0"/>
                                                      <w:marRight w:val="0"/>
                                                      <w:marTop w:val="0"/>
                                                      <w:marBottom w:val="0"/>
                                                      <w:divBdr>
                                                        <w:top w:val="none" w:sz="0" w:space="0" w:color="auto"/>
                                                        <w:left w:val="none" w:sz="0" w:space="0" w:color="auto"/>
                                                        <w:bottom w:val="none" w:sz="0" w:space="0" w:color="auto"/>
                                                        <w:right w:val="none" w:sz="0" w:space="0" w:color="auto"/>
                                                      </w:divBdr>
                                                      <w:divsChild>
                                                        <w:div w:id="1760177602">
                                                          <w:marLeft w:val="0"/>
                                                          <w:marRight w:val="0"/>
                                                          <w:marTop w:val="0"/>
                                                          <w:marBottom w:val="0"/>
                                                          <w:divBdr>
                                                            <w:top w:val="none" w:sz="0" w:space="0" w:color="auto"/>
                                                            <w:left w:val="none" w:sz="0" w:space="0" w:color="auto"/>
                                                            <w:bottom w:val="none" w:sz="0" w:space="0" w:color="auto"/>
                                                            <w:right w:val="none" w:sz="0" w:space="0" w:color="auto"/>
                                                          </w:divBdr>
                                                          <w:divsChild>
                                                            <w:div w:id="1191190383">
                                                              <w:marLeft w:val="0"/>
                                                              <w:marRight w:val="0"/>
                                                              <w:marTop w:val="0"/>
                                                              <w:marBottom w:val="0"/>
                                                              <w:divBdr>
                                                                <w:top w:val="none" w:sz="0" w:space="0" w:color="auto"/>
                                                                <w:left w:val="none" w:sz="0" w:space="0" w:color="auto"/>
                                                                <w:bottom w:val="none" w:sz="0" w:space="0" w:color="auto"/>
                                                                <w:right w:val="none" w:sz="0" w:space="0" w:color="auto"/>
                                                              </w:divBdr>
                                                            </w:div>
                                                            <w:div w:id="965548310">
                                                              <w:marLeft w:val="0"/>
                                                              <w:marRight w:val="0"/>
                                                              <w:marTop w:val="0"/>
                                                              <w:marBottom w:val="0"/>
                                                              <w:divBdr>
                                                                <w:top w:val="none" w:sz="0" w:space="0" w:color="auto"/>
                                                                <w:left w:val="none" w:sz="0" w:space="0" w:color="auto"/>
                                                                <w:bottom w:val="none" w:sz="0" w:space="0" w:color="auto"/>
                                                                <w:right w:val="none" w:sz="0" w:space="0" w:color="auto"/>
                                                              </w:divBdr>
                                                              <w:divsChild>
                                                                <w:div w:id="1696037774">
                                                                  <w:marLeft w:val="0"/>
                                                                  <w:marRight w:val="0"/>
                                                                  <w:marTop w:val="0"/>
                                                                  <w:marBottom w:val="0"/>
                                                                  <w:divBdr>
                                                                    <w:top w:val="none" w:sz="0" w:space="0" w:color="auto"/>
                                                                    <w:left w:val="none" w:sz="0" w:space="0" w:color="auto"/>
                                                                    <w:bottom w:val="none" w:sz="0" w:space="0" w:color="auto"/>
                                                                    <w:right w:val="none" w:sz="0" w:space="0" w:color="auto"/>
                                                                  </w:divBdr>
                                                                </w:div>
                                                                <w:div w:id="1390691407">
                                                                  <w:marLeft w:val="0"/>
                                                                  <w:marRight w:val="0"/>
                                                                  <w:marTop w:val="0"/>
                                                                  <w:marBottom w:val="0"/>
                                                                  <w:divBdr>
                                                                    <w:top w:val="none" w:sz="0" w:space="0" w:color="auto"/>
                                                                    <w:left w:val="none" w:sz="0" w:space="0" w:color="auto"/>
                                                                    <w:bottom w:val="none" w:sz="0" w:space="0" w:color="auto"/>
                                                                    <w:right w:val="none" w:sz="0" w:space="0" w:color="auto"/>
                                                                  </w:divBdr>
                                                                  <w:divsChild>
                                                                    <w:div w:id="739255767">
                                                                      <w:marLeft w:val="0"/>
                                                                      <w:marRight w:val="0"/>
                                                                      <w:marTop w:val="0"/>
                                                                      <w:marBottom w:val="0"/>
                                                                      <w:divBdr>
                                                                        <w:top w:val="none" w:sz="0" w:space="0" w:color="auto"/>
                                                                        <w:left w:val="none" w:sz="0" w:space="0" w:color="auto"/>
                                                                        <w:bottom w:val="none" w:sz="0" w:space="0" w:color="auto"/>
                                                                        <w:right w:val="none" w:sz="0" w:space="0" w:color="auto"/>
                                                                      </w:divBdr>
                                                                    </w:div>
                                                                    <w:div w:id="1121147846">
                                                                      <w:marLeft w:val="0"/>
                                                                      <w:marRight w:val="0"/>
                                                                      <w:marTop w:val="0"/>
                                                                      <w:marBottom w:val="0"/>
                                                                      <w:divBdr>
                                                                        <w:top w:val="none" w:sz="0" w:space="0" w:color="auto"/>
                                                                        <w:left w:val="none" w:sz="0" w:space="0" w:color="auto"/>
                                                                        <w:bottom w:val="none" w:sz="0" w:space="0" w:color="auto"/>
                                                                        <w:right w:val="none" w:sz="0" w:space="0" w:color="auto"/>
                                                                      </w:divBdr>
                                                                      <w:divsChild>
                                                                        <w:div w:id="1086343691">
                                                                          <w:marLeft w:val="0"/>
                                                                          <w:marRight w:val="0"/>
                                                                          <w:marTop w:val="0"/>
                                                                          <w:marBottom w:val="0"/>
                                                                          <w:divBdr>
                                                                            <w:top w:val="none" w:sz="0" w:space="0" w:color="auto"/>
                                                                            <w:left w:val="none" w:sz="0" w:space="0" w:color="auto"/>
                                                                            <w:bottom w:val="none" w:sz="0" w:space="0" w:color="auto"/>
                                                                            <w:right w:val="none" w:sz="0" w:space="0" w:color="auto"/>
                                                                          </w:divBdr>
                                                                        </w:div>
                                                                        <w:div w:id="1869025243">
                                                                          <w:marLeft w:val="0"/>
                                                                          <w:marRight w:val="0"/>
                                                                          <w:marTop w:val="0"/>
                                                                          <w:marBottom w:val="0"/>
                                                                          <w:divBdr>
                                                                            <w:top w:val="none" w:sz="0" w:space="0" w:color="auto"/>
                                                                            <w:left w:val="none" w:sz="0" w:space="0" w:color="auto"/>
                                                                            <w:bottom w:val="none" w:sz="0" w:space="0" w:color="auto"/>
                                                                            <w:right w:val="none" w:sz="0" w:space="0" w:color="auto"/>
                                                                          </w:divBdr>
                                                                          <w:divsChild>
                                                                            <w:div w:id="877737653">
                                                                              <w:marLeft w:val="0"/>
                                                                              <w:marRight w:val="0"/>
                                                                              <w:marTop w:val="0"/>
                                                                              <w:marBottom w:val="0"/>
                                                                              <w:divBdr>
                                                                                <w:top w:val="none" w:sz="0" w:space="0" w:color="auto"/>
                                                                                <w:left w:val="none" w:sz="0" w:space="0" w:color="auto"/>
                                                                                <w:bottom w:val="none" w:sz="0" w:space="0" w:color="auto"/>
                                                                                <w:right w:val="none" w:sz="0" w:space="0" w:color="auto"/>
                                                                              </w:divBdr>
                                                                            </w:div>
                                                                            <w:div w:id="1238634166">
                                                                              <w:marLeft w:val="0"/>
                                                                              <w:marRight w:val="0"/>
                                                                              <w:marTop w:val="0"/>
                                                                              <w:marBottom w:val="0"/>
                                                                              <w:divBdr>
                                                                                <w:top w:val="none" w:sz="0" w:space="0" w:color="auto"/>
                                                                                <w:left w:val="none" w:sz="0" w:space="0" w:color="auto"/>
                                                                                <w:bottom w:val="none" w:sz="0" w:space="0" w:color="auto"/>
                                                                                <w:right w:val="none" w:sz="0" w:space="0" w:color="auto"/>
                                                                              </w:divBdr>
                                                                              <w:divsChild>
                                                                                <w:div w:id="1137454960">
                                                                                  <w:marLeft w:val="0"/>
                                                                                  <w:marRight w:val="0"/>
                                                                                  <w:marTop w:val="0"/>
                                                                                  <w:marBottom w:val="0"/>
                                                                                  <w:divBdr>
                                                                                    <w:top w:val="none" w:sz="0" w:space="0" w:color="auto"/>
                                                                                    <w:left w:val="none" w:sz="0" w:space="0" w:color="auto"/>
                                                                                    <w:bottom w:val="none" w:sz="0" w:space="0" w:color="auto"/>
                                                                                    <w:right w:val="none" w:sz="0" w:space="0" w:color="auto"/>
                                                                                  </w:divBdr>
                                                                                </w:div>
                                                                                <w:div w:id="27340518">
                                                                                  <w:marLeft w:val="0"/>
                                                                                  <w:marRight w:val="0"/>
                                                                                  <w:marTop w:val="0"/>
                                                                                  <w:marBottom w:val="0"/>
                                                                                  <w:divBdr>
                                                                                    <w:top w:val="none" w:sz="0" w:space="0" w:color="auto"/>
                                                                                    <w:left w:val="none" w:sz="0" w:space="0" w:color="auto"/>
                                                                                    <w:bottom w:val="none" w:sz="0" w:space="0" w:color="auto"/>
                                                                                    <w:right w:val="none" w:sz="0" w:space="0" w:color="auto"/>
                                                                                  </w:divBdr>
                                                                                  <w:divsChild>
                                                                                    <w:div w:id="21166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201684">
      <w:bodyDiv w:val="1"/>
      <w:marLeft w:val="0"/>
      <w:marRight w:val="0"/>
      <w:marTop w:val="0"/>
      <w:marBottom w:val="0"/>
      <w:divBdr>
        <w:top w:val="none" w:sz="0" w:space="0" w:color="auto"/>
        <w:left w:val="none" w:sz="0" w:space="0" w:color="auto"/>
        <w:bottom w:val="none" w:sz="0" w:space="0" w:color="auto"/>
        <w:right w:val="none" w:sz="0" w:space="0" w:color="auto"/>
      </w:divBdr>
      <w:divsChild>
        <w:div w:id="1569487898">
          <w:marLeft w:val="0"/>
          <w:marRight w:val="0"/>
          <w:marTop w:val="0"/>
          <w:marBottom w:val="0"/>
          <w:divBdr>
            <w:top w:val="none" w:sz="0" w:space="0" w:color="auto"/>
            <w:left w:val="none" w:sz="0" w:space="0" w:color="auto"/>
            <w:bottom w:val="none" w:sz="0" w:space="0" w:color="auto"/>
            <w:right w:val="none" w:sz="0" w:space="0" w:color="auto"/>
          </w:divBdr>
          <w:divsChild>
            <w:div w:id="236325203">
              <w:marLeft w:val="0"/>
              <w:marRight w:val="0"/>
              <w:marTop w:val="0"/>
              <w:marBottom w:val="0"/>
              <w:divBdr>
                <w:top w:val="none" w:sz="0" w:space="0" w:color="auto"/>
                <w:left w:val="none" w:sz="0" w:space="0" w:color="auto"/>
                <w:bottom w:val="none" w:sz="0" w:space="0" w:color="auto"/>
                <w:right w:val="none" w:sz="0" w:space="0" w:color="auto"/>
              </w:divBdr>
            </w:div>
            <w:div w:id="450442009">
              <w:marLeft w:val="0"/>
              <w:marRight w:val="0"/>
              <w:marTop w:val="0"/>
              <w:marBottom w:val="0"/>
              <w:divBdr>
                <w:top w:val="none" w:sz="0" w:space="0" w:color="auto"/>
                <w:left w:val="none" w:sz="0" w:space="0" w:color="auto"/>
                <w:bottom w:val="none" w:sz="0" w:space="0" w:color="auto"/>
                <w:right w:val="none" w:sz="0" w:space="0" w:color="auto"/>
              </w:divBdr>
              <w:divsChild>
                <w:div w:id="1216284377">
                  <w:marLeft w:val="0"/>
                  <w:marRight w:val="0"/>
                  <w:marTop w:val="0"/>
                  <w:marBottom w:val="0"/>
                  <w:divBdr>
                    <w:top w:val="none" w:sz="0" w:space="0" w:color="auto"/>
                    <w:left w:val="none" w:sz="0" w:space="0" w:color="auto"/>
                    <w:bottom w:val="none" w:sz="0" w:space="0" w:color="auto"/>
                    <w:right w:val="none" w:sz="0" w:space="0" w:color="auto"/>
                  </w:divBdr>
                </w:div>
                <w:div w:id="66659364">
                  <w:marLeft w:val="0"/>
                  <w:marRight w:val="0"/>
                  <w:marTop w:val="0"/>
                  <w:marBottom w:val="0"/>
                  <w:divBdr>
                    <w:top w:val="none" w:sz="0" w:space="0" w:color="auto"/>
                    <w:left w:val="none" w:sz="0" w:space="0" w:color="auto"/>
                    <w:bottom w:val="none" w:sz="0" w:space="0" w:color="auto"/>
                    <w:right w:val="none" w:sz="0" w:space="0" w:color="auto"/>
                  </w:divBdr>
                  <w:divsChild>
                    <w:div w:id="10282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59646">
      <w:bodyDiv w:val="1"/>
      <w:marLeft w:val="0"/>
      <w:marRight w:val="0"/>
      <w:marTop w:val="0"/>
      <w:marBottom w:val="0"/>
      <w:divBdr>
        <w:top w:val="none" w:sz="0" w:space="0" w:color="auto"/>
        <w:left w:val="none" w:sz="0" w:space="0" w:color="auto"/>
        <w:bottom w:val="none" w:sz="0" w:space="0" w:color="auto"/>
        <w:right w:val="none" w:sz="0" w:space="0" w:color="auto"/>
      </w:divBdr>
      <w:divsChild>
        <w:div w:id="1207328385">
          <w:marLeft w:val="0"/>
          <w:marRight w:val="0"/>
          <w:marTop w:val="0"/>
          <w:marBottom w:val="0"/>
          <w:divBdr>
            <w:top w:val="none" w:sz="0" w:space="0" w:color="auto"/>
            <w:left w:val="none" w:sz="0" w:space="0" w:color="auto"/>
            <w:bottom w:val="none" w:sz="0" w:space="0" w:color="auto"/>
            <w:right w:val="none" w:sz="0" w:space="0" w:color="auto"/>
          </w:divBdr>
          <w:divsChild>
            <w:div w:id="713968635">
              <w:marLeft w:val="0"/>
              <w:marRight w:val="0"/>
              <w:marTop w:val="0"/>
              <w:marBottom w:val="0"/>
              <w:divBdr>
                <w:top w:val="none" w:sz="0" w:space="0" w:color="auto"/>
                <w:left w:val="none" w:sz="0" w:space="0" w:color="auto"/>
                <w:bottom w:val="none" w:sz="0" w:space="0" w:color="auto"/>
                <w:right w:val="none" w:sz="0" w:space="0" w:color="auto"/>
              </w:divBdr>
            </w:div>
            <w:div w:id="783766299">
              <w:marLeft w:val="0"/>
              <w:marRight w:val="0"/>
              <w:marTop w:val="0"/>
              <w:marBottom w:val="0"/>
              <w:divBdr>
                <w:top w:val="none" w:sz="0" w:space="0" w:color="auto"/>
                <w:left w:val="none" w:sz="0" w:space="0" w:color="auto"/>
                <w:bottom w:val="none" w:sz="0" w:space="0" w:color="auto"/>
                <w:right w:val="none" w:sz="0" w:space="0" w:color="auto"/>
              </w:divBdr>
              <w:divsChild>
                <w:div w:id="1759979670">
                  <w:marLeft w:val="0"/>
                  <w:marRight w:val="0"/>
                  <w:marTop w:val="0"/>
                  <w:marBottom w:val="0"/>
                  <w:divBdr>
                    <w:top w:val="none" w:sz="0" w:space="0" w:color="auto"/>
                    <w:left w:val="none" w:sz="0" w:space="0" w:color="auto"/>
                    <w:bottom w:val="none" w:sz="0" w:space="0" w:color="auto"/>
                    <w:right w:val="none" w:sz="0" w:space="0" w:color="auto"/>
                  </w:divBdr>
                </w:div>
                <w:div w:id="163672647">
                  <w:marLeft w:val="0"/>
                  <w:marRight w:val="0"/>
                  <w:marTop w:val="0"/>
                  <w:marBottom w:val="0"/>
                  <w:divBdr>
                    <w:top w:val="none" w:sz="0" w:space="0" w:color="auto"/>
                    <w:left w:val="none" w:sz="0" w:space="0" w:color="auto"/>
                    <w:bottom w:val="none" w:sz="0" w:space="0" w:color="auto"/>
                    <w:right w:val="none" w:sz="0" w:space="0" w:color="auto"/>
                  </w:divBdr>
                  <w:divsChild>
                    <w:div w:id="580724200">
                      <w:marLeft w:val="0"/>
                      <w:marRight w:val="0"/>
                      <w:marTop w:val="0"/>
                      <w:marBottom w:val="0"/>
                      <w:divBdr>
                        <w:top w:val="none" w:sz="0" w:space="0" w:color="auto"/>
                        <w:left w:val="none" w:sz="0" w:space="0" w:color="auto"/>
                        <w:bottom w:val="none" w:sz="0" w:space="0" w:color="auto"/>
                        <w:right w:val="none" w:sz="0" w:space="0" w:color="auto"/>
                      </w:divBdr>
                    </w:div>
                    <w:div w:id="1602568784">
                      <w:marLeft w:val="0"/>
                      <w:marRight w:val="0"/>
                      <w:marTop w:val="0"/>
                      <w:marBottom w:val="0"/>
                      <w:divBdr>
                        <w:top w:val="none" w:sz="0" w:space="0" w:color="auto"/>
                        <w:left w:val="none" w:sz="0" w:space="0" w:color="auto"/>
                        <w:bottom w:val="none" w:sz="0" w:space="0" w:color="auto"/>
                        <w:right w:val="none" w:sz="0" w:space="0" w:color="auto"/>
                      </w:divBdr>
                      <w:divsChild>
                        <w:div w:id="11961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025340">
      <w:bodyDiv w:val="1"/>
      <w:marLeft w:val="0"/>
      <w:marRight w:val="0"/>
      <w:marTop w:val="0"/>
      <w:marBottom w:val="0"/>
      <w:divBdr>
        <w:top w:val="none" w:sz="0" w:space="0" w:color="auto"/>
        <w:left w:val="none" w:sz="0" w:space="0" w:color="auto"/>
        <w:bottom w:val="none" w:sz="0" w:space="0" w:color="auto"/>
        <w:right w:val="none" w:sz="0" w:space="0" w:color="auto"/>
      </w:divBdr>
      <w:divsChild>
        <w:div w:id="363942675">
          <w:marLeft w:val="0"/>
          <w:marRight w:val="0"/>
          <w:marTop w:val="0"/>
          <w:marBottom w:val="0"/>
          <w:divBdr>
            <w:top w:val="none" w:sz="0" w:space="0" w:color="auto"/>
            <w:left w:val="none" w:sz="0" w:space="0" w:color="auto"/>
            <w:bottom w:val="none" w:sz="0" w:space="0" w:color="auto"/>
            <w:right w:val="none" w:sz="0" w:space="0" w:color="auto"/>
          </w:divBdr>
          <w:divsChild>
            <w:div w:id="833106973">
              <w:marLeft w:val="0"/>
              <w:marRight w:val="0"/>
              <w:marTop w:val="0"/>
              <w:marBottom w:val="0"/>
              <w:divBdr>
                <w:top w:val="none" w:sz="0" w:space="0" w:color="auto"/>
                <w:left w:val="none" w:sz="0" w:space="0" w:color="auto"/>
                <w:bottom w:val="none" w:sz="0" w:space="0" w:color="auto"/>
                <w:right w:val="none" w:sz="0" w:space="0" w:color="auto"/>
              </w:divBdr>
            </w:div>
            <w:div w:id="157424649">
              <w:marLeft w:val="0"/>
              <w:marRight w:val="0"/>
              <w:marTop w:val="0"/>
              <w:marBottom w:val="0"/>
              <w:divBdr>
                <w:top w:val="none" w:sz="0" w:space="0" w:color="auto"/>
                <w:left w:val="none" w:sz="0" w:space="0" w:color="auto"/>
                <w:bottom w:val="none" w:sz="0" w:space="0" w:color="auto"/>
                <w:right w:val="none" w:sz="0" w:space="0" w:color="auto"/>
              </w:divBdr>
              <w:divsChild>
                <w:div w:id="1355884436">
                  <w:marLeft w:val="0"/>
                  <w:marRight w:val="0"/>
                  <w:marTop w:val="0"/>
                  <w:marBottom w:val="0"/>
                  <w:divBdr>
                    <w:top w:val="none" w:sz="0" w:space="0" w:color="auto"/>
                    <w:left w:val="none" w:sz="0" w:space="0" w:color="auto"/>
                    <w:bottom w:val="none" w:sz="0" w:space="0" w:color="auto"/>
                    <w:right w:val="none" w:sz="0" w:space="0" w:color="auto"/>
                  </w:divBdr>
                </w:div>
                <w:div w:id="1924410567">
                  <w:marLeft w:val="0"/>
                  <w:marRight w:val="0"/>
                  <w:marTop w:val="0"/>
                  <w:marBottom w:val="0"/>
                  <w:divBdr>
                    <w:top w:val="none" w:sz="0" w:space="0" w:color="auto"/>
                    <w:left w:val="none" w:sz="0" w:space="0" w:color="auto"/>
                    <w:bottom w:val="none" w:sz="0" w:space="0" w:color="auto"/>
                    <w:right w:val="none" w:sz="0" w:space="0" w:color="auto"/>
                  </w:divBdr>
                </w:div>
                <w:div w:id="1968003227">
                  <w:marLeft w:val="0"/>
                  <w:marRight w:val="0"/>
                  <w:marTop w:val="0"/>
                  <w:marBottom w:val="0"/>
                  <w:divBdr>
                    <w:top w:val="none" w:sz="0" w:space="0" w:color="auto"/>
                    <w:left w:val="none" w:sz="0" w:space="0" w:color="auto"/>
                    <w:bottom w:val="none" w:sz="0" w:space="0" w:color="auto"/>
                    <w:right w:val="none" w:sz="0" w:space="0" w:color="auto"/>
                  </w:divBdr>
                </w:div>
                <w:div w:id="1661763325">
                  <w:marLeft w:val="0"/>
                  <w:marRight w:val="0"/>
                  <w:marTop w:val="0"/>
                  <w:marBottom w:val="0"/>
                  <w:divBdr>
                    <w:top w:val="none" w:sz="0" w:space="0" w:color="auto"/>
                    <w:left w:val="none" w:sz="0" w:space="0" w:color="auto"/>
                    <w:bottom w:val="none" w:sz="0" w:space="0" w:color="auto"/>
                    <w:right w:val="none" w:sz="0" w:space="0" w:color="auto"/>
                  </w:divBdr>
                </w:div>
                <w:div w:id="1528569300">
                  <w:marLeft w:val="0"/>
                  <w:marRight w:val="0"/>
                  <w:marTop w:val="0"/>
                  <w:marBottom w:val="0"/>
                  <w:divBdr>
                    <w:top w:val="none" w:sz="0" w:space="0" w:color="auto"/>
                    <w:left w:val="none" w:sz="0" w:space="0" w:color="auto"/>
                    <w:bottom w:val="none" w:sz="0" w:space="0" w:color="auto"/>
                    <w:right w:val="none" w:sz="0" w:space="0" w:color="auto"/>
                  </w:divBdr>
                </w:div>
                <w:div w:id="1857189875">
                  <w:marLeft w:val="0"/>
                  <w:marRight w:val="0"/>
                  <w:marTop w:val="0"/>
                  <w:marBottom w:val="0"/>
                  <w:divBdr>
                    <w:top w:val="none" w:sz="0" w:space="0" w:color="auto"/>
                    <w:left w:val="none" w:sz="0" w:space="0" w:color="auto"/>
                    <w:bottom w:val="none" w:sz="0" w:space="0" w:color="auto"/>
                    <w:right w:val="none" w:sz="0" w:space="0" w:color="auto"/>
                  </w:divBdr>
                </w:div>
                <w:div w:id="1535192819">
                  <w:marLeft w:val="0"/>
                  <w:marRight w:val="0"/>
                  <w:marTop w:val="0"/>
                  <w:marBottom w:val="0"/>
                  <w:divBdr>
                    <w:top w:val="none" w:sz="0" w:space="0" w:color="auto"/>
                    <w:left w:val="none" w:sz="0" w:space="0" w:color="auto"/>
                    <w:bottom w:val="none" w:sz="0" w:space="0" w:color="auto"/>
                    <w:right w:val="none" w:sz="0" w:space="0" w:color="auto"/>
                  </w:divBdr>
                </w:div>
                <w:div w:id="1125731313">
                  <w:marLeft w:val="0"/>
                  <w:marRight w:val="0"/>
                  <w:marTop w:val="0"/>
                  <w:marBottom w:val="0"/>
                  <w:divBdr>
                    <w:top w:val="none" w:sz="0" w:space="0" w:color="auto"/>
                    <w:left w:val="none" w:sz="0" w:space="0" w:color="auto"/>
                    <w:bottom w:val="none" w:sz="0" w:space="0" w:color="auto"/>
                    <w:right w:val="none" w:sz="0" w:space="0" w:color="auto"/>
                  </w:divBdr>
                </w:div>
                <w:div w:id="2023898970">
                  <w:marLeft w:val="0"/>
                  <w:marRight w:val="0"/>
                  <w:marTop w:val="0"/>
                  <w:marBottom w:val="0"/>
                  <w:divBdr>
                    <w:top w:val="none" w:sz="0" w:space="0" w:color="auto"/>
                    <w:left w:val="none" w:sz="0" w:space="0" w:color="auto"/>
                    <w:bottom w:val="none" w:sz="0" w:space="0" w:color="auto"/>
                    <w:right w:val="none" w:sz="0" w:space="0" w:color="auto"/>
                  </w:divBdr>
                </w:div>
                <w:div w:id="40904988">
                  <w:marLeft w:val="0"/>
                  <w:marRight w:val="0"/>
                  <w:marTop w:val="0"/>
                  <w:marBottom w:val="0"/>
                  <w:divBdr>
                    <w:top w:val="none" w:sz="0" w:space="0" w:color="auto"/>
                    <w:left w:val="none" w:sz="0" w:space="0" w:color="auto"/>
                    <w:bottom w:val="none" w:sz="0" w:space="0" w:color="auto"/>
                    <w:right w:val="none" w:sz="0" w:space="0" w:color="auto"/>
                  </w:divBdr>
                </w:div>
                <w:div w:id="595789791">
                  <w:marLeft w:val="0"/>
                  <w:marRight w:val="0"/>
                  <w:marTop w:val="0"/>
                  <w:marBottom w:val="0"/>
                  <w:divBdr>
                    <w:top w:val="none" w:sz="0" w:space="0" w:color="auto"/>
                    <w:left w:val="none" w:sz="0" w:space="0" w:color="auto"/>
                    <w:bottom w:val="none" w:sz="0" w:space="0" w:color="auto"/>
                    <w:right w:val="none" w:sz="0" w:space="0" w:color="auto"/>
                  </w:divBdr>
                </w:div>
                <w:div w:id="55202956">
                  <w:marLeft w:val="0"/>
                  <w:marRight w:val="0"/>
                  <w:marTop w:val="0"/>
                  <w:marBottom w:val="0"/>
                  <w:divBdr>
                    <w:top w:val="none" w:sz="0" w:space="0" w:color="auto"/>
                    <w:left w:val="none" w:sz="0" w:space="0" w:color="auto"/>
                    <w:bottom w:val="none" w:sz="0" w:space="0" w:color="auto"/>
                    <w:right w:val="none" w:sz="0" w:space="0" w:color="auto"/>
                  </w:divBdr>
                </w:div>
                <w:div w:id="804588265">
                  <w:marLeft w:val="0"/>
                  <w:marRight w:val="0"/>
                  <w:marTop w:val="0"/>
                  <w:marBottom w:val="0"/>
                  <w:divBdr>
                    <w:top w:val="none" w:sz="0" w:space="0" w:color="auto"/>
                    <w:left w:val="none" w:sz="0" w:space="0" w:color="auto"/>
                    <w:bottom w:val="none" w:sz="0" w:space="0" w:color="auto"/>
                    <w:right w:val="none" w:sz="0" w:space="0" w:color="auto"/>
                  </w:divBdr>
                </w:div>
                <w:div w:id="573971106">
                  <w:marLeft w:val="0"/>
                  <w:marRight w:val="0"/>
                  <w:marTop w:val="0"/>
                  <w:marBottom w:val="0"/>
                  <w:divBdr>
                    <w:top w:val="none" w:sz="0" w:space="0" w:color="auto"/>
                    <w:left w:val="none" w:sz="0" w:space="0" w:color="auto"/>
                    <w:bottom w:val="none" w:sz="0" w:space="0" w:color="auto"/>
                    <w:right w:val="none" w:sz="0" w:space="0" w:color="auto"/>
                  </w:divBdr>
                </w:div>
                <w:div w:id="1106461544">
                  <w:marLeft w:val="0"/>
                  <w:marRight w:val="0"/>
                  <w:marTop w:val="0"/>
                  <w:marBottom w:val="0"/>
                  <w:divBdr>
                    <w:top w:val="none" w:sz="0" w:space="0" w:color="auto"/>
                    <w:left w:val="none" w:sz="0" w:space="0" w:color="auto"/>
                    <w:bottom w:val="none" w:sz="0" w:space="0" w:color="auto"/>
                    <w:right w:val="none" w:sz="0" w:space="0" w:color="auto"/>
                  </w:divBdr>
                </w:div>
                <w:div w:id="2099078">
                  <w:marLeft w:val="0"/>
                  <w:marRight w:val="0"/>
                  <w:marTop w:val="0"/>
                  <w:marBottom w:val="0"/>
                  <w:divBdr>
                    <w:top w:val="none" w:sz="0" w:space="0" w:color="auto"/>
                    <w:left w:val="none" w:sz="0" w:space="0" w:color="auto"/>
                    <w:bottom w:val="none" w:sz="0" w:space="0" w:color="auto"/>
                    <w:right w:val="none" w:sz="0" w:space="0" w:color="auto"/>
                  </w:divBdr>
                </w:div>
                <w:div w:id="518004664">
                  <w:marLeft w:val="0"/>
                  <w:marRight w:val="0"/>
                  <w:marTop w:val="0"/>
                  <w:marBottom w:val="0"/>
                  <w:divBdr>
                    <w:top w:val="none" w:sz="0" w:space="0" w:color="auto"/>
                    <w:left w:val="none" w:sz="0" w:space="0" w:color="auto"/>
                    <w:bottom w:val="none" w:sz="0" w:space="0" w:color="auto"/>
                    <w:right w:val="none" w:sz="0" w:space="0" w:color="auto"/>
                  </w:divBdr>
                </w:div>
                <w:div w:id="1664626000">
                  <w:marLeft w:val="0"/>
                  <w:marRight w:val="0"/>
                  <w:marTop w:val="0"/>
                  <w:marBottom w:val="0"/>
                  <w:divBdr>
                    <w:top w:val="none" w:sz="0" w:space="0" w:color="auto"/>
                    <w:left w:val="none" w:sz="0" w:space="0" w:color="auto"/>
                    <w:bottom w:val="none" w:sz="0" w:space="0" w:color="auto"/>
                    <w:right w:val="none" w:sz="0" w:space="0" w:color="auto"/>
                  </w:divBdr>
                </w:div>
                <w:div w:id="1922837581">
                  <w:marLeft w:val="0"/>
                  <w:marRight w:val="0"/>
                  <w:marTop w:val="0"/>
                  <w:marBottom w:val="0"/>
                  <w:divBdr>
                    <w:top w:val="none" w:sz="0" w:space="0" w:color="auto"/>
                    <w:left w:val="none" w:sz="0" w:space="0" w:color="auto"/>
                    <w:bottom w:val="none" w:sz="0" w:space="0" w:color="auto"/>
                    <w:right w:val="none" w:sz="0" w:space="0" w:color="auto"/>
                  </w:divBdr>
                </w:div>
                <w:div w:id="718940747">
                  <w:marLeft w:val="0"/>
                  <w:marRight w:val="0"/>
                  <w:marTop w:val="0"/>
                  <w:marBottom w:val="0"/>
                  <w:divBdr>
                    <w:top w:val="none" w:sz="0" w:space="0" w:color="auto"/>
                    <w:left w:val="none" w:sz="0" w:space="0" w:color="auto"/>
                    <w:bottom w:val="none" w:sz="0" w:space="0" w:color="auto"/>
                    <w:right w:val="none" w:sz="0" w:space="0" w:color="auto"/>
                  </w:divBdr>
                </w:div>
                <w:div w:id="426273867">
                  <w:marLeft w:val="0"/>
                  <w:marRight w:val="0"/>
                  <w:marTop w:val="0"/>
                  <w:marBottom w:val="0"/>
                  <w:divBdr>
                    <w:top w:val="none" w:sz="0" w:space="0" w:color="auto"/>
                    <w:left w:val="none" w:sz="0" w:space="0" w:color="auto"/>
                    <w:bottom w:val="none" w:sz="0" w:space="0" w:color="auto"/>
                    <w:right w:val="none" w:sz="0" w:space="0" w:color="auto"/>
                  </w:divBdr>
                </w:div>
                <w:div w:id="764812437">
                  <w:marLeft w:val="0"/>
                  <w:marRight w:val="0"/>
                  <w:marTop w:val="0"/>
                  <w:marBottom w:val="0"/>
                  <w:divBdr>
                    <w:top w:val="none" w:sz="0" w:space="0" w:color="auto"/>
                    <w:left w:val="none" w:sz="0" w:space="0" w:color="auto"/>
                    <w:bottom w:val="none" w:sz="0" w:space="0" w:color="auto"/>
                    <w:right w:val="none" w:sz="0" w:space="0" w:color="auto"/>
                  </w:divBdr>
                </w:div>
                <w:div w:id="100880057">
                  <w:marLeft w:val="0"/>
                  <w:marRight w:val="0"/>
                  <w:marTop w:val="0"/>
                  <w:marBottom w:val="0"/>
                  <w:divBdr>
                    <w:top w:val="none" w:sz="0" w:space="0" w:color="auto"/>
                    <w:left w:val="none" w:sz="0" w:space="0" w:color="auto"/>
                    <w:bottom w:val="none" w:sz="0" w:space="0" w:color="auto"/>
                    <w:right w:val="none" w:sz="0" w:space="0" w:color="auto"/>
                  </w:divBdr>
                </w:div>
                <w:div w:id="754285409">
                  <w:marLeft w:val="0"/>
                  <w:marRight w:val="0"/>
                  <w:marTop w:val="0"/>
                  <w:marBottom w:val="0"/>
                  <w:divBdr>
                    <w:top w:val="none" w:sz="0" w:space="0" w:color="auto"/>
                    <w:left w:val="none" w:sz="0" w:space="0" w:color="auto"/>
                    <w:bottom w:val="none" w:sz="0" w:space="0" w:color="auto"/>
                    <w:right w:val="none" w:sz="0" w:space="0" w:color="auto"/>
                  </w:divBdr>
                </w:div>
                <w:div w:id="1903058642">
                  <w:marLeft w:val="0"/>
                  <w:marRight w:val="0"/>
                  <w:marTop w:val="0"/>
                  <w:marBottom w:val="0"/>
                  <w:divBdr>
                    <w:top w:val="none" w:sz="0" w:space="0" w:color="auto"/>
                    <w:left w:val="none" w:sz="0" w:space="0" w:color="auto"/>
                    <w:bottom w:val="none" w:sz="0" w:space="0" w:color="auto"/>
                    <w:right w:val="none" w:sz="0" w:space="0" w:color="auto"/>
                  </w:divBdr>
                </w:div>
                <w:div w:id="841505206">
                  <w:marLeft w:val="0"/>
                  <w:marRight w:val="0"/>
                  <w:marTop w:val="0"/>
                  <w:marBottom w:val="0"/>
                  <w:divBdr>
                    <w:top w:val="none" w:sz="0" w:space="0" w:color="auto"/>
                    <w:left w:val="none" w:sz="0" w:space="0" w:color="auto"/>
                    <w:bottom w:val="none" w:sz="0" w:space="0" w:color="auto"/>
                    <w:right w:val="none" w:sz="0" w:space="0" w:color="auto"/>
                  </w:divBdr>
                </w:div>
                <w:div w:id="730274216">
                  <w:marLeft w:val="0"/>
                  <w:marRight w:val="0"/>
                  <w:marTop w:val="0"/>
                  <w:marBottom w:val="0"/>
                  <w:divBdr>
                    <w:top w:val="none" w:sz="0" w:space="0" w:color="auto"/>
                    <w:left w:val="none" w:sz="0" w:space="0" w:color="auto"/>
                    <w:bottom w:val="none" w:sz="0" w:space="0" w:color="auto"/>
                    <w:right w:val="none" w:sz="0" w:space="0" w:color="auto"/>
                  </w:divBdr>
                </w:div>
                <w:div w:id="1129932851">
                  <w:marLeft w:val="0"/>
                  <w:marRight w:val="0"/>
                  <w:marTop w:val="0"/>
                  <w:marBottom w:val="0"/>
                  <w:divBdr>
                    <w:top w:val="none" w:sz="0" w:space="0" w:color="auto"/>
                    <w:left w:val="none" w:sz="0" w:space="0" w:color="auto"/>
                    <w:bottom w:val="none" w:sz="0" w:space="0" w:color="auto"/>
                    <w:right w:val="none" w:sz="0" w:space="0" w:color="auto"/>
                  </w:divBdr>
                </w:div>
                <w:div w:id="473717496">
                  <w:marLeft w:val="0"/>
                  <w:marRight w:val="0"/>
                  <w:marTop w:val="0"/>
                  <w:marBottom w:val="0"/>
                  <w:divBdr>
                    <w:top w:val="none" w:sz="0" w:space="0" w:color="auto"/>
                    <w:left w:val="none" w:sz="0" w:space="0" w:color="auto"/>
                    <w:bottom w:val="none" w:sz="0" w:space="0" w:color="auto"/>
                    <w:right w:val="none" w:sz="0" w:space="0" w:color="auto"/>
                  </w:divBdr>
                </w:div>
                <w:div w:id="1872958809">
                  <w:marLeft w:val="0"/>
                  <w:marRight w:val="0"/>
                  <w:marTop w:val="0"/>
                  <w:marBottom w:val="0"/>
                  <w:divBdr>
                    <w:top w:val="none" w:sz="0" w:space="0" w:color="auto"/>
                    <w:left w:val="none" w:sz="0" w:space="0" w:color="auto"/>
                    <w:bottom w:val="none" w:sz="0" w:space="0" w:color="auto"/>
                    <w:right w:val="none" w:sz="0" w:space="0" w:color="auto"/>
                  </w:divBdr>
                </w:div>
                <w:div w:id="2045713140">
                  <w:marLeft w:val="0"/>
                  <w:marRight w:val="0"/>
                  <w:marTop w:val="0"/>
                  <w:marBottom w:val="0"/>
                  <w:divBdr>
                    <w:top w:val="none" w:sz="0" w:space="0" w:color="auto"/>
                    <w:left w:val="none" w:sz="0" w:space="0" w:color="auto"/>
                    <w:bottom w:val="none" w:sz="0" w:space="0" w:color="auto"/>
                    <w:right w:val="none" w:sz="0" w:space="0" w:color="auto"/>
                  </w:divBdr>
                </w:div>
                <w:div w:id="179318779">
                  <w:marLeft w:val="0"/>
                  <w:marRight w:val="0"/>
                  <w:marTop w:val="0"/>
                  <w:marBottom w:val="0"/>
                  <w:divBdr>
                    <w:top w:val="none" w:sz="0" w:space="0" w:color="auto"/>
                    <w:left w:val="none" w:sz="0" w:space="0" w:color="auto"/>
                    <w:bottom w:val="none" w:sz="0" w:space="0" w:color="auto"/>
                    <w:right w:val="none" w:sz="0" w:space="0" w:color="auto"/>
                  </w:divBdr>
                </w:div>
                <w:div w:id="1085611567">
                  <w:marLeft w:val="0"/>
                  <w:marRight w:val="0"/>
                  <w:marTop w:val="0"/>
                  <w:marBottom w:val="0"/>
                  <w:divBdr>
                    <w:top w:val="none" w:sz="0" w:space="0" w:color="auto"/>
                    <w:left w:val="none" w:sz="0" w:space="0" w:color="auto"/>
                    <w:bottom w:val="none" w:sz="0" w:space="0" w:color="auto"/>
                    <w:right w:val="none" w:sz="0" w:space="0" w:color="auto"/>
                  </w:divBdr>
                </w:div>
                <w:div w:id="1918712361">
                  <w:marLeft w:val="0"/>
                  <w:marRight w:val="0"/>
                  <w:marTop w:val="0"/>
                  <w:marBottom w:val="0"/>
                  <w:divBdr>
                    <w:top w:val="none" w:sz="0" w:space="0" w:color="auto"/>
                    <w:left w:val="none" w:sz="0" w:space="0" w:color="auto"/>
                    <w:bottom w:val="none" w:sz="0" w:space="0" w:color="auto"/>
                    <w:right w:val="none" w:sz="0" w:space="0" w:color="auto"/>
                  </w:divBdr>
                </w:div>
                <w:div w:id="1331644550">
                  <w:marLeft w:val="0"/>
                  <w:marRight w:val="0"/>
                  <w:marTop w:val="0"/>
                  <w:marBottom w:val="0"/>
                  <w:divBdr>
                    <w:top w:val="none" w:sz="0" w:space="0" w:color="auto"/>
                    <w:left w:val="none" w:sz="0" w:space="0" w:color="auto"/>
                    <w:bottom w:val="none" w:sz="0" w:space="0" w:color="auto"/>
                    <w:right w:val="none" w:sz="0" w:space="0" w:color="auto"/>
                  </w:divBdr>
                </w:div>
                <w:div w:id="1636639199">
                  <w:marLeft w:val="0"/>
                  <w:marRight w:val="0"/>
                  <w:marTop w:val="0"/>
                  <w:marBottom w:val="0"/>
                  <w:divBdr>
                    <w:top w:val="none" w:sz="0" w:space="0" w:color="auto"/>
                    <w:left w:val="none" w:sz="0" w:space="0" w:color="auto"/>
                    <w:bottom w:val="none" w:sz="0" w:space="0" w:color="auto"/>
                    <w:right w:val="none" w:sz="0" w:space="0" w:color="auto"/>
                  </w:divBdr>
                </w:div>
                <w:div w:id="1802461366">
                  <w:marLeft w:val="0"/>
                  <w:marRight w:val="0"/>
                  <w:marTop w:val="0"/>
                  <w:marBottom w:val="0"/>
                  <w:divBdr>
                    <w:top w:val="none" w:sz="0" w:space="0" w:color="auto"/>
                    <w:left w:val="none" w:sz="0" w:space="0" w:color="auto"/>
                    <w:bottom w:val="none" w:sz="0" w:space="0" w:color="auto"/>
                    <w:right w:val="none" w:sz="0" w:space="0" w:color="auto"/>
                  </w:divBdr>
                </w:div>
                <w:div w:id="1469128078">
                  <w:marLeft w:val="0"/>
                  <w:marRight w:val="0"/>
                  <w:marTop w:val="0"/>
                  <w:marBottom w:val="0"/>
                  <w:divBdr>
                    <w:top w:val="none" w:sz="0" w:space="0" w:color="auto"/>
                    <w:left w:val="none" w:sz="0" w:space="0" w:color="auto"/>
                    <w:bottom w:val="none" w:sz="0" w:space="0" w:color="auto"/>
                    <w:right w:val="none" w:sz="0" w:space="0" w:color="auto"/>
                  </w:divBdr>
                </w:div>
                <w:div w:id="1637757489">
                  <w:marLeft w:val="0"/>
                  <w:marRight w:val="0"/>
                  <w:marTop w:val="0"/>
                  <w:marBottom w:val="0"/>
                  <w:divBdr>
                    <w:top w:val="none" w:sz="0" w:space="0" w:color="auto"/>
                    <w:left w:val="none" w:sz="0" w:space="0" w:color="auto"/>
                    <w:bottom w:val="none" w:sz="0" w:space="0" w:color="auto"/>
                    <w:right w:val="none" w:sz="0" w:space="0" w:color="auto"/>
                  </w:divBdr>
                </w:div>
                <w:div w:id="180240320">
                  <w:marLeft w:val="0"/>
                  <w:marRight w:val="0"/>
                  <w:marTop w:val="0"/>
                  <w:marBottom w:val="0"/>
                  <w:divBdr>
                    <w:top w:val="none" w:sz="0" w:space="0" w:color="auto"/>
                    <w:left w:val="none" w:sz="0" w:space="0" w:color="auto"/>
                    <w:bottom w:val="none" w:sz="0" w:space="0" w:color="auto"/>
                    <w:right w:val="none" w:sz="0" w:space="0" w:color="auto"/>
                  </w:divBdr>
                </w:div>
                <w:div w:id="1389643688">
                  <w:marLeft w:val="0"/>
                  <w:marRight w:val="0"/>
                  <w:marTop w:val="0"/>
                  <w:marBottom w:val="0"/>
                  <w:divBdr>
                    <w:top w:val="none" w:sz="0" w:space="0" w:color="auto"/>
                    <w:left w:val="none" w:sz="0" w:space="0" w:color="auto"/>
                    <w:bottom w:val="none" w:sz="0" w:space="0" w:color="auto"/>
                    <w:right w:val="none" w:sz="0" w:space="0" w:color="auto"/>
                  </w:divBdr>
                </w:div>
                <w:div w:id="80493728">
                  <w:marLeft w:val="0"/>
                  <w:marRight w:val="0"/>
                  <w:marTop w:val="0"/>
                  <w:marBottom w:val="0"/>
                  <w:divBdr>
                    <w:top w:val="none" w:sz="0" w:space="0" w:color="auto"/>
                    <w:left w:val="none" w:sz="0" w:space="0" w:color="auto"/>
                    <w:bottom w:val="none" w:sz="0" w:space="0" w:color="auto"/>
                    <w:right w:val="none" w:sz="0" w:space="0" w:color="auto"/>
                  </w:divBdr>
                </w:div>
                <w:div w:id="1850440538">
                  <w:marLeft w:val="0"/>
                  <w:marRight w:val="0"/>
                  <w:marTop w:val="0"/>
                  <w:marBottom w:val="0"/>
                  <w:divBdr>
                    <w:top w:val="none" w:sz="0" w:space="0" w:color="auto"/>
                    <w:left w:val="none" w:sz="0" w:space="0" w:color="auto"/>
                    <w:bottom w:val="none" w:sz="0" w:space="0" w:color="auto"/>
                    <w:right w:val="none" w:sz="0" w:space="0" w:color="auto"/>
                  </w:divBdr>
                </w:div>
                <w:div w:id="1472290625">
                  <w:marLeft w:val="0"/>
                  <w:marRight w:val="0"/>
                  <w:marTop w:val="0"/>
                  <w:marBottom w:val="0"/>
                  <w:divBdr>
                    <w:top w:val="none" w:sz="0" w:space="0" w:color="auto"/>
                    <w:left w:val="none" w:sz="0" w:space="0" w:color="auto"/>
                    <w:bottom w:val="none" w:sz="0" w:space="0" w:color="auto"/>
                    <w:right w:val="none" w:sz="0" w:space="0" w:color="auto"/>
                  </w:divBdr>
                </w:div>
                <w:div w:id="1783065497">
                  <w:marLeft w:val="0"/>
                  <w:marRight w:val="0"/>
                  <w:marTop w:val="0"/>
                  <w:marBottom w:val="0"/>
                  <w:divBdr>
                    <w:top w:val="none" w:sz="0" w:space="0" w:color="auto"/>
                    <w:left w:val="none" w:sz="0" w:space="0" w:color="auto"/>
                    <w:bottom w:val="none" w:sz="0" w:space="0" w:color="auto"/>
                    <w:right w:val="none" w:sz="0" w:space="0" w:color="auto"/>
                  </w:divBdr>
                </w:div>
                <w:div w:id="1974022439">
                  <w:marLeft w:val="0"/>
                  <w:marRight w:val="0"/>
                  <w:marTop w:val="0"/>
                  <w:marBottom w:val="0"/>
                  <w:divBdr>
                    <w:top w:val="none" w:sz="0" w:space="0" w:color="auto"/>
                    <w:left w:val="none" w:sz="0" w:space="0" w:color="auto"/>
                    <w:bottom w:val="none" w:sz="0" w:space="0" w:color="auto"/>
                    <w:right w:val="none" w:sz="0" w:space="0" w:color="auto"/>
                  </w:divBdr>
                </w:div>
                <w:div w:id="1066106795">
                  <w:marLeft w:val="0"/>
                  <w:marRight w:val="0"/>
                  <w:marTop w:val="0"/>
                  <w:marBottom w:val="0"/>
                  <w:divBdr>
                    <w:top w:val="none" w:sz="0" w:space="0" w:color="auto"/>
                    <w:left w:val="none" w:sz="0" w:space="0" w:color="auto"/>
                    <w:bottom w:val="none" w:sz="0" w:space="0" w:color="auto"/>
                    <w:right w:val="none" w:sz="0" w:space="0" w:color="auto"/>
                  </w:divBdr>
                </w:div>
                <w:div w:id="1695762842">
                  <w:marLeft w:val="0"/>
                  <w:marRight w:val="0"/>
                  <w:marTop w:val="0"/>
                  <w:marBottom w:val="0"/>
                  <w:divBdr>
                    <w:top w:val="none" w:sz="0" w:space="0" w:color="auto"/>
                    <w:left w:val="none" w:sz="0" w:space="0" w:color="auto"/>
                    <w:bottom w:val="none" w:sz="0" w:space="0" w:color="auto"/>
                    <w:right w:val="none" w:sz="0" w:space="0" w:color="auto"/>
                  </w:divBdr>
                </w:div>
                <w:div w:id="795487876">
                  <w:marLeft w:val="0"/>
                  <w:marRight w:val="0"/>
                  <w:marTop w:val="0"/>
                  <w:marBottom w:val="0"/>
                  <w:divBdr>
                    <w:top w:val="none" w:sz="0" w:space="0" w:color="auto"/>
                    <w:left w:val="none" w:sz="0" w:space="0" w:color="auto"/>
                    <w:bottom w:val="none" w:sz="0" w:space="0" w:color="auto"/>
                    <w:right w:val="none" w:sz="0" w:space="0" w:color="auto"/>
                  </w:divBdr>
                </w:div>
                <w:div w:id="247423080">
                  <w:marLeft w:val="0"/>
                  <w:marRight w:val="0"/>
                  <w:marTop w:val="0"/>
                  <w:marBottom w:val="0"/>
                  <w:divBdr>
                    <w:top w:val="none" w:sz="0" w:space="0" w:color="auto"/>
                    <w:left w:val="none" w:sz="0" w:space="0" w:color="auto"/>
                    <w:bottom w:val="none" w:sz="0" w:space="0" w:color="auto"/>
                    <w:right w:val="none" w:sz="0" w:space="0" w:color="auto"/>
                  </w:divBdr>
                </w:div>
                <w:div w:id="271518258">
                  <w:marLeft w:val="0"/>
                  <w:marRight w:val="0"/>
                  <w:marTop w:val="0"/>
                  <w:marBottom w:val="0"/>
                  <w:divBdr>
                    <w:top w:val="none" w:sz="0" w:space="0" w:color="auto"/>
                    <w:left w:val="none" w:sz="0" w:space="0" w:color="auto"/>
                    <w:bottom w:val="none" w:sz="0" w:space="0" w:color="auto"/>
                    <w:right w:val="none" w:sz="0" w:space="0" w:color="auto"/>
                  </w:divBdr>
                </w:div>
                <w:div w:id="736125936">
                  <w:marLeft w:val="0"/>
                  <w:marRight w:val="0"/>
                  <w:marTop w:val="0"/>
                  <w:marBottom w:val="0"/>
                  <w:divBdr>
                    <w:top w:val="none" w:sz="0" w:space="0" w:color="auto"/>
                    <w:left w:val="none" w:sz="0" w:space="0" w:color="auto"/>
                    <w:bottom w:val="none" w:sz="0" w:space="0" w:color="auto"/>
                    <w:right w:val="none" w:sz="0" w:space="0" w:color="auto"/>
                  </w:divBdr>
                </w:div>
                <w:div w:id="553085911">
                  <w:marLeft w:val="0"/>
                  <w:marRight w:val="0"/>
                  <w:marTop w:val="0"/>
                  <w:marBottom w:val="0"/>
                  <w:divBdr>
                    <w:top w:val="none" w:sz="0" w:space="0" w:color="auto"/>
                    <w:left w:val="none" w:sz="0" w:space="0" w:color="auto"/>
                    <w:bottom w:val="none" w:sz="0" w:space="0" w:color="auto"/>
                    <w:right w:val="none" w:sz="0" w:space="0" w:color="auto"/>
                  </w:divBdr>
                </w:div>
                <w:div w:id="1333796987">
                  <w:marLeft w:val="0"/>
                  <w:marRight w:val="0"/>
                  <w:marTop w:val="0"/>
                  <w:marBottom w:val="0"/>
                  <w:divBdr>
                    <w:top w:val="none" w:sz="0" w:space="0" w:color="auto"/>
                    <w:left w:val="none" w:sz="0" w:space="0" w:color="auto"/>
                    <w:bottom w:val="none" w:sz="0" w:space="0" w:color="auto"/>
                    <w:right w:val="none" w:sz="0" w:space="0" w:color="auto"/>
                  </w:divBdr>
                </w:div>
                <w:div w:id="664893906">
                  <w:marLeft w:val="0"/>
                  <w:marRight w:val="0"/>
                  <w:marTop w:val="0"/>
                  <w:marBottom w:val="0"/>
                  <w:divBdr>
                    <w:top w:val="none" w:sz="0" w:space="0" w:color="auto"/>
                    <w:left w:val="none" w:sz="0" w:space="0" w:color="auto"/>
                    <w:bottom w:val="none" w:sz="0" w:space="0" w:color="auto"/>
                    <w:right w:val="none" w:sz="0" w:space="0" w:color="auto"/>
                  </w:divBdr>
                </w:div>
                <w:div w:id="256914141">
                  <w:marLeft w:val="0"/>
                  <w:marRight w:val="0"/>
                  <w:marTop w:val="0"/>
                  <w:marBottom w:val="0"/>
                  <w:divBdr>
                    <w:top w:val="none" w:sz="0" w:space="0" w:color="auto"/>
                    <w:left w:val="none" w:sz="0" w:space="0" w:color="auto"/>
                    <w:bottom w:val="none" w:sz="0" w:space="0" w:color="auto"/>
                    <w:right w:val="none" w:sz="0" w:space="0" w:color="auto"/>
                  </w:divBdr>
                </w:div>
                <w:div w:id="1536427810">
                  <w:marLeft w:val="0"/>
                  <w:marRight w:val="0"/>
                  <w:marTop w:val="0"/>
                  <w:marBottom w:val="0"/>
                  <w:divBdr>
                    <w:top w:val="none" w:sz="0" w:space="0" w:color="auto"/>
                    <w:left w:val="none" w:sz="0" w:space="0" w:color="auto"/>
                    <w:bottom w:val="none" w:sz="0" w:space="0" w:color="auto"/>
                    <w:right w:val="none" w:sz="0" w:space="0" w:color="auto"/>
                  </w:divBdr>
                </w:div>
                <w:div w:id="1005589538">
                  <w:marLeft w:val="0"/>
                  <w:marRight w:val="0"/>
                  <w:marTop w:val="0"/>
                  <w:marBottom w:val="0"/>
                  <w:divBdr>
                    <w:top w:val="none" w:sz="0" w:space="0" w:color="auto"/>
                    <w:left w:val="none" w:sz="0" w:space="0" w:color="auto"/>
                    <w:bottom w:val="none" w:sz="0" w:space="0" w:color="auto"/>
                    <w:right w:val="none" w:sz="0" w:space="0" w:color="auto"/>
                  </w:divBdr>
                </w:div>
                <w:div w:id="651912933">
                  <w:marLeft w:val="0"/>
                  <w:marRight w:val="0"/>
                  <w:marTop w:val="0"/>
                  <w:marBottom w:val="0"/>
                  <w:divBdr>
                    <w:top w:val="none" w:sz="0" w:space="0" w:color="auto"/>
                    <w:left w:val="none" w:sz="0" w:space="0" w:color="auto"/>
                    <w:bottom w:val="none" w:sz="0" w:space="0" w:color="auto"/>
                    <w:right w:val="none" w:sz="0" w:space="0" w:color="auto"/>
                  </w:divBdr>
                  <w:divsChild>
                    <w:div w:id="15146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754821">
      <w:bodyDiv w:val="1"/>
      <w:marLeft w:val="0"/>
      <w:marRight w:val="0"/>
      <w:marTop w:val="0"/>
      <w:marBottom w:val="0"/>
      <w:divBdr>
        <w:top w:val="none" w:sz="0" w:space="0" w:color="auto"/>
        <w:left w:val="none" w:sz="0" w:space="0" w:color="auto"/>
        <w:bottom w:val="none" w:sz="0" w:space="0" w:color="auto"/>
        <w:right w:val="none" w:sz="0" w:space="0" w:color="auto"/>
      </w:divBdr>
      <w:divsChild>
        <w:div w:id="371852786">
          <w:marLeft w:val="0"/>
          <w:marRight w:val="0"/>
          <w:marTop w:val="0"/>
          <w:marBottom w:val="0"/>
          <w:divBdr>
            <w:top w:val="none" w:sz="0" w:space="0" w:color="auto"/>
            <w:left w:val="none" w:sz="0" w:space="0" w:color="auto"/>
            <w:bottom w:val="none" w:sz="0" w:space="0" w:color="auto"/>
            <w:right w:val="none" w:sz="0" w:space="0" w:color="auto"/>
          </w:divBdr>
          <w:divsChild>
            <w:div w:id="1141923500">
              <w:marLeft w:val="0"/>
              <w:marRight w:val="0"/>
              <w:marTop w:val="0"/>
              <w:marBottom w:val="0"/>
              <w:divBdr>
                <w:top w:val="none" w:sz="0" w:space="0" w:color="auto"/>
                <w:left w:val="none" w:sz="0" w:space="0" w:color="auto"/>
                <w:bottom w:val="none" w:sz="0" w:space="0" w:color="auto"/>
                <w:right w:val="none" w:sz="0" w:space="0" w:color="auto"/>
              </w:divBdr>
              <w:divsChild>
                <w:div w:id="235213497">
                  <w:marLeft w:val="0"/>
                  <w:marRight w:val="0"/>
                  <w:marTop w:val="0"/>
                  <w:marBottom w:val="0"/>
                  <w:divBdr>
                    <w:top w:val="none" w:sz="0" w:space="0" w:color="auto"/>
                    <w:left w:val="none" w:sz="0" w:space="0" w:color="auto"/>
                    <w:bottom w:val="none" w:sz="0" w:space="0" w:color="auto"/>
                    <w:right w:val="none" w:sz="0" w:space="0" w:color="auto"/>
                  </w:divBdr>
                  <w:divsChild>
                    <w:div w:id="360084855">
                      <w:marLeft w:val="0"/>
                      <w:marRight w:val="0"/>
                      <w:marTop w:val="0"/>
                      <w:marBottom w:val="0"/>
                      <w:divBdr>
                        <w:top w:val="none" w:sz="0" w:space="0" w:color="auto"/>
                        <w:left w:val="none" w:sz="0" w:space="0" w:color="auto"/>
                        <w:bottom w:val="none" w:sz="0" w:space="0" w:color="auto"/>
                        <w:right w:val="none" w:sz="0" w:space="0" w:color="auto"/>
                      </w:divBdr>
                      <w:divsChild>
                        <w:div w:id="332031414">
                          <w:marLeft w:val="0"/>
                          <w:marRight w:val="0"/>
                          <w:marTop w:val="100"/>
                          <w:marBottom w:val="100"/>
                          <w:divBdr>
                            <w:top w:val="none" w:sz="0" w:space="0" w:color="auto"/>
                            <w:left w:val="none" w:sz="0" w:space="0" w:color="auto"/>
                            <w:bottom w:val="none" w:sz="0" w:space="0" w:color="auto"/>
                            <w:right w:val="none" w:sz="0" w:space="0" w:color="auto"/>
                          </w:divBdr>
                          <w:divsChild>
                            <w:div w:id="1739550608">
                              <w:marLeft w:val="0"/>
                              <w:marRight w:val="0"/>
                              <w:marTop w:val="0"/>
                              <w:marBottom w:val="0"/>
                              <w:divBdr>
                                <w:top w:val="none" w:sz="0" w:space="0" w:color="auto"/>
                                <w:left w:val="none" w:sz="0" w:space="0" w:color="auto"/>
                                <w:bottom w:val="none" w:sz="0" w:space="0" w:color="auto"/>
                                <w:right w:val="none" w:sz="0" w:space="0" w:color="auto"/>
                              </w:divBdr>
                              <w:divsChild>
                                <w:div w:id="1517886278">
                                  <w:marLeft w:val="0"/>
                                  <w:marRight w:val="0"/>
                                  <w:marTop w:val="0"/>
                                  <w:marBottom w:val="0"/>
                                  <w:divBdr>
                                    <w:top w:val="none" w:sz="0" w:space="0" w:color="auto"/>
                                    <w:left w:val="none" w:sz="0" w:space="0" w:color="auto"/>
                                    <w:bottom w:val="none" w:sz="0" w:space="0" w:color="auto"/>
                                    <w:right w:val="none" w:sz="0" w:space="0" w:color="auto"/>
                                  </w:divBdr>
                                  <w:divsChild>
                                    <w:div w:id="932205012">
                                      <w:marLeft w:val="0"/>
                                      <w:marRight w:val="0"/>
                                      <w:marTop w:val="0"/>
                                      <w:marBottom w:val="0"/>
                                      <w:divBdr>
                                        <w:top w:val="none" w:sz="0" w:space="0" w:color="auto"/>
                                        <w:left w:val="none" w:sz="0" w:space="0" w:color="auto"/>
                                        <w:bottom w:val="none" w:sz="0" w:space="0" w:color="auto"/>
                                        <w:right w:val="none" w:sz="0" w:space="0" w:color="auto"/>
                                      </w:divBdr>
                                      <w:divsChild>
                                        <w:div w:id="71319828">
                                          <w:marLeft w:val="0"/>
                                          <w:marRight w:val="0"/>
                                          <w:marTop w:val="0"/>
                                          <w:marBottom w:val="0"/>
                                          <w:divBdr>
                                            <w:top w:val="none" w:sz="0" w:space="0" w:color="auto"/>
                                            <w:left w:val="none" w:sz="0" w:space="0" w:color="auto"/>
                                            <w:bottom w:val="none" w:sz="0" w:space="0" w:color="auto"/>
                                            <w:right w:val="none" w:sz="0" w:space="0" w:color="auto"/>
                                          </w:divBdr>
                                          <w:divsChild>
                                            <w:div w:id="1921526213">
                                              <w:marLeft w:val="0"/>
                                              <w:marRight w:val="0"/>
                                              <w:marTop w:val="0"/>
                                              <w:marBottom w:val="0"/>
                                              <w:divBdr>
                                                <w:top w:val="none" w:sz="0" w:space="0" w:color="auto"/>
                                                <w:left w:val="none" w:sz="0" w:space="0" w:color="auto"/>
                                                <w:bottom w:val="none" w:sz="0" w:space="0" w:color="auto"/>
                                                <w:right w:val="none" w:sz="0" w:space="0" w:color="auto"/>
                                              </w:divBdr>
                                              <w:divsChild>
                                                <w:div w:id="436220511">
                                                  <w:marLeft w:val="0"/>
                                                  <w:marRight w:val="0"/>
                                                  <w:marTop w:val="0"/>
                                                  <w:marBottom w:val="0"/>
                                                  <w:divBdr>
                                                    <w:top w:val="none" w:sz="0" w:space="0" w:color="auto"/>
                                                    <w:left w:val="none" w:sz="0" w:space="0" w:color="auto"/>
                                                    <w:bottom w:val="none" w:sz="0" w:space="0" w:color="auto"/>
                                                    <w:right w:val="none" w:sz="0" w:space="0" w:color="auto"/>
                                                  </w:divBdr>
                                                  <w:divsChild>
                                                    <w:div w:id="335228501">
                                                      <w:marLeft w:val="0"/>
                                                      <w:marRight w:val="0"/>
                                                      <w:marTop w:val="0"/>
                                                      <w:marBottom w:val="0"/>
                                                      <w:divBdr>
                                                        <w:top w:val="none" w:sz="0" w:space="0" w:color="auto"/>
                                                        <w:left w:val="none" w:sz="0" w:space="0" w:color="auto"/>
                                                        <w:bottom w:val="none" w:sz="0" w:space="0" w:color="auto"/>
                                                        <w:right w:val="none" w:sz="0" w:space="0" w:color="auto"/>
                                                      </w:divBdr>
                                                      <w:divsChild>
                                                        <w:div w:id="989674284">
                                                          <w:marLeft w:val="0"/>
                                                          <w:marRight w:val="0"/>
                                                          <w:marTop w:val="0"/>
                                                          <w:marBottom w:val="0"/>
                                                          <w:divBdr>
                                                            <w:top w:val="none" w:sz="0" w:space="0" w:color="auto"/>
                                                            <w:left w:val="none" w:sz="0" w:space="0" w:color="auto"/>
                                                            <w:bottom w:val="none" w:sz="0" w:space="0" w:color="auto"/>
                                                            <w:right w:val="none" w:sz="0" w:space="0" w:color="auto"/>
                                                          </w:divBdr>
                                                          <w:divsChild>
                                                            <w:div w:id="1838768763">
                                                              <w:marLeft w:val="0"/>
                                                              <w:marRight w:val="0"/>
                                                              <w:marTop w:val="0"/>
                                                              <w:marBottom w:val="0"/>
                                                              <w:divBdr>
                                                                <w:top w:val="none" w:sz="0" w:space="0" w:color="auto"/>
                                                                <w:left w:val="none" w:sz="0" w:space="0" w:color="auto"/>
                                                                <w:bottom w:val="none" w:sz="0" w:space="0" w:color="auto"/>
                                                                <w:right w:val="none" w:sz="0" w:space="0" w:color="auto"/>
                                                              </w:divBdr>
                                                              <w:divsChild>
                                                                <w:div w:id="856040783">
                                                                  <w:marLeft w:val="0"/>
                                                                  <w:marRight w:val="0"/>
                                                                  <w:marTop w:val="0"/>
                                                                  <w:marBottom w:val="0"/>
                                                                  <w:divBdr>
                                                                    <w:top w:val="none" w:sz="0" w:space="0" w:color="auto"/>
                                                                    <w:left w:val="none" w:sz="0" w:space="0" w:color="auto"/>
                                                                    <w:bottom w:val="none" w:sz="0" w:space="0" w:color="auto"/>
                                                                    <w:right w:val="none" w:sz="0" w:space="0" w:color="auto"/>
                                                                  </w:divBdr>
                                                                  <w:divsChild>
                                                                    <w:div w:id="1565602060">
                                                                      <w:marLeft w:val="0"/>
                                                                      <w:marRight w:val="0"/>
                                                                      <w:marTop w:val="0"/>
                                                                      <w:marBottom w:val="0"/>
                                                                      <w:divBdr>
                                                                        <w:top w:val="none" w:sz="0" w:space="0" w:color="auto"/>
                                                                        <w:left w:val="none" w:sz="0" w:space="0" w:color="auto"/>
                                                                        <w:bottom w:val="none" w:sz="0" w:space="0" w:color="auto"/>
                                                                        <w:right w:val="none" w:sz="0" w:space="0" w:color="auto"/>
                                                                      </w:divBdr>
                                                                      <w:divsChild>
                                                                        <w:div w:id="107578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279">
      <w:bodyDiv w:val="1"/>
      <w:marLeft w:val="0"/>
      <w:marRight w:val="0"/>
      <w:marTop w:val="0"/>
      <w:marBottom w:val="0"/>
      <w:divBdr>
        <w:top w:val="none" w:sz="0" w:space="0" w:color="auto"/>
        <w:left w:val="none" w:sz="0" w:space="0" w:color="auto"/>
        <w:bottom w:val="none" w:sz="0" w:space="0" w:color="auto"/>
        <w:right w:val="none" w:sz="0" w:space="0" w:color="auto"/>
      </w:divBdr>
      <w:divsChild>
        <w:div w:id="552469051">
          <w:marLeft w:val="0"/>
          <w:marRight w:val="0"/>
          <w:marTop w:val="0"/>
          <w:marBottom w:val="0"/>
          <w:divBdr>
            <w:top w:val="none" w:sz="0" w:space="0" w:color="auto"/>
            <w:left w:val="none" w:sz="0" w:space="0" w:color="auto"/>
            <w:bottom w:val="none" w:sz="0" w:space="0" w:color="auto"/>
            <w:right w:val="none" w:sz="0" w:space="0" w:color="auto"/>
          </w:divBdr>
          <w:divsChild>
            <w:div w:id="635910994">
              <w:marLeft w:val="0"/>
              <w:marRight w:val="0"/>
              <w:marTop w:val="0"/>
              <w:marBottom w:val="0"/>
              <w:divBdr>
                <w:top w:val="none" w:sz="0" w:space="0" w:color="auto"/>
                <w:left w:val="none" w:sz="0" w:space="0" w:color="auto"/>
                <w:bottom w:val="none" w:sz="0" w:space="0" w:color="auto"/>
                <w:right w:val="none" w:sz="0" w:space="0" w:color="auto"/>
              </w:divBdr>
            </w:div>
            <w:div w:id="2037534089">
              <w:marLeft w:val="0"/>
              <w:marRight w:val="0"/>
              <w:marTop w:val="0"/>
              <w:marBottom w:val="0"/>
              <w:divBdr>
                <w:top w:val="none" w:sz="0" w:space="0" w:color="auto"/>
                <w:left w:val="none" w:sz="0" w:space="0" w:color="auto"/>
                <w:bottom w:val="none" w:sz="0" w:space="0" w:color="auto"/>
                <w:right w:val="none" w:sz="0" w:space="0" w:color="auto"/>
              </w:divBdr>
              <w:divsChild>
                <w:div w:id="1407073043">
                  <w:marLeft w:val="0"/>
                  <w:marRight w:val="0"/>
                  <w:marTop w:val="0"/>
                  <w:marBottom w:val="0"/>
                  <w:divBdr>
                    <w:top w:val="none" w:sz="0" w:space="0" w:color="auto"/>
                    <w:left w:val="none" w:sz="0" w:space="0" w:color="auto"/>
                    <w:bottom w:val="none" w:sz="0" w:space="0" w:color="auto"/>
                    <w:right w:val="none" w:sz="0" w:space="0" w:color="auto"/>
                  </w:divBdr>
                </w:div>
                <w:div w:id="60448414">
                  <w:marLeft w:val="0"/>
                  <w:marRight w:val="0"/>
                  <w:marTop w:val="0"/>
                  <w:marBottom w:val="0"/>
                  <w:divBdr>
                    <w:top w:val="none" w:sz="0" w:space="0" w:color="auto"/>
                    <w:left w:val="none" w:sz="0" w:space="0" w:color="auto"/>
                    <w:bottom w:val="none" w:sz="0" w:space="0" w:color="auto"/>
                    <w:right w:val="none" w:sz="0" w:space="0" w:color="auto"/>
                  </w:divBdr>
                  <w:divsChild>
                    <w:div w:id="161154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5644">
      <w:bodyDiv w:val="1"/>
      <w:marLeft w:val="0"/>
      <w:marRight w:val="0"/>
      <w:marTop w:val="0"/>
      <w:marBottom w:val="0"/>
      <w:divBdr>
        <w:top w:val="none" w:sz="0" w:space="0" w:color="auto"/>
        <w:left w:val="none" w:sz="0" w:space="0" w:color="auto"/>
        <w:bottom w:val="none" w:sz="0" w:space="0" w:color="auto"/>
        <w:right w:val="none" w:sz="0" w:space="0" w:color="auto"/>
      </w:divBdr>
      <w:divsChild>
        <w:div w:id="1780487827">
          <w:marLeft w:val="0"/>
          <w:marRight w:val="0"/>
          <w:marTop w:val="0"/>
          <w:marBottom w:val="0"/>
          <w:divBdr>
            <w:top w:val="none" w:sz="0" w:space="0" w:color="auto"/>
            <w:left w:val="none" w:sz="0" w:space="0" w:color="auto"/>
            <w:bottom w:val="none" w:sz="0" w:space="0" w:color="auto"/>
            <w:right w:val="none" w:sz="0" w:space="0" w:color="auto"/>
          </w:divBdr>
          <w:divsChild>
            <w:div w:id="1700086765">
              <w:marLeft w:val="0"/>
              <w:marRight w:val="0"/>
              <w:marTop w:val="0"/>
              <w:marBottom w:val="0"/>
              <w:divBdr>
                <w:top w:val="none" w:sz="0" w:space="0" w:color="auto"/>
                <w:left w:val="none" w:sz="0" w:space="0" w:color="auto"/>
                <w:bottom w:val="none" w:sz="0" w:space="0" w:color="auto"/>
                <w:right w:val="none" w:sz="0" w:space="0" w:color="auto"/>
              </w:divBdr>
              <w:divsChild>
                <w:div w:id="1627738170">
                  <w:marLeft w:val="0"/>
                  <w:marRight w:val="0"/>
                  <w:marTop w:val="0"/>
                  <w:marBottom w:val="0"/>
                  <w:divBdr>
                    <w:top w:val="none" w:sz="0" w:space="0" w:color="auto"/>
                    <w:left w:val="none" w:sz="0" w:space="0" w:color="auto"/>
                    <w:bottom w:val="none" w:sz="0" w:space="0" w:color="auto"/>
                    <w:right w:val="none" w:sz="0" w:space="0" w:color="auto"/>
                  </w:divBdr>
                  <w:divsChild>
                    <w:div w:id="1205174247">
                      <w:marLeft w:val="0"/>
                      <w:marRight w:val="0"/>
                      <w:marTop w:val="0"/>
                      <w:marBottom w:val="0"/>
                      <w:divBdr>
                        <w:top w:val="none" w:sz="0" w:space="0" w:color="auto"/>
                        <w:left w:val="none" w:sz="0" w:space="0" w:color="auto"/>
                        <w:bottom w:val="none" w:sz="0" w:space="0" w:color="auto"/>
                        <w:right w:val="none" w:sz="0" w:space="0" w:color="auto"/>
                      </w:divBdr>
                      <w:divsChild>
                        <w:div w:id="674528897">
                          <w:marLeft w:val="0"/>
                          <w:marRight w:val="0"/>
                          <w:marTop w:val="100"/>
                          <w:marBottom w:val="100"/>
                          <w:divBdr>
                            <w:top w:val="none" w:sz="0" w:space="0" w:color="auto"/>
                            <w:left w:val="none" w:sz="0" w:space="0" w:color="auto"/>
                            <w:bottom w:val="none" w:sz="0" w:space="0" w:color="auto"/>
                            <w:right w:val="none" w:sz="0" w:space="0" w:color="auto"/>
                          </w:divBdr>
                          <w:divsChild>
                            <w:div w:id="265701505">
                              <w:marLeft w:val="0"/>
                              <w:marRight w:val="0"/>
                              <w:marTop w:val="0"/>
                              <w:marBottom w:val="0"/>
                              <w:divBdr>
                                <w:top w:val="none" w:sz="0" w:space="0" w:color="auto"/>
                                <w:left w:val="none" w:sz="0" w:space="0" w:color="auto"/>
                                <w:bottom w:val="none" w:sz="0" w:space="0" w:color="auto"/>
                                <w:right w:val="none" w:sz="0" w:space="0" w:color="auto"/>
                              </w:divBdr>
                              <w:divsChild>
                                <w:div w:id="78646403">
                                  <w:marLeft w:val="0"/>
                                  <w:marRight w:val="0"/>
                                  <w:marTop w:val="0"/>
                                  <w:marBottom w:val="0"/>
                                  <w:divBdr>
                                    <w:top w:val="none" w:sz="0" w:space="0" w:color="auto"/>
                                    <w:left w:val="none" w:sz="0" w:space="0" w:color="auto"/>
                                    <w:bottom w:val="none" w:sz="0" w:space="0" w:color="auto"/>
                                    <w:right w:val="none" w:sz="0" w:space="0" w:color="auto"/>
                                  </w:divBdr>
                                  <w:divsChild>
                                    <w:div w:id="2126076294">
                                      <w:marLeft w:val="0"/>
                                      <w:marRight w:val="0"/>
                                      <w:marTop w:val="0"/>
                                      <w:marBottom w:val="0"/>
                                      <w:divBdr>
                                        <w:top w:val="none" w:sz="0" w:space="0" w:color="auto"/>
                                        <w:left w:val="none" w:sz="0" w:space="0" w:color="auto"/>
                                        <w:bottom w:val="none" w:sz="0" w:space="0" w:color="auto"/>
                                        <w:right w:val="none" w:sz="0" w:space="0" w:color="auto"/>
                                      </w:divBdr>
                                      <w:divsChild>
                                        <w:div w:id="566769674">
                                          <w:marLeft w:val="0"/>
                                          <w:marRight w:val="0"/>
                                          <w:marTop w:val="0"/>
                                          <w:marBottom w:val="0"/>
                                          <w:divBdr>
                                            <w:top w:val="none" w:sz="0" w:space="0" w:color="auto"/>
                                            <w:left w:val="none" w:sz="0" w:space="0" w:color="auto"/>
                                            <w:bottom w:val="none" w:sz="0" w:space="0" w:color="auto"/>
                                            <w:right w:val="none" w:sz="0" w:space="0" w:color="auto"/>
                                          </w:divBdr>
                                          <w:divsChild>
                                            <w:div w:id="1673222972">
                                              <w:marLeft w:val="0"/>
                                              <w:marRight w:val="0"/>
                                              <w:marTop w:val="0"/>
                                              <w:marBottom w:val="0"/>
                                              <w:divBdr>
                                                <w:top w:val="none" w:sz="0" w:space="0" w:color="auto"/>
                                                <w:left w:val="none" w:sz="0" w:space="0" w:color="auto"/>
                                                <w:bottom w:val="none" w:sz="0" w:space="0" w:color="auto"/>
                                                <w:right w:val="none" w:sz="0" w:space="0" w:color="auto"/>
                                              </w:divBdr>
                                              <w:divsChild>
                                                <w:div w:id="1378896543">
                                                  <w:marLeft w:val="0"/>
                                                  <w:marRight w:val="0"/>
                                                  <w:marTop w:val="0"/>
                                                  <w:marBottom w:val="0"/>
                                                  <w:divBdr>
                                                    <w:top w:val="none" w:sz="0" w:space="0" w:color="auto"/>
                                                    <w:left w:val="none" w:sz="0" w:space="0" w:color="auto"/>
                                                    <w:bottom w:val="none" w:sz="0" w:space="0" w:color="auto"/>
                                                    <w:right w:val="none" w:sz="0" w:space="0" w:color="auto"/>
                                                  </w:divBdr>
                                                  <w:divsChild>
                                                    <w:div w:id="1321352609">
                                                      <w:marLeft w:val="0"/>
                                                      <w:marRight w:val="0"/>
                                                      <w:marTop w:val="0"/>
                                                      <w:marBottom w:val="0"/>
                                                      <w:divBdr>
                                                        <w:top w:val="none" w:sz="0" w:space="0" w:color="auto"/>
                                                        <w:left w:val="none" w:sz="0" w:space="0" w:color="auto"/>
                                                        <w:bottom w:val="none" w:sz="0" w:space="0" w:color="auto"/>
                                                        <w:right w:val="none" w:sz="0" w:space="0" w:color="auto"/>
                                                      </w:divBdr>
                                                      <w:divsChild>
                                                        <w:div w:id="1283658087">
                                                          <w:marLeft w:val="0"/>
                                                          <w:marRight w:val="0"/>
                                                          <w:marTop w:val="0"/>
                                                          <w:marBottom w:val="0"/>
                                                          <w:divBdr>
                                                            <w:top w:val="none" w:sz="0" w:space="0" w:color="auto"/>
                                                            <w:left w:val="none" w:sz="0" w:space="0" w:color="auto"/>
                                                            <w:bottom w:val="none" w:sz="0" w:space="0" w:color="auto"/>
                                                            <w:right w:val="none" w:sz="0" w:space="0" w:color="auto"/>
                                                          </w:divBdr>
                                                        </w:div>
                                                        <w:div w:id="1547451481">
                                                          <w:marLeft w:val="0"/>
                                                          <w:marRight w:val="0"/>
                                                          <w:marTop w:val="0"/>
                                                          <w:marBottom w:val="0"/>
                                                          <w:divBdr>
                                                            <w:top w:val="none" w:sz="0" w:space="0" w:color="auto"/>
                                                            <w:left w:val="none" w:sz="0" w:space="0" w:color="auto"/>
                                                            <w:bottom w:val="none" w:sz="0" w:space="0" w:color="auto"/>
                                                            <w:right w:val="none" w:sz="0" w:space="0" w:color="auto"/>
                                                          </w:divBdr>
                                                          <w:divsChild>
                                                            <w:div w:id="744839259">
                                                              <w:marLeft w:val="0"/>
                                                              <w:marRight w:val="0"/>
                                                              <w:marTop w:val="0"/>
                                                              <w:marBottom w:val="0"/>
                                                              <w:divBdr>
                                                                <w:top w:val="none" w:sz="0" w:space="0" w:color="auto"/>
                                                                <w:left w:val="none" w:sz="0" w:space="0" w:color="auto"/>
                                                                <w:bottom w:val="none" w:sz="0" w:space="0" w:color="auto"/>
                                                                <w:right w:val="none" w:sz="0" w:space="0" w:color="auto"/>
                                                              </w:divBdr>
                                                            </w:div>
                                                            <w:div w:id="1327975819">
                                                              <w:marLeft w:val="0"/>
                                                              <w:marRight w:val="0"/>
                                                              <w:marTop w:val="0"/>
                                                              <w:marBottom w:val="0"/>
                                                              <w:divBdr>
                                                                <w:top w:val="none" w:sz="0" w:space="0" w:color="auto"/>
                                                                <w:left w:val="none" w:sz="0" w:space="0" w:color="auto"/>
                                                                <w:bottom w:val="none" w:sz="0" w:space="0" w:color="auto"/>
                                                                <w:right w:val="none" w:sz="0" w:space="0" w:color="auto"/>
                                                              </w:divBdr>
                                                              <w:divsChild>
                                                                <w:div w:id="1346857249">
                                                                  <w:marLeft w:val="0"/>
                                                                  <w:marRight w:val="0"/>
                                                                  <w:marTop w:val="0"/>
                                                                  <w:marBottom w:val="0"/>
                                                                  <w:divBdr>
                                                                    <w:top w:val="none" w:sz="0" w:space="0" w:color="auto"/>
                                                                    <w:left w:val="none" w:sz="0" w:space="0" w:color="auto"/>
                                                                    <w:bottom w:val="none" w:sz="0" w:space="0" w:color="auto"/>
                                                                    <w:right w:val="none" w:sz="0" w:space="0" w:color="auto"/>
                                                                  </w:divBdr>
                                                                </w:div>
                                                                <w:div w:id="1291209045">
                                                                  <w:marLeft w:val="0"/>
                                                                  <w:marRight w:val="0"/>
                                                                  <w:marTop w:val="0"/>
                                                                  <w:marBottom w:val="0"/>
                                                                  <w:divBdr>
                                                                    <w:top w:val="none" w:sz="0" w:space="0" w:color="auto"/>
                                                                    <w:left w:val="none" w:sz="0" w:space="0" w:color="auto"/>
                                                                    <w:bottom w:val="none" w:sz="0" w:space="0" w:color="auto"/>
                                                                    <w:right w:val="none" w:sz="0" w:space="0" w:color="auto"/>
                                                                  </w:divBdr>
                                                                  <w:divsChild>
                                                                    <w:div w:id="8315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0453822">
      <w:bodyDiv w:val="1"/>
      <w:marLeft w:val="0"/>
      <w:marRight w:val="0"/>
      <w:marTop w:val="0"/>
      <w:marBottom w:val="0"/>
      <w:divBdr>
        <w:top w:val="none" w:sz="0" w:space="0" w:color="auto"/>
        <w:left w:val="none" w:sz="0" w:space="0" w:color="auto"/>
        <w:bottom w:val="none" w:sz="0" w:space="0" w:color="auto"/>
        <w:right w:val="none" w:sz="0" w:space="0" w:color="auto"/>
      </w:divBdr>
      <w:divsChild>
        <w:div w:id="607544711">
          <w:marLeft w:val="0"/>
          <w:marRight w:val="0"/>
          <w:marTop w:val="0"/>
          <w:marBottom w:val="0"/>
          <w:divBdr>
            <w:top w:val="none" w:sz="0" w:space="0" w:color="auto"/>
            <w:left w:val="none" w:sz="0" w:space="0" w:color="auto"/>
            <w:bottom w:val="none" w:sz="0" w:space="0" w:color="auto"/>
            <w:right w:val="none" w:sz="0" w:space="0" w:color="auto"/>
          </w:divBdr>
          <w:divsChild>
            <w:div w:id="266428463">
              <w:marLeft w:val="0"/>
              <w:marRight w:val="0"/>
              <w:marTop w:val="0"/>
              <w:marBottom w:val="0"/>
              <w:divBdr>
                <w:top w:val="none" w:sz="0" w:space="0" w:color="auto"/>
                <w:left w:val="none" w:sz="0" w:space="0" w:color="auto"/>
                <w:bottom w:val="none" w:sz="0" w:space="0" w:color="auto"/>
                <w:right w:val="none" w:sz="0" w:space="0" w:color="auto"/>
              </w:divBdr>
            </w:div>
            <w:div w:id="1546063073">
              <w:marLeft w:val="0"/>
              <w:marRight w:val="0"/>
              <w:marTop w:val="0"/>
              <w:marBottom w:val="0"/>
              <w:divBdr>
                <w:top w:val="none" w:sz="0" w:space="0" w:color="auto"/>
                <w:left w:val="none" w:sz="0" w:space="0" w:color="auto"/>
                <w:bottom w:val="none" w:sz="0" w:space="0" w:color="auto"/>
                <w:right w:val="none" w:sz="0" w:space="0" w:color="auto"/>
              </w:divBdr>
              <w:divsChild>
                <w:div w:id="277152605">
                  <w:marLeft w:val="0"/>
                  <w:marRight w:val="0"/>
                  <w:marTop w:val="0"/>
                  <w:marBottom w:val="0"/>
                  <w:divBdr>
                    <w:top w:val="none" w:sz="0" w:space="0" w:color="auto"/>
                    <w:left w:val="none" w:sz="0" w:space="0" w:color="auto"/>
                    <w:bottom w:val="none" w:sz="0" w:space="0" w:color="auto"/>
                    <w:right w:val="none" w:sz="0" w:space="0" w:color="auto"/>
                  </w:divBdr>
                </w:div>
                <w:div w:id="1980647158">
                  <w:marLeft w:val="0"/>
                  <w:marRight w:val="0"/>
                  <w:marTop w:val="0"/>
                  <w:marBottom w:val="0"/>
                  <w:divBdr>
                    <w:top w:val="none" w:sz="0" w:space="0" w:color="auto"/>
                    <w:left w:val="none" w:sz="0" w:space="0" w:color="auto"/>
                    <w:bottom w:val="none" w:sz="0" w:space="0" w:color="auto"/>
                    <w:right w:val="none" w:sz="0" w:space="0" w:color="auto"/>
                  </w:divBdr>
                  <w:divsChild>
                    <w:div w:id="55150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74832">
      <w:bodyDiv w:val="1"/>
      <w:marLeft w:val="0"/>
      <w:marRight w:val="0"/>
      <w:marTop w:val="0"/>
      <w:marBottom w:val="0"/>
      <w:divBdr>
        <w:top w:val="none" w:sz="0" w:space="0" w:color="auto"/>
        <w:left w:val="none" w:sz="0" w:space="0" w:color="auto"/>
        <w:bottom w:val="none" w:sz="0" w:space="0" w:color="auto"/>
        <w:right w:val="none" w:sz="0" w:space="0" w:color="auto"/>
      </w:divBdr>
      <w:divsChild>
        <w:div w:id="741637276">
          <w:marLeft w:val="0"/>
          <w:marRight w:val="0"/>
          <w:marTop w:val="0"/>
          <w:marBottom w:val="0"/>
          <w:divBdr>
            <w:top w:val="none" w:sz="0" w:space="0" w:color="auto"/>
            <w:left w:val="none" w:sz="0" w:space="0" w:color="auto"/>
            <w:bottom w:val="none" w:sz="0" w:space="0" w:color="auto"/>
            <w:right w:val="none" w:sz="0" w:space="0" w:color="auto"/>
          </w:divBdr>
          <w:divsChild>
            <w:div w:id="892884706">
              <w:marLeft w:val="0"/>
              <w:marRight w:val="0"/>
              <w:marTop w:val="0"/>
              <w:marBottom w:val="0"/>
              <w:divBdr>
                <w:top w:val="none" w:sz="0" w:space="0" w:color="auto"/>
                <w:left w:val="none" w:sz="0" w:space="0" w:color="auto"/>
                <w:bottom w:val="none" w:sz="0" w:space="0" w:color="auto"/>
                <w:right w:val="none" w:sz="0" w:space="0" w:color="auto"/>
              </w:divBdr>
            </w:div>
            <w:div w:id="87971630">
              <w:marLeft w:val="0"/>
              <w:marRight w:val="0"/>
              <w:marTop w:val="0"/>
              <w:marBottom w:val="0"/>
              <w:divBdr>
                <w:top w:val="none" w:sz="0" w:space="0" w:color="auto"/>
                <w:left w:val="none" w:sz="0" w:space="0" w:color="auto"/>
                <w:bottom w:val="none" w:sz="0" w:space="0" w:color="auto"/>
                <w:right w:val="none" w:sz="0" w:space="0" w:color="auto"/>
              </w:divBdr>
              <w:divsChild>
                <w:div w:id="759982819">
                  <w:marLeft w:val="0"/>
                  <w:marRight w:val="0"/>
                  <w:marTop w:val="0"/>
                  <w:marBottom w:val="0"/>
                  <w:divBdr>
                    <w:top w:val="none" w:sz="0" w:space="0" w:color="auto"/>
                    <w:left w:val="none" w:sz="0" w:space="0" w:color="auto"/>
                    <w:bottom w:val="none" w:sz="0" w:space="0" w:color="auto"/>
                    <w:right w:val="none" w:sz="0" w:space="0" w:color="auto"/>
                  </w:divBdr>
                </w:div>
                <w:div w:id="600262485">
                  <w:marLeft w:val="0"/>
                  <w:marRight w:val="0"/>
                  <w:marTop w:val="0"/>
                  <w:marBottom w:val="0"/>
                  <w:divBdr>
                    <w:top w:val="none" w:sz="0" w:space="0" w:color="auto"/>
                    <w:left w:val="none" w:sz="0" w:space="0" w:color="auto"/>
                    <w:bottom w:val="none" w:sz="0" w:space="0" w:color="auto"/>
                    <w:right w:val="none" w:sz="0" w:space="0" w:color="auto"/>
                  </w:divBdr>
                </w:div>
                <w:div w:id="626132576">
                  <w:marLeft w:val="0"/>
                  <w:marRight w:val="0"/>
                  <w:marTop w:val="0"/>
                  <w:marBottom w:val="0"/>
                  <w:divBdr>
                    <w:top w:val="none" w:sz="0" w:space="0" w:color="auto"/>
                    <w:left w:val="none" w:sz="0" w:space="0" w:color="auto"/>
                    <w:bottom w:val="none" w:sz="0" w:space="0" w:color="auto"/>
                    <w:right w:val="none" w:sz="0" w:space="0" w:color="auto"/>
                  </w:divBdr>
                </w:div>
                <w:div w:id="251163902">
                  <w:marLeft w:val="0"/>
                  <w:marRight w:val="0"/>
                  <w:marTop w:val="0"/>
                  <w:marBottom w:val="0"/>
                  <w:divBdr>
                    <w:top w:val="none" w:sz="0" w:space="0" w:color="auto"/>
                    <w:left w:val="none" w:sz="0" w:space="0" w:color="auto"/>
                    <w:bottom w:val="none" w:sz="0" w:space="0" w:color="auto"/>
                    <w:right w:val="none" w:sz="0" w:space="0" w:color="auto"/>
                  </w:divBdr>
                </w:div>
                <w:div w:id="1413315586">
                  <w:marLeft w:val="0"/>
                  <w:marRight w:val="0"/>
                  <w:marTop w:val="0"/>
                  <w:marBottom w:val="0"/>
                  <w:divBdr>
                    <w:top w:val="none" w:sz="0" w:space="0" w:color="auto"/>
                    <w:left w:val="none" w:sz="0" w:space="0" w:color="auto"/>
                    <w:bottom w:val="none" w:sz="0" w:space="0" w:color="auto"/>
                    <w:right w:val="none" w:sz="0" w:space="0" w:color="auto"/>
                  </w:divBdr>
                </w:div>
                <w:div w:id="40133613">
                  <w:marLeft w:val="0"/>
                  <w:marRight w:val="0"/>
                  <w:marTop w:val="0"/>
                  <w:marBottom w:val="0"/>
                  <w:divBdr>
                    <w:top w:val="none" w:sz="0" w:space="0" w:color="auto"/>
                    <w:left w:val="none" w:sz="0" w:space="0" w:color="auto"/>
                    <w:bottom w:val="none" w:sz="0" w:space="0" w:color="auto"/>
                    <w:right w:val="none" w:sz="0" w:space="0" w:color="auto"/>
                  </w:divBdr>
                </w:div>
                <w:div w:id="342976401">
                  <w:marLeft w:val="0"/>
                  <w:marRight w:val="0"/>
                  <w:marTop w:val="0"/>
                  <w:marBottom w:val="0"/>
                  <w:divBdr>
                    <w:top w:val="none" w:sz="0" w:space="0" w:color="auto"/>
                    <w:left w:val="none" w:sz="0" w:space="0" w:color="auto"/>
                    <w:bottom w:val="none" w:sz="0" w:space="0" w:color="auto"/>
                    <w:right w:val="none" w:sz="0" w:space="0" w:color="auto"/>
                  </w:divBdr>
                </w:div>
                <w:div w:id="1370303737">
                  <w:marLeft w:val="0"/>
                  <w:marRight w:val="0"/>
                  <w:marTop w:val="0"/>
                  <w:marBottom w:val="0"/>
                  <w:divBdr>
                    <w:top w:val="none" w:sz="0" w:space="0" w:color="auto"/>
                    <w:left w:val="none" w:sz="0" w:space="0" w:color="auto"/>
                    <w:bottom w:val="none" w:sz="0" w:space="0" w:color="auto"/>
                    <w:right w:val="none" w:sz="0" w:space="0" w:color="auto"/>
                  </w:divBdr>
                </w:div>
                <w:div w:id="1412461750">
                  <w:marLeft w:val="0"/>
                  <w:marRight w:val="0"/>
                  <w:marTop w:val="0"/>
                  <w:marBottom w:val="0"/>
                  <w:divBdr>
                    <w:top w:val="none" w:sz="0" w:space="0" w:color="auto"/>
                    <w:left w:val="none" w:sz="0" w:space="0" w:color="auto"/>
                    <w:bottom w:val="none" w:sz="0" w:space="0" w:color="auto"/>
                    <w:right w:val="none" w:sz="0" w:space="0" w:color="auto"/>
                  </w:divBdr>
                </w:div>
                <w:div w:id="90587518">
                  <w:marLeft w:val="0"/>
                  <w:marRight w:val="0"/>
                  <w:marTop w:val="0"/>
                  <w:marBottom w:val="0"/>
                  <w:divBdr>
                    <w:top w:val="none" w:sz="0" w:space="0" w:color="auto"/>
                    <w:left w:val="none" w:sz="0" w:space="0" w:color="auto"/>
                    <w:bottom w:val="none" w:sz="0" w:space="0" w:color="auto"/>
                    <w:right w:val="none" w:sz="0" w:space="0" w:color="auto"/>
                  </w:divBdr>
                </w:div>
                <w:div w:id="1717508742">
                  <w:marLeft w:val="0"/>
                  <w:marRight w:val="0"/>
                  <w:marTop w:val="0"/>
                  <w:marBottom w:val="0"/>
                  <w:divBdr>
                    <w:top w:val="none" w:sz="0" w:space="0" w:color="auto"/>
                    <w:left w:val="none" w:sz="0" w:space="0" w:color="auto"/>
                    <w:bottom w:val="none" w:sz="0" w:space="0" w:color="auto"/>
                    <w:right w:val="none" w:sz="0" w:space="0" w:color="auto"/>
                  </w:divBdr>
                  <w:divsChild>
                    <w:div w:id="5762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720310">
      <w:bodyDiv w:val="1"/>
      <w:marLeft w:val="0"/>
      <w:marRight w:val="0"/>
      <w:marTop w:val="0"/>
      <w:marBottom w:val="0"/>
      <w:divBdr>
        <w:top w:val="none" w:sz="0" w:space="0" w:color="auto"/>
        <w:left w:val="none" w:sz="0" w:space="0" w:color="auto"/>
        <w:bottom w:val="none" w:sz="0" w:space="0" w:color="auto"/>
        <w:right w:val="none" w:sz="0" w:space="0" w:color="auto"/>
      </w:divBdr>
      <w:divsChild>
        <w:div w:id="1399480934">
          <w:marLeft w:val="0"/>
          <w:marRight w:val="0"/>
          <w:marTop w:val="0"/>
          <w:marBottom w:val="0"/>
          <w:divBdr>
            <w:top w:val="none" w:sz="0" w:space="0" w:color="auto"/>
            <w:left w:val="none" w:sz="0" w:space="0" w:color="auto"/>
            <w:bottom w:val="none" w:sz="0" w:space="0" w:color="auto"/>
            <w:right w:val="none" w:sz="0" w:space="0" w:color="auto"/>
          </w:divBdr>
          <w:divsChild>
            <w:div w:id="7037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3075">
      <w:bodyDiv w:val="1"/>
      <w:marLeft w:val="0"/>
      <w:marRight w:val="0"/>
      <w:marTop w:val="0"/>
      <w:marBottom w:val="0"/>
      <w:divBdr>
        <w:top w:val="none" w:sz="0" w:space="0" w:color="auto"/>
        <w:left w:val="none" w:sz="0" w:space="0" w:color="auto"/>
        <w:bottom w:val="none" w:sz="0" w:space="0" w:color="auto"/>
        <w:right w:val="none" w:sz="0" w:space="0" w:color="auto"/>
      </w:divBdr>
      <w:divsChild>
        <w:div w:id="245039928">
          <w:marLeft w:val="0"/>
          <w:marRight w:val="0"/>
          <w:marTop w:val="0"/>
          <w:marBottom w:val="0"/>
          <w:divBdr>
            <w:top w:val="none" w:sz="0" w:space="0" w:color="auto"/>
            <w:left w:val="none" w:sz="0" w:space="0" w:color="auto"/>
            <w:bottom w:val="none" w:sz="0" w:space="0" w:color="auto"/>
            <w:right w:val="none" w:sz="0" w:space="0" w:color="auto"/>
          </w:divBdr>
          <w:divsChild>
            <w:div w:id="200362076">
              <w:marLeft w:val="0"/>
              <w:marRight w:val="0"/>
              <w:marTop w:val="0"/>
              <w:marBottom w:val="0"/>
              <w:divBdr>
                <w:top w:val="none" w:sz="0" w:space="0" w:color="auto"/>
                <w:left w:val="none" w:sz="0" w:space="0" w:color="auto"/>
                <w:bottom w:val="none" w:sz="0" w:space="0" w:color="auto"/>
                <w:right w:val="none" w:sz="0" w:space="0" w:color="auto"/>
              </w:divBdr>
              <w:divsChild>
                <w:div w:id="12971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9019884">
      <w:bodyDiv w:val="1"/>
      <w:marLeft w:val="0"/>
      <w:marRight w:val="0"/>
      <w:marTop w:val="0"/>
      <w:marBottom w:val="0"/>
      <w:divBdr>
        <w:top w:val="none" w:sz="0" w:space="0" w:color="auto"/>
        <w:left w:val="none" w:sz="0" w:space="0" w:color="auto"/>
        <w:bottom w:val="none" w:sz="0" w:space="0" w:color="auto"/>
        <w:right w:val="none" w:sz="0" w:space="0" w:color="auto"/>
      </w:divBdr>
      <w:divsChild>
        <w:div w:id="2128036409">
          <w:marLeft w:val="0"/>
          <w:marRight w:val="0"/>
          <w:marTop w:val="0"/>
          <w:marBottom w:val="0"/>
          <w:divBdr>
            <w:top w:val="none" w:sz="0" w:space="0" w:color="auto"/>
            <w:left w:val="none" w:sz="0" w:space="0" w:color="auto"/>
            <w:bottom w:val="none" w:sz="0" w:space="0" w:color="auto"/>
            <w:right w:val="none" w:sz="0" w:space="0" w:color="auto"/>
          </w:divBdr>
          <w:divsChild>
            <w:div w:id="1230769623">
              <w:marLeft w:val="0"/>
              <w:marRight w:val="0"/>
              <w:marTop w:val="0"/>
              <w:marBottom w:val="0"/>
              <w:divBdr>
                <w:top w:val="none" w:sz="0" w:space="0" w:color="auto"/>
                <w:left w:val="none" w:sz="0" w:space="0" w:color="auto"/>
                <w:bottom w:val="none" w:sz="0" w:space="0" w:color="auto"/>
                <w:right w:val="none" w:sz="0" w:space="0" w:color="auto"/>
              </w:divBdr>
              <w:divsChild>
                <w:div w:id="906376508">
                  <w:marLeft w:val="0"/>
                  <w:marRight w:val="0"/>
                  <w:marTop w:val="0"/>
                  <w:marBottom w:val="0"/>
                  <w:divBdr>
                    <w:top w:val="none" w:sz="0" w:space="0" w:color="auto"/>
                    <w:left w:val="none" w:sz="0" w:space="0" w:color="auto"/>
                    <w:bottom w:val="none" w:sz="0" w:space="0" w:color="auto"/>
                    <w:right w:val="none" w:sz="0" w:space="0" w:color="auto"/>
                  </w:divBdr>
                  <w:divsChild>
                    <w:div w:id="1852446449">
                      <w:marLeft w:val="0"/>
                      <w:marRight w:val="0"/>
                      <w:marTop w:val="0"/>
                      <w:marBottom w:val="0"/>
                      <w:divBdr>
                        <w:top w:val="none" w:sz="0" w:space="0" w:color="auto"/>
                        <w:left w:val="none" w:sz="0" w:space="0" w:color="auto"/>
                        <w:bottom w:val="none" w:sz="0" w:space="0" w:color="auto"/>
                        <w:right w:val="none" w:sz="0" w:space="0" w:color="auto"/>
                      </w:divBdr>
                      <w:divsChild>
                        <w:div w:id="568688468">
                          <w:marLeft w:val="0"/>
                          <w:marRight w:val="0"/>
                          <w:marTop w:val="100"/>
                          <w:marBottom w:val="100"/>
                          <w:divBdr>
                            <w:top w:val="none" w:sz="0" w:space="0" w:color="auto"/>
                            <w:left w:val="none" w:sz="0" w:space="0" w:color="auto"/>
                            <w:bottom w:val="none" w:sz="0" w:space="0" w:color="auto"/>
                            <w:right w:val="none" w:sz="0" w:space="0" w:color="auto"/>
                          </w:divBdr>
                          <w:divsChild>
                            <w:div w:id="1100679126">
                              <w:marLeft w:val="0"/>
                              <w:marRight w:val="0"/>
                              <w:marTop w:val="0"/>
                              <w:marBottom w:val="0"/>
                              <w:divBdr>
                                <w:top w:val="none" w:sz="0" w:space="0" w:color="auto"/>
                                <w:left w:val="none" w:sz="0" w:space="0" w:color="auto"/>
                                <w:bottom w:val="none" w:sz="0" w:space="0" w:color="auto"/>
                                <w:right w:val="none" w:sz="0" w:space="0" w:color="auto"/>
                              </w:divBdr>
                              <w:divsChild>
                                <w:div w:id="1694989336">
                                  <w:marLeft w:val="0"/>
                                  <w:marRight w:val="0"/>
                                  <w:marTop w:val="0"/>
                                  <w:marBottom w:val="0"/>
                                  <w:divBdr>
                                    <w:top w:val="none" w:sz="0" w:space="0" w:color="auto"/>
                                    <w:left w:val="none" w:sz="0" w:space="0" w:color="auto"/>
                                    <w:bottom w:val="none" w:sz="0" w:space="0" w:color="auto"/>
                                    <w:right w:val="none" w:sz="0" w:space="0" w:color="auto"/>
                                  </w:divBdr>
                                  <w:divsChild>
                                    <w:div w:id="1289360211">
                                      <w:marLeft w:val="0"/>
                                      <w:marRight w:val="0"/>
                                      <w:marTop w:val="0"/>
                                      <w:marBottom w:val="0"/>
                                      <w:divBdr>
                                        <w:top w:val="none" w:sz="0" w:space="0" w:color="auto"/>
                                        <w:left w:val="none" w:sz="0" w:space="0" w:color="auto"/>
                                        <w:bottom w:val="none" w:sz="0" w:space="0" w:color="auto"/>
                                        <w:right w:val="none" w:sz="0" w:space="0" w:color="auto"/>
                                      </w:divBdr>
                                      <w:divsChild>
                                        <w:div w:id="1932739350">
                                          <w:marLeft w:val="0"/>
                                          <w:marRight w:val="0"/>
                                          <w:marTop w:val="0"/>
                                          <w:marBottom w:val="0"/>
                                          <w:divBdr>
                                            <w:top w:val="none" w:sz="0" w:space="0" w:color="auto"/>
                                            <w:left w:val="none" w:sz="0" w:space="0" w:color="auto"/>
                                            <w:bottom w:val="none" w:sz="0" w:space="0" w:color="auto"/>
                                            <w:right w:val="none" w:sz="0" w:space="0" w:color="auto"/>
                                          </w:divBdr>
                                          <w:divsChild>
                                            <w:div w:id="1329595559">
                                              <w:marLeft w:val="0"/>
                                              <w:marRight w:val="0"/>
                                              <w:marTop w:val="0"/>
                                              <w:marBottom w:val="0"/>
                                              <w:divBdr>
                                                <w:top w:val="none" w:sz="0" w:space="0" w:color="auto"/>
                                                <w:left w:val="none" w:sz="0" w:space="0" w:color="auto"/>
                                                <w:bottom w:val="none" w:sz="0" w:space="0" w:color="auto"/>
                                                <w:right w:val="none" w:sz="0" w:space="0" w:color="auto"/>
                                              </w:divBdr>
                                              <w:divsChild>
                                                <w:div w:id="352079466">
                                                  <w:marLeft w:val="0"/>
                                                  <w:marRight w:val="0"/>
                                                  <w:marTop w:val="0"/>
                                                  <w:marBottom w:val="0"/>
                                                  <w:divBdr>
                                                    <w:top w:val="none" w:sz="0" w:space="0" w:color="auto"/>
                                                    <w:left w:val="none" w:sz="0" w:space="0" w:color="auto"/>
                                                    <w:bottom w:val="none" w:sz="0" w:space="0" w:color="auto"/>
                                                    <w:right w:val="none" w:sz="0" w:space="0" w:color="auto"/>
                                                  </w:divBdr>
                                                  <w:divsChild>
                                                    <w:div w:id="25062308">
                                                      <w:marLeft w:val="0"/>
                                                      <w:marRight w:val="0"/>
                                                      <w:marTop w:val="0"/>
                                                      <w:marBottom w:val="0"/>
                                                      <w:divBdr>
                                                        <w:top w:val="none" w:sz="0" w:space="0" w:color="auto"/>
                                                        <w:left w:val="none" w:sz="0" w:space="0" w:color="auto"/>
                                                        <w:bottom w:val="none" w:sz="0" w:space="0" w:color="auto"/>
                                                        <w:right w:val="none" w:sz="0" w:space="0" w:color="auto"/>
                                                      </w:divBdr>
                                                      <w:divsChild>
                                                        <w:div w:id="7193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1904828">
      <w:bodyDiv w:val="1"/>
      <w:marLeft w:val="0"/>
      <w:marRight w:val="0"/>
      <w:marTop w:val="0"/>
      <w:marBottom w:val="0"/>
      <w:divBdr>
        <w:top w:val="none" w:sz="0" w:space="0" w:color="auto"/>
        <w:left w:val="none" w:sz="0" w:space="0" w:color="auto"/>
        <w:bottom w:val="none" w:sz="0" w:space="0" w:color="auto"/>
        <w:right w:val="none" w:sz="0" w:space="0" w:color="auto"/>
      </w:divBdr>
      <w:divsChild>
        <w:div w:id="562103113">
          <w:marLeft w:val="0"/>
          <w:marRight w:val="0"/>
          <w:marTop w:val="0"/>
          <w:marBottom w:val="0"/>
          <w:divBdr>
            <w:top w:val="none" w:sz="0" w:space="0" w:color="auto"/>
            <w:left w:val="none" w:sz="0" w:space="0" w:color="auto"/>
            <w:bottom w:val="none" w:sz="0" w:space="0" w:color="auto"/>
            <w:right w:val="none" w:sz="0" w:space="0" w:color="auto"/>
          </w:divBdr>
          <w:divsChild>
            <w:div w:id="17156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026">
      <w:bodyDiv w:val="1"/>
      <w:marLeft w:val="0"/>
      <w:marRight w:val="0"/>
      <w:marTop w:val="0"/>
      <w:marBottom w:val="0"/>
      <w:divBdr>
        <w:top w:val="none" w:sz="0" w:space="0" w:color="auto"/>
        <w:left w:val="none" w:sz="0" w:space="0" w:color="auto"/>
        <w:bottom w:val="none" w:sz="0" w:space="0" w:color="auto"/>
        <w:right w:val="none" w:sz="0" w:space="0" w:color="auto"/>
      </w:divBdr>
      <w:divsChild>
        <w:div w:id="1752965009">
          <w:marLeft w:val="0"/>
          <w:marRight w:val="0"/>
          <w:marTop w:val="0"/>
          <w:marBottom w:val="0"/>
          <w:divBdr>
            <w:top w:val="none" w:sz="0" w:space="0" w:color="auto"/>
            <w:left w:val="none" w:sz="0" w:space="0" w:color="auto"/>
            <w:bottom w:val="none" w:sz="0" w:space="0" w:color="auto"/>
            <w:right w:val="none" w:sz="0" w:space="0" w:color="auto"/>
          </w:divBdr>
          <w:divsChild>
            <w:div w:id="1184250268">
              <w:marLeft w:val="0"/>
              <w:marRight w:val="0"/>
              <w:marTop w:val="0"/>
              <w:marBottom w:val="0"/>
              <w:divBdr>
                <w:top w:val="none" w:sz="0" w:space="0" w:color="auto"/>
                <w:left w:val="none" w:sz="0" w:space="0" w:color="auto"/>
                <w:bottom w:val="none" w:sz="0" w:space="0" w:color="auto"/>
                <w:right w:val="none" w:sz="0" w:space="0" w:color="auto"/>
              </w:divBdr>
            </w:div>
            <w:div w:id="296378207">
              <w:marLeft w:val="0"/>
              <w:marRight w:val="0"/>
              <w:marTop w:val="0"/>
              <w:marBottom w:val="0"/>
              <w:divBdr>
                <w:top w:val="none" w:sz="0" w:space="0" w:color="auto"/>
                <w:left w:val="none" w:sz="0" w:space="0" w:color="auto"/>
                <w:bottom w:val="none" w:sz="0" w:space="0" w:color="auto"/>
                <w:right w:val="none" w:sz="0" w:space="0" w:color="auto"/>
              </w:divBdr>
              <w:divsChild>
                <w:div w:id="526984290">
                  <w:marLeft w:val="0"/>
                  <w:marRight w:val="0"/>
                  <w:marTop w:val="0"/>
                  <w:marBottom w:val="0"/>
                  <w:divBdr>
                    <w:top w:val="none" w:sz="0" w:space="0" w:color="auto"/>
                    <w:left w:val="none" w:sz="0" w:space="0" w:color="auto"/>
                    <w:bottom w:val="none" w:sz="0" w:space="0" w:color="auto"/>
                    <w:right w:val="none" w:sz="0" w:space="0" w:color="auto"/>
                  </w:divBdr>
                </w:div>
                <w:div w:id="1759011689">
                  <w:marLeft w:val="0"/>
                  <w:marRight w:val="0"/>
                  <w:marTop w:val="0"/>
                  <w:marBottom w:val="0"/>
                  <w:divBdr>
                    <w:top w:val="none" w:sz="0" w:space="0" w:color="auto"/>
                    <w:left w:val="none" w:sz="0" w:space="0" w:color="auto"/>
                    <w:bottom w:val="none" w:sz="0" w:space="0" w:color="auto"/>
                    <w:right w:val="none" w:sz="0" w:space="0" w:color="auto"/>
                  </w:divBdr>
                </w:div>
                <w:div w:id="1451051359">
                  <w:marLeft w:val="0"/>
                  <w:marRight w:val="0"/>
                  <w:marTop w:val="0"/>
                  <w:marBottom w:val="0"/>
                  <w:divBdr>
                    <w:top w:val="none" w:sz="0" w:space="0" w:color="auto"/>
                    <w:left w:val="none" w:sz="0" w:space="0" w:color="auto"/>
                    <w:bottom w:val="none" w:sz="0" w:space="0" w:color="auto"/>
                    <w:right w:val="none" w:sz="0" w:space="0" w:color="auto"/>
                  </w:divBdr>
                </w:div>
                <w:div w:id="1517108877">
                  <w:marLeft w:val="0"/>
                  <w:marRight w:val="0"/>
                  <w:marTop w:val="0"/>
                  <w:marBottom w:val="0"/>
                  <w:divBdr>
                    <w:top w:val="none" w:sz="0" w:space="0" w:color="auto"/>
                    <w:left w:val="none" w:sz="0" w:space="0" w:color="auto"/>
                    <w:bottom w:val="none" w:sz="0" w:space="0" w:color="auto"/>
                    <w:right w:val="none" w:sz="0" w:space="0" w:color="auto"/>
                  </w:divBdr>
                </w:div>
                <w:div w:id="1257902851">
                  <w:marLeft w:val="0"/>
                  <w:marRight w:val="0"/>
                  <w:marTop w:val="0"/>
                  <w:marBottom w:val="0"/>
                  <w:divBdr>
                    <w:top w:val="none" w:sz="0" w:space="0" w:color="auto"/>
                    <w:left w:val="none" w:sz="0" w:space="0" w:color="auto"/>
                    <w:bottom w:val="none" w:sz="0" w:space="0" w:color="auto"/>
                    <w:right w:val="none" w:sz="0" w:space="0" w:color="auto"/>
                  </w:divBdr>
                </w:div>
                <w:div w:id="1446734281">
                  <w:marLeft w:val="0"/>
                  <w:marRight w:val="0"/>
                  <w:marTop w:val="0"/>
                  <w:marBottom w:val="0"/>
                  <w:divBdr>
                    <w:top w:val="none" w:sz="0" w:space="0" w:color="auto"/>
                    <w:left w:val="none" w:sz="0" w:space="0" w:color="auto"/>
                    <w:bottom w:val="none" w:sz="0" w:space="0" w:color="auto"/>
                    <w:right w:val="none" w:sz="0" w:space="0" w:color="auto"/>
                  </w:divBdr>
                </w:div>
                <w:div w:id="165013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29501">
      <w:bodyDiv w:val="1"/>
      <w:marLeft w:val="0"/>
      <w:marRight w:val="0"/>
      <w:marTop w:val="0"/>
      <w:marBottom w:val="0"/>
      <w:divBdr>
        <w:top w:val="none" w:sz="0" w:space="0" w:color="auto"/>
        <w:left w:val="none" w:sz="0" w:space="0" w:color="auto"/>
        <w:bottom w:val="none" w:sz="0" w:space="0" w:color="auto"/>
        <w:right w:val="none" w:sz="0" w:space="0" w:color="auto"/>
      </w:divBdr>
      <w:divsChild>
        <w:div w:id="1476291285">
          <w:marLeft w:val="0"/>
          <w:marRight w:val="0"/>
          <w:marTop w:val="0"/>
          <w:marBottom w:val="0"/>
          <w:divBdr>
            <w:top w:val="none" w:sz="0" w:space="0" w:color="auto"/>
            <w:left w:val="none" w:sz="0" w:space="0" w:color="auto"/>
            <w:bottom w:val="none" w:sz="0" w:space="0" w:color="auto"/>
            <w:right w:val="none" w:sz="0" w:space="0" w:color="auto"/>
          </w:divBdr>
          <w:divsChild>
            <w:div w:id="1935168588">
              <w:marLeft w:val="0"/>
              <w:marRight w:val="0"/>
              <w:marTop w:val="0"/>
              <w:marBottom w:val="0"/>
              <w:divBdr>
                <w:top w:val="none" w:sz="0" w:space="0" w:color="auto"/>
                <w:left w:val="none" w:sz="0" w:space="0" w:color="auto"/>
                <w:bottom w:val="none" w:sz="0" w:space="0" w:color="auto"/>
                <w:right w:val="none" w:sz="0" w:space="0" w:color="auto"/>
              </w:divBdr>
            </w:div>
            <w:div w:id="1199120922">
              <w:marLeft w:val="0"/>
              <w:marRight w:val="0"/>
              <w:marTop w:val="0"/>
              <w:marBottom w:val="0"/>
              <w:divBdr>
                <w:top w:val="none" w:sz="0" w:space="0" w:color="auto"/>
                <w:left w:val="none" w:sz="0" w:space="0" w:color="auto"/>
                <w:bottom w:val="none" w:sz="0" w:space="0" w:color="auto"/>
                <w:right w:val="none" w:sz="0" w:space="0" w:color="auto"/>
              </w:divBdr>
              <w:divsChild>
                <w:div w:id="3611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8790">
      <w:bodyDiv w:val="1"/>
      <w:marLeft w:val="0"/>
      <w:marRight w:val="0"/>
      <w:marTop w:val="0"/>
      <w:marBottom w:val="0"/>
      <w:divBdr>
        <w:top w:val="none" w:sz="0" w:space="0" w:color="auto"/>
        <w:left w:val="none" w:sz="0" w:space="0" w:color="auto"/>
        <w:bottom w:val="none" w:sz="0" w:space="0" w:color="auto"/>
        <w:right w:val="none" w:sz="0" w:space="0" w:color="auto"/>
      </w:divBdr>
      <w:divsChild>
        <w:div w:id="763109369">
          <w:marLeft w:val="0"/>
          <w:marRight w:val="0"/>
          <w:marTop w:val="0"/>
          <w:marBottom w:val="0"/>
          <w:divBdr>
            <w:top w:val="none" w:sz="0" w:space="0" w:color="auto"/>
            <w:left w:val="none" w:sz="0" w:space="0" w:color="auto"/>
            <w:bottom w:val="none" w:sz="0" w:space="0" w:color="auto"/>
            <w:right w:val="none" w:sz="0" w:space="0" w:color="auto"/>
          </w:divBdr>
          <w:divsChild>
            <w:div w:id="704987405">
              <w:marLeft w:val="0"/>
              <w:marRight w:val="0"/>
              <w:marTop w:val="0"/>
              <w:marBottom w:val="0"/>
              <w:divBdr>
                <w:top w:val="none" w:sz="0" w:space="0" w:color="auto"/>
                <w:left w:val="none" w:sz="0" w:space="0" w:color="auto"/>
                <w:bottom w:val="none" w:sz="0" w:space="0" w:color="auto"/>
                <w:right w:val="none" w:sz="0" w:space="0" w:color="auto"/>
              </w:divBdr>
              <w:divsChild>
                <w:div w:id="1458179718">
                  <w:marLeft w:val="0"/>
                  <w:marRight w:val="0"/>
                  <w:marTop w:val="0"/>
                  <w:marBottom w:val="0"/>
                  <w:divBdr>
                    <w:top w:val="none" w:sz="0" w:space="0" w:color="auto"/>
                    <w:left w:val="none" w:sz="0" w:space="0" w:color="auto"/>
                    <w:bottom w:val="none" w:sz="0" w:space="0" w:color="auto"/>
                    <w:right w:val="none" w:sz="0" w:space="0" w:color="auto"/>
                  </w:divBdr>
                  <w:divsChild>
                    <w:div w:id="1267542748">
                      <w:marLeft w:val="0"/>
                      <w:marRight w:val="0"/>
                      <w:marTop w:val="0"/>
                      <w:marBottom w:val="0"/>
                      <w:divBdr>
                        <w:top w:val="none" w:sz="0" w:space="0" w:color="auto"/>
                        <w:left w:val="none" w:sz="0" w:space="0" w:color="auto"/>
                        <w:bottom w:val="none" w:sz="0" w:space="0" w:color="auto"/>
                        <w:right w:val="none" w:sz="0" w:space="0" w:color="auto"/>
                      </w:divBdr>
                      <w:divsChild>
                        <w:div w:id="1425808619">
                          <w:marLeft w:val="0"/>
                          <w:marRight w:val="0"/>
                          <w:marTop w:val="0"/>
                          <w:marBottom w:val="0"/>
                          <w:divBdr>
                            <w:top w:val="none" w:sz="0" w:space="0" w:color="auto"/>
                            <w:left w:val="none" w:sz="0" w:space="0" w:color="auto"/>
                            <w:bottom w:val="none" w:sz="0" w:space="0" w:color="auto"/>
                            <w:right w:val="none" w:sz="0" w:space="0" w:color="auto"/>
                          </w:divBdr>
                        </w:div>
                        <w:div w:id="750153284">
                          <w:marLeft w:val="0"/>
                          <w:marRight w:val="0"/>
                          <w:marTop w:val="0"/>
                          <w:marBottom w:val="0"/>
                          <w:divBdr>
                            <w:top w:val="none" w:sz="0" w:space="0" w:color="auto"/>
                            <w:left w:val="none" w:sz="0" w:space="0" w:color="auto"/>
                            <w:bottom w:val="none" w:sz="0" w:space="0" w:color="auto"/>
                            <w:right w:val="none" w:sz="0" w:space="0" w:color="auto"/>
                          </w:divBdr>
                          <w:divsChild>
                            <w:div w:id="2027752188">
                              <w:marLeft w:val="0"/>
                              <w:marRight w:val="0"/>
                              <w:marTop w:val="0"/>
                              <w:marBottom w:val="0"/>
                              <w:divBdr>
                                <w:top w:val="none" w:sz="0" w:space="0" w:color="auto"/>
                                <w:left w:val="none" w:sz="0" w:space="0" w:color="auto"/>
                                <w:bottom w:val="none" w:sz="0" w:space="0" w:color="auto"/>
                                <w:right w:val="none" w:sz="0" w:space="0" w:color="auto"/>
                              </w:divBdr>
                            </w:div>
                            <w:div w:id="118844438">
                              <w:marLeft w:val="0"/>
                              <w:marRight w:val="0"/>
                              <w:marTop w:val="0"/>
                              <w:marBottom w:val="0"/>
                              <w:divBdr>
                                <w:top w:val="none" w:sz="0" w:space="0" w:color="auto"/>
                                <w:left w:val="none" w:sz="0" w:space="0" w:color="auto"/>
                                <w:bottom w:val="none" w:sz="0" w:space="0" w:color="auto"/>
                                <w:right w:val="none" w:sz="0" w:space="0" w:color="auto"/>
                              </w:divBdr>
                              <w:divsChild>
                                <w:div w:id="18263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078175">
      <w:bodyDiv w:val="1"/>
      <w:marLeft w:val="0"/>
      <w:marRight w:val="0"/>
      <w:marTop w:val="0"/>
      <w:marBottom w:val="0"/>
      <w:divBdr>
        <w:top w:val="none" w:sz="0" w:space="0" w:color="auto"/>
        <w:left w:val="none" w:sz="0" w:space="0" w:color="auto"/>
        <w:bottom w:val="none" w:sz="0" w:space="0" w:color="auto"/>
        <w:right w:val="none" w:sz="0" w:space="0" w:color="auto"/>
      </w:divBdr>
      <w:divsChild>
        <w:div w:id="1449199263">
          <w:marLeft w:val="0"/>
          <w:marRight w:val="0"/>
          <w:marTop w:val="0"/>
          <w:marBottom w:val="0"/>
          <w:divBdr>
            <w:top w:val="none" w:sz="0" w:space="0" w:color="auto"/>
            <w:left w:val="none" w:sz="0" w:space="0" w:color="auto"/>
            <w:bottom w:val="none" w:sz="0" w:space="0" w:color="auto"/>
            <w:right w:val="none" w:sz="0" w:space="0" w:color="auto"/>
          </w:divBdr>
          <w:divsChild>
            <w:div w:id="1630358349">
              <w:marLeft w:val="0"/>
              <w:marRight w:val="0"/>
              <w:marTop w:val="0"/>
              <w:marBottom w:val="0"/>
              <w:divBdr>
                <w:top w:val="none" w:sz="0" w:space="0" w:color="auto"/>
                <w:left w:val="none" w:sz="0" w:space="0" w:color="auto"/>
                <w:bottom w:val="none" w:sz="0" w:space="0" w:color="auto"/>
                <w:right w:val="none" w:sz="0" w:space="0" w:color="auto"/>
              </w:divBdr>
              <w:divsChild>
                <w:div w:id="1930506356">
                  <w:marLeft w:val="0"/>
                  <w:marRight w:val="0"/>
                  <w:marTop w:val="0"/>
                  <w:marBottom w:val="0"/>
                  <w:divBdr>
                    <w:top w:val="none" w:sz="0" w:space="0" w:color="auto"/>
                    <w:left w:val="none" w:sz="0" w:space="0" w:color="auto"/>
                    <w:bottom w:val="none" w:sz="0" w:space="0" w:color="auto"/>
                    <w:right w:val="none" w:sz="0" w:space="0" w:color="auto"/>
                  </w:divBdr>
                  <w:divsChild>
                    <w:div w:id="1553884033">
                      <w:marLeft w:val="0"/>
                      <w:marRight w:val="0"/>
                      <w:marTop w:val="0"/>
                      <w:marBottom w:val="0"/>
                      <w:divBdr>
                        <w:top w:val="none" w:sz="0" w:space="0" w:color="auto"/>
                        <w:left w:val="none" w:sz="0" w:space="0" w:color="auto"/>
                        <w:bottom w:val="none" w:sz="0" w:space="0" w:color="auto"/>
                        <w:right w:val="none" w:sz="0" w:space="0" w:color="auto"/>
                      </w:divBdr>
                      <w:divsChild>
                        <w:div w:id="346954623">
                          <w:marLeft w:val="0"/>
                          <w:marRight w:val="0"/>
                          <w:marTop w:val="100"/>
                          <w:marBottom w:val="100"/>
                          <w:divBdr>
                            <w:top w:val="none" w:sz="0" w:space="0" w:color="auto"/>
                            <w:left w:val="none" w:sz="0" w:space="0" w:color="auto"/>
                            <w:bottom w:val="none" w:sz="0" w:space="0" w:color="auto"/>
                            <w:right w:val="none" w:sz="0" w:space="0" w:color="auto"/>
                          </w:divBdr>
                          <w:divsChild>
                            <w:div w:id="1027292275">
                              <w:marLeft w:val="0"/>
                              <w:marRight w:val="0"/>
                              <w:marTop w:val="0"/>
                              <w:marBottom w:val="0"/>
                              <w:divBdr>
                                <w:top w:val="none" w:sz="0" w:space="0" w:color="auto"/>
                                <w:left w:val="none" w:sz="0" w:space="0" w:color="auto"/>
                                <w:bottom w:val="none" w:sz="0" w:space="0" w:color="auto"/>
                                <w:right w:val="none" w:sz="0" w:space="0" w:color="auto"/>
                              </w:divBdr>
                              <w:divsChild>
                                <w:div w:id="216431736">
                                  <w:marLeft w:val="0"/>
                                  <w:marRight w:val="0"/>
                                  <w:marTop w:val="0"/>
                                  <w:marBottom w:val="0"/>
                                  <w:divBdr>
                                    <w:top w:val="none" w:sz="0" w:space="0" w:color="auto"/>
                                    <w:left w:val="none" w:sz="0" w:space="0" w:color="auto"/>
                                    <w:bottom w:val="none" w:sz="0" w:space="0" w:color="auto"/>
                                    <w:right w:val="none" w:sz="0" w:space="0" w:color="auto"/>
                                  </w:divBdr>
                                  <w:divsChild>
                                    <w:div w:id="2086371207">
                                      <w:marLeft w:val="0"/>
                                      <w:marRight w:val="0"/>
                                      <w:marTop w:val="0"/>
                                      <w:marBottom w:val="0"/>
                                      <w:divBdr>
                                        <w:top w:val="none" w:sz="0" w:space="0" w:color="auto"/>
                                        <w:left w:val="none" w:sz="0" w:space="0" w:color="auto"/>
                                        <w:bottom w:val="none" w:sz="0" w:space="0" w:color="auto"/>
                                        <w:right w:val="none" w:sz="0" w:space="0" w:color="auto"/>
                                      </w:divBdr>
                                      <w:divsChild>
                                        <w:div w:id="563685008">
                                          <w:marLeft w:val="0"/>
                                          <w:marRight w:val="0"/>
                                          <w:marTop w:val="0"/>
                                          <w:marBottom w:val="0"/>
                                          <w:divBdr>
                                            <w:top w:val="none" w:sz="0" w:space="0" w:color="auto"/>
                                            <w:left w:val="none" w:sz="0" w:space="0" w:color="auto"/>
                                            <w:bottom w:val="none" w:sz="0" w:space="0" w:color="auto"/>
                                            <w:right w:val="none" w:sz="0" w:space="0" w:color="auto"/>
                                          </w:divBdr>
                                          <w:divsChild>
                                            <w:div w:id="1602226114">
                                              <w:marLeft w:val="0"/>
                                              <w:marRight w:val="0"/>
                                              <w:marTop w:val="0"/>
                                              <w:marBottom w:val="0"/>
                                              <w:divBdr>
                                                <w:top w:val="none" w:sz="0" w:space="0" w:color="auto"/>
                                                <w:left w:val="none" w:sz="0" w:space="0" w:color="auto"/>
                                                <w:bottom w:val="none" w:sz="0" w:space="0" w:color="auto"/>
                                                <w:right w:val="none" w:sz="0" w:space="0" w:color="auto"/>
                                              </w:divBdr>
                                              <w:divsChild>
                                                <w:div w:id="67968194">
                                                  <w:marLeft w:val="0"/>
                                                  <w:marRight w:val="0"/>
                                                  <w:marTop w:val="0"/>
                                                  <w:marBottom w:val="0"/>
                                                  <w:divBdr>
                                                    <w:top w:val="none" w:sz="0" w:space="0" w:color="auto"/>
                                                    <w:left w:val="none" w:sz="0" w:space="0" w:color="auto"/>
                                                    <w:bottom w:val="none" w:sz="0" w:space="0" w:color="auto"/>
                                                    <w:right w:val="none" w:sz="0" w:space="0" w:color="auto"/>
                                                  </w:divBdr>
                                                  <w:divsChild>
                                                    <w:div w:id="1051224658">
                                                      <w:marLeft w:val="0"/>
                                                      <w:marRight w:val="0"/>
                                                      <w:marTop w:val="0"/>
                                                      <w:marBottom w:val="0"/>
                                                      <w:divBdr>
                                                        <w:top w:val="none" w:sz="0" w:space="0" w:color="auto"/>
                                                        <w:left w:val="none" w:sz="0" w:space="0" w:color="auto"/>
                                                        <w:bottom w:val="none" w:sz="0" w:space="0" w:color="auto"/>
                                                        <w:right w:val="none" w:sz="0" w:space="0" w:color="auto"/>
                                                      </w:divBdr>
                                                      <w:divsChild>
                                                        <w:div w:id="1685861734">
                                                          <w:marLeft w:val="0"/>
                                                          <w:marRight w:val="0"/>
                                                          <w:marTop w:val="0"/>
                                                          <w:marBottom w:val="0"/>
                                                          <w:divBdr>
                                                            <w:top w:val="none" w:sz="0" w:space="0" w:color="auto"/>
                                                            <w:left w:val="none" w:sz="0" w:space="0" w:color="auto"/>
                                                            <w:bottom w:val="none" w:sz="0" w:space="0" w:color="auto"/>
                                                            <w:right w:val="none" w:sz="0" w:space="0" w:color="auto"/>
                                                          </w:divBdr>
                                                        </w:div>
                                                        <w:div w:id="1199590554">
                                                          <w:marLeft w:val="0"/>
                                                          <w:marRight w:val="0"/>
                                                          <w:marTop w:val="0"/>
                                                          <w:marBottom w:val="0"/>
                                                          <w:divBdr>
                                                            <w:top w:val="none" w:sz="0" w:space="0" w:color="auto"/>
                                                            <w:left w:val="none" w:sz="0" w:space="0" w:color="auto"/>
                                                            <w:bottom w:val="none" w:sz="0" w:space="0" w:color="auto"/>
                                                            <w:right w:val="none" w:sz="0" w:space="0" w:color="auto"/>
                                                          </w:divBdr>
                                                          <w:divsChild>
                                                            <w:div w:id="736048199">
                                                              <w:marLeft w:val="0"/>
                                                              <w:marRight w:val="0"/>
                                                              <w:marTop w:val="0"/>
                                                              <w:marBottom w:val="0"/>
                                                              <w:divBdr>
                                                                <w:top w:val="none" w:sz="0" w:space="0" w:color="auto"/>
                                                                <w:left w:val="none" w:sz="0" w:space="0" w:color="auto"/>
                                                                <w:bottom w:val="none" w:sz="0" w:space="0" w:color="auto"/>
                                                                <w:right w:val="none" w:sz="0" w:space="0" w:color="auto"/>
                                                              </w:divBdr>
                                                            </w:div>
                                                            <w:div w:id="118646486">
                                                              <w:marLeft w:val="0"/>
                                                              <w:marRight w:val="0"/>
                                                              <w:marTop w:val="0"/>
                                                              <w:marBottom w:val="0"/>
                                                              <w:divBdr>
                                                                <w:top w:val="none" w:sz="0" w:space="0" w:color="auto"/>
                                                                <w:left w:val="none" w:sz="0" w:space="0" w:color="auto"/>
                                                                <w:bottom w:val="none" w:sz="0" w:space="0" w:color="auto"/>
                                                                <w:right w:val="none" w:sz="0" w:space="0" w:color="auto"/>
                                                              </w:divBdr>
                                                              <w:divsChild>
                                                                <w:div w:id="2656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129673">
      <w:bodyDiv w:val="1"/>
      <w:marLeft w:val="0"/>
      <w:marRight w:val="0"/>
      <w:marTop w:val="0"/>
      <w:marBottom w:val="0"/>
      <w:divBdr>
        <w:top w:val="none" w:sz="0" w:space="0" w:color="auto"/>
        <w:left w:val="none" w:sz="0" w:space="0" w:color="auto"/>
        <w:bottom w:val="none" w:sz="0" w:space="0" w:color="auto"/>
        <w:right w:val="none" w:sz="0" w:space="0" w:color="auto"/>
      </w:divBdr>
      <w:divsChild>
        <w:div w:id="1747726960">
          <w:marLeft w:val="0"/>
          <w:marRight w:val="0"/>
          <w:marTop w:val="0"/>
          <w:marBottom w:val="0"/>
          <w:divBdr>
            <w:top w:val="none" w:sz="0" w:space="0" w:color="auto"/>
            <w:left w:val="none" w:sz="0" w:space="0" w:color="auto"/>
            <w:bottom w:val="none" w:sz="0" w:space="0" w:color="auto"/>
            <w:right w:val="none" w:sz="0" w:space="0" w:color="auto"/>
          </w:divBdr>
          <w:divsChild>
            <w:div w:id="18535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4142">
      <w:bodyDiv w:val="1"/>
      <w:marLeft w:val="0"/>
      <w:marRight w:val="0"/>
      <w:marTop w:val="0"/>
      <w:marBottom w:val="0"/>
      <w:divBdr>
        <w:top w:val="none" w:sz="0" w:space="0" w:color="auto"/>
        <w:left w:val="none" w:sz="0" w:space="0" w:color="auto"/>
        <w:bottom w:val="none" w:sz="0" w:space="0" w:color="auto"/>
        <w:right w:val="none" w:sz="0" w:space="0" w:color="auto"/>
      </w:divBdr>
      <w:divsChild>
        <w:div w:id="2018999852">
          <w:marLeft w:val="0"/>
          <w:marRight w:val="0"/>
          <w:marTop w:val="0"/>
          <w:marBottom w:val="0"/>
          <w:divBdr>
            <w:top w:val="none" w:sz="0" w:space="0" w:color="auto"/>
            <w:left w:val="none" w:sz="0" w:space="0" w:color="auto"/>
            <w:bottom w:val="none" w:sz="0" w:space="0" w:color="auto"/>
            <w:right w:val="none" w:sz="0" w:space="0" w:color="auto"/>
          </w:divBdr>
          <w:divsChild>
            <w:div w:id="523250223">
              <w:marLeft w:val="0"/>
              <w:marRight w:val="0"/>
              <w:marTop w:val="0"/>
              <w:marBottom w:val="0"/>
              <w:divBdr>
                <w:top w:val="none" w:sz="0" w:space="0" w:color="auto"/>
                <w:left w:val="none" w:sz="0" w:space="0" w:color="auto"/>
                <w:bottom w:val="none" w:sz="0" w:space="0" w:color="auto"/>
                <w:right w:val="none" w:sz="0" w:space="0" w:color="auto"/>
              </w:divBdr>
            </w:div>
            <w:div w:id="1945921159">
              <w:marLeft w:val="0"/>
              <w:marRight w:val="0"/>
              <w:marTop w:val="0"/>
              <w:marBottom w:val="0"/>
              <w:divBdr>
                <w:top w:val="none" w:sz="0" w:space="0" w:color="auto"/>
                <w:left w:val="none" w:sz="0" w:space="0" w:color="auto"/>
                <w:bottom w:val="none" w:sz="0" w:space="0" w:color="auto"/>
                <w:right w:val="none" w:sz="0" w:space="0" w:color="auto"/>
              </w:divBdr>
              <w:divsChild>
                <w:div w:id="176418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2409">
      <w:bodyDiv w:val="1"/>
      <w:marLeft w:val="0"/>
      <w:marRight w:val="0"/>
      <w:marTop w:val="0"/>
      <w:marBottom w:val="0"/>
      <w:divBdr>
        <w:top w:val="none" w:sz="0" w:space="0" w:color="auto"/>
        <w:left w:val="none" w:sz="0" w:space="0" w:color="auto"/>
        <w:bottom w:val="none" w:sz="0" w:space="0" w:color="auto"/>
        <w:right w:val="none" w:sz="0" w:space="0" w:color="auto"/>
      </w:divBdr>
      <w:divsChild>
        <w:div w:id="260769873">
          <w:marLeft w:val="0"/>
          <w:marRight w:val="0"/>
          <w:marTop w:val="0"/>
          <w:marBottom w:val="0"/>
          <w:divBdr>
            <w:top w:val="none" w:sz="0" w:space="0" w:color="auto"/>
            <w:left w:val="none" w:sz="0" w:space="0" w:color="auto"/>
            <w:bottom w:val="none" w:sz="0" w:space="0" w:color="auto"/>
            <w:right w:val="none" w:sz="0" w:space="0" w:color="auto"/>
          </w:divBdr>
          <w:divsChild>
            <w:div w:id="11950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272396">
      <w:bodyDiv w:val="1"/>
      <w:marLeft w:val="0"/>
      <w:marRight w:val="0"/>
      <w:marTop w:val="0"/>
      <w:marBottom w:val="0"/>
      <w:divBdr>
        <w:top w:val="none" w:sz="0" w:space="0" w:color="auto"/>
        <w:left w:val="none" w:sz="0" w:space="0" w:color="auto"/>
        <w:bottom w:val="none" w:sz="0" w:space="0" w:color="auto"/>
        <w:right w:val="none" w:sz="0" w:space="0" w:color="auto"/>
      </w:divBdr>
      <w:divsChild>
        <w:div w:id="298804115">
          <w:marLeft w:val="0"/>
          <w:marRight w:val="0"/>
          <w:marTop w:val="0"/>
          <w:marBottom w:val="0"/>
          <w:divBdr>
            <w:top w:val="none" w:sz="0" w:space="0" w:color="auto"/>
            <w:left w:val="none" w:sz="0" w:space="0" w:color="auto"/>
            <w:bottom w:val="none" w:sz="0" w:space="0" w:color="auto"/>
            <w:right w:val="none" w:sz="0" w:space="0" w:color="auto"/>
          </w:divBdr>
          <w:divsChild>
            <w:div w:id="533272382">
              <w:marLeft w:val="0"/>
              <w:marRight w:val="0"/>
              <w:marTop w:val="0"/>
              <w:marBottom w:val="0"/>
              <w:divBdr>
                <w:top w:val="none" w:sz="0" w:space="0" w:color="auto"/>
                <w:left w:val="none" w:sz="0" w:space="0" w:color="auto"/>
                <w:bottom w:val="none" w:sz="0" w:space="0" w:color="auto"/>
                <w:right w:val="none" w:sz="0" w:space="0" w:color="auto"/>
              </w:divBdr>
            </w:div>
            <w:div w:id="175851876">
              <w:marLeft w:val="0"/>
              <w:marRight w:val="0"/>
              <w:marTop w:val="0"/>
              <w:marBottom w:val="0"/>
              <w:divBdr>
                <w:top w:val="none" w:sz="0" w:space="0" w:color="auto"/>
                <w:left w:val="none" w:sz="0" w:space="0" w:color="auto"/>
                <w:bottom w:val="none" w:sz="0" w:space="0" w:color="auto"/>
                <w:right w:val="none" w:sz="0" w:space="0" w:color="auto"/>
              </w:divBdr>
              <w:divsChild>
                <w:div w:id="961115689">
                  <w:marLeft w:val="0"/>
                  <w:marRight w:val="0"/>
                  <w:marTop w:val="0"/>
                  <w:marBottom w:val="0"/>
                  <w:divBdr>
                    <w:top w:val="none" w:sz="0" w:space="0" w:color="auto"/>
                    <w:left w:val="none" w:sz="0" w:space="0" w:color="auto"/>
                    <w:bottom w:val="none" w:sz="0" w:space="0" w:color="auto"/>
                    <w:right w:val="none" w:sz="0" w:space="0" w:color="auto"/>
                  </w:divBdr>
                </w:div>
                <w:div w:id="926499861">
                  <w:marLeft w:val="0"/>
                  <w:marRight w:val="0"/>
                  <w:marTop w:val="0"/>
                  <w:marBottom w:val="0"/>
                  <w:divBdr>
                    <w:top w:val="none" w:sz="0" w:space="0" w:color="auto"/>
                    <w:left w:val="none" w:sz="0" w:space="0" w:color="auto"/>
                    <w:bottom w:val="none" w:sz="0" w:space="0" w:color="auto"/>
                    <w:right w:val="none" w:sz="0" w:space="0" w:color="auto"/>
                  </w:divBdr>
                </w:div>
                <w:div w:id="1076442760">
                  <w:marLeft w:val="0"/>
                  <w:marRight w:val="0"/>
                  <w:marTop w:val="0"/>
                  <w:marBottom w:val="0"/>
                  <w:divBdr>
                    <w:top w:val="none" w:sz="0" w:space="0" w:color="auto"/>
                    <w:left w:val="none" w:sz="0" w:space="0" w:color="auto"/>
                    <w:bottom w:val="none" w:sz="0" w:space="0" w:color="auto"/>
                    <w:right w:val="none" w:sz="0" w:space="0" w:color="auto"/>
                  </w:divBdr>
                  <w:divsChild>
                    <w:div w:id="17054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14424">
      <w:bodyDiv w:val="1"/>
      <w:marLeft w:val="0"/>
      <w:marRight w:val="0"/>
      <w:marTop w:val="0"/>
      <w:marBottom w:val="0"/>
      <w:divBdr>
        <w:top w:val="none" w:sz="0" w:space="0" w:color="auto"/>
        <w:left w:val="none" w:sz="0" w:space="0" w:color="auto"/>
        <w:bottom w:val="none" w:sz="0" w:space="0" w:color="auto"/>
        <w:right w:val="none" w:sz="0" w:space="0" w:color="auto"/>
      </w:divBdr>
      <w:divsChild>
        <w:div w:id="546375014">
          <w:marLeft w:val="0"/>
          <w:marRight w:val="0"/>
          <w:marTop w:val="0"/>
          <w:marBottom w:val="0"/>
          <w:divBdr>
            <w:top w:val="none" w:sz="0" w:space="0" w:color="auto"/>
            <w:left w:val="none" w:sz="0" w:space="0" w:color="auto"/>
            <w:bottom w:val="none" w:sz="0" w:space="0" w:color="auto"/>
            <w:right w:val="none" w:sz="0" w:space="0" w:color="auto"/>
          </w:divBdr>
          <w:divsChild>
            <w:div w:id="1526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4405">
      <w:bodyDiv w:val="1"/>
      <w:marLeft w:val="0"/>
      <w:marRight w:val="0"/>
      <w:marTop w:val="0"/>
      <w:marBottom w:val="0"/>
      <w:divBdr>
        <w:top w:val="none" w:sz="0" w:space="0" w:color="auto"/>
        <w:left w:val="none" w:sz="0" w:space="0" w:color="auto"/>
        <w:bottom w:val="none" w:sz="0" w:space="0" w:color="auto"/>
        <w:right w:val="none" w:sz="0" w:space="0" w:color="auto"/>
      </w:divBdr>
      <w:divsChild>
        <w:div w:id="1752776085">
          <w:marLeft w:val="0"/>
          <w:marRight w:val="0"/>
          <w:marTop w:val="0"/>
          <w:marBottom w:val="0"/>
          <w:divBdr>
            <w:top w:val="none" w:sz="0" w:space="0" w:color="auto"/>
            <w:left w:val="none" w:sz="0" w:space="0" w:color="auto"/>
            <w:bottom w:val="none" w:sz="0" w:space="0" w:color="auto"/>
            <w:right w:val="none" w:sz="0" w:space="0" w:color="auto"/>
          </w:divBdr>
          <w:divsChild>
            <w:div w:id="791099876">
              <w:marLeft w:val="0"/>
              <w:marRight w:val="0"/>
              <w:marTop w:val="0"/>
              <w:marBottom w:val="0"/>
              <w:divBdr>
                <w:top w:val="none" w:sz="0" w:space="0" w:color="auto"/>
                <w:left w:val="none" w:sz="0" w:space="0" w:color="auto"/>
                <w:bottom w:val="none" w:sz="0" w:space="0" w:color="auto"/>
                <w:right w:val="none" w:sz="0" w:space="0" w:color="auto"/>
              </w:divBdr>
              <w:divsChild>
                <w:div w:id="864056536">
                  <w:marLeft w:val="0"/>
                  <w:marRight w:val="0"/>
                  <w:marTop w:val="0"/>
                  <w:marBottom w:val="0"/>
                  <w:divBdr>
                    <w:top w:val="none" w:sz="0" w:space="0" w:color="auto"/>
                    <w:left w:val="none" w:sz="0" w:space="0" w:color="auto"/>
                    <w:bottom w:val="none" w:sz="0" w:space="0" w:color="auto"/>
                    <w:right w:val="none" w:sz="0" w:space="0" w:color="auto"/>
                  </w:divBdr>
                  <w:divsChild>
                    <w:div w:id="1020283140">
                      <w:marLeft w:val="0"/>
                      <w:marRight w:val="0"/>
                      <w:marTop w:val="0"/>
                      <w:marBottom w:val="0"/>
                      <w:divBdr>
                        <w:top w:val="none" w:sz="0" w:space="0" w:color="auto"/>
                        <w:left w:val="none" w:sz="0" w:space="0" w:color="auto"/>
                        <w:bottom w:val="none" w:sz="0" w:space="0" w:color="auto"/>
                        <w:right w:val="none" w:sz="0" w:space="0" w:color="auto"/>
                      </w:divBdr>
                      <w:divsChild>
                        <w:div w:id="1597403342">
                          <w:marLeft w:val="0"/>
                          <w:marRight w:val="0"/>
                          <w:marTop w:val="100"/>
                          <w:marBottom w:val="100"/>
                          <w:divBdr>
                            <w:top w:val="none" w:sz="0" w:space="0" w:color="auto"/>
                            <w:left w:val="none" w:sz="0" w:space="0" w:color="auto"/>
                            <w:bottom w:val="none" w:sz="0" w:space="0" w:color="auto"/>
                            <w:right w:val="none" w:sz="0" w:space="0" w:color="auto"/>
                          </w:divBdr>
                          <w:divsChild>
                            <w:div w:id="1597905450">
                              <w:marLeft w:val="0"/>
                              <w:marRight w:val="0"/>
                              <w:marTop w:val="0"/>
                              <w:marBottom w:val="0"/>
                              <w:divBdr>
                                <w:top w:val="none" w:sz="0" w:space="0" w:color="auto"/>
                                <w:left w:val="none" w:sz="0" w:space="0" w:color="auto"/>
                                <w:bottom w:val="none" w:sz="0" w:space="0" w:color="auto"/>
                                <w:right w:val="none" w:sz="0" w:space="0" w:color="auto"/>
                              </w:divBdr>
                              <w:divsChild>
                                <w:div w:id="1521622554">
                                  <w:marLeft w:val="0"/>
                                  <w:marRight w:val="0"/>
                                  <w:marTop w:val="0"/>
                                  <w:marBottom w:val="0"/>
                                  <w:divBdr>
                                    <w:top w:val="none" w:sz="0" w:space="0" w:color="auto"/>
                                    <w:left w:val="none" w:sz="0" w:space="0" w:color="auto"/>
                                    <w:bottom w:val="none" w:sz="0" w:space="0" w:color="auto"/>
                                    <w:right w:val="none" w:sz="0" w:space="0" w:color="auto"/>
                                  </w:divBdr>
                                  <w:divsChild>
                                    <w:div w:id="484128450">
                                      <w:marLeft w:val="0"/>
                                      <w:marRight w:val="0"/>
                                      <w:marTop w:val="0"/>
                                      <w:marBottom w:val="0"/>
                                      <w:divBdr>
                                        <w:top w:val="none" w:sz="0" w:space="0" w:color="auto"/>
                                        <w:left w:val="none" w:sz="0" w:space="0" w:color="auto"/>
                                        <w:bottom w:val="none" w:sz="0" w:space="0" w:color="auto"/>
                                        <w:right w:val="none" w:sz="0" w:space="0" w:color="auto"/>
                                      </w:divBdr>
                                      <w:divsChild>
                                        <w:div w:id="1533498505">
                                          <w:marLeft w:val="0"/>
                                          <w:marRight w:val="0"/>
                                          <w:marTop w:val="0"/>
                                          <w:marBottom w:val="0"/>
                                          <w:divBdr>
                                            <w:top w:val="none" w:sz="0" w:space="0" w:color="auto"/>
                                            <w:left w:val="none" w:sz="0" w:space="0" w:color="auto"/>
                                            <w:bottom w:val="none" w:sz="0" w:space="0" w:color="auto"/>
                                            <w:right w:val="none" w:sz="0" w:space="0" w:color="auto"/>
                                          </w:divBdr>
                                          <w:divsChild>
                                            <w:div w:id="708995322">
                                              <w:marLeft w:val="0"/>
                                              <w:marRight w:val="0"/>
                                              <w:marTop w:val="0"/>
                                              <w:marBottom w:val="0"/>
                                              <w:divBdr>
                                                <w:top w:val="none" w:sz="0" w:space="0" w:color="auto"/>
                                                <w:left w:val="none" w:sz="0" w:space="0" w:color="auto"/>
                                                <w:bottom w:val="none" w:sz="0" w:space="0" w:color="auto"/>
                                                <w:right w:val="none" w:sz="0" w:space="0" w:color="auto"/>
                                              </w:divBdr>
                                              <w:divsChild>
                                                <w:div w:id="508567105">
                                                  <w:marLeft w:val="0"/>
                                                  <w:marRight w:val="0"/>
                                                  <w:marTop w:val="0"/>
                                                  <w:marBottom w:val="0"/>
                                                  <w:divBdr>
                                                    <w:top w:val="none" w:sz="0" w:space="0" w:color="auto"/>
                                                    <w:left w:val="none" w:sz="0" w:space="0" w:color="auto"/>
                                                    <w:bottom w:val="none" w:sz="0" w:space="0" w:color="auto"/>
                                                    <w:right w:val="none" w:sz="0" w:space="0" w:color="auto"/>
                                                  </w:divBdr>
                                                  <w:divsChild>
                                                    <w:div w:id="758217274">
                                                      <w:marLeft w:val="0"/>
                                                      <w:marRight w:val="0"/>
                                                      <w:marTop w:val="0"/>
                                                      <w:marBottom w:val="0"/>
                                                      <w:divBdr>
                                                        <w:top w:val="none" w:sz="0" w:space="0" w:color="auto"/>
                                                        <w:left w:val="none" w:sz="0" w:space="0" w:color="auto"/>
                                                        <w:bottom w:val="none" w:sz="0" w:space="0" w:color="auto"/>
                                                        <w:right w:val="none" w:sz="0" w:space="0" w:color="auto"/>
                                                      </w:divBdr>
                                                      <w:divsChild>
                                                        <w:div w:id="1354569220">
                                                          <w:marLeft w:val="0"/>
                                                          <w:marRight w:val="0"/>
                                                          <w:marTop w:val="0"/>
                                                          <w:marBottom w:val="0"/>
                                                          <w:divBdr>
                                                            <w:top w:val="none" w:sz="0" w:space="0" w:color="auto"/>
                                                            <w:left w:val="none" w:sz="0" w:space="0" w:color="auto"/>
                                                            <w:bottom w:val="none" w:sz="0" w:space="0" w:color="auto"/>
                                                            <w:right w:val="none" w:sz="0" w:space="0" w:color="auto"/>
                                                          </w:divBdr>
                                                          <w:divsChild>
                                                            <w:div w:id="888690656">
                                                              <w:marLeft w:val="0"/>
                                                              <w:marRight w:val="0"/>
                                                              <w:marTop w:val="0"/>
                                                              <w:marBottom w:val="0"/>
                                                              <w:divBdr>
                                                                <w:top w:val="none" w:sz="0" w:space="0" w:color="auto"/>
                                                                <w:left w:val="none" w:sz="0" w:space="0" w:color="auto"/>
                                                                <w:bottom w:val="none" w:sz="0" w:space="0" w:color="auto"/>
                                                                <w:right w:val="none" w:sz="0" w:space="0" w:color="auto"/>
                                                              </w:divBdr>
                                                            </w:div>
                                                            <w:div w:id="1590457327">
                                                              <w:marLeft w:val="0"/>
                                                              <w:marRight w:val="0"/>
                                                              <w:marTop w:val="0"/>
                                                              <w:marBottom w:val="0"/>
                                                              <w:divBdr>
                                                                <w:top w:val="none" w:sz="0" w:space="0" w:color="auto"/>
                                                                <w:left w:val="none" w:sz="0" w:space="0" w:color="auto"/>
                                                                <w:bottom w:val="none" w:sz="0" w:space="0" w:color="auto"/>
                                                                <w:right w:val="none" w:sz="0" w:space="0" w:color="auto"/>
                                                              </w:divBdr>
                                                            </w:div>
                                                            <w:div w:id="858929178">
                                                              <w:marLeft w:val="0"/>
                                                              <w:marRight w:val="0"/>
                                                              <w:marTop w:val="0"/>
                                                              <w:marBottom w:val="0"/>
                                                              <w:divBdr>
                                                                <w:top w:val="none" w:sz="0" w:space="0" w:color="auto"/>
                                                                <w:left w:val="none" w:sz="0" w:space="0" w:color="auto"/>
                                                                <w:bottom w:val="none" w:sz="0" w:space="0" w:color="auto"/>
                                                                <w:right w:val="none" w:sz="0" w:space="0" w:color="auto"/>
                                                              </w:divBdr>
                                                            </w:div>
                                                            <w:div w:id="1649941751">
                                                              <w:marLeft w:val="0"/>
                                                              <w:marRight w:val="0"/>
                                                              <w:marTop w:val="0"/>
                                                              <w:marBottom w:val="0"/>
                                                              <w:divBdr>
                                                                <w:top w:val="none" w:sz="0" w:space="0" w:color="auto"/>
                                                                <w:left w:val="none" w:sz="0" w:space="0" w:color="auto"/>
                                                                <w:bottom w:val="none" w:sz="0" w:space="0" w:color="auto"/>
                                                                <w:right w:val="none" w:sz="0" w:space="0" w:color="auto"/>
                                                              </w:divBdr>
                                                            </w:div>
                                                            <w:div w:id="763379296">
                                                              <w:marLeft w:val="0"/>
                                                              <w:marRight w:val="0"/>
                                                              <w:marTop w:val="0"/>
                                                              <w:marBottom w:val="0"/>
                                                              <w:divBdr>
                                                                <w:top w:val="none" w:sz="0" w:space="0" w:color="auto"/>
                                                                <w:left w:val="none" w:sz="0" w:space="0" w:color="auto"/>
                                                                <w:bottom w:val="none" w:sz="0" w:space="0" w:color="auto"/>
                                                                <w:right w:val="none" w:sz="0" w:space="0" w:color="auto"/>
                                                              </w:divBdr>
                                                            </w:div>
                                                            <w:div w:id="152795704">
                                                              <w:marLeft w:val="0"/>
                                                              <w:marRight w:val="0"/>
                                                              <w:marTop w:val="0"/>
                                                              <w:marBottom w:val="0"/>
                                                              <w:divBdr>
                                                                <w:top w:val="none" w:sz="0" w:space="0" w:color="auto"/>
                                                                <w:left w:val="none" w:sz="0" w:space="0" w:color="auto"/>
                                                                <w:bottom w:val="none" w:sz="0" w:space="0" w:color="auto"/>
                                                                <w:right w:val="none" w:sz="0" w:space="0" w:color="auto"/>
                                                              </w:divBdr>
                                                              <w:divsChild>
                                                                <w:div w:id="1921715838">
                                                                  <w:marLeft w:val="0"/>
                                                                  <w:marRight w:val="0"/>
                                                                  <w:marTop w:val="0"/>
                                                                  <w:marBottom w:val="0"/>
                                                                  <w:divBdr>
                                                                    <w:top w:val="none" w:sz="0" w:space="0" w:color="auto"/>
                                                                    <w:left w:val="none" w:sz="0" w:space="0" w:color="auto"/>
                                                                    <w:bottom w:val="none" w:sz="0" w:space="0" w:color="auto"/>
                                                                    <w:right w:val="none" w:sz="0" w:space="0" w:color="auto"/>
                                                                  </w:divBdr>
                                                                </w:div>
                                                                <w:div w:id="894005266">
                                                                  <w:marLeft w:val="0"/>
                                                                  <w:marRight w:val="0"/>
                                                                  <w:marTop w:val="0"/>
                                                                  <w:marBottom w:val="0"/>
                                                                  <w:divBdr>
                                                                    <w:top w:val="none" w:sz="0" w:space="0" w:color="auto"/>
                                                                    <w:left w:val="none" w:sz="0" w:space="0" w:color="auto"/>
                                                                    <w:bottom w:val="none" w:sz="0" w:space="0" w:color="auto"/>
                                                                    <w:right w:val="none" w:sz="0" w:space="0" w:color="auto"/>
                                                                  </w:divBdr>
                                                                  <w:divsChild>
                                                                    <w:div w:id="860046262">
                                                                      <w:marLeft w:val="0"/>
                                                                      <w:marRight w:val="0"/>
                                                                      <w:marTop w:val="0"/>
                                                                      <w:marBottom w:val="0"/>
                                                                      <w:divBdr>
                                                                        <w:top w:val="none" w:sz="0" w:space="0" w:color="auto"/>
                                                                        <w:left w:val="none" w:sz="0" w:space="0" w:color="auto"/>
                                                                        <w:bottom w:val="none" w:sz="0" w:space="0" w:color="auto"/>
                                                                        <w:right w:val="none" w:sz="0" w:space="0" w:color="auto"/>
                                                                      </w:divBdr>
                                                                      <w:divsChild>
                                                                        <w:div w:id="766777283">
                                                                          <w:marLeft w:val="0"/>
                                                                          <w:marRight w:val="0"/>
                                                                          <w:marTop w:val="0"/>
                                                                          <w:marBottom w:val="0"/>
                                                                          <w:divBdr>
                                                                            <w:top w:val="none" w:sz="0" w:space="0" w:color="auto"/>
                                                                            <w:left w:val="none" w:sz="0" w:space="0" w:color="auto"/>
                                                                            <w:bottom w:val="none" w:sz="0" w:space="0" w:color="auto"/>
                                                                            <w:right w:val="none" w:sz="0" w:space="0" w:color="auto"/>
                                                                          </w:divBdr>
                                                                          <w:divsChild>
                                                                            <w:div w:id="177431762">
                                                                              <w:marLeft w:val="0"/>
                                                                              <w:marRight w:val="0"/>
                                                                              <w:marTop w:val="0"/>
                                                                              <w:marBottom w:val="0"/>
                                                                              <w:divBdr>
                                                                                <w:top w:val="none" w:sz="0" w:space="0" w:color="auto"/>
                                                                                <w:left w:val="none" w:sz="0" w:space="0" w:color="auto"/>
                                                                                <w:bottom w:val="none" w:sz="0" w:space="0" w:color="auto"/>
                                                                                <w:right w:val="none" w:sz="0" w:space="0" w:color="auto"/>
                                                                              </w:divBdr>
                                                                            </w:div>
                                                                            <w:div w:id="618269007">
                                                                              <w:marLeft w:val="0"/>
                                                                              <w:marRight w:val="0"/>
                                                                              <w:marTop w:val="0"/>
                                                                              <w:marBottom w:val="0"/>
                                                                              <w:divBdr>
                                                                                <w:top w:val="none" w:sz="0" w:space="0" w:color="auto"/>
                                                                                <w:left w:val="none" w:sz="0" w:space="0" w:color="auto"/>
                                                                                <w:bottom w:val="none" w:sz="0" w:space="0" w:color="auto"/>
                                                                                <w:right w:val="none" w:sz="0" w:space="0" w:color="auto"/>
                                                                              </w:divBdr>
                                                                              <w:divsChild>
                                                                                <w:div w:id="1707173543">
                                                                                  <w:marLeft w:val="0"/>
                                                                                  <w:marRight w:val="0"/>
                                                                                  <w:marTop w:val="0"/>
                                                                                  <w:marBottom w:val="0"/>
                                                                                  <w:divBdr>
                                                                                    <w:top w:val="none" w:sz="0" w:space="0" w:color="auto"/>
                                                                                    <w:left w:val="none" w:sz="0" w:space="0" w:color="auto"/>
                                                                                    <w:bottom w:val="none" w:sz="0" w:space="0" w:color="auto"/>
                                                                                    <w:right w:val="none" w:sz="0" w:space="0" w:color="auto"/>
                                                                                  </w:divBdr>
                                                                                </w:div>
                                                                                <w:div w:id="1138651305">
                                                                                  <w:marLeft w:val="0"/>
                                                                                  <w:marRight w:val="0"/>
                                                                                  <w:marTop w:val="0"/>
                                                                                  <w:marBottom w:val="0"/>
                                                                                  <w:divBdr>
                                                                                    <w:top w:val="none" w:sz="0" w:space="0" w:color="auto"/>
                                                                                    <w:left w:val="none" w:sz="0" w:space="0" w:color="auto"/>
                                                                                    <w:bottom w:val="none" w:sz="0" w:space="0" w:color="auto"/>
                                                                                    <w:right w:val="none" w:sz="0" w:space="0" w:color="auto"/>
                                                                                  </w:divBdr>
                                                                                </w:div>
                                                                                <w:div w:id="717582493">
                                                                                  <w:marLeft w:val="0"/>
                                                                                  <w:marRight w:val="0"/>
                                                                                  <w:marTop w:val="0"/>
                                                                                  <w:marBottom w:val="0"/>
                                                                                  <w:divBdr>
                                                                                    <w:top w:val="none" w:sz="0" w:space="0" w:color="auto"/>
                                                                                    <w:left w:val="none" w:sz="0" w:space="0" w:color="auto"/>
                                                                                    <w:bottom w:val="none" w:sz="0" w:space="0" w:color="auto"/>
                                                                                    <w:right w:val="none" w:sz="0" w:space="0" w:color="auto"/>
                                                                                  </w:divBdr>
                                                                                </w:div>
                                                                                <w:div w:id="1517575924">
                                                                                  <w:marLeft w:val="0"/>
                                                                                  <w:marRight w:val="0"/>
                                                                                  <w:marTop w:val="0"/>
                                                                                  <w:marBottom w:val="0"/>
                                                                                  <w:divBdr>
                                                                                    <w:top w:val="none" w:sz="0" w:space="0" w:color="auto"/>
                                                                                    <w:left w:val="none" w:sz="0" w:space="0" w:color="auto"/>
                                                                                    <w:bottom w:val="none" w:sz="0" w:space="0" w:color="auto"/>
                                                                                    <w:right w:val="none" w:sz="0" w:space="0" w:color="auto"/>
                                                                                  </w:divBdr>
                                                                                </w:div>
                                                                                <w:div w:id="1535925135">
                                                                                  <w:marLeft w:val="0"/>
                                                                                  <w:marRight w:val="0"/>
                                                                                  <w:marTop w:val="0"/>
                                                                                  <w:marBottom w:val="0"/>
                                                                                  <w:divBdr>
                                                                                    <w:top w:val="none" w:sz="0" w:space="0" w:color="auto"/>
                                                                                    <w:left w:val="none" w:sz="0" w:space="0" w:color="auto"/>
                                                                                    <w:bottom w:val="none" w:sz="0" w:space="0" w:color="auto"/>
                                                                                    <w:right w:val="none" w:sz="0" w:space="0" w:color="auto"/>
                                                                                  </w:divBdr>
                                                                                </w:div>
                                                                                <w:div w:id="604653073">
                                                                                  <w:marLeft w:val="0"/>
                                                                                  <w:marRight w:val="0"/>
                                                                                  <w:marTop w:val="0"/>
                                                                                  <w:marBottom w:val="0"/>
                                                                                  <w:divBdr>
                                                                                    <w:top w:val="none" w:sz="0" w:space="0" w:color="auto"/>
                                                                                    <w:left w:val="none" w:sz="0" w:space="0" w:color="auto"/>
                                                                                    <w:bottom w:val="none" w:sz="0" w:space="0" w:color="auto"/>
                                                                                    <w:right w:val="none" w:sz="0" w:space="0" w:color="auto"/>
                                                                                  </w:divBdr>
                                                                                  <w:divsChild>
                                                                                    <w:div w:id="462502138">
                                                                                      <w:marLeft w:val="0"/>
                                                                                      <w:marRight w:val="0"/>
                                                                                      <w:marTop w:val="0"/>
                                                                                      <w:marBottom w:val="0"/>
                                                                                      <w:divBdr>
                                                                                        <w:top w:val="none" w:sz="0" w:space="0" w:color="auto"/>
                                                                                        <w:left w:val="none" w:sz="0" w:space="0" w:color="auto"/>
                                                                                        <w:bottom w:val="none" w:sz="0" w:space="0" w:color="auto"/>
                                                                                        <w:right w:val="none" w:sz="0" w:space="0" w:color="auto"/>
                                                                                      </w:divBdr>
                                                                                    </w:div>
                                                                                    <w:div w:id="1795098952">
                                                                                      <w:marLeft w:val="0"/>
                                                                                      <w:marRight w:val="0"/>
                                                                                      <w:marTop w:val="0"/>
                                                                                      <w:marBottom w:val="0"/>
                                                                                      <w:divBdr>
                                                                                        <w:top w:val="none" w:sz="0" w:space="0" w:color="auto"/>
                                                                                        <w:left w:val="none" w:sz="0" w:space="0" w:color="auto"/>
                                                                                        <w:bottom w:val="none" w:sz="0" w:space="0" w:color="auto"/>
                                                                                        <w:right w:val="none" w:sz="0" w:space="0" w:color="auto"/>
                                                                                      </w:divBdr>
                                                                                      <w:divsChild>
                                                                                        <w:div w:id="19326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214376">
      <w:bodyDiv w:val="1"/>
      <w:marLeft w:val="0"/>
      <w:marRight w:val="0"/>
      <w:marTop w:val="0"/>
      <w:marBottom w:val="0"/>
      <w:divBdr>
        <w:top w:val="none" w:sz="0" w:space="0" w:color="auto"/>
        <w:left w:val="none" w:sz="0" w:space="0" w:color="auto"/>
        <w:bottom w:val="none" w:sz="0" w:space="0" w:color="auto"/>
        <w:right w:val="none" w:sz="0" w:space="0" w:color="auto"/>
      </w:divBdr>
      <w:divsChild>
        <w:div w:id="1783114472">
          <w:marLeft w:val="0"/>
          <w:marRight w:val="0"/>
          <w:marTop w:val="0"/>
          <w:marBottom w:val="0"/>
          <w:divBdr>
            <w:top w:val="none" w:sz="0" w:space="0" w:color="auto"/>
            <w:left w:val="none" w:sz="0" w:space="0" w:color="auto"/>
            <w:bottom w:val="none" w:sz="0" w:space="0" w:color="auto"/>
            <w:right w:val="none" w:sz="0" w:space="0" w:color="auto"/>
          </w:divBdr>
          <w:divsChild>
            <w:div w:id="95057601">
              <w:marLeft w:val="0"/>
              <w:marRight w:val="0"/>
              <w:marTop w:val="0"/>
              <w:marBottom w:val="0"/>
              <w:divBdr>
                <w:top w:val="none" w:sz="0" w:space="0" w:color="auto"/>
                <w:left w:val="none" w:sz="0" w:space="0" w:color="auto"/>
                <w:bottom w:val="none" w:sz="0" w:space="0" w:color="auto"/>
                <w:right w:val="none" w:sz="0" w:space="0" w:color="auto"/>
              </w:divBdr>
              <w:divsChild>
                <w:div w:id="521749230">
                  <w:marLeft w:val="0"/>
                  <w:marRight w:val="0"/>
                  <w:marTop w:val="0"/>
                  <w:marBottom w:val="0"/>
                  <w:divBdr>
                    <w:top w:val="none" w:sz="0" w:space="0" w:color="auto"/>
                    <w:left w:val="none" w:sz="0" w:space="0" w:color="auto"/>
                    <w:bottom w:val="none" w:sz="0" w:space="0" w:color="auto"/>
                    <w:right w:val="none" w:sz="0" w:space="0" w:color="auto"/>
                  </w:divBdr>
                </w:div>
                <w:div w:id="266889790">
                  <w:marLeft w:val="0"/>
                  <w:marRight w:val="0"/>
                  <w:marTop w:val="0"/>
                  <w:marBottom w:val="0"/>
                  <w:divBdr>
                    <w:top w:val="none" w:sz="0" w:space="0" w:color="auto"/>
                    <w:left w:val="none" w:sz="0" w:space="0" w:color="auto"/>
                    <w:bottom w:val="none" w:sz="0" w:space="0" w:color="auto"/>
                    <w:right w:val="none" w:sz="0" w:space="0" w:color="auto"/>
                  </w:divBdr>
                  <w:divsChild>
                    <w:div w:id="1260218492">
                      <w:marLeft w:val="0"/>
                      <w:marRight w:val="0"/>
                      <w:marTop w:val="0"/>
                      <w:marBottom w:val="0"/>
                      <w:divBdr>
                        <w:top w:val="none" w:sz="0" w:space="0" w:color="auto"/>
                        <w:left w:val="none" w:sz="0" w:space="0" w:color="auto"/>
                        <w:bottom w:val="none" w:sz="0" w:space="0" w:color="auto"/>
                        <w:right w:val="none" w:sz="0" w:space="0" w:color="auto"/>
                      </w:divBdr>
                    </w:div>
                    <w:div w:id="43066311">
                      <w:marLeft w:val="0"/>
                      <w:marRight w:val="0"/>
                      <w:marTop w:val="0"/>
                      <w:marBottom w:val="0"/>
                      <w:divBdr>
                        <w:top w:val="none" w:sz="0" w:space="0" w:color="auto"/>
                        <w:left w:val="none" w:sz="0" w:space="0" w:color="auto"/>
                        <w:bottom w:val="none" w:sz="0" w:space="0" w:color="auto"/>
                        <w:right w:val="none" w:sz="0" w:space="0" w:color="auto"/>
                      </w:divBdr>
                      <w:divsChild>
                        <w:div w:id="196280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20084">
      <w:bodyDiv w:val="1"/>
      <w:marLeft w:val="0"/>
      <w:marRight w:val="0"/>
      <w:marTop w:val="0"/>
      <w:marBottom w:val="0"/>
      <w:divBdr>
        <w:top w:val="none" w:sz="0" w:space="0" w:color="auto"/>
        <w:left w:val="none" w:sz="0" w:space="0" w:color="auto"/>
        <w:bottom w:val="none" w:sz="0" w:space="0" w:color="auto"/>
        <w:right w:val="none" w:sz="0" w:space="0" w:color="auto"/>
      </w:divBdr>
      <w:divsChild>
        <w:div w:id="2076122922">
          <w:marLeft w:val="0"/>
          <w:marRight w:val="0"/>
          <w:marTop w:val="0"/>
          <w:marBottom w:val="0"/>
          <w:divBdr>
            <w:top w:val="none" w:sz="0" w:space="0" w:color="auto"/>
            <w:left w:val="none" w:sz="0" w:space="0" w:color="auto"/>
            <w:bottom w:val="none" w:sz="0" w:space="0" w:color="auto"/>
            <w:right w:val="none" w:sz="0" w:space="0" w:color="auto"/>
          </w:divBdr>
          <w:divsChild>
            <w:div w:id="1688675347">
              <w:marLeft w:val="0"/>
              <w:marRight w:val="0"/>
              <w:marTop w:val="0"/>
              <w:marBottom w:val="0"/>
              <w:divBdr>
                <w:top w:val="none" w:sz="0" w:space="0" w:color="auto"/>
                <w:left w:val="none" w:sz="0" w:space="0" w:color="auto"/>
                <w:bottom w:val="none" w:sz="0" w:space="0" w:color="auto"/>
                <w:right w:val="none" w:sz="0" w:space="0" w:color="auto"/>
              </w:divBdr>
              <w:divsChild>
                <w:div w:id="654336850">
                  <w:marLeft w:val="0"/>
                  <w:marRight w:val="0"/>
                  <w:marTop w:val="0"/>
                  <w:marBottom w:val="0"/>
                  <w:divBdr>
                    <w:top w:val="none" w:sz="0" w:space="0" w:color="auto"/>
                    <w:left w:val="none" w:sz="0" w:space="0" w:color="auto"/>
                    <w:bottom w:val="none" w:sz="0" w:space="0" w:color="auto"/>
                    <w:right w:val="none" w:sz="0" w:space="0" w:color="auto"/>
                  </w:divBdr>
                  <w:divsChild>
                    <w:div w:id="1643272478">
                      <w:marLeft w:val="0"/>
                      <w:marRight w:val="0"/>
                      <w:marTop w:val="0"/>
                      <w:marBottom w:val="0"/>
                      <w:divBdr>
                        <w:top w:val="none" w:sz="0" w:space="0" w:color="auto"/>
                        <w:left w:val="none" w:sz="0" w:space="0" w:color="auto"/>
                        <w:bottom w:val="none" w:sz="0" w:space="0" w:color="auto"/>
                        <w:right w:val="none" w:sz="0" w:space="0" w:color="auto"/>
                      </w:divBdr>
                    </w:div>
                    <w:div w:id="792020828">
                      <w:marLeft w:val="0"/>
                      <w:marRight w:val="0"/>
                      <w:marTop w:val="0"/>
                      <w:marBottom w:val="0"/>
                      <w:divBdr>
                        <w:top w:val="none" w:sz="0" w:space="0" w:color="auto"/>
                        <w:left w:val="none" w:sz="0" w:space="0" w:color="auto"/>
                        <w:bottom w:val="none" w:sz="0" w:space="0" w:color="auto"/>
                        <w:right w:val="none" w:sz="0" w:space="0" w:color="auto"/>
                      </w:divBdr>
                      <w:divsChild>
                        <w:div w:id="201040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82958">
      <w:bodyDiv w:val="1"/>
      <w:marLeft w:val="0"/>
      <w:marRight w:val="0"/>
      <w:marTop w:val="0"/>
      <w:marBottom w:val="0"/>
      <w:divBdr>
        <w:top w:val="none" w:sz="0" w:space="0" w:color="auto"/>
        <w:left w:val="none" w:sz="0" w:space="0" w:color="auto"/>
        <w:bottom w:val="none" w:sz="0" w:space="0" w:color="auto"/>
        <w:right w:val="none" w:sz="0" w:space="0" w:color="auto"/>
      </w:divBdr>
      <w:divsChild>
        <w:div w:id="1682468225">
          <w:marLeft w:val="0"/>
          <w:marRight w:val="0"/>
          <w:marTop w:val="0"/>
          <w:marBottom w:val="0"/>
          <w:divBdr>
            <w:top w:val="none" w:sz="0" w:space="0" w:color="auto"/>
            <w:left w:val="none" w:sz="0" w:space="0" w:color="auto"/>
            <w:bottom w:val="none" w:sz="0" w:space="0" w:color="auto"/>
            <w:right w:val="none" w:sz="0" w:space="0" w:color="auto"/>
          </w:divBdr>
          <w:divsChild>
            <w:div w:id="1205942733">
              <w:marLeft w:val="0"/>
              <w:marRight w:val="0"/>
              <w:marTop w:val="0"/>
              <w:marBottom w:val="0"/>
              <w:divBdr>
                <w:top w:val="none" w:sz="0" w:space="0" w:color="auto"/>
                <w:left w:val="none" w:sz="0" w:space="0" w:color="auto"/>
                <w:bottom w:val="none" w:sz="0" w:space="0" w:color="auto"/>
                <w:right w:val="none" w:sz="0" w:space="0" w:color="auto"/>
              </w:divBdr>
            </w:div>
            <w:div w:id="729695396">
              <w:marLeft w:val="0"/>
              <w:marRight w:val="0"/>
              <w:marTop w:val="0"/>
              <w:marBottom w:val="0"/>
              <w:divBdr>
                <w:top w:val="none" w:sz="0" w:space="0" w:color="auto"/>
                <w:left w:val="none" w:sz="0" w:space="0" w:color="auto"/>
                <w:bottom w:val="none" w:sz="0" w:space="0" w:color="auto"/>
                <w:right w:val="none" w:sz="0" w:space="0" w:color="auto"/>
              </w:divBdr>
              <w:divsChild>
                <w:div w:id="2046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469894">
      <w:bodyDiv w:val="1"/>
      <w:marLeft w:val="0"/>
      <w:marRight w:val="0"/>
      <w:marTop w:val="0"/>
      <w:marBottom w:val="0"/>
      <w:divBdr>
        <w:top w:val="none" w:sz="0" w:space="0" w:color="auto"/>
        <w:left w:val="none" w:sz="0" w:space="0" w:color="auto"/>
        <w:bottom w:val="none" w:sz="0" w:space="0" w:color="auto"/>
        <w:right w:val="none" w:sz="0" w:space="0" w:color="auto"/>
      </w:divBdr>
      <w:divsChild>
        <w:div w:id="1006442588">
          <w:marLeft w:val="0"/>
          <w:marRight w:val="0"/>
          <w:marTop w:val="0"/>
          <w:marBottom w:val="0"/>
          <w:divBdr>
            <w:top w:val="none" w:sz="0" w:space="0" w:color="auto"/>
            <w:left w:val="none" w:sz="0" w:space="0" w:color="auto"/>
            <w:bottom w:val="none" w:sz="0" w:space="0" w:color="auto"/>
            <w:right w:val="none" w:sz="0" w:space="0" w:color="auto"/>
          </w:divBdr>
          <w:divsChild>
            <w:div w:id="1585604363">
              <w:marLeft w:val="0"/>
              <w:marRight w:val="0"/>
              <w:marTop w:val="0"/>
              <w:marBottom w:val="0"/>
              <w:divBdr>
                <w:top w:val="none" w:sz="0" w:space="0" w:color="auto"/>
                <w:left w:val="none" w:sz="0" w:space="0" w:color="auto"/>
                <w:bottom w:val="none" w:sz="0" w:space="0" w:color="auto"/>
                <w:right w:val="none" w:sz="0" w:space="0" w:color="auto"/>
              </w:divBdr>
              <w:divsChild>
                <w:div w:id="1606308315">
                  <w:marLeft w:val="0"/>
                  <w:marRight w:val="0"/>
                  <w:marTop w:val="0"/>
                  <w:marBottom w:val="0"/>
                  <w:divBdr>
                    <w:top w:val="none" w:sz="0" w:space="0" w:color="auto"/>
                    <w:left w:val="none" w:sz="0" w:space="0" w:color="auto"/>
                    <w:bottom w:val="none" w:sz="0" w:space="0" w:color="auto"/>
                    <w:right w:val="none" w:sz="0" w:space="0" w:color="auto"/>
                  </w:divBdr>
                  <w:divsChild>
                    <w:div w:id="1893694251">
                      <w:marLeft w:val="0"/>
                      <w:marRight w:val="0"/>
                      <w:marTop w:val="0"/>
                      <w:marBottom w:val="0"/>
                      <w:divBdr>
                        <w:top w:val="none" w:sz="0" w:space="0" w:color="auto"/>
                        <w:left w:val="none" w:sz="0" w:space="0" w:color="auto"/>
                        <w:bottom w:val="none" w:sz="0" w:space="0" w:color="auto"/>
                        <w:right w:val="none" w:sz="0" w:space="0" w:color="auto"/>
                      </w:divBdr>
                      <w:divsChild>
                        <w:div w:id="2059820138">
                          <w:marLeft w:val="0"/>
                          <w:marRight w:val="0"/>
                          <w:marTop w:val="100"/>
                          <w:marBottom w:val="100"/>
                          <w:divBdr>
                            <w:top w:val="none" w:sz="0" w:space="0" w:color="auto"/>
                            <w:left w:val="none" w:sz="0" w:space="0" w:color="auto"/>
                            <w:bottom w:val="none" w:sz="0" w:space="0" w:color="auto"/>
                            <w:right w:val="none" w:sz="0" w:space="0" w:color="auto"/>
                          </w:divBdr>
                          <w:divsChild>
                            <w:div w:id="936911534">
                              <w:marLeft w:val="0"/>
                              <w:marRight w:val="0"/>
                              <w:marTop w:val="0"/>
                              <w:marBottom w:val="0"/>
                              <w:divBdr>
                                <w:top w:val="none" w:sz="0" w:space="0" w:color="auto"/>
                                <w:left w:val="none" w:sz="0" w:space="0" w:color="auto"/>
                                <w:bottom w:val="none" w:sz="0" w:space="0" w:color="auto"/>
                                <w:right w:val="none" w:sz="0" w:space="0" w:color="auto"/>
                              </w:divBdr>
                              <w:divsChild>
                                <w:div w:id="2028677124">
                                  <w:marLeft w:val="0"/>
                                  <w:marRight w:val="0"/>
                                  <w:marTop w:val="0"/>
                                  <w:marBottom w:val="0"/>
                                  <w:divBdr>
                                    <w:top w:val="none" w:sz="0" w:space="0" w:color="auto"/>
                                    <w:left w:val="none" w:sz="0" w:space="0" w:color="auto"/>
                                    <w:bottom w:val="none" w:sz="0" w:space="0" w:color="auto"/>
                                    <w:right w:val="none" w:sz="0" w:space="0" w:color="auto"/>
                                  </w:divBdr>
                                  <w:divsChild>
                                    <w:div w:id="1784809299">
                                      <w:marLeft w:val="0"/>
                                      <w:marRight w:val="0"/>
                                      <w:marTop w:val="0"/>
                                      <w:marBottom w:val="0"/>
                                      <w:divBdr>
                                        <w:top w:val="none" w:sz="0" w:space="0" w:color="auto"/>
                                        <w:left w:val="none" w:sz="0" w:space="0" w:color="auto"/>
                                        <w:bottom w:val="none" w:sz="0" w:space="0" w:color="auto"/>
                                        <w:right w:val="none" w:sz="0" w:space="0" w:color="auto"/>
                                      </w:divBdr>
                                      <w:divsChild>
                                        <w:div w:id="493573769">
                                          <w:marLeft w:val="0"/>
                                          <w:marRight w:val="0"/>
                                          <w:marTop w:val="0"/>
                                          <w:marBottom w:val="0"/>
                                          <w:divBdr>
                                            <w:top w:val="none" w:sz="0" w:space="0" w:color="auto"/>
                                            <w:left w:val="none" w:sz="0" w:space="0" w:color="auto"/>
                                            <w:bottom w:val="none" w:sz="0" w:space="0" w:color="auto"/>
                                            <w:right w:val="none" w:sz="0" w:space="0" w:color="auto"/>
                                          </w:divBdr>
                                          <w:divsChild>
                                            <w:div w:id="1723676006">
                                              <w:marLeft w:val="0"/>
                                              <w:marRight w:val="0"/>
                                              <w:marTop w:val="0"/>
                                              <w:marBottom w:val="0"/>
                                              <w:divBdr>
                                                <w:top w:val="none" w:sz="0" w:space="0" w:color="auto"/>
                                                <w:left w:val="none" w:sz="0" w:space="0" w:color="auto"/>
                                                <w:bottom w:val="none" w:sz="0" w:space="0" w:color="auto"/>
                                                <w:right w:val="none" w:sz="0" w:space="0" w:color="auto"/>
                                              </w:divBdr>
                                              <w:divsChild>
                                                <w:div w:id="1937901207">
                                                  <w:marLeft w:val="0"/>
                                                  <w:marRight w:val="0"/>
                                                  <w:marTop w:val="0"/>
                                                  <w:marBottom w:val="0"/>
                                                  <w:divBdr>
                                                    <w:top w:val="none" w:sz="0" w:space="0" w:color="auto"/>
                                                    <w:left w:val="none" w:sz="0" w:space="0" w:color="auto"/>
                                                    <w:bottom w:val="none" w:sz="0" w:space="0" w:color="auto"/>
                                                    <w:right w:val="none" w:sz="0" w:space="0" w:color="auto"/>
                                                  </w:divBdr>
                                                  <w:divsChild>
                                                    <w:div w:id="1852252639">
                                                      <w:marLeft w:val="0"/>
                                                      <w:marRight w:val="0"/>
                                                      <w:marTop w:val="0"/>
                                                      <w:marBottom w:val="0"/>
                                                      <w:divBdr>
                                                        <w:top w:val="none" w:sz="0" w:space="0" w:color="auto"/>
                                                        <w:left w:val="none" w:sz="0" w:space="0" w:color="auto"/>
                                                        <w:bottom w:val="none" w:sz="0" w:space="0" w:color="auto"/>
                                                        <w:right w:val="none" w:sz="0" w:space="0" w:color="auto"/>
                                                      </w:divBdr>
                                                      <w:divsChild>
                                                        <w:div w:id="1476872605">
                                                          <w:marLeft w:val="0"/>
                                                          <w:marRight w:val="0"/>
                                                          <w:marTop w:val="0"/>
                                                          <w:marBottom w:val="0"/>
                                                          <w:divBdr>
                                                            <w:top w:val="none" w:sz="0" w:space="0" w:color="auto"/>
                                                            <w:left w:val="none" w:sz="0" w:space="0" w:color="auto"/>
                                                            <w:bottom w:val="none" w:sz="0" w:space="0" w:color="auto"/>
                                                            <w:right w:val="none" w:sz="0" w:space="0" w:color="auto"/>
                                                          </w:divBdr>
                                                        </w:div>
                                                        <w:div w:id="843132787">
                                                          <w:marLeft w:val="0"/>
                                                          <w:marRight w:val="0"/>
                                                          <w:marTop w:val="0"/>
                                                          <w:marBottom w:val="0"/>
                                                          <w:divBdr>
                                                            <w:top w:val="none" w:sz="0" w:space="0" w:color="auto"/>
                                                            <w:left w:val="none" w:sz="0" w:space="0" w:color="auto"/>
                                                            <w:bottom w:val="none" w:sz="0" w:space="0" w:color="auto"/>
                                                            <w:right w:val="none" w:sz="0" w:space="0" w:color="auto"/>
                                                          </w:divBdr>
                                                          <w:divsChild>
                                                            <w:div w:id="660355746">
                                                              <w:marLeft w:val="0"/>
                                                              <w:marRight w:val="0"/>
                                                              <w:marTop w:val="0"/>
                                                              <w:marBottom w:val="0"/>
                                                              <w:divBdr>
                                                                <w:top w:val="none" w:sz="0" w:space="0" w:color="auto"/>
                                                                <w:left w:val="none" w:sz="0" w:space="0" w:color="auto"/>
                                                                <w:bottom w:val="none" w:sz="0" w:space="0" w:color="auto"/>
                                                                <w:right w:val="none" w:sz="0" w:space="0" w:color="auto"/>
                                                              </w:divBdr>
                                                            </w:div>
                                                            <w:div w:id="693195216">
                                                              <w:marLeft w:val="0"/>
                                                              <w:marRight w:val="0"/>
                                                              <w:marTop w:val="0"/>
                                                              <w:marBottom w:val="0"/>
                                                              <w:divBdr>
                                                                <w:top w:val="none" w:sz="0" w:space="0" w:color="auto"/>
                                                                <w:left w:val="none" w:sz="0" w:space="0" w:color="auto"/>
                                                                <w:bottom w:val="none" w:sz="0" w:space="0" w:color="auto"/>
                                                                <w:right w:val="none" w:sz="0" w:space="0" w:color="auto"/>
                                                              </w:divBdr>
                                                              <w:divsChild>
                                                                <w:div w:id="16074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5947799">
      <w:bodyDiv w:val="1"/>
      <w:marLeft w:val="0"/>
      <w:marRight w:val="0"/>
      <w:marTop w:val="0"/>
      <w:marBottom w:val="0"/>
      <w:divBdr>
        <w:top w:val="none" w:sz="0" w:space="0" w:color="auto"/>
        <w:left w:val="none" w:sz="0" w:space="0" w:color="auto"/>
        <w:bottom w:val="none" w:sz="0" w:space="0" w:color="auto"/>
        <w:right w:val="none" w:sz="0" w:space="0" w:color="auto"/>
      </w:divBdr>
      <w:divsChild>
        <w:div w:id="685794108">
          <w:marLeft w:val="0"/>
          <w:marRight w:val="0"/>
          <w:marTop w:val="0"/>
          <w:marBottom w:val="0"/>
          <w:divBdr>
            <w:top w:val="none" w:sz="0" w:space="0" w:color="auto"/>
            <w:left w:val="none" w:sz="0" w:space="0" w:color="auto"/>
            <w:bottom w:val="none" w:sz="0" w:space="0" w:color="auto"/>
            <w:right w:val="none" w:sz="0" w:space="0" w:color="auto"/>
          </w:divBdr>
          <w:divsChild>
            <w:div w:id="1803376510">
              <w:marLeft w:val="0"/>
              <w:marRight w:val="0"/>
              <w:marTop w:val="0"/>
              <w:marBottom w:val="0"/>
              <w:divBdr>
                <w:top w:val="none" w:sz="0" w:space="0" w:color="auto"/>
                <w:left w:val="none" w:sz="0" w:space="0" w:color="auto"/>
                <w:bottom w:val="none" w:sz="0" w:space="0" w:color="auto"/>
                <w:right w:val="none" w:sz="0" w:space="0" w:color="auto"/>
              </w:divBdr>
            </w:div>
            <w:div w:id="2065134081">
              <w:marLeft w:val="0"/>
              <w:marRight w:val="0"/>
              <w:marTop w:val="0"/>
              <w:marBottom w:val="0"/>
              <w:divBdr>
                <w:top w:val="none" w:sz="0" w:space="0" w:color="auto"/>
                <w:left w:val="none" w:sz="0" w:space="0" w:color="auto"/>
                <w:bottom w:val="none" w:sz="0" w:space="0" w:color="auto"/>
                <w:right w:val="none" w:sz="0" w:space="0" w:color="auto"/>
              </w:divBdr>
              <w:divsChild>
                <w:div w:id="5385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17189">
      <w:bodyDiv w:val="1"/>
      <w:marLeft w:val="0"/>
      <w:marRight w:val="0"/>
      <w:marTop w:val="0"/>
      <w:marBottom w:val="0"/>
      <w:divBdr>
        <w:top w:val="none" w:sz="0" w:space="0" w:color="auto"/>
        <w:left w:val="none" w:sz="0" w:space="0" w:color="auto"/>
        <w:bottom w:val="none" w:sz="0" w:space="0" w:color="auto"/>
        <w:right w:val="none" w:sz="0" w:space="0" w:color="auto"/>
      </w:divBdr>
      <w:divsChild>
        <w:div w:id="881674409">
          <w:marLeft w:val="0"/>
          <w:marRight w:val="0"/>
          <w:marTop w:val="0"/>
          <w:marBottom w:val="0"/>
          <w:divBdr>
            <w:top w:val="none" w:sz="0" w:space="0" w:color="auto"/>
            <w:left w:val="none" w:sz="0" w:space="0" w:color="auto"/>
            <w:bottom w:val="none" w:sz="0" w:space="0" w:color="auto"/>
            <w:right w:val="none" w:sz="0" w:space="0" w:color="auto"/>
          </w:divBdr>
          <w:divsChild>
            <w:div w:id="14984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2288">
      <w:bodyDiv w:val="1"/>
      <w:marLeft w:val="0"/>
      <w:marRight w:val="0"/>
      <w:marTop w:val="0"/>
      <w:marBottom w:val="0"/>
      <w:divBdr>
        <w:top w:val="none" w:sz="0" w:space="0" w:color="auto"/>
        <w:left w:val="none" w:sz="0" w:space="0" w:color="auto"/>
        <w:bottom w:val="none" w:sz="0" w:space="0" w:color="auto"/>
        <w:right w:val="none" w:sz="0" w:space="0" w:color="auto"/>
      </w:divBdr>
      <w:divsChild>
        <w:div w:id="193734546">
          <w:marLeft w:val="0"/>
          <w:marRight w:val="0"/>
          <w:marTop w:val="0"/>
          <w:marBottom w:val="0"/>
          <w:divBdr>
            <w:top w:val="none" w:sz="0" w:space="0" w:color="auto"/>
            <w:left w:val="none" w:sz="0" w:space="0" w:color="auto"/>
            <w:bottom w:val="none" w:sz="0" w:space="0" w:color="auto"/>
            <w:right w:val="none" w:sz="0" w:space="0" w:color="auto"/>
          </w:divBdr>
          <w:divsChild>
            <w:div w:id="2146660273">
              <w:marLeft w:val="0"/>
              <w:marRight w:val="0"/>
              <w:marTop w:val="0"/>
              <w:marBottom w:val="0"/>
              <w:divBdr>
                <w:top w:val="none" w:sz="0" w:space="0" w:color="auto"/>
                <w:left w:val="none" w:sz="0" w:space="0" w:color="auto"/>
                <w:bottom w:val="none" w:sz="0" w:space="0" w:color="auto"/>
                <w:right w:val="none" w:sz="0" w:space="0" w:color="auto"/>
              </w:divBdr>
              <w:divsChild>
                <w:div w:id="2062635634">
                  <w:marLeft w:val="0"/>
                  <w:marRight w:val="0"/>
                  <w:marTop w:val="0"/>
                  <w:marBottom w:val="0"/>
                  <w:divBdr>
                    <w:top w:val="none" w:sz="0" w:space="0" w:color="auto"/>
                    <w:left w:val="none" w:sz="0" w:space="0" w:color="auto"/>
                    <w:bottom w:val="none" w:sz="0" w:space="0" w:color="auto"/>
                    <w:right w:val="none" w:sz="0" w:space="0" w:color="auto"/>
                  </w:divBdr>
                  <w:divsChild>
                    <w:div w:id="1545824062">
                      <w:marLeft w:val="0"/>
                      <w:marRight w:val="0"/>
                      <w:marTop w:val="0"/>
                      <w:marBottom w:val="0"/>
                      <w:divBdr>
                        <w:top w:val="none" w:sz="0" w:space="0" w:color="auto"/>
                        <w:left w:val="none" w:sz="0" w:space="0" w:color="auto"/>
                        <w:bottom w:val="none" w:sz="0" w:space="0" w:color="auto"/>
                        <w:right w:val="none" w:sz="0" w:space="0" w:color="auto"/>
                      </w:divBdr>
                    </w:div>
                    <w:div w:id="964237187">
                      <w:marLeft w:val="0"/>
                      <w:marRight w:val="0"/>
                      <w:marTop w:val="0"/>
                      <w:marBottom w:val="0"/>
                      <w:divBdr>
                        <w:top w:val="none" w:sz="0" w:space="0" w:color="auto"/>
                        <w:left w:val="none" w:sz="0" w:space="0" w:color="auto"/>
                        <w:bottom w:val="none" w:sz="0" w:space="0" w:color="auto"/>
                        <w:right w:val="none" w:sz="0" w:space="0" w:color="auto"/>
                      </w:divBdr>
                      <w:divsChild>
                        <w:div w:id="1802653122">
                          <w:marLeft w:val="0"/>
                          <w:marRight w:val="0"/>
                          <w:marTop w:val="0"/>
                          <w:marBottom w:val="0"/>
                          <w:divBdr>
                            <w:top w:val="none" w:sz="0" w:space="0" w:color="auto"/>
                            <w:left w:val="none" w:sz="0" w:space="0" w:color="auto"/>
                            <w:bottom w:val="none" w:sz="0" w:space="0" w:color="auto"/>
                            <w:right w:val="none" w:sz="0" w:space="0" w:color="auto"/>
                          </w:divBdr>
                        </w:div>
                        <w:div w:id="1557276669">
                          <w:marLeft w:val="0"/>
                          <w:marRight w:val="0"/>
                          <w:marTop w:val="0"/>
                          <w:marBottom w:val="0"/>
                          <w:divBdr>
                            <w:top w:val="none" w:sz="0" w:space="0" w:color="auto"/>
                            <w:left w:val="none" w:sz="0" w:space="0" w:color="auto"/>
                            <w:bottom w:val="none" w:sz="0" w:space="0" w:color="auto"/>
                            <w:right w:val="none" w:sz="0" w:space="0" w:color="auto"/>
                          </w:divBdr>
                          <w:divsChild>
                            <w:div w:id="8480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147051">
      <w:bodyDiv w:val="1"/>
      <w:marLeft w:val="0"/>
      <w:marRight w:val="0"/>
      <w:marTop w:val="0"/>
      <w:marBottom w:val="0"/>
      <w:divBdr>
        <w:top w:val="none" w:sz="0" w:space="0" w:color="auto"/>
        <w:left w:val="none" w:sz="0" w:space="0" w:color="auto"/>
        <w:bottom w:val="none" w:sz="0" w:space="0" w:color="auto"/>
        <w:right w:val="none" w:sz="0" w:space="0" w:color="auto"/>
      </w:divBdr>
      <w:divsChild>
        <w:div w:id="1911116116">
          <w:marLeft w:val="0"/>
          <w:marRight w:val="0"/>
          <w:marTop w:val="0"/>
          <w:marBottom w:val="0"/>
          <w:divBdr>
            <w:top w:val="none" w:sz="0" w:space="0" w:color="auto"/>
            <w:left w:val="none" w:sz="0" w:space="0" w:color="auto"/>
            <w:bottom w:val="none" w:sz="0" w:space="0" w:color="auto"/>
            <w:right w:val="none" w:sz="0" w:space="0" w:color="auto"/>
          </w:divBdr>
          <w:divsChild>
            <w:div w:id="24703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9529">
      <w:bodyDiv w:val="1"/>
      <w:marLeft w:val="0"/>
      <w:marRight w:val="0"/>
      <w:marTop w:val="0"/>
      <w:marBottom w:val="0"/>
      <w:divBdr>
        <w:top w:val="none" w:sz="0" w:space="0" w:color="auto"/>
        <w:left w:val="none" w:sz="0" w:space="0" w:color="auto"/>
        <w:bottom w:val="none" w:sz="0" w:space="0" w:color="auto"/>
        <w:right w:val="none" w:sz="0" w:space="0" w:color="auto"/>
      </w:divBdr>
      <w:divsChild>
        <w:div w:id="1813785200">
          <w:marLeft w:val="0"/>
          <w:marRight w:val="0"/>
          <w:marTop w:val="0"/>
          <w:marBottom w:val="0"/>
          <w:divBdr>
            <w:top w:val="none" w:sz="0" w:space="0" w:color="auto"/>
            <w:left w:val="none" w:sz="0" w:space="0" w:color="auto"/>
            <w:bottom w:val="none" w:sz="0" w:space="0" w:color="auto"/>
            <w:right w:val="none" w:sz="0" w:space="0" w:color="auto"/>
          </w:divBdr>
          <w:divsChild>
            <w:div w:id="242640689">
              <w:marLeft w:val="0"/>
              <w:marRight w:val="0"/>
              <w:marTop w:val="0"/>
              <w:marBottom w:val="0"/>
              <w:divBdr>
                <w:top w:val="none" w:sz="0" w:space="0" w:color="auto"/>
                <w:left w:val="none" w:sz="0" w:space="0" w:color="auto"/>
                <w:bottom w:val="none" w:sz="0" w:space="0" w:color="auto"/>
                <w:right w:val="none" w:sz="0" w:space="0" w:color="auto"/>
              </w:divBdr>
            </w:div>
            <w:div w:id="1859659262">
              <w:marLeft w:val="0"/>
              <w:marRight w:val="0"/>
              <w:marTop w:val="0"/>
              <w:marBottom w:val="0"/>
              <w:divBdr>
                <w:top w:val="none" w:sz="0" w:space="0" w:color="auto"/>
                <w:left w:val="none" w:sz="0" w:space="0" w:color="auto"/>
                <w:bottom w:val="none" w:sz="0" w:space="0" w:color="auto"/>
                <w:right w:val="none" w:sz="0" w:space="0" w:color="auto"/>
              </w:divBdr>
            </w:div>
            <w:div w:id="20652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4353">
      <w:bodyDiv w:val="1"/>
      <w:marLeft w:val="0"/>
      <w:marRight w:val="0"/>
      <w:marTop w:val="0"/>
      <w:marBottom w:val="0"/>
      <w:divBdr>
        <w:top w:val="none" w:sz="0" w:space="0" w:color="auto"/>
        <w:left w:val="none" w:sz="0" w:space="0" w:color="auto"/>
        <w:bottom w:val="none" w:sz="0" w:space="0" w:color="auto"/>
        <w:right w:val="none" w:sz="0" w:space="0" w:color="auto"/>
      </w:divBdr>
      <w:divsChild>
        <w:div w:id="37630353">
          <w:marLeft w:val="0"/>
          <w:marRight w:val="0"/>
          <w:marTop w:val="0"/>
          <w:marBottom w:val="0"/>
          <w:divBdr>
            <w:top w:val="none" w:sz="0" w:space="0" w:color="auto"/>
            <w:left w:val="none" w:sz="0" w:space="0" w:color="auto"/>
            <w:bottom w:val="none" w:sz="0" w:space="0" w:color="auto"/>
            <w:right w:val="none" w:sz="0" w:space="0" w:color="auto"/>
          </w:divBdr>
          <w:divsChild>
            <w:div w:id="613633563">
              <w:marLeft w:val="0"/>
              <w:marRight w:val="0"/>
              <w:marTop w:val="0"/>
              <w:marBottom w:val="0"/>
              <w:divBdr>
                <w:top w:val="none" w:sz="0" w:space="0" w:color="auto"/>
                <w:left w:val="none" w:sz="0" w:space="0" w:color="auto"/>
                <w:bottom w:val="none" w:sz="0" w:space="0" w:color="auto"/>
                <w:right w:val="none" w:sz="0" w:space="0" w:color="auto"/>
              </w:divBdr>
              <w:divsChild>
                <w:div w:id="495540256">
                  <w:marLeft w:val="0"/>
                  <w:marRight w:val="0"/>
                  <w:marTop w:val="0"/>
                  <w:marBottom w:val="0"/>
                  <w:divBdr>
                    <w:top w:val="none" w:sz="0" w:space="0" w:color="auto"/>
                    <w:left w:val="none" w:sz="0" w:space="0" w:color="auto"/>
                    <w:bottom w:val="none" w:sz="0" w:space="0" w:color="auto"/>
                    <w:right w:val="none" w:sz="0" w:space="0" w:color="auto"/>
                  </w:divBdr>
                </w:div>
                <w:div w:id="1224289714">
                  <w:marLeft w:val="0"/>
                  <w:marRight w:val="0"/>
                  <w:marTop w:val="0"/>
                  <w:marBottom w:val="0"/>
                  <w:divBdr>
                    <w:top w:val="none" w:sz="0" w:space="0" w:color="auto"/>
                    <w:left w:val="none" w:sz="0" w:space="0" w:color="auto"/>
                    <w:bottom w:val="none" w:sz="0" w:space="0" w:color="auto"/>
                    <w:right w:val="none" w:sz="0" w:space="0" w:color="auto"/>
                  </w:divBdr>
                  <w:divsChild>
                    <w:div w:id="1885292769">
                      <w:marLeft w:val="0"/>
                      <w:marRight w:val="0"/>
                      <w:marTop w:val="0"/>
                      <w:marBottom w:val="0"/>
                      <w:divBdr>
                        <w:top w:val="none" w:sz="0" w:space="0" w:color="auto"/>
                        <w:left w:val="none" w:sz="0" w:space="0" w:color="auto"/>
                        <w:bottom w:val="none" w:sz="0" w:space="0" w:color="auto"/>
                        <w:right w:val="none" w:sz="0" w:space="0" w:color="auto"/>
                      </w:divBdr>
                    </w:div>
                    <w:div w:id="1078135600">
                      <w:marLeft w:val="0"/>
                      <w:marRight w:val="0"/>
                      <w:marTop w:val="0"/>
                      <w:marBottom w:val="0"/>
                      <w:divBdr>
                        <w:top w:val="none" w:sz="0" w:space="0" w:color="auto"/>
                        <w:left w:val="none" w:sz="0" w:space="0" w:color="auto"/>
                        <w:bottom w:val="none" w:sz="0" w:space="0" w:color="auto"/>
                        <w:right w:val="none" w:sz="0" w:space="0" w:color="auto"/>
                      </w:divBdr>
                      <w:divsChild>
                        <w:div w:id="1901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139301">
      <w:bodyDiv w:val="1"/>
      <w:marLeft w:val="0"/>
      <w:marRight w:val="0"/>
      <w:marTop w:val="0"/>
      <w:marBottom w:val="0"/>
      <w:divBdr>
        <w:top w:val="none" w:sz="0" w:space="0" w:color="auto"/>
        <w:left w:val="none" w:sz="0" w:space="0" w:color="auto"/>
        <w:bottom w:val="none" w:sz="0" w:space="0" w:color="auto"/>
        <w:right w:val="none" w:sz="0" w:space="0" w:color="auto"/>
      </w:divBdr>
      <w:divsChild>
        <w:div w:id="1033767631">
          <w:marLeft w:val="0"/>
          <w:marRight w:val="0"/>
          <w:marTop w:val="0"/>
          <w:marBottom w:val="0"/>
          <w:divBdr>
            <w:top w:val="none" w:sz="0" w:space="0" w:color="auto"/>
            <w:left w:val="none" w:sz="0" w:space="0" w:color="auto"/>
            <w:bottom w:val="none" w:sz="0" w:space="0" w:color="auto"/>
            <w:right w:val="none" w:sz="0" w:space="0" w:color="auto"/>
          </w:divBdr>
          <w:divsChild>
            <w:div w:id="1082072265">
              <w:marLeft w:val="0"/>
              <w:marRight w:val="0"/>
              <w:marTop w:val="0"/>
              <w:marBottom w:val="0"/>
              <w:divBdr>
                <w:top w:val="none" w:sz="0" w:space="0" w:color="auto"/>
                <w:left w:val="none" w:sz="0" w:space="0" w:color="auto"/>
                <w:bottom w:val="none" w:sz="0" w:space="0" w:color="auto"/>
                <w:right w:val="none" w:sz="0" w:space="0" w:color="auto"/>
              </w:divBdr>
            </w:div>
            <w:div w:id="236675604">
              <w:marLeft w:val="0"/>
              <w:marRight w:val="0"/>
              <w:marTop w:val="0"/>
              <w:marBottom w:val="0"/>
              <w:divBdr>
                <w:top w:val="none" w:sz="0" w:space="0" w:color="auto"/>
                <w:left w:val="none" w:sz="0" w:space="0" w:color="auto"/>
                <w:bottom w:val="none" w:sz="0" w:space="0" w:color="auto"/>
                <w:right w:val="none" w:sz="0" w:space="0" w:color="auto"/>
              </w:divBdr>
              <w:divsChild>
                <w:div w:id="1545404808">
                  <w:marLeft w:val="0"/>
                  <w:marRight w:val="0"/>
                  <w:marTop w:val="0"/>
                  <w:marBottom w:val="0"/>
                  <w:divBdr>
                    <w:top w:val="none" w:sz="0" w:space="0" w:color="auto"/>
                    <w:left w:val="none" w:sz="0" w:space="0" w:color="auto"/>
                    <w:bottom w:val="none" w:sz="0" w:space="0" w:color="auto"/>
                    <w:right w:val="none" w:sz="0" w:space="0" w:color="auto"/>
                  </w:divBdr>
                </w:div>
                <w:div w:id="1521510815">
                  <w:marLeft w:val="0"/>
                  <w:marRight w:val="0"/>
                  <w:marTop w:val="0"/>
                  <w:marBottom w:val="0"/>
                  <w:divBdr>
                    <w:top w:val="none" w:sz="0" w:space="0" w:color="auto"/>
                    <w:left w:val="none" w:sz="0" w:space="0" w:color="auto"/>
                    <w:bottom w:val="none" w:sz="0" w:space="0" w:color="auto"/>
                    <w:right w:val="none" w:sz="0" w:space="0" w:color="auto"/>
                  </w:divBdr>
                  <w:divsChild>
                    <w:div w:id="1113210116">
                      <w:marLeft w:val="0"/>
                      <w:marRight w:val="0"/>
                      <w:marTop w:val="0"/>
                      <w:marBottom w:val="0"/>
                      <w:divBdr>
                        <w:top w:val="none" w:sz="0" w:space="0" w:color="auto"/>
                        <w:left w:val="none" w:sz="0" w:space="0" w:color="auto"/>
                        <w:bottom w:val="none" w:sz="0" w:space="0" w:color="auto"/>
                        <w:right w:val="none" w:sz="0" w:space="0" w:color="auto"/>
                      </w:divBdr>
                    </w:div>
                    <w:div w:id="718238150">
                      <w:marLeft w:val="0"/>
                      <w:marRight w:val="0"/>
                      <w:marTop w:val="0"/>
                      <w:marBottom w:val="0"/>
                      <w:divBdr>
                        <w:top w:val="none" w:sz="0" w:space="0" w:color="auto"/>
                        <w:left w:val="none" w:sz="0" w:space="0" w:color="auto"/>
                        <w:bottom w:val="none" w:sz="0" w:space="0" w:color="auto"/>
                        <w:right w:val="none" w:sz="0" w:space="0" w:color="auto"/>
                      </w:divBdr>
                      <w:divsChild>
                        <w:div w:id="18443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89570">
      <w:bodyDiv w:val="1"/>
      <w:marLeft w:val="0"/>
      <w:marRight w:val="0"/>
      <w:marTop w:val="0"/>
      <w:marBottom w:val="0"/>
      <w:divBdr>
        <w:top w:val="none" w:sz="0" w:space="0" w:color="auto"/>
        <w:left w:val="none" w:sz="0" w:space="0" w:color="auto"/>
        <w:bottom w:val="none" w:sz="0" w:space="0" w:color="auto"/>
        <w:right w:val="none" w:sz="0" w:space="0" w:color="auto"/>
      </w:divBdr>
      <w:divsChild>
        <w:div w:id="1455754749">
          <w:marLeft w:val="0"/>
          <w:marRight w:val="0"/>
          <w:marTop w:val="0"/>
          <w:marBottom w:val="0"/>
          <w:divBdr>
            <w:top w:val="none" w:sz="0" w:space="0" w:color="auto"/>
            <w:left w:val="none" w:sz="0" w:space="0" w:color="auto"/>
            <w:bottom w:val="none" w:sz="0" w:space="0" w:color="auto"/>
            <w:right w:val="none" w:sz="0" w:space="0" w:color="auto"/>
          </w:divBdr>
          <w:divsChild>
            <w:div w:id="1181165466">
              <w:marLeft w:val="0"/>
              <w:marRight w:val="0"/>
              <w:marTop w:val="0"/>
              <w:marBottom w:val="0"/>
              <w:divBdr>
                <w:top w:val="none" w:sz="0" w:space="0" w:color="auto"/>
                <w:left w:val="none" w:sz="0" w:space="0" w:color="auto"/>
                <w:bottom w:val="none" w:sz="0" w:space="0" w:color="auto"/>
                <w:right w:val="none" w:sz="0" w:space="0" w:color="auto"/>
              </w:divBdr>
            </w:div>
            <w:div w:id="2046715059">
              <w:marLeft w:val="0"/>
              <w:marRight w:val="0"/>
              <w:marTop w:val="0"/>
              <w:marBottom w:val="0"/>
              <w:divBdr>
                <w:top w:val="none" w:sz="0" w:space="0" w:color="auto"/>
                <w:left w:val="none" w:sz="0" w:space="0" w:color="auto"/>
                <w:bottom w:val="none" w:sz="0" w:space="0" w:color="auto"/>
                <w:right w:val="none" w:sz="0" w:space="0" w:color="auto"/>
              </w:divBdr>
              <w:divsChild>
                <w:div w:id="1322735950">
                  <w:marLeft w:val="0"/>
                  <w:marRight w:val="0"/>
                  <w:marTop w:val="0"/>
                  <w:marBottom w:val="0"/>
                  <w:divBdr>
                    <w:top w:val="none" w:sz="0" w:space="0" w:color="auto"/>
                    <w:left w:val="none" w:sz="0" w:space="0" w:color="auto"/>
                    <w:bottom w:val="none" w:sz="0" w:space="0" w:color="auto"/>
                    <w:right w:val="none" w:sz="0" w:space="0" w:color="auto"/>
                  </w:divBdr>
                </w:div>
                <w:div w:id="1866408532">
                  <w:marLeft w:val="0"/>
                  <w:marRight w:val="0"/>
                  <w:marTop w:val="0"/>
                  <w:marBottom w:val="0"/>
                  <w:divBdr>
                    <w:top w:val="none" w:sz="0" w:space="0" w:color="auto"/>
                    <w:left w:val="none" w:sz="0" w:space="0" w:color="auto"/>
                    <w:bottom w:val="none" w:sz="0" w:space="0" w:color="auto"/>
                    <w:right w:val="none" w:sz="0" w:space="0" w:color="auto"/>
                  </w:divBdr>
                  <w:divsChild>
                    <w:div w:id="8742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94058">
      <w:bodyDiv w:val="1"/>
      <w:marLeft w:val="0"/>
      <w:marRight w:val="0"/>
      <w:marTop w:val="0"/>
      <w:marBottom w:val="0"/>
      <w:divBdr>
        <w:top w:val="none" w:sz="0" w:space="0" w:color="auto"/>
        <w:left w:val="none" w:sz="0" w:space="0" w:color="auto"/>
        <w:bottom w:val="none" w:sz="0" w:space="0" w:color="auto"/>
        <w:right w:val="none" w:sz="0" w:space="0" w:color="auto"/>
      </w:divBdr>
      <w:divsChild>
        <w:div w:id="1003318771">
          <w:marLeft w:val="0"/>
          <w:marRight w:val="0"/>
          <w:marTop w:val="0"/>
          <w:marBottom w:val="0"/>
          <w:divBdr>
            <w:top w:val="none" w:sz="0" w:space="0" w:color="auto"/>
            <w:left w:val="none" w:sz="0" w:space="0" w:color="auto"/>
            <w:bottom w:val="none" w:sz="0" w:space="0" w:color="auto"/>
            <w:right w:val="none" w:sz="0" w:space="0" w:color="auto"/>
          </w:divBdr>
          <w:divsChild>
            <w:div w:id="619530572">
              <w:marLeft w:val="0"/>
              <w:marRight w:val="0"/>
              <w:marTop w:val="0"/>
              <w:marBottom w:val="0"/>
              <w:divBdr>
                <w:top w:val="none" w:sz="0" w:space="0" w:color="auto"/>
                <w:left w:val="none" w:sz="0" w:space="0" w:color="auto"/>
                <w:bottom w:val="none" w:sz="0" w:space="0" w:color="auto"/>
                <w:right w:val="none" w:sz="0" w:space="0" w:color="auto"/>
              </w:divBdr>
            </w:div>
            <w:div w:id="760642747">
              <w:marLeft w:val="0"/>
              <w:marRight w:val="0"/>
              <w:marTop w:val="0"/>
              <w:marBottom w:val="0"/>
              <w:divBdr>
                <w:top w:val="none" w:sz="0" w:space="0" w:color="auto"/>
                <w:left w:val="none" w:sz="0" w:space="0" w:color="auto"/>
                <w:bottom w:val="none" w:sz="0" w:space="0" w:color="auto"/>
                <w:right w:val="none" w:sz="0" w:space="0" w:color="auto"/>
              </w:divBdr>
              <w:divsChild>
                <w:div w:id="17049619">
                  <w:marLeft w:val="0"/>
                  <w:marRight w:val="0"/>
                  <w:marTop w:val="0"/>
                  <w:marBottom w:val="0"/>
                  <w:divBdr>
                    <w:top w:val="none" w:sz="0" w:space="0" w:color="auto"/>
                    <w:left w:val="none" w:sz="0" w:space="0" w:color="auto"/>
                    <w:bottom w:val="none" w:sz="0" w:space="0" w:color="auto"/>
                    <w:right w:val="none" w:sz="0" w:space="0" w:color="auto"/>
                  </w:divBdr>
                </w:div>
                <w:div w:id="2060980976">
                  <w:marLeft w:val="0"/>
                  <w:marRight w:val="0"/>
                  <w:marTop w:val="0"/>
                  <w:marBottom w:val="0"/>
                  <w:divBdr>
                    <w:top w:val="none" w:sz="0" w:space="0" w:color="auto"/>
                    <w:left w:val="none" w:sz="0" w:space="0" w:color="auto"/>
                    <w:bottom w:val="none" w:sz="0" w:space="0" w:color="auto"/>
                    <w:right w:val="none" w:sz="0" w:space="0" w:color="auto"/>
                  </w:divBdr>
                </w:div>
                <w:div w:id="2140029639">
                  <w:marLeft w:val="0"/>
                  <w:marRight w:val="0"/>
                  <w:marTop w:val="0"/>
                  <w:marBottom w:val="0"/>
                  <w:divBdr>
                    <w:top w:val="none" w:sz="0" w:space="0" w:color="auto"/>
                    <w:left w:val="none" w:sz="0" w:space="0" w:color="auto"/>
                    <w:bottom w:val="none" w:sz="0" w:space="0" w:color="auto"/>
                    <w:right w:val="none" w:sz="0" w:space="0" w:color="auto"/>
                  </w:divBdr>
                </w:div>
                <w:div w:id="1473599334">
                  <w:marLeft w:val="0"/>
                  <w:marRight w:val="0"/>
                  <w:marTop w:val="0"/>
                  <w:marBottom w:val="0"/>
                  <w:divBdr>
                    <w:top w:val="none" w:sz="0" w:space="0" w:color="auto"/>
                    <w:left w:val="none" w:sz="0" w:space="0" w:color="auto"/>
                    <w:bottom w:val="none" w:sz="0" w:space="0" w:color="auto"/>
                    <w:right w:val="none" w:sz="0" w:space="0" w:color="auto"/>
                  </w:divBdr>
                </w:div>
                <w:div w:id="378937398">
                  <w:marLeft w:val="0"/>
                  <w:marRight w:val="0"/>
                  <w:marTop w:val="0"/>
                  <w:marBottom w:val="0"/>
                  <w:divBdr>
                    <w:top w:val="none" w:sz="0" w:space="0" w:color="auto"/>
                    <w:left w:val="none" w:sz="0" w:space="0" w:color="auto"/>
                    <w:bottom w:val="none" w:sz="0" w:space="0" w:color="auto"/>
                    <w:right w:val="none" w:sz="0" w:space="0" w:color="auto"/>
                  </w:divBdr>
                </w:div>
                <w:div w:id="958997562">
                  <w:marLeft w:val="0"/>
                  <w:marRight w:val="0"/>
                  <w:marTop w:val="0"/>
                  <w:marBottom w:val="0"/>
                  <w:divBdr>
                    <w:top w:val="none" w:sz="0" w:space="0" w:color="auto"/>
                    <w:left w:val="none" w:sz="0" w:space="0" w:color="auto"/>
                    <w:bottom w:val="none" w:sz="0" w:space="0" w:color="auto"/>
                    <w:right w:val="none" w:sz="0" w:space="0" w:color="auto"/>
                  </w:divBdr>
                </w:div>
                <w:div w:id="1763839368">
                  <w:marLeft w:val="0"/>
                  <w:marRight w:val="0"/>
                  <w:marTop w:val="0"/>
                  <w:marBottom w:val="0"/>
                  <w:divBdr>
                    <w:top w:val="none" w:sz="0" w:space="0" w:color="auto"/>
                    <w:left w:val="none" w:sz="0" w:space="0" w:color="auto"/>
                    <w:bottom w:val="none" w:sz="0" w:space="0" w:color="auto"/>
                    <w:right w:val="none" w:sz="0" w:space="0" w:color="auto"/>
                  </w:divBdr>
                </w:div>
                <w:div w:id="962073893">
                  <w:marLeft w:val="0"/>
                  <w:marRight w:val="0"/>
                  <w:marTop w:val="0"/>
                  <w:marBottom w:val="0"/>
                  <w:divBdr>
                    <w:top w:val="none" w:sz="0" w:space="0" w:color="auto"/>
                    <w:left w:val="none" w:sz="0" w:space="0" w:color="auto"/>
                    <w:bottom w:val="none" w:sz="0" w:space="0" w:color="auto"/>
                    <w:right w:val="none" w:sz="0" w:space="0" w:color="auto"/>
                  </w:divBdr>
                </w:div>
                <w:div w:id="1068843145">
                  <w:marLeft w:val="0"/>
                  <w:marRight w:val="0"/>
                  <w:marTop w:val="0"/>
                  <w:marBottom w:val="0"/>
                  <w:divBdr>
                    <w:top w:val="none" w:sz="0" w:space="0" w:color="auto"/>
                    <w:left w:val="none" w:sz="0" w:space="0" w:color="auto"/>
                    <w:bottom w:val="none" w:sz="0" w:space="0" w:color="auto"/>
                    <w:right w:val="none" w:sz="0" w:space="0" w:color="auto"/>
                  </w:divBdr>
                </w:div>
                <w:div w:id="1792359017">
                  <w:marLeft w:val="0"/>
                  <w:marRight w:val="0"/>
                  <w:marTop w:val="0"/>
                  <w:marBottom w:val="0"/>
                  <w:divBdr>
                    <w:top w:val="none" w:sz="0" w:space="0" w:color="auto"/>
                    <w:left w:val="none" w:sz="0" w:space="0" w:color="auto"/>
                    <w:bottom w:val="none" w:sz="0" w:space="0" w:color="auto"/>
                    <w:right w:val="none" w:sz="0" w:space="0" w:color="auto"/>
                  </w:divBdr>
                </w:div>
                <w:div w:id="1988629781">
                  <w:marLeft w:val="0"/>
                  <w:marRight w:val="0"/>
                  <w:marTop w:val="0"/>
                  <w:marBottom w:val="0"/>
                  <w:divBdr>
                    <w:top w:val="none" w:sz="0" w:space="0" w:color="auto"/>
                    <w:left w:val="none" w:sz="0" w:space="0" w:color="auto"/>
                    <w:bottom w:val="none" w:sz="0" w:space="0" w:color="auto"/>
                    <w:right w:val="none" w:sz="0" w:space="0" w:color="auto"/>
                  </w:divBdr>
                </w:div>
                <w:div w:id="1591963832">
                  <w:marLeft w:val="0"/>
                  <w:marRight w:val="0"/>
                  <w:marTop w:val="0"/>
                  <w:marBottom w:val="0"/>
                  <w:divBdr>
                    <w:top w:val="none" w:sz="0" w:space="0" w:color="auto"/>
                    <w:left w:val="none" w:sz="0" w:space="0" w:color="auto"/>
                    <w:bottom w:val="none" w:sz="0" w:space="0" w:color="auto"/>
                    <w:right w:val="none" w:sz="0" w:space="0" w:color="auto"/>
                  </w:divBdr>
                </w:div>
                <w:div w:id="2061589369">
                  <w:marLeft w:val="0"/>
                  <w:marRight w:val="0"/>
                  <w:marTop w:val="0"/>
                  <w:marBottom w:val="0"/>
                  <w:divBdr>
                    <w:top w:val="none" w:sz="0" w:space="0" w:color="auto"/>
                    <w:left w:val="none" w:sz="0" w:space="0" w:color="auto"/>
                    <w:bottom w:val="none" w:sz="0" w:space="0" w:color="auto"/>
                    <w:right w:val="none" w:sz="0" w:space="0" w:color="auto"/>
                  </w:divBdr>
                </w:div>
                <w:div w:id="1286539411">
                  <w:marLeft w:val="0"/>
                  <w:marRight w:val="0"/>
                  <w:marTop w:val="0"/>
                  <w:marBottom w:val="0"/>
                  <w:divBdr>
                    <w:top w:val="none" w:sz="0" w:space="0" w:color="auto"/>
                    <w:left w:val="none" w:sz="0" w:space="0" w:color="auto"/>
                    <w:bottom w:val="none" w:sz="0" w:space="0" w:color="auto"/>
                    <w:right w:val="none" w:sz="0" w:space="0" w:color="auto"/>
                  </w:divBdr>
                </w:div>
                <w:div w:id="2122142729">
                  <w:marLeft w:val="0"/>
                  <w:marRight w:val="0"/>
                  <w:marTop w:val="0"/>
                  <w:marBottom w:val="0"/>
                  <w:divBdr>
                    <w:top w:val="none" w:sz="0" w:space="0" w:color="auto"/>
                    <w:left w:val="none" w:sz="0" w:space="0" w:color="auto"/>
                    <w:bottom w:val="none" w:sz="0" w:space="0" w:color="auto"/>
                    <w:right w:val="none" w:sz="0" w:space="0" w:color="auto"/>
                  </w:divBdr>
                </w:div>
                <w:div w:id="87505473">
                  <w:marLeft w:val="0"/>
                  <w:marRight w:val="0"/>
                  <w:marTop w:val="0"/>
                  <w:marBottom w:val="0"/>
                  <w:divBdr>
                    <w:top w:val="none" w:sz="0" w:space="0" w:color="auto"/>
                    <w:left w:val="none" w:sz="0" w:space="0" w:color="auto"/>
                    <w:bottom w:val="none" w:sz="0" w:space="0" w:color="auto"/>
                    <w:right w:val="none" w:sz="0" w:space="0" w:color="auto"/>
                  </w:divBdr>
                </w:div>
                <w:div w:id="2029138410">
                  <w:marLeft w:val="0"/>
                  <w:marRight w:val="0"/>
                  <w:marTop w:val="0"/>
                  <w:marBottom w:val="0"/>
                  <w:divBdr>
                    <w:top w:val="none" w:sz="0" w:space="0" w:color="auto"/>
                    <w:left w:val="none" w:sz="0" w:space="0" w:color="auto"/>
                    <w:bottom w:val="none" w:sz="0" w:space="0" w:color="auto"/>
                    <w:right w:val="none" w:sz="0" w:space="0" w:color="auto"/>
                  </w:divBdr>
                </w:div>
                <w:div w:id="1691100120">
                  <w:marLeft w:val="0"/>
                  <w:marRight w:val="0"/>
                  <w:marTop w:val="0"/>
                  <w:marBottom w:val="0"/>
                  <w:divBdr>
                    <w:top w:val="none" w:sz="0" w:space="0" w:color="auto"/>
                    <w:left w:val="none" w:sz="0" w:space="0" w:color="auto"/>
                    <w:bottom w:val="none" w:sz="0" w:space="0" w:color="auto"/>
                    <w:right w:val="none" w:sz="0" w:space="0" w:color="auto"/>
                  </w:divBdr>
                </w:div>
                <w:div w:id="357200783">
                  <w:marLeft w:val="0"/>
                  <w:marRight w:val="0"/>
                  <w:marTop w:val="0"/>
                  <w:marBottom w:val="0"/>
                  <w:divBdr>
                    <w:top w:val="none" w:sz="0" w:space="0" w:color="auto"/>
                    <w:left w:val="none" w:sz="0" w:space="0" w:color="auto"/>
                    <w:bottom w:val="none" w:sz="0" w:space="0" w:color="auto"/>
                    <w:right w:val="none" w:sz="0" w:space="0" w:color="auto"/>
                  </w:divBdr>
                </w:div>
                <w:div w:id="1540554766">
                  <w:marLeft w:val="0"/>
                  <w:marRight w:val="0"/>
                  <w:marTop w:val="0"/>
                  <w:marBottom w:val="0"/>
                  <w:divBdr>
                    <w:top w:val="none" w:sz="0" w:space="0" w:color="auto"/>
                    <w:left w:val="none" w:sz="0" w:space="0" w:color="auto"/>
                    <w:bottom w:val="none" w:sz="0" w:space="0" w:color="auto"/>
                    <w:right w:val="none" w:sz="0" w:space="0" w:color="auto"/>
                  </w:divBdr>
                </w:div>
                <w:div w:id="575476882">
                  <w:marLeft w:val="0"/>
                  <w:marRight w:val="0"/>
                  <w:marTop w:val="0"/>
                  <w:marBottom w:val="0"/>
                  <w:divBdr>
                    <w:top w:val="none" w:sz="0" w:space="0" w:color="auto"/>
                    <w:left w:val="none" w:sz="0" w:space="0" w:color="auto"/>
                    <w:bottom w:val="none" w:sz="0" w:space="0" w:color="auto"/>
                    <w:right w:val="none" w:sz="0" w:space="0" w:color="auto"/>
                  </w:divBdr>
                </w:div>
                <w:div w:id="858394655">
                  <w:marLeft w:val="0"/>
                  <w:marRight w:val="0"/>
                  <w:marTop w:val="0"/>
                  <w:marBottom w:val="0"/>
                  <w:divBdr>
                    <w:top w:val="none" w:sz="0" w:space="0" w:color="auto"/>
                    <w:left w:val="none" w:sz="0" w:space="0" w:color="auto"/>
                    <w:bottom w:val="none" w:sz="0" w:space="0" w:color="auto"/>
                    <w:right w:val="none" w:sz="0" w:space="0" w:color="auto"/>
                  </w:divBdr>
                </w:div>
                <w:div w:id="2092969207">
                  <w:marLeft w:val="0"/>
                  <w:marRight w:val="0"/>
                  <w:marTop w:val="0"/>
                  <w:marBottom w:val="0"/>
                  <w:divBdr>
                    <w:top w:val="none" w:sz="0" w:space="0" w:color="auto"/>
                    <w:left w:val="none" w:sz="0" w:space="0" w:color="auto"/>
                    <w:bottom w:val="none" w:sz="0" w:space="0" w:color="auto"/>
                    <w:right w:val="none" w:sz="0" w:space="0" w:color="auto"/>
                  </w:divBdr>
                </w:div>
                <w:div w:id="53936699">
                  <w:marLeft w:val="0"/>
                  <w:marRight w:val="0"/>
                  <w:marTop w:val="0"/>
                  <w:marBottom w:val="0"/>
                  <w:divBdr>
                    <w:top w:val="none" w:sz="0" w:space="0" w:color="auto"/>
                    <w:left w:val="none" w:sz="0" w:space="0" w:color="auto"/>
                    <w:bottom w:val="none" w:sz="0" w:space="0" w:color="auto"/>
                    <w:right w:val="none" w:sz="0" w:space="0" w:color="auto"/>
                  </w:divBdr>
                </w:div>
                <w:div w:id="246812848">
                  <w:marLeft w:val="0"/>
                  <w:marRight w:val="0"/>
                  <w:marTop w:val="0"/>
                  <w:marBottom w:val="0"/>
                  <w:divBdr>
                    <w:top w:val="none" w:sz="0" w:space="0" w:color="auto"/>
                    <w:left w:val="none" w:sz="0" w:space="0" w:color="auto"/>
                    <w:bottom w:val="none" w:sz="0" w:space="0" w:color="auto"/>
                    <w:right w:val="none" w:sz="0" w:space="0" w:color="auto"/>
                  </w:divBdr>
                </w:div>
                <w:div w:id="833883469">
                  <w:marLeft w:val="0"/>
                  <w:marRight w:val="0"/>
                  <w:marTop w:val="0"/>
                  <w:marBottom w:val="0"/>
                  <w:divBdr>
                    <w:top w:val="none" w:sz="0" w:space="0" w:color="auto"/>
                    <w:left w:val="none" w:sz="0" w:space="0" w:color="auto"/>
                    <w:bottom w:val="none" w:sz="0" w:space="0" w:color="auto"/>
                    <w:right w:val="none" w:sz="0" w:space="0" w:color="auto"/>
                  </w:divBdr>
                </w:div>
                <w:div w:id="1320689046">
                  <w:marLeft w:val="0"/>
                  <w:marRight w:val="0"/>
                  <w:marTop w:val="0"/>
                  <w:marBottom w:val="0"/>
                  <w:divBdr>
                    <w:top w:val="none" w:sz="0" w:space="0" w:color="auto"/>
                    <w:left w:val="none" w:sz="0" w:space="0" w:color="auto"/>
                    <w:bottom w:val="none" w:sz="0" w:space="0" w:color="auto"/>
                    <w:right w:val="none" w:sz="0" w:space="0" w:color="auto"/>
                  </w:divBdr>
                </w:div>
                <w:div w:id="50155885">
                  <w:marLeft w:val="0"/>
                  <w:marRight w:val="0"/>
                  <w:marTop w:val="0"/>
                  <w:marBottom w:val="0"/>
                  <w:divBdr>
                    <w:top w:val="none" w:sz="0" w:space="0" w:color="auto"/>
                    <w:left w:val="none" w:sz="0" w:space="0" w:color="auto"/>
                    <w:bottom w:val="none" w:sz="0" w:space="0" w:color="auto"/>
                    <w:right w:val="none" w:sz="0" w:space="0" w:color="auto"/>
                  </w:divBdr>
                </w:div>
                <w:div w:id="1621373698">
                  <w:marLeft w:val="0"/>
                  <w:marRight w:val="0"/>
                  <w:marTop w:val="0"/>
                  <w:marBottom w:val="0"/>
                  <w:divBdr>
                    <w:top w:val="none" w:sz="0" w:space="0" w:color="auto"/>
                    <w:left w:val="none" w:sz="0" w:space="0" w:color="auto"/>
                    <w:bottom w:val="none" w:sz="0" w:space="0" w:color="auto"/>
                    <w:right w:val="none" w:sz="0" w:space="0" w:color="auto"/>
                  </w:divBdr>
                </w:div>
                <w:div w:id="1748187893">
                  <w:marLeft w:val="0"/>
                  <w:marRight w:val="0"/>
                  <w:marTop w:val="0"/>
                  <w:marBottom w:val="0"/>
                  <w:divBdr>
                    <w:top w:val="none" w:sz="0" w:space="0" w:color="auto"/>
                    <w:left w:val="none" w:sz="0" w:space="0" w:color="auto"/>
                    <w:bottom w:val="none" w:sz="0" w:space="0" w:color="auto"/>
                    <w:right w:val="none" w:sz="0" w:space="0" w:color="auto"/>
                  </w:divBdr>
                </w:div>
                <w:div w:id="1438796918">
                  <w:marLeft w:val="0"/>
                  <w:marRight w:val="0"/>
                  <w:marTop w:val="0"/>
                  <w:marBottom w:val="0"/>
                  <w:divBdr>
                    <w:top w:val="none" w:sz="0" w:space="0" w:color="auto"/>
                    <w:left w:val="none" w:sz="0" w:space="0" w:color="auto"/>
                    <w:bottom w:val="none" w:sz="0" w:space="0" w:color="auto"/>
                    <w:right w:val="none" w:sz="0" w:space="0" w:color="auto"/>
                  </w:divBdr>
                </w:div>
                <w:div w:id="2011830238">
                  <w:marLeft w:val="0"/>
                  <w:marRight w:val="0"/>
                  <w:marTop w:val="0"/>
                  <w:marBottom w:val="0"/>
                  <w:divBdr>
                    <w:top w:val="none" w:sz="0" w:space="0" w:color="auto"/>
                    <w:left w:val="none" w:sz="0" w:space="0" w:color="auto"/>
                    <w:bottom w:val="none" w:sz="0" w:space="0" w:color="auto"/>
                    <w:right w:val="none" w:sz="0" w:space="0" w:color="auto"/>
                  </w:divBdr>
                </w:div>
                <w:div w:id="988945834">
                  <w:marLeft w:val="0"/>
                  <w:marRight w:val="0"/>
                  <w:marTop w:val="0"/>
                  <w:marBottom w:val="0"/>
                  <w:divBdr>
                    <w:top w:val="none" w:sz="0" w:space="0" w:color="auto"/>
                    <w:left w:val="none" w:sz="0" w:space="0" w:color="auto"/>
                    <w:bottom w:val="none" w:sz="0" w:space="0" w:color="auto"/>
                    <w:right w:val="none" w:sz="0" w:space="0" w:color="auto"/>
                  </w:divBdr>
                </w:div>
                <w:div w:id="412630298">
                  <w:marLeft w:val="0"/>
                  <w:marRight w:val="0"/>
                  <w:marTop w:val="0"/>
                  <w:marBottom w:val="0"/>
                  <w:divBdr>
                    <w:top w:val="none" w:sz="0" w:space="0" w:color="auto"/>
                    <w:left w:val="none" w:sz="0" w:space="0" w:color="auto"/>
                    <w:bottom w:val="none" w:sz="0" w:space="0" w:color="auto"/>
                    <w:right w:val="none" w:sz="0" w:space="0" w:color="auto"/>
                  </w:divBdr>
                </w:div>
                <w:div w:id="695817072">
                  <w:marLeft w:val="0"/>
                  <w:marRight w:val="0"/>
                  <w:marTop w:val="0"/>
                  <w:marBottom w:val="0"/>
                  <w:divBdr>
                    <w:top w:val="none" w:sz="0" w:space="0" w:color="auto"/>
                    <w:left w:val="none" w:sz="0" w:space="0" w:color="auto"/>
                    <w:bottom w:val="none" w:sz="0" w:space="0" w:color="auto"/>
                    <w:right w:val="none" w:sz="0" w:space="0" w:color="auto"/>
                  </w:divBdr>
                </w:div>
                <w:div w:id="337775945">
                  <w:marLeft w:val="0"/>
                  <w:marRight w:val="0"/>
                  <w:marTop w:val="0"/>
                  <w:marBottom w:val="0"/>
                  <w:divBdr>
                    <w:top w:val="none" w:sz="0" w:space="0" w:color="auto"/>
                    <w:left w:val="none" w:sz="0" w:space="0" w:color="auto"/>
                    <w:bottom w:val="none" w:sz="0" w:space="0" w:color="auto"/>
                    <w:right w:val="none" w:sz="0" w:space="0" w:color="auto"/>
                  </w:divBdr>
                </w:div>
                <w:div w:id="1060054054">
                  <w:marLeft w:val="0"/>
                  <w:marRight w:val="0"/>
                  <w:marTop w:val="0"/>
                  <w:marBottom w:val="0"/>
                  <w:divBdr>
                    <w:top w:val="none" w:sz="0" w:space="0" w:color="auto"/>
                    <w:left w:val="none" w:sz="0" w:space="0" w:color="auto"/>
                    <w:bottom w:val="none" w:sz="0" w:space="0" w:color="auto"/>
                    <w:right w:val="none" w:sz="0" w:space="0" w:color="auto"/>
                  </w:divBdr>
                </w:div>
                <w:div w:id="1331837588">
                  <w:marLeft w:val="0"/>
                  <w:marRight w:val="0"/>
                  <w:marTop w:val="0"/>
                  <w:marBottom w:val="0"/>
                  <w:divBdr>
                    <w:top w:val="none" w:sz="0" w:space="0" w:color="auto"/>
                    <w:left w:val="none" w:sz="0" w:space="0" w:color="auto"/>
                    <w:bottom w:val="none" w:sz="0" w:space="0" w:color="auto"/>
                    <w:right w:val="none" w:sz="0" w:space="0" w:color="auto"/>
                  </w:divBdr>
                </w:div>
                <w:div w:id="2034107807">
                  <w:marLeft w:val="0"/>
                  <w:marRight w:val="0"/>
                  <w:marTop w:val="0"/>
                  <w:marBottom w:val="0"/>
                  <w:divBdr>
                    <w:top w:val="none" w:sz="0" w:space="0" w:color="auto"/>
                    <w:left w:val="none" w:sz="0" w:space="0" w:color="auto"/>
                    <w:bottom w:val="none" w:sz="0" w:space="0" w:color="auto"/>
                    <w:right w:val="none" w:sz="0" w:space="0" w:color="auto"/>
                  </w:divBdr>
                  <w:divsChild>
                    <w:div w:id="1522821940">
                      <w:marLeft w:val="0"/>
                      <w:marRight w:val="0"/>
                      <w:marTop w:val="0"/>
                      <w:marBottom w:val="0"/>
                      <w:divBdr>
                        <w:top w:val="none" w:sz="0" w:space="0" w:color="auto"/>
                        <w:left w:val="none" w:sz="0" w:space="0" w:color="auto"/>
                        <w:bottom w:val="none" w:sz="0" w:space="0" w:color="auto"/>
                        <w:right w:val="none" w:sz="0" w:space="0" w:color="auto"/>
                      </w:divBdr>
                    </w:div>
                    <w:div w:id="1619097975">
                      <w:marLeft w:val="0"/>
                      <w:marRight w:val="0"/>
                      <w:marTop w:val="0"/>
                      <w:marBottom w:val="0"/>
                      <w:divBdr>
                        <w:top w:val="none" w:sz="0" w:space="0" w:color="auto"/>
                        <w:left w:val="none" w:sz="0" w:space="0" w:color="auto"/>
                        <w:bottom w:val="none" w:sz="0" w:space="0" w:color="auto"/>
                        <w:right w:val="none" w:sz="0" w:space="0" w:color="auto"/>
                      </w:divBdr>
                    </w:div>
                    <w:div w:id="1937785558">
                      <w:marLeft w:val="0"/>
                      <w:marRight w:val="0"/>
                      <w:marTop w:val="0"/>
                      <w:marBottom w:val="0"/>
                      <w:divBdr>
                        <w:top w:val="none" w:sz="0" w:space="0" w:color="auto"/>
                        <w:left w:val="none" w:sz="0" w:space="0" w:color="auto"/>
                        <w:bottom w:val="none" w:sz="0" w:space="0" w:color="auto"/>
                        <w:right w:val="none" w:sz="0" w:space="0" w:color="auto"/>
                      </w:divBdr>
                    </w:div>
                    <w:div w:id="716784700">
                      <w:marLeft w:val="0"/>
                      <w:marRight w:val="0"/>
                      <w:marTop w:val="0"/>
                      <w:marBottom w:val="0"/>
                      <w:divBdr>
                        <w:top w:val="none" w:sz="0" w:space="0" w:color="auto"/>
                        <w:left w:val="none" w:sz="0" w:space="0" w:color="auto"/>
                        <w:bottom w:val="none" w:sz="0" w:space="0" w:color="auto"/>
                        <w:right w:val="none" w:sz="0" w:space="0" w:color="auto"/>
                      </w:divBdr>
                    </w:div>
                    <w:div w:id="1413503579">
                      <w:marLeft w:val="0"/>
                      <w:marRight w:val="0"/>
                      <w:marTop w:val="0"/>
                      <w:marBottom w:val="0"/>
                      <w:divBdr>
                        <w:top w:val="none" w:sz="0" w:space="0" w:color="auto"/>
                        <w:left w:val="none" w:sz="0" w:space="0" w:color="auto"/>
                        <w:bottom w:val="none" w:sz="0" w:space="0" w:color="auto"/>
                        <w:right w:val="none" w:sz="0" w:space="0" w:color="auto"/>
                      </w:divBdr>
                    </w:div>
                    <w:div w:id="1867712481">
                      <w:marLeft w:val="0"/>
                      <w:marRight w:val="0"/>
                      <w:marTop w:val="0"/>
                      <w:marBottom w:val="0"/>
                      <w:divBdr>
                        <w:top w:val="none" w:sz="0" w:space="0" w:color="auto"/>
                        <w:left w:val="none" w:sz="0" w:space="0" w:color="auto"/>
                        <w:bottom w:val="none" w:sz="0" w:space="0" w:color="auto"/>
                        <w:right w:val="none" w:sz="0" w:space="0" w:color="auto"/>
                      </w:divBdr>
                    </w:div>
                    <w:div w:id="1034841072">
                      <w:marLeft w:val="0"/>
                      <w:marRight w:val="0"/>
                      <w:marTop w:val="0"/>
                      <w:marBottom w:val="0"/>
                      <w:divBdr>
                        <w:top w:val="none" w:sz="0" w:space="0" w:color="auto"/>
                        <w:left w:val="none" w:sz="0" w:space="0" w:color="auto"/>
                        <w:bottom w:val="none" w:sz="0" w:space="0" w:color="auto"/>
                        <w:right w:val="none" w:sz="0" w:space="0" w:color="auto"/>
                      </w:divBdr>
                    </w:div>
                    <w:div w:id="2134060056">
                      <w:marLeft w:val="0"/>
                      <w:marRight w:val="0"/>
                      <w:marTop w:val="0"/>
                      <w:marBottom w:val="0"/>
                      <w:divBdr>
                        <w:top w:val="none" w:sz="0" w:space="0" w:color="auto"/>
                        <w:left w:val="none" w:sz="0" w:space="0" w:color="auto"/>
                        <w:bottom w:val="none" w:sz="0" w:space="0" w:color="auto"/>
                        <w:right w:val="none" w:sz="0" w:space="0" w:color="auto"/>
                      </w:divBdr>
                    </w:div>
                    <w:div w:id="382099961">
                      <w:marLeft w:val="0"/>
                      <w:marRight w:val="0"/>
                      <w:marTop w:val="0"/>
                      <w:marBottom w:val="0"/>
                      <w:divBdr>
                        <w:top w:val="none" w:sz="0" w:space="0" w:color="auto"/>
                        <w:left w:val="none" w:sz="0" w:space="0" w:color="auto"/>
                        <w:bottom w:val="none" w:sz="0" w:space="0" w:color="auto"/>
                        <w:right w:val="none" w:sz="0" w:space="0" w:color="auto"/>
                      </w:divBdr>
                    </w:div>
                    <w:div w:id="1131635969">
                      <w:marLeft w:val="0"/>
                      <w:marRight w:val="0"/>
                      <w:marTop w:val="0"/>
                      <w:marBottom w:val="0"/>
                      <w:divBdr>
                        <w:top w:val="none" w:sz="0" w:space="0" w:color="auto"/>
                        <w:left w:val="none" w:sz="0" w:space="0" w:color="auto"/>
                        <w:bottom w:val="none" w:sz="0" w:space="0" w:color="auto"/>
                        <w:right w:val="none" w:sz="0" w:space="0" w:color="auto"/>
                      </w:divBdr>
                    </w:div>
                    <w:div w:id="55707417">
                      <w:marLeft w:val="0"/>
                      <w:marRight w:val="0"/>
                      <w:marTop w:val="0"/>
                      <w:marBottom w:val="0"/>
                      <w:divBdr>
                        <w:top w:val="none" w:sz="0" w:space="0" w:color="auto"/>
                        <w:left w:val="none" w:sz="0" w:space="0" w:color="auto"/>
                        <w:bottom w:val="none" w:sz="0" w:space="0" w:color="auto"/>
                        <w:right w:val="none" w:sz="0" w:space="0" w:color="auto"/>
                      </w:divBdr>
                    </w:div>
                    <w:div w:id="1213157885">
                      <w:marLeft w:val="0"/>
                      <w:marRight w:val="0"/>
                      <w:marTop w:val="0"/>
                      <w:marBottom w:val="0"/>
                      <w:divBdr>
                        <w:top w:val="none" w:sz="0" w:space="0" w:color="auto"/>
                        <w:left w:val="none" w:sz="0" w:space="0" w:color="auto"/>
                        <w:bottom w:val="none" w:sz="0" w:space="0" w:color="auto"/>
                        <w:right w:val="none" w:sz="0" w:space="0" w:color="auto"/>
                      </w:divBdr>
                    </w:div>
                    <w:div w:id="2099716864">
                      <w:marLeft w:val="0"/>
                      <w:marRight w:val="0"/>
                      <w:marTop w:val="0"/>
                      <w:marBottom w:val="0"/>
                      <w:divBdr>
                        <w:top w:val="none" w:sz="0" w:space="0" w:color="auto"/>
                        <w:left w:val="none" w:sz="0" w:space="0" w:color="auto"/>
                        <w:bottom w:val="none" w:sz="0" w:space="0" w:color="auto"/>
                        <w:right w:val="none" w:sz="0" w:space="0" w:color="auto"/>
                      </w:divBdr>
                    </w:div>
                    <w:div w:id="1265073738">
                      <w:marLeft w:val="0"/>
                      <w:marRight w:val="0"/>
                      <w:marTop w:val="0"/>
                      <w:marBottom w:val="0"/>
                      <w:divBdr>
                        <w:top w:val="none" w:sz="0" w:space="0" w:color="auto"/>
                        <w:left w:val="none" w:sz="0" w:space="0" w:color="auto"/>
                        <w:bottom w:val="none" w:sz="0" w:space="0" w:color="auto"/>
                        <w:right w:val="none" w:sz="0" w:space="0" w:color="auto"/>
                      </w:divBdr>
                    </w:div>
                    <w:div w:id="431245442">
                      <w:marLeft w:val="0"/>
                      <w:marRight w:val="0"/>
                      <w:marTop w:val="0"/>
                      <w:marBottom w:val="0"/>
                      <w:divBdr>
                        <w:top w:val="none" w:sz="0" w:space="0" w:color="auto"/>
                        <w:left w:val="none" w:sz="0" w:space="0" w:color="auto"/>
                        <w:bottom w:val="none" w:sz="0" w:space="0" w:color="auto"/>
                        <w:right w:val="none" w:sz="0" w:space="0" w:color="auto"/>
                      </w:divBdr>
                    </w:div>
                    <w:div w:id="874922799">
                      <w:marLeft w:val="0"/>
                      <w:marRight w:val="0"/>
                      <w:marTop w:val="0"/>
                      <w:marBottom w:val="0"/>
                      <w:divBdr>
                        <w:top w:val="none" w:sz="0" w:space="0" w:color="auto"/>
                        <w:left w:val="none" w:sz="0" w:space="0" w:color="auto"/>
                        <w:bottom w:val="none" w:sz="0" w:space="0" w:color="auto"/>
                        <w:right w:val="none" w:sz="0" w:space="0" w:color="auto"/>
                      </w:divBdr>
                    </w:div>
                    <w:div w:id="60569397">
                      <w:marLeft w:val="0"/>
                      <w:marRight w:val="0"/>
                      <w:marTop w:val="0"/>
                      <w:marBottom w:val="0"/>
                      <w:divBdr>
                        <w:top w:val="none" w:sz="0" w:space="0" w:color="auto"/>
                        <w:left w:val="none" w:sz="0" w:space="0" w:color="auto"/>
                        <w:bottom w:val="none" w:sz="0" w:space="0" w:color="auto"/>
                        <w:right w:val="none" w:sz="0" w:space="0" w:color="auto"/>
                      </w:divBdr>
                    </w:div>
                    <w:div w:id="1912307652">
                      <w:marLeft w:val="0"/>
                      <w:marRight w:val="0"/>
                      <w:marTop w:val="0"/>
                      <w:marBottom w:val="0"/>
                      <w:divBdr>
                        <w:top w:val="none" w:sz="0" w:space="0" w:color="auto"/>
                        <w:left w:val="none" w:sz="0" w:space="0" w:color="auto"/>
                        <w:bottom w:val="none" w:sz="0" w:space="0" w:color="auto"/>
                        <w:right w:val="none" w:sz="0" w:space="0" w:color="auto"/>
                      </w:divBdr>
                    </w:div>
                    <w:div w:id="853033800">
                      <w:marLeft w:val="0"/>
                      <w:marRight w:val="0"/>
                      <w:marTop w:val="0"/>
                      <w:marBottom w:val="0"/>
                      <w:divBdr>
                        <w:top w:val="none" w:sz="0" w:space="0" w:color="auto"/>
                        <w:left w:val="none" w:sz="0" w:space="0" w:color="auto"/>
                        <w:bottom w:val="none" w:sz="0" w:space="0" w:color="auto"/>
                        <w:right w:val="none" w:sz="0" w:space="0" w:color="auto"/>
                      </w:divBdr>
                    </w:div>
                    <w:div w:id="757868469">
                      <w:marLeft w:val="0"/>
                      <w:marRight w:val="0"/>
                      <w:marTop w:val="0"/>
                      <w:marBottom w:val="0"/>
                      <w:divBdr>
                        <w:top w:val="none" w:sz="0" w:space="0" w:color="auto"/>
                        <w:left w:val="none" w:sz="0" w:space="0" w:color="auto"/>
                        <w:bottom w:val="none" w:sz="0" w:space="0" w:color="auto"/>
                        <w:right w:val="none" w:sz="0" w:space="0" w:color="auto"/>
                      </w:divBdr>
                    </w:div>
                    <w:div w:id="1610698344">
                      <w:marLeft w:val="0"/>
                      <w:marRight w:val="0"/>
                      <w:marTop w:val="0"/>
                      <w:marBottom w:val="0"/>
                      <w:divBdr>
                        <w:top w:val="none" w:sz="0" w:space="0" w:color="auto"/>
                        <w:left w:val="none" w:sz="0" w:space="0" w:color="auto"/>
                        <w:bottom w:val="none" w:sz="0" w:space="0" w:color="auto"/>
                        <w:right w:val="none" w:sz="0" w:space="0" w:color="auto"/>
                      </w:divBdr>
                    </w:div>
                    <w:div w:id="479271308">
                      <w:marLeft w:val="0"/>
                      <w:marRight w:val="0"/>
                      <w:marTop w:val="0"/>
                      <w:marBottom w:val="0"/>
                      <w:divBdr>
                        <w:top w:val="none" w:sz="0" w:space="0" w:color="auto"/>
                        <w:left w:val="none" w:sz="0" w:space="0" w:color="auto"/>
                        <w:bottom w:val="none" w:sz="0" w:space="0" w:color="auto"/>
                        <w:right w:val="none" w:sz="0" w:space="0" w:color="auto"/>
                      </w:divBdr>
                    </w:div>
                    <w:div w:id="545024877">
                      <w:marLeft w:val="0"/>
                      <w:marRight w:val="0"/>
                      <w:marTop w:val="0"/>
                      <w:marBottom w:val="0"/>
                      <w:divBdr>
                        <w:top w:val="none" w:sz="0" w:space="0" w:color="auto"/>
                        <w:left w:val="none" w:sz="0" w:space="0" w:color="auto"/>
                        <w:bottom w:val="none" w:sz="0" w:space="0" w:color="auto"/>
                        <w:right w:val="none" w:sz="0" w:space="0" w:color="auto"/>
                      </w:divBdr>
                    </w:div>
                    <w:div w:id="1619293315">
                      <w:marLeft w:val="0"/>
                      <w:marRight w:val="0"/>
                      <w:marTop w:val="0"/>
                      <w:marBottom w:val="0"/>
                      <w:divBdr>
                        <w:top w:val="none" w:sz="0" w:space="0" w:color="auto"/>
                        <w:left w:val="none" w:sz="0" w:space="0" w:color="auto"/>
                        <w:bottom w:val="none" w:sz="0" w:space="0" w:color="auto"/>
                        <w:right w:val="none" w:sz="0" w:space="0" w:color="auto"/>
                      </w:divBdr>
                    </w:div>
                    <w:div w:id="2048137854">
                      <w:marLeft w:val="0"/>
                      <w:marRight w:val="0"/>
                      <w:marTop w:val="0"/>
                      <w:marBottom w:val="0"/>
                      <w:divBdr>
                        <w:top w:val="none" w:sz="0" w:space="0" w:color="auto"/>
                        <w:left w:val="none" w:sz="0" w:space="0" w:color="auto"/>
                        <w:bottom w:val="none" w:sz="0" w:space="0" w:color="auto"/>
                        <w:right w:val="none" w:sz="0" w:space="0" w:color="auto"/>
                      </w:divBdr>
                    </w:div>
                    <w:div w:id="1524319685">
                      <w:marLeft w:val="0"/>
                      <w:marRight w:val="0"/>
                      <w:marTop w:val="0"/>
                      <w:marBottom w:val="0"/>
                      <w:divBdr>
                        <w:top w:val="none" w:sz="0" w:space="0" w:color="auto"/>
                        <w:left w:val="none" w:sz="0" w:space="0" w:color="auto"/>
                        <w:bottom w:val="none" w:sz="0" w:space="0" w:color="auto"/>
                        <w:right w:val="none" w:sz="0" w:space="0" w:color="auto"/>
                      </w:divBdr>
                    </w:div>
                    <w:div w:id="921912744">
                      <w:marLeft w:val="0"/>
                      <w:marRight w:val="0"/>
                      <w:marTop w:val="0"/>
                      <w:marBottom w:val="0"/>
                      <w:divBdr>
                        <w:top w:val="none" w:sz="0" w:space="0" w:color="auto"/>
                        <w:left w:val="none" w:sz="0" w:space="0" w:color="auto"/>
                        <w:bottom w:val="none" w:sz="0" w:space="0" w:color="auto"/>
                        <w:right w:val="none" w:sz="0" w:space="0" w:color="auto"/>
                      </w:divBdr>
                    </w:div>
                    <w:div w:id="1388186909">
                      <w:marLeft w:val="0"/>
                      <w:marRight w:val="0"/>
                      <w:marTop w:val="0"/>
                      <w:marBottom w:val="0"/>
                      <w:divBdr>
                        <w:top w:val="none" w:sz="0" w:space="0" w:color="auto"/>
                        <w:left w:val="none" w:sz="0" w:space="0" w:color="auto"/>
                        <w:bottom w:val="none" w:sz="0" w:space="0" w:color="auto"/>
                        <w:right w:val="none" w:sz="0" w:space="0" w:color="auto"/>
                      </w:divBdr>
                    </w:div>
                    <w:div w:id="289167945">
                      <w:marLeft w:val="0"/>
                      <w:marRight w:val="0"/>
                      <w:marTop w:val="0"/>
                      <w:marBottom w:val="0"/>
                      <w:divBdr>
                        <w:top w:val="none" w:sz="0" w:space="0" w:color="auto"/>
                        <w:left w:val="none" w:sz="0" w:space="0" w:color="auto"/>
                        <w:bottom w:val="none" w:sz="0" w:space="0" w:color="auto"/>
                        <w:right w:val="none" w:sz="0" w:space="0" w:color="auto"/>
                      </w:divBdr>
                    </w:div>
                    <w:div w:id="1266234320">
                      <w:marLeft w:val="0"/>
                      <w:marRight w:val="0"/>
                      <w:marTop w:val="0"/>
                      <w:marBottom w:val="0"/>
                      <w:divBdr>
                        <w:top w:val="none" w:sz="0" w:space="0" w:color="auto"/>
                        <w:left w:val="none" w:sz="0" w:space="0" w:color="auto"/>
                        <w:bottom w:val="none" w:sz="0" w:space="0" w:color="auto"/>
                        <w:right w:val="none" w:sz="0" w:space="0" w:color="auto"/>
                      </w:divBdr>
                    </w:div>
                    <w:div w:id="1485391867">
                      <w:marLeft w:val="0"/>
                      <w:marRight w:val="0"/>
                      <w:marTop w:val="0"/>
                      <w:marBottom w:val="0"/>
                      <w:divBdr>
                        <w:top w:val="none" w:sz="0" w:space="0" w:color="auto"/>
                        <w:left w:val="none" w:sz="0" w:space="0" w:color="auto"/>
                        <w:bottom w:val="none" w:sz="0" w:space="0" w:color="auto"/>
                        <w:right w:val="none" w:sz="0" w:space="0" w:color="auto"/>
                      </w:divBdr>
                    </w:div>
                    <w:div w:id="342635515">
                      <w:marLeft w:val="0"/>
                      <w:marRight w:val="0"/>
                      <w:marTop w:val="0"/>
                      <w:marBottom w:val="0"/>
                      <w:divBdr>
                        <w:top w:val="none" w:sz="0" w:space="0" w:color="auto"/>
                        <w:left w:val="none" w:sz="0" w:space="0" w:color="auto"/>
                        <w:bottom w:val="none" w:sz="0" w:space="0" w:color="auto"/>
                        <w:right w:val="none" w:sz="0" w:space="0" w:color="auto"/>
                      </w:divBdr>
                    </w:div>
                    <w:div w:id="1085030637">
                      <w:marLeft w:val="0"/>
                      <w:marRight w:val="0"/>
                      <w:marTop w:val="0"/>
                      <w:marBottom w:val="0"/>
                      <w:divBdr>
                        <w:top w:val="none" w:sz="0" w:space="0" w:color="auto"/>
                        <w:left w:val="none" w:sz="0" w:space="0" w:color="auto"/>
                        <w:bottom w:val="none" w:sz="0" w:space="0" w:color="auto"/>
                        <w:right w:val="none" w:sz="0" w:space="0" w:color="auto"/>
                      </w:divBdr>
                    </w:div>
                    <w:div w:id="1779249730">
                      <w:marLeft w:val="0"/>
                      <w:marRight w:val="0"/>
                      <w:marTop w:val="0"/>
                      <w:marBottom w:val="0"/>
                      <w:divBdr>
                        <w:top w:val="none" w:sz="0" w:space="0" w:color="auto"/>
                        <w:left w:val="none" w:sz="0" w:space="0" w:color="auto"/>
                        <w:bottom w:val="none" w:sz="0" w:space="0" w:color="auto"/>
                        <w:right w:val="none" w:sz="0" w:space="0" w:color="auto"/>
                      </w:divBdr>
                    </w:div>
                    <w:div w:id="565067198">
                      <w:marLeft w:val="0"/>
                      <w:marRight w:val="0"/>
                      <w:marTop w:val="0"/>
                      <w:marBottom w:val="0"/>
                      <w:divBdr>
                        <w:top w:val="none" w:sz="0" w:space="0" w:color="auto"/>
                        <w:left w:val="none" w:sz="0" w:space="0" w:color="auto"/>
                        <w:bottom w:val="none" w:sz="0" w:space="0" w:color="auto"/>
                        <w:right w:val="none" w:sz="0" w:space="0" w:color="auto"/>
                      </w:divBdr>
                    </w:div>
                    <w:div w:id="1107387629">
                      <w:marLeft w:val="0"/>
                      <w:marRight w:val="0"/>
                      <w:marTop w:val="0"/>
                      <w:marBottom w:val="0"/>
                      <w:divBdr>
                        <w:top w:val="none" w:sz="0" w:space="0" w:color="auto"/>
                        <w:left w:val="none" w:sz="0" w:space="0" w:color="auto"/>
                        <w:bottom w:val="none" w:sz="0" w:space="0" w:color="auto"/>
                        <w:right w:val="none" w:sz="0" w:space="0" w:color="auto"/>
                      </w:divBdr>
                    </w:div>
                    <w:div w:id="1956983611">
                      <w:marLeft w:val="0"/>
                      <w:marRight w:val="0"/>
                      <w:marTop w:val="0"/>
                      <w:marBottom w:val="0"/>
                      <w:divBdr>
                        <w:top w:val="none" w:sz="0" w:space="0" w:color="auto"/>
                        <w:left w:val="none" w:sz="0" w:space="0" w:color="auto"/>
                        <w:bottom w:val="none" w:sz="0" w:space="0" w:color="auto"/>
                        <w:right w:val="none" w:sz="0" w:space="0" w:color="auto"/>
                      </w:divBdr>
                    </w:div>
                    <w:div w:id="10687449">
                      <w:marLeft w:val="0"/>
                      <w:marRight w:val="0"/>
                      <w:marTop w:val="0"/>
                      <w:marBottom w:val="0"/>
                      <w:divBdr>
                        <w:top w:val="none" w:sz="0" w:space="0" w:color="auto"/>
                        <w:left w:val="none" w:sz="0" w:space="0" w:color="auto"/>
                        <w:bottom w:val="none" w:sz="0" w:space="0" w:color="auto"/>
                        <w:right w:val="none" w:sz="0" w:space="0" w:color="auto"/>
                      </w:divBdr>
                    </w:div>
                    <w:div w:id="143737250">
                      <w:marLeft w:val="0"/>
                      <w:marRight w:val="0"/>
                      <w:marTop w:val="0"/>
                      <w:marBottom w:val="0"/>
                      <w:divBdr>
                        <w:top w:val="none" w:sz="0" w:space="0" w:color="auto"/>
                        <w:left w:val="none" w:sz="0" w:space="0" w:color="auto"/>
                        <w:bottom w:val="none" w:sz="0" w:space="0" w:color="auto"/>
                        <w:right w:val="none" w:sz="0" w:space="0" w:color="auto"/>
                      </w:divBdr>
                      <w:divsChild>
                        <w:div w:id="2130581587">
                          <w:marLeft w:val="0"/>
                          <w:marRight w:val="0"/>
                          <w:marTop w:val="0"/>
                          <w:marBottom w:val="0"/>
                          <w:divBdr>
                            <w:top w:val="none" w:sz="0" w:space="0" w:color="auto"/>
                            <w:left w:val="none" w:sz="0" w:space="0" w:color="auto"/>
                            <w:bottom w:val="none" w:sz="0" w:space="0" w:color="auto"/>
                            <w:right w:val="none" w:sz="0" w:space="0" w:color="auto"/>
                          </w:divBdr>
                        </w:div>
                        <w:div w:id="1530024899">
                          <w:marLeft w:val="0"/>
                          <w:marRight w:val="0"/>
                          <w:marTop w:val="0"/>
                          <w:marBottom w:val="0"/>
                          <w:divBdr>
                            <w:top w:val="none" w:sz="0" w:space="0" w:color="auto"/>
                            <w:left w:val="none" w:sz="0" w:space="0" w:color="auto"/>
                            <w:bottom w:val="none" w:sz="0" w:space="0" w:color="auto"/>
                            <w:right w:val="none" w:sz="0" w:space="0" w:color="auto"/>
                          </w:divBdr>
                          <w:divsChild>
                            <w:div w:id="1232808154">
                              <w:marLeft w:val="0"/>
                              <w:marRight w:val="0"/>
                              <w:marTop w:val="0"/>
                              <w:marBottom w:val="0"/>
                              <w:divBdr>
                                <w:top w:val="none" w:sz="0" w:space="0" w:color="auto"/>
                                <w:left w:val="none" w:sz="0" w:space="0" w:color="auto"/>
                                <w:bottom w:val="none" w:sz="0" w:space="0" w:color="auto"/>
                                <w:right w:val="none" w:sz="0" w:space="0" w:color="auto"/>
                              </w:divBdr>
                            </w:div>
                            <w:div w:id="1160459849">
                              <w:marLeft w:val="0"/>
                              <w:marRight w:val="0"/>
                              <w:marTop w:val="0"/>
                              <w:marBottom w:val="0"/>
                              <w:divBdr>
                                <w:top w:val="none" w:sz="0" w:space="0" w:color="auto"/>
                                <w:left w:val="none" w:sz="0" w:space="0" w:color="auto"/>
                                <w:bottom w:val="none" w:sz="0" w:space="0" w:color="auto"/>
                                <w:right w:val="none" w:sz="0" w:space="0" w:color="auto"/>
                              </w:divBdr>
                            </w:div>
                            <w:div w:id="355499303">
                              <w:marLeft w:val="0"/>
                              <w:marRight w:val="0"/>
                              <w:marTop w:val="0"/>
                              <w:marBottom w:val="0"/>
                              <w:divBdr>
                                <w:top w:val="none" w:sz="0" w:space="0" w:color="auto"/>
                                <w:left w:val="none" w:sz="0" w:space="0" w:color="auto"/>
                                <w:bottom w:val="none" w:sz="0" w:space="0" w:color="auto"/>
                                <w:right w:val="none" w:sz="0" w:space="0" w:color="auto"/>
                              </w:divBdr>
                            </w:div>
                            <w:div w:id="1966499917">
                              <w:marLeft w:val="0"/>
                              <w:marRight w:val="0"/>
                              <w:marTop w:val="0"/>
                              <w:marBottom w:val="0"/>
                              <w:divBdr>
                                <w:top w:val="none" w:sz="0" w:space="0" w:color="auto"/>
                                <w:left w:val="none" w:sz="0" w:space="0" w:color="auto"/>
                                <w:bottom w:val="none" w:sz="0" w:space="0" w:color="auto"/>
                                <w:right w:val="none" w:sz="0" w:space="0" w:color="auto"/>
                              </w:divBdr>
                            </w:div>
                            <w:div w:id="53043890">
                              <w:marLeft w:val="0"/>
                              <w:marRight w:val="0"/>
                              <w:marTop w:val="0"/>
                              <w:marBottom w:val="0"/>
                              <w:divBdr>
                                <w:top w:val="none" w:sz="0" w:space="0" w:color="auto"/>
                                <w:left w:val="none" w:sz="0" w:space="0" w:color="auto"/>
                                <w:bottom w:val="none" w:sz="0" w:space="0" w:color="auto"/>
                                <w:right w:val="none" w:sz="0" w:space="0" w:color="auto"/>
                              </w:divBdr>
                            </w:div>
                            <w:div w:id="1715737313">
                              <w:marLeft w:val="0"/>
                              <w:marRight w:val="0"/>
                              <w:marTop w:val="0"/>
                              <w:marBottom w:val="0"/>
                              <w:divBdr>
                                <w:top w:val="none" w:sz="0" w:space="0" w:color="auto"/>
                                <w:left w:val="none" w:sz="0" w:space="0" w:color="auto"/>
                                <w:bottom w:val="none" w:sz="0" w:space="0" w:color="auto"/>
                                <w:right w:val="none" w:sz="0" w:space="0" w:color="auto"/>
                              </w:divBdr>
                            </w:div>
                            <w:div w:id="1137185360">
                              <w:marLeft w:val="0"/>
                              <w:marRight w:val="0"/>
                              <w:marTop w:val="0"/>
                              <w:marBottom w:val="0"/>
                              <w:divBdr>
                                <w:top w:val="none" w:sz="0" w:space="0" w:color="auto"/>
                                <w:left w:val="none" w:sz="0" w:space="0" w:color="auto"/>
                                <w:bottom w:val="none" w:sz="0" w:space="0" w:color="auto"/>
                                <w:right w:val="none" w:sz="0" w:space="0" w:color="auto"/>
                              </w:divBdr>
                            </w:div>
                            <w:div w:id="2685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288441">
      <w:bodyDiv w:val="1"/>
      <w:marLeft w:val="0"/>
      <w:marRight w:val="0"/>
      <w:marTop w:val="0"/>
      <w:marBottom w:val="0"/>
      <w:divBdr>
        <w:top w:val="none" w:sz="0" w:space="0" w:color="auto"/>
        <w:left w:val="none" w:sz="0" w:space="0" w:color="auto"/>
        <w:bottom w:val="none" w:sz="0" w:space="0" w:color="auto"/>
        <w:right w:val="none" w:sz="0" w:space="0" w:color="auto"/>
      </w:divBdr>
      <w:divsChild>
        <w:div w:id="194656031">
          <w:marLeft w:val="0"/>
          <w:marRight w:val="0"/>
          <w:marTop w:val="0"/>
          <w:marBottom w:val="0"/>
          <w:divBdr>
            <w:top w:val="none" w:sz="0" w:space="0" w:color="auto"/>
            <w:left w:val="none" w:sz="0" w:space="0" w:color="auto"/>
            <w:bottom w:val="none" w:sz="0" w:space="0" w:color="auto"/>
            <w:right w:val="none" w:sz="0" w:space="0" w:color="auto"/>
          </w:divBdr>
          <w:divsChild>
            <w:div w:id="1416823398">
              <w:marLeft w:val="0"/>
              <w:marRight w:val="0"/>
              <w:marTop w:val="0"/>
              <w:marBottom w:val="0"/>
              <w:divBdr>
                <w:top w:val="none" w:sz="0" w:space="0" w:color="auto"/>
                <w:left w:val="none" w:sz="0" w:space="0" w:color="auto"/>
                <w:bottom w:val="none" w:sz="0" w:space="0" w:color="auto"/>
                <w:right w:val="none" w:sz="0" w:space="0" w:color="auto"/>
              </w:divBdr>
              <w:divsChild>
                <w:div w:id="1817644786">
                  <w:marLeft w:val="0"/>
                  <w:marRight w:val="0"/>
                  <w:marTop w:val="0"/>
                  <w:marBottom w:val="0"/>
                  <w:divBdr>
                    <w:top w:val="none" w:sz="0" w:space="0" w:color="auto"/>
                    <w:left w:val="none" w:sz="0" w:space="0" w:color="auto"/>
                    <w:bottom w:val="none" w:sz="0" w:space="0" w:color="auto"/>
                    <w:right w:val="none" w:sz="0" w:space="0" w:color="auto"/>
                  </w:divBdr>
                  <w:divsChild>
                    <w:div w:id="11901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7747">
      <w:bodyDiv w:val="1"/>
      <w:marLeft w:val="0"/>
      <w:marRight w:val="0"/>
      <w:marTop w:val="0"/>
      <w:marBottom w:val="0"/>
      <w:divBdr>
        <w:top w:val="none" w:sz="0" w:space="0" w:color="auto"/>
        <w:left w:val="none" w:sz="0" w:space="0" w:color="auto"/>
        <w:bottom w:val="none" w:sz="0" w:space="0" w:color="auto"/>
        <w:right w:val="none" w:sz="0" w:space="0" w:color="auto"/>
      </w:divBdr>
      <w:divsChild>
        <w:div w:id="843474075">
          <w:marLeft w:val="0"/>
          <w:marRight w:val="0"/>
          <w:marTop w:val="0"/>
          <w:marBottom w:val="0"/>
          <w:divBdr>
            <w:top w:val="none" w:sz="0" w:space="0" w:color="auto"/>
            <w:left w:val="none" w:sz="0" w:space="0" w:color="auto"/>
            <w:bottom w:val="none" w:sz="0" w:space="0" w:color="auto"/>
            <w:right w:val="none" w:sz="0" w:space="0" w:color="auto"/>
          </w:divBdr>
          <w:divsChild>
            <w:div w:id="1279486567">
              <w:marLeft w:val="0"/>
              <w:marRight w:val="0"/>
              <w:marTop w:val="0"/>
              <w:marBottom w:val="0"/>
              <w:divBdr>
                <w:top w:val="none" w:sz="0" w:space="0" w:color="auto"/>
                <w:left w:val="none" w:sz="0" w:space="0" w:color="auto"/>
                <w:bottom w:val="none" w:sz="0" w:space="0" w:color="auto"/>
                <w:right w:val="none" w:sz="0" w:space="0" w:color="auto"/>
              </w:divBdr>
            </w:div>
            <w:div w:id="1790080953">
              <w:marLeft w:val="0"/>
              <w:marRight w:val="0"/>
              <w:marTop w:val="0"/>
              <w:marBottom w:val="0"/>
              <w:divBdr>
                <w:top w:val="none" w:sz="0" w:space="0" w:color="auto"/>
                <w:left w:val="none" w:sz="0" w:space="0" w:color="auto"/>
                <w:bottom w:val="none" w:sz="0" w:space="0" w:color="auto"/>
                <w:right w:val="none" w:sz="0" w:space="0" w:color="auto"/>
              </w:divBdr>
              <w:divsChild>
                <w:div w:id="639921930">
                  <w:marLeft w:val="0"/>
                  <w:marRight w:val="0"/>
                  <w:marTop w:val="0"/>
                  <w:marBottom w:val="0"/>
                  <w:divBdr>
                    <w:top w:val="none" w:sz="0" w:space="0" w:color="auto"/>
                    <w:left w:val="none" w:sz="0" w:space="0" w:color="auto"/>
                    <w:bottom w:val="none" w:sz="0" w:space="0" w:color="auto"/>
                    <w:right w:val="none" w:sz="0" w:space="0" w:color="auto"/>
                  </w:divBdr>
                </w:div>
                <w:div w:id="2107580938">
                  <w:marLeft w:val="0"/>
                  <w:marRight w:val="0"/>
                  <w:marTop w:val="0"/>
                  <w:marBottom w:val="0"/>
                  <w:divBdr>
                    <w:top w:val="none" w:sz="0" w:space="0" w:color="auto"/>
                    <w:left w:val="none" w:sz="0" w:space="0" w:color="auto"/>
                    <w:bottom w:val="none" w:sz="0" w:space="0" w:color="auto"/>
                    <w:right w:val="none" w:sz="0" w:space="0" w:color="auto"/>
                  </w:divBdr>
                  <w:divsChild>
                    <w:div w:id="105197147">
                      <w:marLeft w:val="0"/>
                      <w:marRight w:val="0"/>
                      <w:marTop w:val="0"/>
                      <w:marBottom w:val="0"/>
                      <w:divBdr>
                        <w:top w:val="none" w:sz="0" w:space="0" w:color="auto"/>
                        <w:left w:val="none" w:sz="0" w:space="0" w:color="auto"/>
                        <w:bottom w:val="none" w:sz="0" w:space="0" w:color="auto"/>
                        <w:right w:val="none" w:sz="0" w:space="0" w:color="auto"/>
                      </w:divBdr>
                    </w:div>
                    <w:div w:id="1985308226">
                      <w:marLeft w:val="0"/>
                      <w:marRight w:val="0"/>
                      <w:marTop w:val="0"/>
                      <w:marBottom w:val="0"/>
                      <w:divBdr>
                        <w:top w:val="none" w:sz="0" w:space="0" w:color="auto"/>
                        <w:left w:val="none" w:sz="0" w:space="0" w:color="auto"/>
                        <w:bottom w:val="none" w:sz="0" w:space="0" w:color="auto"/>
                        <w:right w:val="none" w:sz="0" w:space="0" w:color="auto"/>
                      </w:divBdr>
                    </w:div>
                    <w:div w:id="1394309135">
                      <w:marLeft w:val="0"/>
                      <w:marRight w:val="0"/>
                      <w:marTop w:val="0"/>
                      <w:marBottom w:val="0"/>
                      <w:divBdr>
                        <w:top w:val="none" w:sz="0" w:space="0" w:color="auto"/>
                        <w:left w:val="none" w:sz="0" w:space="0" w:color="auto"/>
                        <w:bottom w:val="none" w:sz="0" w:space="0" w:color="auto"/>
                        <w:right w:val="none" w:sz="0" w:space="0" w:color="auto"/>
                      </w:divBdr>
                      <w:divsChild>
                        <w:div w:id="200672935">
                          <w:marLeft w:val="0"/>
                          <w:marRight w:val="0"/>
                          <w:marTop w:val="0"/>
                          <w:marBottom w:val="0"/>
                          <w:divBdr>
                            <w:top w:val="none" w:sz="0" w:space="0" w:color="auto"/>
                            <w:left w:val="none" w:sz="0" w:space="0" w:color="auto"/>
                            <w:bottom w:val="none" w:sz="0" w:space="0" w:color="auto"/>
                            <w:right w:val="none" w:sz="0" w:space="0" w:color="auto"/>
                          </w:divBdr>
                        </w:div>
                        <w:div w:id="884217646">
                          <w:marLeft w:val="0"/>
                          <w:marRight w:val="0"/>
                          <w:marTop w:val="0"/>
                          <w:marBottom w:val="0"/>
                          <w:divBdr>
                            <w:top w:val="none" w:sz="0" w:space="0" w:color="auto"/>
                            <w:left w:val="none" w:sz="0" w:space="0" w:color="auto"/>
                            <w:bottom w:val="none" w:sz="0" w:space="0" w:color="auto"/>
                            <w:right w:val="none" w:sz="0" w:space="0" w:color="auto"/>
                          </w:divBdr>
                          <w:divsChild>
                            <w:div w:id="934676908">
                              <w:marLeft w:val="0"/>
                              <w:marRight w:val="0"/>
                              <w:marTop w:val="0"/>
                              <w:marBottom w:val="0"/>
                              <w:divBdr>
                                <w:top w:val="none" w:sz="0" w:space="0" w:color="auto"/>
                                <w:left w:val="none" w:sz="0" w:space="0" w:color="auto"/>
                                <w:bottom w:val="none" w:sz="0" w:space="0" w:color="auto"/>
                                <w:right w:val="none" w:sz="0" w:space="0" w:color="auto"/>
                              </w:divBdr>
                            </w:div>
                            <w:div w:id="353271281">
                              <w:marLeft w:val="0"/>
                              <w:marRight w:val="0"/>
                              <w:marTop w:val="0"/>
                              <w:marBottom w:val="0"/>
                              <w:divBdr>
                                <w:top w:val="none" w:sz="0" w:space="0" w:color="auto"/>
                                <w:left w:val="none" w:sz="0" w:space="0" w:color="auto"/>
                                <w:bottom w:val="none" w:sz="0" w:space="0" w:color="auto"/>
                                <w:right w:val="none" w:sz="0" w:space="0" w:color="auto"/>
                              </w:divBdr>
                              <w:divsChild>
                                <w:div w:id="345835919">
                                  <w:marLeft w:val="0"/>
                                  <w:marRight w:val="0"/>
                                  <w:marTop w:val="0"/>
                                  <w:marBottom w:val="0"/>
                                  <w:divBdr>
                                    <w:top w:val="none" w:sz="0" w:space="0" w:color="auto"/>
                                    <w:left w:val="none" w:sz="0" w:space="0" w:color="auto"/>
                                    <w:bottom w:val="none" w:sz="0" w:space="0" w:color="auto"/>
                                    <w:right w:val="none" w:sz="0" w:space="0" w:color="auto"/>
                                  </w:divBdr>
                                </w:div>
                                <w:div w:id="1693188397">
                                  <w:marLeft w:val="0"/>
                                  <w:marRight w:val="0"/>
                                  <w:marTop w:val="0"/>
                                  <w:marBottom w:val="0"/>
                                  <w:divBdr>
                                    <w:top w:val="none" w:sz="0" w:space="0" w:color="auto"/>
                                    <w:left w:val="none" w:sz="0" w:space="0" w:color="auto"/>
                                    <w:bottom w:val="none" w:sz="0" w:space="0" w:color="auto"/>
                                    <w:right w:val="none" w:sz="0" w:space="0" w:color="auto"/>
                                  </w:divBdr>
                                  <w:divsChild>
                                    <w:div w:id="1072698910">
                                      <w:marLeft w:val="0"/>
                                      <w:marRight w:val="0"/>
                                      <w:marTop w:val="0"/>
                                      <w:marBottom w:val="0"/>
                                      <w:divBdr>
                                        <w:top w:val="none" w:sz="0" w:space="0" w:color="auto"/>
                                        <w:left w:val="none" w:sz="0" w:space="0" w:color="auto"/>
                                        <w:bottom w:val="none" w:sz="0" w:space="0" w:color="auto"/>
                                        <w:right w:val="none" w:sz="0" w:space="0" w:color="auto"/>
                                      </w:divBdr>
                                    </w:div>
                                    <w:div w:id="1235969921">
                                      <w:marLeft w:val="0"/>
                                      <w:marRight w:val="0"/>
                                      <w:marTop w:val="0"/>
                                      <w:marBottom w:val="0"/>
                                      <w:divBdr>
                                        <w:top w:val="none" w:sz="0" w:space="0" w:color="auto"/>
                                        <w:left w:val="none" w:sz="0" w:space="0" w:color="auto"/>
                                        <w:bottom w:val="none" w:sz="0" w:space="0" w:color="auto"/>
                                        <w:right w:val="none" w:sz="0" w:space="0" w:color="auto"/>
                                      </w:divBdr>
                                      <w:divsChild>
                                        <w:div w:id="2045207341">
                                          <w:marLeft w:val="0"/>
                                          <w:marRight w:val="0"/>
                                          <w:marTop w:val="0"/>
                                          <w:marBottom w:val="0"/>
                                          <w:divBdr>
                                            <w:top w:val="none" w:sz="0" w:space="0" w:color="auto"/>
                                            <w:left w:val="none" w:sz="0" w:space="0" w:color="auto"/>
                                            <w:bottom w:val="none" w:sz="0" w:space="0" w:color="auto"/>
                                            <w:right w:val="none" w:sz="0" w:space="0" w:color="auto"/>
                                          </w:divBdr>
                                        </w:div>
                                        <w:div w:id="1134830036">
                                          <w:marLeft w:val="0"/>
                                          <w:marRight w:val="0"/>
                                          <w:marTop w:val="0"/>
                                          <w:marBottom w:val="0"/>
                                          <w:divBdr>
                                            <w:top w:val="none" w:sz="0" w:space="0" w:color="auto"/>
                                            <w:left w:val="none" w:sz="0" w:space="0" w:color="auto"/>
                                            <w:bottom w:val="none" w:sz="0" w:space="0" w:color="auto"/>
                                            <w:right w:val="none" w:sz="0" w:space="0" w:color="auto"/>
                                          </w:divBdr>
                                          <w:divsChild>
                                            <w:div w:id="1236205640">
                                              <w:marLeft w:val="0"/>
                                              <w:marRight w:val="0"/>
                                              <w:marTop w:val="0"/>
                                              <w:marBottom w:val="0"/>
                                              <w:divBdr>
                                                <w:top w:val="none" w:sz="0" w:space="0" w:color="auto"/>
                                                <w:left w:val="none" w:sz="0" w:space="0" w:color="auto"/>
                                                <w:bottom w:val="none" w:sz="0" w:space="0" w:color="auto"/>
                                                <w:right w:val="none" w:sz="0" w:space="0" w:color="auto"/>
                                              </w:divBdr>
                                            </w:div>
                                            <w:div w:id="281574921">
                                              <w:marLeft w:val="0"/>
                                              <w:marRight w:val="0"/>
                                              <w:marTop w:val="0"/>
                                              <w:marBottom w:val="0"/>
                                              <w:divBdr>
                                                <w:top w:val="none" w:sz="0" w:space="0" w:color="auto"/>
                                                <w:left w:val="none" w:sz="0" w:space="0" w:color="auto"/>
                                                <w:bottom w:val="none" w:sz="0" w:space="0" w:color="auto"/>
                                                <w:right w:val="none" w:sz="0" w:space="0" w:color="auto"/>
                                              </w:divBdr>
                                              <w:divsChild>
                                                <w:div w:id="1607613919">
                                                  <w:marLeft w:val="0"/>
                                                  <w:marRight w:val="0"/>
                                                  <w:marTop w:val="0"/>
                                                  <w:marBottom w:val="0"/>
                                                  <w:divBdr>
                                                    <w:top w:val="none" w:sz="0" w:space="0" w:color="auto"/>
                                                    <w:left w:val="none" w:sz="0" w:space="0" w:color="auto"/>
                                                    <w:bottom w:val="none" w:sz="0" w:space="0" w:color="auto"/>
                                                    <w:right w:val="none" w:sz="0" w:space="0" w:color="auto"/>
                                                  </w:divBdr>
                                                </w:div>
                                                <w:div w:id="665129472">
                                                  <w:marLeft w:val="0"/>
                                                  <w:marRight w:val="0"/>
                                                  <w:marTop w:val="0"/>
                                                  <w:marBottom w:val="0"/>
                                                  <w:divBdr>
                                                    <w:top w:val="none" w:sz="0" w:space="0" w:color="auto"/>
                                                    <w:left w:val="none" w:sz="0" w:space="0" w:color="auto"/>
                                                    <w:bottom w:val="none" w:sz="0" w:space="0" w:color="auto"/>
                                                    <w:right w:val="none" w:sz="0" w:space="0" w:color="auto"/>
                                                  </w:divBdr>
                                                  <w:divsChild>
                                                    <w:div w:id="617026048">
                                                      <w:marLeft w:val="0"/>
                                                      <w:marRight w:val="0"/>
                                                      <w:marTop w:val="0"/>
                                                      <w:marBottom w:val="0"/>
                                                      <w:divBdr>
                                                        <w:top w:val="none" w:sz="0" w:space="0" w:color="auto"/>
                                                        <w:left w:val="none" w:sz="0" w:space="0" w:color="auto"/>
                                                        <w:bottom w:val="none" w:sz="0" w:space="0" w:color="auto"/>
                                                        <w:right w:val="none" w:sz="0" w:space="0" w:color="auto"/>
                                                      </w:divBdr>
                                                    </w:div>
                                                    <w:div w:id="298390050">
                                                      <w:marLeft w:val="0"/>
                                                      <w:marRight w:val="0"/>
                                                      <w:marTop w:val="0"/>
                                                      <w:marBottom w:val="0"/>
                                                      <w:divBdr>
                                                        <w:top w:val="none" w:sz="0" w:space="0" w:color="auto"/>
                                                        <w:left w:val="none" w:sz="0" w:space="0" w:color="auto"/>
                                                        <w:bottom w:val="none" w:sz="0" w:space="0" w:color="auto"/>
                                                        <w:right w:val="none" w:sz="0" w:space="0" w:color="auto"/>
                                                      </w:divBdr>
                                                      <w:divsChild>
                                                        <w:div w:id="563108951">
                                                          <w:marLeft w:val="0"/>
                                                          <w:marRight w:val="0"/>
                                                          <w:marTop w:val="0"/>
                                                          <w:marBottom w:val="0"/>
                                                          <w:divBdr>
                                                            <w:top w:val="none" w:sz="0" w:space="0" w:color="auto"/>
                                                            <w:left w:val="none" w:sz="0" w:space="0" w:color="auto"/>
                                                            <w:bottom w:val="none" w:sz="0" w:space="0" w:color="auto"/>
                                                            <w:right w:val="none" w:sz="0" w:space="0" w:color="auto"/>
                                                          </w:divBdr>
                                                        </w:div>
                                                        <w:div w:id="1729840834">
                                                          <w:marLeft w:val="0"/>
                                                          <w:marRight w:val="0"/>
                                                          <w:marTop w:val="0"/>
                                                          <w:marBottom w:val="0"/>
                                                          <w:divBdr>
                                                            <w:top w:val="none" w:sz="0" w:space="0" w:color="auto"/>
                                                            <w:left w:val="none" w:sz="0" w:space="0" w:color="auto"/>
                                                            <w:bottom w:val="none" w:sz="0" w:space="0" w:color="auto"/>
                                                            <w:right w:val="none" w:sz="0" w:space="0" w:color="auto"/>
                                                          </w:divBdr>
                                                          <w:divsChild>
                                                            <w:div w:id="291136191">
                                                              <w:marLeft w:val="0"/>
                                                              <w:marRight w:val="0"/>
                                                              <w:marTop w:val="0"/>
                                                              <w:marBottom w:val="0"/>
                                                              <w:divBdr>
                                                                <w:top w:val="none" w:sz="0" w:space="0" w:color="auto"/>
                                                                <w:left w:val="none" w:sz="0" w:space="0" w:color="auto"/>
                                                                <w:bottom w:val="none" w:sz="0" w:space="0" w:color="auto"/>
                                                                <w:right w:val="none" w:sz="0" w:space="0" w:color="auto"/>
                                                              </w:divBdr>
                                                            </w:div>
                                                            <w:div w:id="1782728044">
                                                              <w:marLeft w:val="0"/>
                                                              <w:marRight w:val="0"/>
                                                              <w:marTop w:val="0"/>
                                                              <w:marBottom w:val="0"/>
                                                              <w:divBdr>
                                                                <w:top w:val="none" w:sz="0" w:space="0" w:color="auto"/>
                                                                <w:left w:val="none" w:sz="0" w:space="0" w:color="auto"/>
                                                                <w:bottom w:val="none" w:sz="0" w:space="0" w:color="auto"/>
                                                                <w:right w:val="none" w:sz="0" w:space="0" w:color="auto"/>
                                                              </w:divBdr>
                                                              <w:divsChild>
                                                                <w:div w:id="1439720032">
                                                                  <w:marLeft w:val="0"/>
                                                                  <w:marRight w:val="0"/>
                                                                  <w:marTop w:val="0"/>
                                                                  <w:marBottom w:val="0"/>
                                                                  <w:divBdr>
                                                                    <w:top w:val="none" w:sz="0" w:space="0" w:color="auto"/>
                                                                    <w:left w:val="none" w:sz="0" w:space="0" w:color="auto"/>
                                                                    <w:bottom w:val="none" w:sz="0" w:space="0" w:color="auto"/>
                                                                    <w:right w:val="none" w:sz="0" w:space="0" w:color="auto"/>
                                                                  </w:divBdr>
                                                                </w:div>
                                                                <w:div w:id="176702395">
                                                                  <w:marLeft w:val="0"/>
                                                                  <w:marRight w:val="0"/>
                                                                  <w:marTop w:val="0"/>
                                                                  <w:marBottom w:val="0"/>
                                                                  <w:divBdr>
                                                                    <w:top w:val="none" w:sz="0" w:space="0" w:color="auto"/>
                                                                    <w:left w:val="none" w:sz="0" w:space="0" w:color="auto"/>
                                                                    <w:bottom w:val="none" w:sz="0" w:space="0" w:color="auto"/>
                                                                    <w:right w:val="none" w:sz="0" w:space="0" w:color="auto"/>
                                                                  </w:divBdr>
                                                                  <w:divsChild>
                                                                    <w:div w:id="1103766918">
                                                                      <w:marLeft w:val="0"/>
                                                                      <w:marRight w:val="0"/>
                                                                      <w:marTop w:val="0"/>
                                                                      <w:marBottom w:val="0"/>
                                                                      <w:divBdr>
                                                                        <w:top w:val="none" w:sz="0" w:space="0" w:color="auto"/>
                                                                        <w:left w:val="none" w:sz="0" w:space="0" w:color="auto"/>
                                                                        <w:bottom w:val="none" w:sz="0" w:space="0" w:color="auto"/>
                                                                        <w:right w:val="none" w:sz="0" w:space="0" w:color="auto"/>
                                                                      </w:divBdr>
                                                                      <w:divsChild>
                                                                        <w:div w:id="510025515">
                                                                          <w:marLeft w:val="0"/>
                                                                          <w:marRight w:val="0"/>
                                                                          <w:marTop w:val="0"/>
                                                                          <w:marBottom w:val="0"/>
                                                                          <w:divBdr>
                                                                            <w:top w:val="none" w:sz="0" w:space="0" w:color="auto"/>
                                                                            <w:left w:val="none" w:sz="0" w:space="0" w:color="auto"/>
                                                                            <w:bottom w:val="none" w:sz="0" w:space="0" w:color="auto"/>
                                                                            <w:right w:val="none" w:sz="0" w:space="0" w:color="auto"/>
                                                                          </w:divBdr>
                                                                        </w:div>
                                                                        <w:div w:id="513999910">
                                                                          <w:marLeft w:val="0"/>
                                                                          <w:marRight w:val="0"/>
                                                                          <w:marTop w:val="0"/>
                                                                          <w:marBottom w:val="0"/>
                                                                          <w:divBdr>
                                                                            <w:top w:val="none" w:sz="0" w:space="0" w:color="auto"/>
                                                                            <w:left w:val="none" w:sz="0" w:space="0" w:color="auto"/>
                                                                            <w:bottom w:val="none" w:sz="0" w:space="0" w:color="auto"/>
                                                                            <w:right w:val="none" w:sz="0" w:space="0" w:color="auto"/>
                                                                          </w:divBdr>
                                                                          <w:divsChild>
                                                                            <w:div w:id="38583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344831">
      <w:bodyDiv w:val="1"/>
      <w:marLeft w:val="0"/>
      <w:marRight w:val="0"/>
      <w:marTop w:val="0"/>
      <w:marBottom w:val="0"/>
      <w:divBdr>
        <w:top w:val="none" w:sz="0" w:space="0" w:color="auto"/>
        <w:left w:val="none" w:sz="0" w:space="0" w:color="auto"/>
        <w:bottom w:val="none" w:sz="0" w:space="0" w:color="auto"/>
        <w:right w:val="none" w:sz="0" w:space="0" w:color="auto"/>
      </w:divBdr>
      <w:divsChild>
        <w:div w:id="1969168210">
          <w:marLeft w:val="0"/>
          <w:marRight w:val="0"/>
          <w:marTop w:val="0"/>
          <w:marBottom w:val="0"/>
          <w:divBdr>
            <w:top w:val="none" w:sz="0" w:space="0" w:color="auto"/>
            <w:left w:val="none" w:sz="0" w:space="0" w:color="auto"/>
            <w:bottom w:val="none" w:sz="0" w:space="0" w:color="auto"/>
            <w:right w:val="none" w:sz="0" w:space="0" w:color="auto"/>
          </w:divBdr>
          <w:divsChild>
            <w:div w:id="1402950240">
              <w:marLeft w:val="0"/>
              <w:marRight w:val="0"/>
              <w:marTop w:val="0"/>
              <w:marBottom w:val="0"/>
              <w:divBdr>
                <w:top w:val="none" w:sz="0" w:space="0" w:color="auto"/>
                <w:left w:val="none" w:sz="0" w:space="0" w:color="auto"/>
                <w:bottom w:val="none" w:sz="0" w:space="0" w:color="auto"/>
                <w:right w:val="none" w:sz="0" w:space="0" w:color="auto"/>
              </w:divBdr>
            </w:div>
            <w:div w:id="1624312789">
              <w:marLeft w:val="0"/>
              <w:marRight w:val="0"/>
              <w:marTop w:val="0"/>
              <w:marBottom w:val="0"/>
              <w:divBdr>
                <w:top w:val="none" w:sz="0" w:space="0" w:color="auto"/>
                <w:left w:val="none" w:sz="0" w:space="0" w:color="auto"/>
                <w:bottom w:val="none" w:sz="0" w:space="0" w:color="auto"/>
                <w:right w:val="none" w:sz="0" w:space="0" w:color="auto"/>
              </w:divBdr>
              <w:divsChild>
                <w:div w:id="1606573801">
                  <w:marLeft w:val="0"/>
                  <w:marRight w:val="0"/>
                  <w:marTop w:val="0"/>
                  <w:marBottom w:val="0"/>
                  <w:divBdr>
                    <w:top w:val="none" w:sz="0" w:space="0" w:color="auto"/>
                    <w:left w:val="none" w:sz="0" w:space="0" w:color="auto"/>
                    <w:bottom w:val="none" w:sz="0" w:space="0" w:color="auto"/>
                    <w:right w:val="none" w:sz="0" w:space="0" w:color="auto"/>
                  </w:divBdr>
                </w:div>
                <w:div w:id="697661077">
                  <w:marLeft w:val="0"/>
                  <w:marRight w:val="0"/>
                  <w:marTop w:val="0"/>
                  <w:marBottom w:val="0"/>
                  <w:divBdr>
                    <w:top w:val="none" w:sz="0" w:space="0" w:color="auto"/>
                    <w:left w:val="none" w:sz="0" w:space="0" w:color="auto"/>
                    <w:bottom w:val="none" w:sz="0" w:space="0" w:color="auto"/>
                    <w:right w:val="none" w:sz="0" w:space="0" w:color="auto"/>
                  </w:divBdr>
                  <w:divsChild>
                    <w:div w:id="9606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414">
      <w:bodyDiv w:val="1"/>
      <w:marLeft w:val="0"/>
      <w:marRight w:val="0"/>
      <w:marTop w:val="0"/>
      <w:marBottom w:val="0"/>
      <w:divBdr>
        <w:top w:val="none" w:sz="0" w:space="0" w:color="auto"/>
        <w:left w:val="none" w:sz="0" w:space="0" w:color="auto"/>
        <w:bottom w:val="none" w:sz="0" w:space="0" w:color="auto"/>
        <w:right w:val="none" w:sz="0" w:space="0" w:color="auto"/>
      </w:divBdr>
      <w:divsChild>
        <w:div w:id="1658150546">
          <w:marLeft w:val="0"/>
          <w:marRight w:val="0"/>
          <w:marTop w:val="0"/>
          <w:marBottom w:val="0"/>
          <w:divBdr>
            <w:top w:val="none" w:sz="0" w:space="0" w:color="auto"/>
            <w:left w:val="none" w:sz="0" w:space="0" w:color="auto"/>
            <w:bottom w:val="none" w:sz="0" w:space="0" w:color="auto"/>
            <w:right w:val="none" w:sz="0" w:space="0" w:color="auto"/>
          </w:divBdr>
          <w:divsChild>
            <w:div w:id="971255723">
              <w:marLeft w:val="0"/>
              <w:marRight w:val="0"/>
              <w:marTop w:val="0"/>
              <w:marBottom w:val="0"/>
              <w:divBdr>
                <w:top w:val="none" w:sz="0" w:space="0" w:color="auto"/>
                <w:left w:val="none" w:sz="0" w:space="0" w:color="auto"/>
                <w:bottom w:val="none" w:sz="0" w:space="0" w:color="auto"/>
                <w:right w:val="none" w:sz="0" w:space="0" w:color="auto"/>
              </w:divBdr>
            </w:div>
            <w:div w:id="1226380162">
              <w:marLeft w:val="0"/>
              <w:marRight w:val="0"/>
              <w:marTop w:val="0"/>
              <w:marBottom w:val="0"/>
              <w:divBdr>
                <w:top w:val="none" w:sz="0" w:space="0" w:color="auto"/>
                <w:left w:val="none" w:sz="0" w:space="0" w:color="auto"/>
                <w:bottom w:val="none" w:sz="0" w:space="0" w:color="auto"/>
                <w:right w:val="none" w:sz="0" w:space="0" w:color="auto"/>
              </w:divBdr>
            </w:div>
            <w:div w:id="2173041">
              <w:marLeft w:val="0"/>
              <w:marRight w:val="0"/>
              <w:marTop w:val="0"/>
              <w:marBottom w:val="0"/>
              <w:divBdr>
                <w:top w:val="none" w:sz="0" w:space="0" w:color="auto"/>
                <w:left w:val="none" w:sz="0" w:space="0" w:color="auto"/>
                <w:bottom w:val="none" w:sz="0" w:space="0" w:color="auto"/>
                <w:right w:val="none" w:sz="0" w:space="0" w:color="auto"/>
              </w:divBdr>
            </w:div>
            <w:div w:id="705183130">
              <w:marLeft w:val="0"/>
              <w:marRight w:val="0"/>
              <w:marTop w:val="0"/>
              <w:marBottom w:val="0"/>
              <w:divBdr>
                <w:top w:val="none" w:sz="0" w:space="0" w:color="auto"/>
                <w:left w:val="none" w:sz="0" w:space="0" w:color="auto"/>
                <w:bottom w:val="none" w:sz="0" w:space="0" w:color="auto"/>
                <w:right w:val="none" w:sz="0" w:space="0" w:color="auto"/>
              </w:divBdr>
              <w:divsChild>
                <w:div w:id="241531884">
                  <w:marLeft w:val="0"/>
                  <w:marRight w:val="0"/>
                  <w:marTop w:val="0"/>
                  <w:marBottom w:val="0"/>
                  <w:divBdr>
                    <w:top w:val="none" w:sz="0" w:space="0" w:color="auto"/>
                    <w:left w:val="none" w:sz="0" w:space="0" w:color="auto"/>
                    <w:bottom w:val="none" w:sz="0" w:space="0" w:color="auto"/>
                    <w:right w:val="none" w:sz="0" w:space="0" w:color="auto"/>
                  </w:divBdr>
                </w:div>
                <w:div w:id="264460489">
                  <w:marLeft w:val="0"/>
                  <w:marRight w:val="0"/>
                  <w:marTop w:val="0"/>
                  <w:marBottom w:val="0"/>
                  <w:divBdr>
                    <w:top w:val="none" w:sz="0" w:space="0" w:color="auto"/>
                    <w:left w:val="none" w:sz="0" w:space="0" w:color="auto"/>
                    <w:bottom w:val="none" w:sz="0" w:space="0" w:color="auto"/>
                    <w:right w:val="none" w:sz="0" w:space="0" w:color="auto"/>
                  </w:divBdr>
                  <w:divsChild>
                    <w:div w:id="719552175">
                      <w:marLeft w:val="0"/>
                      <w:marRight w:val="0"/>
                      <w:marTop w:val="0"/>
                      <w:marBottom w:val="0"/>
                      <w:divBdr>
                        <w:top w:val="none" w:sz="0" w:space="0" w:color="auto"/>
                        <w:left w:val="none" w:sz="0" w:space="0" w:color="auto"/>
                        <w:bottom w:val="none" w:sz="0" w:space="0" w:color="auto"/>
                        <w:right w:val="none" w:sz="0" w:space="0" w:color="auto"/>
                      </w:divBdr>
                    </w:div>
                    <w:div w:id="1427771023">
                      <w:marLeft w:val="0"/>
                      <w:marRight w:val="0"/>
                      <w:marTop w:val="0"/>
                      <w:marBottom w:val="0"/>
                      <w:divBdr>
                        <w:top w:val="none" w:sz="0" w:space="0" w:color="auto"/>
                        <w:left w:val="none" w:sz="0" w:space="0" w:color="auto"/>
                        <w:bottom w:val="none" w:sz="0" w:space="0" w:color="auto"/>
                        <w:right w:val="none" w:sz="0" w:space="0" w:color="auto"/>
                      </w:divBdr>
                      <w:divsChild>
                        <w:div w:id="1000499383">
                          <w:marLeft w:val="0"/>
                          <w:marRight w:val="0"/>
                          <w:marTop w:val="0"/>
                          <w:marBottom w:val="0"/>
                          <w:divBdr>
                            <w:top w:val="none" w:sz="0" w:space="0" w:color="auto"/>
                            <w:left w:val="none" w:sz="0" w:space="0" w:color="auto"/>
                            <w:bottom w:val="none" w:sz="0" w:space="0" w:color="auto"/>
                            <w:right w:val="none" w:sz="0" w:space="0" w:color="auto"/>
                          </w:divBdr>
                        </w:div>
                        <w:div w:id="1291478956">
                          <w:marLeft w:val="0"/>
                          <w:marRight w:val="0"/>
                          <w:marTop w:val="0"/>
                          <w:marBottom w:val="0"/>
                          <w:divBdr>
                            <w:top w:val="none" w:sz="0" w:space="0" w:color="auto"/>
                            <w:left w:val="none" w:sz="0" w:space="0" w:color="auto"/>
                            <w:bottom w:val="none" w:sz="0" w:space="0" w:color="auto"/>
                            <w:right w:val="none" w:sz="0" w:space="0" w:color="auto"/>
                          </w:divBdr>
                          <w:divsChild>
                            <w:div w:id="13385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489517">
      <w:bodyDiv w:val="1"/>
      <w:marLeft w:val="0"/>
      <w:marRight w:val="0"/>
      <w:marTop w:val="0"/>
      <w:marBottom w:val="0"/>
      <w:divBdr>
        <w:top w:val="none" w:sz="0" w:space="0" w:color="auto"/>
        <w:left w:val="none" w:sz="0" w:space="0" w:color="auto"/>
        <w:bottom w:val="none" w:sz="0" w:space="0" w:color="auto"/>
        <w:right w:val="none" w:sz="0" w:space="0" w:color="auto"/>
      </w:divBdr>
      <w:divsChild>
        <w:div w:id="1929734413">
          <w:marLeft w:val="0"/>
          <w:marRight w:val="0"/>
          <w:marTop w:val="0"/>
          <w:marBottom w:val="0"/>
          <w:divBdr>
            <w:top w:val="none" w:sz="0" w:space="0" w:color="auto"/>
            <w:left w:val="none" w:sz="0" w:space="0" w:color="auto"/>
            <w:bottom w:val="none" w:sz="0" w:space="0" w:color="auto"/>
            <w:right w:val="none" w:sz="0" w:space="0" w:color="auto"/>
          </w:divBdr>
          <w:divsChild>
            <w:div w:id="616105084">
              <w:marLeft w:val="0"/>
              <w:marRight w:val="0"/>
              <w:marTop w:val="0"/>
              <w:marBottom w:val="0"/>
              <w:divBdr>
                <w:top w:val="none" w:sz="0" w:space="0" w:color="auto"/>
                <w:left w:val="none" w:sz="0" w:space="0" w:color="auto"/>
                <w:bottom w:val="none" w:sz="0" w:space="0" w:color="auto"/>
                <w:right w:val="none" w:sz="0" w:space="0" w:color="auto"/>
              </w:divBdr>
            </w:div>
            <w:div w:id="772238583">
              <w:marLeft w:val="0"/>
              <w:marRight w:val="0"/>
              <w:marTop w:val="0"/>
              <w:marBottom w:val="0"/>
              <w:divBdr>
                <w:top w:val="none" w:sz="0" w:space="0" w:color="auto"/>
                <w:left w:val="none" w:sz="0" w:space="0" w:color="auto"/>
                <w:bottom w:val="none" w:sz="0" w:space="0" w:color="auto"/>
                <w:right w:val="none" w:sz="0" w:space="0" w:color="auto"/>
              </w:divBdr>
              <w:divsChild>
                <w:div w:id="227614810">
                  <w:marLeft w:val="0"/>
                  <w:marRight w:val="0"/>
                  <w:marTop w:val="0"/>
                  <w:marBottom w:val="0"/>
                  <w:divBdr>
                    <w:top w:val="none" w:sz="0" w:space="0" w:color="auto"/>
                    <w:left w:val="none" w:sz="0" w:space="0" w:color="auto"/>
                    <w:bottom w:val="none" w:sz="0" w:space="0" w:color="auto"/>
                    <w:right w:val="none" w:sz="0" w:space="0" w:color="auto"/>
                  </w:divBdr>
                </w:div>
                <w:div w:id="2041931464">
                  <w:marLeft w:val="0"/>
                  <w:marRight w:val="0"/>
                  <w:marTop w:val="0"/>
                  <w:marBottom w:val="0"/>
                  <w:divBdr>
                    <w:top w:val="none" w:sz="0" w:space="0" w:color="auto"/>
                    <w:left w:val="none" w:sz="0" w:space="0" w:color="auto"/>
                    <w:bottom w:val="none" w:sz="0" w:space="0" w:color="auto"/>
                    <w:right w:val="none" w:sz="0" w:space="0" w:color="auto"/>
                  </w:divBdr>
                  <w:divsChild>
                    <w:div w:id="523980394">
                      <w:marLeft w:val="0"/>
                      <w:marRight w:val="0"/>
                      <w:marTop w:val="0"/>
                      <w:marBottom w:val="0"/>
                      <w:divBdr>
                        <w:top w:val="none" w:sz="0" w:space="0" w:color="auto"/>
                        <w:left w:val="none" w:sz="0" w:space="0" w:color="auto"/>
                        <w:bottom w:val="none" w:sz="0" w:space="0" w:color="auto"/>
                        <w:right w:val="none" w:sz="0" w:space="0" w:color="auto"/>
                      </w:divBdr>
                    </w:div>
                    <w:div w:id="1553688052">
                      <w:marLeft w:val="0"/>
                      <w:marRight w:val="0"/>
                      <w:marTop w:val="0"/>
                      <w:marBottom w:val="0"/>
                      <w:divBdr>
                        <w:top w:val="none" w:sz="0" w:space="0" w:color="auto"/>
                        <w:left w:val="none" w:sz="0" w:space="0" w:color="auto"/>
                        <w:bottom w:val="none" w:sz="0" w:space="0" w:color="auto"/>
                        <w:right w:val="none" w:sz="0" w:space="0" w:color="auto"/>
                      </w:divBdr>
                      <w:divsChild>
                        <w:div w:id="1780105884">
                          <w:marLeft w:val="0"/>
                          <w:marRight w:val="0"/>
                          <w:marTop w:val="0"/>
                          <w:marBottom w:val="0"/>
                          <w:divBdr>
                            <w:top w:val="none" w:sz="0" w:space="0" w:color="auto"/>
                            <w:left w:val="none" w:sz="0" w:space="0" w:color="auto"/>
                            <w:bottom w:val="none" w:sz="0" w:space="0" w:color="auto"/>
                            <w:right w:val="none" w:sz="0" w:space="0" w:color="auto"/>
                          </w:divBdr>
                        </w:div>
                        <w:div w:id="1509246396">
                          <w:marLeft w:val="0"/>
                          <w:marRight w:val="0"/>
                          <w:marTop w:val="0"/>
                          <w:marBottom w:val="0"/>
                          <w:divBdr>
                            <w:top w:val="none" w:sz="0" w:space="0" w:color="auto"/>
                            <w:left w:val="none" w:sz="0" w:space="0" w:color="auto"/>
                            <w:bottom w:val="none" w:sz="0" w:space="0" w:color="auto"/>
                            <w:right w:val="none" w:sz="0" w:space="0" w:color="auto"/>
                          </w:divBdr>
                          <w:divsChild>
                            <w:div w:id="155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158826">
      <w:bodyDiv w:val="1"/>
      <w:marLeft w:val="0"/>
      <w:marRight w:val="0"/>
      <w:marTop w:val="0"/>
      <w:marBottom w:val="0"/>
      <w:divBdr>
        <w:top w:val="none" w:sz="0" w:space="0" w:color="auto"/>
        <w:left w:val="none" w:sz="0" w:space="0" w:color="auto"/>
        <w:bottom w:val="none" w:sz="0" w:space="0" w:color="auto"/>
        <w:right w:val="none" w:sz="0" w:space="0" w:color="auto"/>
      </w:divBdr>
      <w:divsChild>
        <w:div w:id="780959540">
          <w:marLeft w:val="0"/>
          <w:marRight w:val="0"/>
          <w:marTop w:val="0"/>
          <w:marBottom w:val="0"/>
          <w:divBdr>
            <w:top w:val="none" w:sz="0" w:space="0" w:color="auto"/>
            <w:left w:val="none" w:sz="0" w:space="0" w:color="auto"/>
            <w:bottom w:val="none" w:sz="0" w:space="0" w:color="auto"/>
            <w:right w:val="none" w:sz="0" w:space="0" w:color="auto"/>
          </w:divBdr>
          <w:divsChild>
            <w:div w:id="1675035443">
              <w:marLeft w:val="0"/>
              <w:marRight w:val="0"/>
              <w:marTop w:val="0"/>
              <w:marBottom w:val="0"/>
              <w:divBdr>
                <w:top w:val="none" w:sz="0" w:space="0" w:color="auto"/>
                <w:left w:val="none" w:sz="0" w:space="0" w:color="auto"/>
                <w:bottom w:val="none" w:sz="0" w:space="0" w:color="auto"/>
                <w:right w:val="none" w:sz="0" w:space="0" w:color="auto"/>
              </w:divBdr>
            </w:div>
            <w:div w:id="565334476">
              <w:marLeft w:val="0"/>
              <w:marRight w:val="0"/>
              <w:marTop w:val="0"/>
              <w:marBottom w:val="0"/>
              <w:divBdr>
                <w:top w:val="none" w:sz="0" w:space="0" w:color="auto"/>
                <w:left w:val="none" w:sz="0" w:space="0" w:color="auto"/>
                <w:bottom w:val="none" w:sz="0" w:space="0" w:color="auto"/>
                <w:right w:val="none" w:sz="0" w:space="0" w:color="auto"/>
              </w:divBdr>
              <w:divsChild>
                <w:div w:id="1022971526">
                  <w:marLeft w:val="0"/>
                  <w:marRight w:val="0"/>
                  <w:marTop w:val="0"/>
                  <w:marBottom w:val="0"/>
                  <w:divBdr>
                    <w:top w:val="none" w:sz="0" w:space="0" w:color="auto"/>
                    <w:left w:val="none" w:sz="0" w:space="0" w:color="auto"/>
                    <w:bottom w:val="none" w:sz="0" w:space="0" w:color="auto"/>
                    <w:right w:val="none" w:sz="0" w:space="0" w:color="auto"/>
                  </w:divBdr>
                </w:div>
                <w:div w:id="1765104997">
                  <w:marLeft w:val="0"/>
                  <w:marRight w:val="0"/>
                  <w:marTop w:val="0"/>
                  <w:marBottom w:val="0"/>
                  <w:divBdr>
                    <w:top w:val="none" w:sz="0" w:space="0" w:color="auto"/>
                    <w:left w:val="none" w:sz="0" w:space="0" w:color="auto"/>
                    <w:bottom w:val="none" w:sz="0" w:space="0" w:color="auto"/>
                    <w:right w:val="none" w:sz="0" w:space="0" w:color="auto"/>
                  </w:divBdr>
                  <w:divsChild>
                    <w:div w:id="4028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5613">
      <w:bodyDiv w:val="1"/>
      <w:marLeft w:val="0"/>
      <w:marRight w:val="0"/>
      <w:marTop w:val="0"/>
      <w:marBottom w:val="0"/>
      <w:divBdr>
        <w:top w:val="none" w:sz="0" w:space="0" w:color="auto"/>
        <w:left w:val="none" w:sz="0" w:space="0" w:color="auto"/>
        <w:bottom w:val="none" w:sz="0" w:space="0" w:color="auto"/>
        <w:right w:val="none" w:sz="0" w:space="0" w:color="auto"/>
      </w:divBdr>
      <w:divsChild>
        <w:div w:id="478158835">
          <w:marLeft w:val="0"/>
          <w:marRight w:val="0"/>
          <w:marTop w:val="0"/>
          <w:marBottom w:val="0"/>
          <w:divBdr>
            <w:top w:val="none" w:sz="0" w:space="0" w:color="auto"/>
            <w:left w:val="none" w:sz="0" w:space="0" w:color="auto"/>
            <w:bottom w:val="none" w:sz="0" w:space="0" w:color="auto"/>
            <w:right w:val="none" w:sz="0" w:space="0" w:color="auto"/>
          </w:divBdr>
          <w:divsChild>
            <w:div w:id="1946648463">
              <w:marLeft w:val="0"/>
              <w:marRight w:val="0"/>
              <w:marTop w:val="0"/>
              <w:marBottom w:val="0"/>
              <w:divBdr>
                <w:top w:val="none" w:sz="0" w:space="0" w:color="auto"/>
                <w:left w:val="none" w:sz="0" w:space="0" w:color="auto"/>
                <w:bottom w:val="none" w:sz="0" w:space="0" w:color="auto"/>
                <w:right w:val="none" w:sz="0" w:space="0" w:color="auto"/>
              </w:divBdr>
            </w:div>
            <w:div w:id="1683513371">
              <w:marLeft w:val="0"/>
              <w:marRight w:val="0"/>
              <w:marTop w:val="0"/>
              <w:marBottom w:val="0"/>
              <w:divBdr>
                <w:top w:val="none" w:sz="0" w:space="0" w:color="auto"/>
                <w:left w:val="none" w:sz="0" w:space="0" w:color="auto"/>
                <w:bottom w:val="none" w:sz="0" w:space="0" w:color="auto"/>
                <w:right w:val="none" w:sz="0" w:space="0" w:color="auto"/>
              </w:divBdr>
              <w:divsChild>
                <w:div w:id="13020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91975">
      <w:bodyDiv w:val="1"/>
      <w:marLeft w:val="0"/>
      <w:marRight w:val="0"/>
      <w:marTop w:val="0"/>
      <w:marBottom w:val="0"/>
      <w:divBdr>
        <w:top w:val="none" w:sz="0" w:space="0" w:color="auto"/>
        <w:left w:val="none" w:sz="0" w:space="0" w:color="auto"/>
        <w:bottom w:val="none" w:sz="0" w:space="0" w:color="auto"/>
        <w:right w:val="none" w:sz="0" w:space="0" w:color="auto"/>
      </w:divBdr>
      <w:divsChild>
        <w:div w:id="1203445500">
          <w:marLeft w:val="0"/>
          <w:marRight w:val="0"/>
          <w:marTop w:val="0"/>
          <w:marBottom w:val="0"/>
          <w:divBdr>
            <w:top w:val="none" w:sz="0" w:space="0" w:color="auto"/>
            <w:left w:val="none" w:sz="0" w:space="0" w:color="auto"/>
            <w:bottom w:val="none" w:sz="0" w:space="0" w:color="auto"/>
            <w:right w:val="none" w:sz="0" w:space="0" w:color="auto"/>
          </w:divBdr>
          <w:divsChild>
            <w:div w:id="744686047">
              <w:marLeft w:val="0"/>
              <w:marRight w:val="0"/>
              <w:marTop w:val="0"/>
              <w:marBottom w:val="0"/>
              <w:divBdr>
                <w:top w:val="none" w:sz="0" w:space="0" w:color="auto"/>
                <w:left w:val="none" w:sz="0" w:space="0" w:color="auto"/>
                <w:bottom w:val="none" w:sz="0" w:space="0" w:color="auto"/>
                <w:right w:val="none" w:sz="0" w:space="0" w:color="auto"/>
              </w:divBdr>
            </w:div>
            <w:div w:id="854655141">
              <w:marLeft w:val="0"/>
              <w:marRight w:val="0"/>
              <w:marTop w:val="0"/>
              <w:marBottom w:val="0"/>
              <w:divBdr>
                <w:top w:val="none" w:sz="0" w:space="0" w:color="auto"/>
                <w:left w:val="none" w:sz="0" w:space="0" w:color="auto"/>
                <w:bottom w:val="none" w:sz="0" w:space="0" w:color="auto"/>
                <w:right w:val="none" w:sz="0" w:space="0" w:color="auto"/>
              </w:divBdr>
              <w:divsChild>
                <w:div w:id="1320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4490">
      <w:bodyDiv w:val="1"/>
      <w:marLeft w:val="0"/>
      <w:marRight w:val="0"/>
      <w:marTop w:val="0"/>
      <w:marBottom w:val="0"/>
      <w:divBdr>
        <w:top w:val="none" w:sz="0" w:space="0" w:color="auto"/>
        <w:left w:val="none" w:sz="0" w:space="0" w:color="auto"/>
        <w:bottom w:val="none" w:sz="0" w:space="0" w:color="auto"/>
        <w:right w:val="none" w:sz="0" w:space="0" w:color="auto"/>
      </w:divBdr>
      <w:divsChild>
        <w:div w:id="702512081">
          <w:marLeft w:val="0"/>
          <w:marRight w:val="0"/>
          <w:marTop w:val="0"/>
          <w:marBottom w:val="0"/>
          <w:divBdr>
            <w:top w:val="none" w:sz="0" w:space="0" w:color="auto"/>
            <w:left w:val="none" w:sz="0" w:space="0" w:color="auto"/>
            <w:bottom w:val="none" w:sz="0" w:space="0" w:color="auto"/>
            <w:right w:val="none" w:sz="0" w:space="0" w:color="auto"/>
          </w:divBdr>
          <w:divsChild>
            <w:div w:id="1274946593">
              <w:marLeft w:val="0"/>
              <w:marRight w:val="0"/>
              <w:marTop w:val="0"/>
              <w:marBottom w:val="0"/>
              <w:divBdr>
                <w:top w:val="none" w:sz="0" w:space="0" w:color="auto"/>
                <w:left w:val="none" w:sz="0" w:space="0" w:color="auto"/>
                <w:bottom w:val="none" w:sz="0" w:space="0" w:color="auto"/>
                <w:right w:val="none" w:sz="0" w:space="0" w:color="auto"/>
              </w:divBdr>
              <w:divsChild>
                <w:div w:id="50883587">
                  <w:marLeft w:val="0"/>
                  <w:marRight w:val="0"/>
                  <w:marTop w:val="0"/>
                  <w:marBottom w:val="0"/>
                  <w:divBdr>
                    <w:top w:val="none" w:sz="0" w:space="0" w:color="auto"/>
                    <w:left w:val="none" w:sz="0" w:space="0" w:color="auto"/>
                    <w:bottom w:val="none" w:sz="0" w:space="0" w:color="auto"/>
                    <w:right w:val="none" w:sz="0" w:space="0" w:color="auto"/>
                  </w:divBdr>
                  <w:divsChild>
                    <w:div w:id="806967859">
                      <w:marLeft w:val="0"/>
                      <w:marRight w:val="0"/>
                      <w:marTop w:val="0"/>
                      <w:marBottom w:val="0"/>
                      <w:divBdr>
                        <w:top w:val="none" w:sz="0" w:space="0" w:color="auto"/>
                        <w:left w:val="none" w:sz="0" w:space="0" w:color="auto"/>
                        <w:bottom w:val="none" w:sz="0" w:space="0" w:color="auto"/>
                        <w:right w:val="none" w:sz="0" w:space="0" w:color="auto"/>
                      </w:divBdr>
                      <w:divsChild>
                        <w:div w:id="838420503">
                          <w:marLeft w:val="0"/>
                          <w:marRight w:val="0"/>
                          <w:marTop w:val="0"/>
                          <w:marBottom w:val="0"/>
                          <w:divBdr>
                            <w:top w:val="none" w:sz="0" w:space="0" w:color="auto"/>
                            <w:left w:val="none" w:sz="0" w:space="0" w:color="auto"/>
                            <w:bottom w:val="none" w:sz="0" w:space="0" w:color="auto"/>
                            <w:right w:val="none" w:sz="0" w:space="0" w:color="auto"/>
                          </w:divBdr>
                          <w:divsChild>
                            <w:div w:id="25833106">
                              <w:marLeft w:val="0"/>
                              <w:marRight w:val="0"/>
                              <w:marTop w:val="0"/>
                              <w:marBottom w:val="0"/>
                              <w:divBdr>
                                <w:top w:val="none" w:sz="0" w:space="0" w:color="auto"/>
                                <w:left w:val="none" w:sz="0" w:space="0" w:color="auto"/>
                                <w:bottom w:val="none" w:sz="0" w:space="0" w:color="auto"/>
                                <w:right w:val="none" w:sz="0" w:space="0" w:color="auto"/>
                              </w:divBdr>
                              <w:divsChild>
                                <w:div w:id="1356612546">
                                  <w:marLeft w:val="0"/>
                                  <w:marRight w:val="0"/>
                                  <w:marTop w:val="0"/>
                                  <w:marBottom w:val="0"/>
                                  <w:divBdr>
                                    <w:top w:val="none" w:sz="0" w:space="0" w:color="auto"/>
                                    <w:left w:val="none" w:sz="0" w:space="0" w:color="auto"/>
                                    <w:bottom w:val="none" w:sz="0" w:space="0" w:color="auto"/>
                                    <w:right w:val="none" w:sz="0" w:space="0" w:color="auto"/>
                                  </w:divBdr>
                                  <w:divsChild>
                                    <w:div w:id="25718463">
                                      <w:marLeft w:val="0"/>
                                      <w:marRight w:val="0"/>
                                      <w:marTop w:val="0"/>
                                      <w:marBottom w:val="0"/>
                                      <w:divBdr>
                                        <w:top w:val="none" w:sz="0" w:space="0" w:color="auto"/>
                                        <w:left w:val="none" w:sz="0" w:space="0" w:color="auto"/>
                                        <w:bottom w:val="none" w:sz="0" w:space="0" w:color="auto"/>
                                        <w:right w:val="none" w:sz="0" w:space="0" w:color="auto"/>
                                      </w:divBdr>
                                      <w:divsChild>
                                        <w:div w:id="1126040997">
                                          <w:marLeft w:val="0"/>
                                          <w:marRight w:val="0"/>
                                          <w:marTop w:val="0"/>
                                          <w:marBottom w:val="0"/>
                                          <w:divBdr>
                                            <w:top w:val="none" w:sz="0" w:space="0" w:color="auto"/>
                                            <w:left w:val="none" w:sz="0" w:space="0" w:color="auto"/>
                                            <w:bottom w:val="none" w:sz="0" w:space="0" w:color="auto"/>
                                            <w:right w:val="none" w:sz="0" w:space="0" w:color="auto"/>
                                          </w:divBdr>
                                          <w:divsChild>
                                            <w:div w:id="676662027">
                                              <w:marLeft w:val="0"/>
                                              <w:marRight w:val="0"/>
                                              <w:marTop w:val="0"/>
                                              <w:marBottom w:val="0"/>
                                              <w:divBdr>
                                                <w:top w:val="none" w:sz="0" w:space="0" w:color="auto"/>
                                                <w:left w:val="none" w:sz="0" w:space="0" w:color="auto"/>
                                                <w:bottom w:val="none" w:sz="0" w:space="0" w:color="auto"/>
                                                <w:right w:val="none" w:sz="0" w:space="0" w:color="auto"/>
                                              </w:divBdr>
                                              <w:divsChild>
                                                <w:div w:id="997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405958">
      <w:bodyDiv w:val="1"/>
      <w:marLeft w:val="0"/>
      <w:marRight w:val="0"/>
      <w:marTop w:val="0"/>
      <w:marBottom w:val="0"/>
      <w:divBdr>
        <w:top w:val="none" w:sz="0" w:space="0" w:color="auto"/>
        <w:left w:val="none" w:sz="0" w:space="0" w:color="auto"/>
        <w:bottom w:val="none" w:sz="0" w:space="0" w:color="auto"/>
        <w:right w:val="none" w:sz="0" w:space="0" w:color="auto"/>
      </w:divBdr>
      <w:divsChild>
        <w:div w:id="1973359578">
          <w:marLeft w:val="0"/>
          <w:marRight w:val="0"/>
          <w:marTop w:val="0"/>
          <w:marBottom w:val="0"/>
          <w:divBdr>
            <w:top w:val="none" w:sz="0" w:space="0" w:color="auto"/>
            <w:left w:val="none" w:sz="0" w:space="0" w:color="auto"/>
            <w:bottom w:val="none" w:sz="0" w:space="0" w:color="auto"/>
            <w:right w:val="none" w:sz="0" w:space="0" w:color="auto"/>
          </w:divBdr>
          <w:divsChild>
            <w:div w:id="863713100">
              <w:marLeft w:val="0"/>
              <w:marRight w:val="0"/>
              <w:marTop w:val="0"/>
              <w:marBottom w:val="0"/>
              <w:divBdr>
                <w:top w:val="none" w:sz="0" w:space="0" w:color="auto"/>
                <w:left w:val="none" w:sz="0" w:space="0" w:color="auto"/>
                <w:bottom w:val="none" w:sz="0" w:space="0" w:color="auto"/>
                <w:right w:val="none" w:sz="0" w:space="0" w:color="auto"/>
              </w:divBdr>
            </w:div>
            <w:div w:id="553736608">
              <w:marLeft w:val="0"/>
              <w:marRight w:val="0"/>
              <w:marTop w:val="0"/>
              <w:marBottom w:val="0"/>
              <w:divBdr>
                <w:top w:val="none" w:sz="0" w:space="0" w:color="auto"/>
                <w:left w:val="none" w:sz="0" w:space="0" w:color="auto"/>
                <w:bottom w:val="none" w:sz="0" w:space="0" w:color="auto"/>
                <w:right w:val="none" w:sz="0" w:space="0" w:color="auto"/>
              </w:divBdr>
              <w:divsChild>
                <w:div w:id="123816679">
                  <w:marLeft w:val="0"/>
                  <w:marRight w:val="0"/>
                  <w:marTop w:val="0"/>
                  <w:marBottom w:val="0"/>
                  <w:divBdr>
                    <w:top w:val="none" w:sz="0" w:space="0" w:color="auto"/>
                    <w:left w:val="none" w:sz="0" w:space="0" w:color="auto"/>
                    <w:bottom w:val="none" w:sz="0" w:space="0" w:color="auto"/>
                    <w:right w:val="none" w:sz="0" w:space="0" w:color="auto"/>
                  </w:divBdr>
                </w:div>
                <w:div w:id="484592179">
                  <w:marLeft w:val="0"/>
                  <w:marRight w:val="0"/>
                  <w:marTop w:val="0"/>
                  <w:marBottom w:val="0"/>
                  <w:divBdr>
                    <w:top w:val="none" w:sz="0" w:space="0" w:color="auto"/>
                    <w:left w:val="none" w:sz="0" w:space="0" w:color="auto"/>
                    <w:bottom w:val="none" w:sz="0" w:space="0" w:color="auto"/>
                    <w:right w:val="none" w:sz="0" w:space="0" w:color="auto"/>
                  </w:divBdr>
                </w:div>
                <w:div w:id="777872691">
                  <w:marLeft w:val="0"/>
                  <w:marRight w:val="0"/>
                  <w:marTop w:val="0"/>
                  <w:marBottom w:val="0"/>
                  <w:divBdr>
                    <w:top w:val="none" w:sz="0" w:space="0" w:color="auto"/>
                    <w:left w:val="none" w:sz="0" w:space="0" w:color="auto"/>
                    <w:bottom w:val="none" w:sz="0" w:space="0" w:color="auto"/>
                    <w:right w:val="none" w:sz="0" w:space="0" w:color="auto"/>
                  </w:divBdr>
                </w:div>
                <w:div w:id="171914335">
                  <w:marLeft w:val="0"/>
                  <w:marRight w:val="0"/>
                  <w:marTop w:val="0"/>
                  <w:marBottom w:val="0"/>
                  <w:divBdr>
                    <w:top w:val="none" w:sz="0" w:space="0" w:color="auto"/>
                    <w:left w:val="none" w:sz="0" w:space="0" w:color="auto"/>
                    <w:bottom w:val="none" w:sz="0" w:space="0" w:color="auto"/>
                    <w:right w:val="none" w:sz="0" w:space="0" w:color="auto"/>
                  </w:divBdr>
                </w:div>
                <w:div w:id="634526818">
                  <w:marLeft w:val="0"/>
                  <w:marRight w:val="0"/>
                  <w:marTop w:val="0"/>
                  <w:marBottom w:val="0"/>
                  <w:divBdr>
                    <w:top w:val="none" w:sz="0" w:space="0" w:color="auto"/>
                    <w:left w:val="none" w:sz="0" w:space="0" w:color="auto"/>
                    <w:bottom w:val="none" w:sz="0" w:space="0" w:color="auto"/>
                    <w:right w:val="none" w:sz="0" w:space="0" w:color="auto"/>
                  </w:divBdr>
                </w:div>
                <w:div w:id="1859418888">
                  <w:marLeft w:val="0"/>
                  <w:marRight w:val="0"/>
                  <w:marTop w:val="0"/>
                  <w:marBottom w:val="0"/>
                  <w:divBdr>
                    <w:top w:val="none" w:sz="0" w:space="0" w:color="auto"/>
                    <w:left w:val="none" w:sz="0" w:space="0" w:color="auto"/>
                    <w:bottom w:val="none" w:sz="0" w:space="0" w:color="auto"/>
                    <w:right w:val="none" w:sz="0" w:space="0" w:color="auto"/>
                  </w:divBdr>
                </w:div>
                <w:div w:id="105583540">
                  <w:marLeft w:val="0"/>
                  <w:marRight w:val="0"/>
                  <w:marTop w:val="0"/>
                  <w:marBottom w:val="0"/>
                  <w:divBdr>
                    <w:top w:val="none" w:sz="0" w:space="0" w:color="auto"/>
                    <w:left w:val="none" w:sz="0" w:space="0" w:color="auto"/>
                    <w:bottom w:val="none" w:sz="0" w:space="0" w:color="auto"/>
                    <w:right w:val="none" w:sz="0" w:space="0" w:color="auto"/>
                  </w:divBdr>
                </w:div>
                <w:div w:id="18336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8397">
      <w:bodyDiv w:val="1"/>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sChild>
            <w:div w:id="1364284517">
              <w:marLeft w:val="0"/>
              <w:marRight w:val="0"/>
              <w:marTop w:val="0"/>
              <w:marBottom w:val="0"/>
              <w:divBdr>
                <w:top w:val="none" w:sz="0" w:space="0" w:color="auto"/>
                <w:left w:val="none" w:sz="0" w:space="0" w:color="auto"/>
                <w:bottom w:val="none" w:sz="0" w:space="0" w:color="auto"/>
                <w:right w:val="none" w:sz="0" w:space="0" w:color="auto"/>
              </w:divBdr>
            </w:div>
            <w:div w:id="1166625899">
              <w:marLeft w:val="0"/>
              <w:marRight w:val="0"/>
              <w:marTop w:val="0"/>
              <w:marBottom w:val="0"/>
              <w:divBdr>
                <w:top w:val="none" w:sz="0" w:space="0" w:color="auto"/>
                <w:left w:val="none" w:sz="0" w:space="0" w:color="auto"/>
                <w:bottom w:val="none" w:sz="0" w:space="0" w:color="auto"/>
                <w:right w:val="none" w:sz="0" w:space="0" w:color="auto"/>
              </w:divBdr>
            </w:div>
            <w:div w:id="1062942371">
              <w:marLeft w:val="0"/>
              <w:marRight w:val="0"/>
              <w:marTop w:val="0"/>
              <w:marBottom w:val="0"/>
              <w:divBdr>
                <w:top w:val="none" w:sz="0" w:space="0" w:color="auto"/>
                <w:left w:val="none" w:sz="0" w:space="0" w:color="auto"/>
                <w:bottom w:val="none" w:sz="0" w:space="0" w:color="auto"/>
                <w:right w:val="none" w:sz="0" w:space="0" w:color="auto"/>
              </w:divBdr>
              <w:divsChild>
                <w:div w:id="1194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01675">
      <w:bodyDiv w:val="1"/>
      <w:marLeft w:val="0"/>
      <w:marRight w:val="0"/>
      <w:marTop w:val="0"/>
      <w:marBottom w:val="0"/>
      <w:divBdr>
        <w:top w:val="none" w:sz="0" w:space="0" w:color="auto"/>
        <w:left w:val="none" w:sz="0" w:space="0" w:color="auto"/>
        <w:bottom w:val="none" w:sz="0" w:space="0" w:color="auto"/>
        <w:right w:val="none" w:sz="0" w:space="0" w:color="auto"/>
      </w:divBdr>
      <w:divsChild>
        <w:div w:id="449054485">
          <w:marLeft w:val="0"/>
          <w:marRight w:val="0"/>
          <w:marTop w:val="0"/>
          <w:marBottom w:val="0"/>
          <w:divBdr>
            <w:top w:val="none" w:sz="0" w:space="0" w:color="auto"/>
            <w:left w:val="none" w:sz="0" w:space="0" w:color="auto"/>
            <w:bottom w:val="none" w:sz="0" w:space="0" w:color="auto"/>
            <w:right w:val="none" w:sz="0" w:space="0" w:color="auto"/>
          </w:divBdr>
          <w:divsChild>
            <w:div w:id="1592544273">
              <w:marLeft w:val="0"/>
              <w:marRight w:val="0"/>
              <w:marTop w:val="0"/>
              <w:marBottom w:val="0"/>
              <w:divBdr>
                <w:top w:val="none" w:sz="0" w:space="0" w:color="auto"/>
                <w:left w:val="none" w:sz="0" w:space="0" w:color="auto"/>
                <w:bottom w:val="none" w:sz="0" w:space="0" w:color="auto"/>
                <w:right w:val="none" w:sz="0" w:space="0" w:color="auto"/>
              </w:divBdr>
            </w:div>
            <w:div w:id="2072803927">
              <w:marLeft w:val="0"/>
              <w:marRight w:val="0"/>
              <w:marTop w:val="0"/>
              <w:marBottom w:val="0"/>
              <w:divBdr>
                <w:top w:val="none" w:sz="0" w:space="0" w:color="auto"/>
                <w:left w:val="none" w:sz="0" w:space="0" w:color="auto"/>
                <w:bottom w:val="none" w:sz="0" w:space="0" w:color="auto"/>
                <w:right w:val="none" w:sz="0" w:space="0" w:color="auto"/>
              </w:divBdr>
              <w:divsChild>
                <w:div w:id="909194685">
                  <w:marLeft w:val="0"/>
                  <w:marRight w:val="0"/>
                  <w:marTop w:val="0"/>
                  <w:marBottom w:val="0"/>
                  <w:divBdr>
                    <w:top w:val="none" w:sz="0" w:space="0" w:color="auto"/>
                    <w:left w:val="none" w:sz="0" w:space="0" w:color="auto"/>
                    <w:bottom w:val="none" w:sz="0" w:space="0" w:color="auto"/>
                    <w:right w:val="none" w:sz="0" w:space="0" w:color="auto"/>
                  </w:divBdr>
                </w:div>
                <w:div w:id="50618708">
                  <w:marLeft w:val="0"/>
                  <w:marRight w:val="0"/>
                  <w:marTop w:val="0"/>
                  <w:marBottom w:val="0"/>
                  <w:divBdr>
                    <w:top w:val="none" w:sz="0" w:space="0" w:color="auto"/>
                    <w:left w:val="none" w:sz="0" w:space="0" w:color="auto"/>
                    <w:bottom w:val="none" w:sz="0" w:space="0" w:color="auto"/>
                    <w:right w:val="none" w:sz="0" w:space="0" w:color="auto"/>
                  </w:divBdr>
                  <w:divsChild>
                    <w:div w:id="6065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11913">
      <w:bodyDiv w:val="1"/>
      <w:marLeft w:val="0"/>
      <w:marRight w:val="0"/>
      <w:marTop w:val="0"/>
      <w:marBottom w:val="0"/>
      <w:divBdr>
        <w:top w:val="none" w:sz="0" w:space="0" w:color="auto"/>
        <w:left w:val="none" w:sz="0" w:space="0" w:color="auto"/>
        <w:bottom w:val="none" w:sz="0" w:space="0" w:color="auto"/>
        <w:right w:val="none" w:sz="0" w:space="0" w:color="auto"/>
      </w:divBdr>
      <w:divsChild>
        <w:div w:id="1985117404">
          <w:marLeft w:val="0"/>
          <w:marRight w:val="0"/>
          <w:marTop w:val="0"/>
          <w:marBottom w:val="0"/>
          <w:divBdr>
            <w:top w:val="none" w:sz="0" w:space="0" w:color="auto"/>
            <w:left w:val="none" w:sz="0" w:space="0" w:color="auto"/>
            <w:bottom w:val="none" w:sz="0" w:space="0" w:color="auto"/>
            <w:right w:val="none" w:sz="0" w:space="0" w:color="auto"/>
          </w:divBdr>
          <w:divsChild>
            <w:div w:id="2039623343">
              <w:marLeft w:val="0"/>
              <w:marRight w:val="0"/>
              <w:marTop w:val="0"/>
              <w:marBottom w:val="0"/>
              <w:divBdr>
                <w:top w:val="none" w:sz="0" w:space="0" w:color="auto"/>
                <w:left w:val="none" w:sz="0" w:space="0" w:color="auto"/>
                <w:bottom w:val="none" w:sz="0" w:space="0" w:color="auto"/>
                <w:right w:val="none" w:sz="0" w:space="0" w:color="auto"/>
              </w:divBdr>
            </w:div>
            <w:div w:id="1630820001">
              <w:marLeft w:val="0"/>
              <w:marRight w:val="0"/>
              <w:marTop w:val="0"/>
              <w:marBottom w:val="0"/>
              <w:divBdr>
                <w:top w:val="none" w:sz="0" w:space="0" w:color="auto"/>
                <w:left w:val="none" w:sz="0" w:space="0" w:color="auto"/>
                <w:bottom w:val="none" w:sz="0" w:space="0" w:color="auto"/>
                <w:right w:val="none" w:sz="0" w:space="0" w:color="auto"/>
              </w:divBdr>
              <w:divsChild>
                <w:div w:id="808522212">
                  <w:marLeft w:val="0"/>
                  <w:marRight w:val="0"/>
                  <w:marTop w:val="0"/>
                  <w:marBottom w:val="0"/>
                  <w:divBdr>
                    <w:top w:val="none" w:sz="0" w:space="0" w:color="auto"/>
                    <w:left w:val="none" w:sz="0" w:space="0" w:color="auto"/>
                    <w:bottom w:val="none" w:sz="0" w:space="0" w:color="auto"/>
                    <w:right w:val="none" w:sz="0" w:space="0" w:color="auto"/>
                  </w:divBdr>
                  <w:divsChild>
                    <w:div w:id="926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447586">
      <w:bodyDiv w:val="1"/>
      <w:marLeft w:val="0"/>
      <w:marRight w:val="0"/>
      <w:marTop w:val="0"/>
      <w:marBottom w:val="0"/>
      <w:divBdr>
        <w:top w:val="none" w:sz="0" w:space="0" w:color="auto"/>
        <w:left w:val="none" w:sz="0" w:space="0" w:color="auto"/>
        <w:bottom w:val="none" w:sz="0" w:space="0" w:color="auto"/>
        <w:right w:val="none" w:sz="0" w:space="0" w:color="auto"/>
      </w:divBdr>
      <w:divsChild>
        <w:div w:id="1255824035">
          <w:marLeft w:val="0"/>
          <w:marRight w:val="0"/>
          <w:marTop w:val="0"/>
          <w:marBottom w:val="0"/>
          <w:divBdr>
            <w:top w:val="none" w:sz="0" w:space="0" w:color="auto"/>
            <w:left w:val="none" w:sz="0" w:space="0" w:color="auto"/>
            <w:bottom w:val="none" w:sz="0" w:space="0" w:color="auto"/>
            <w:right w:val="none" w:sz="0" w:space="0" w:color="auto"/>
          </w:divBdr>
          <w:divsChild>
            <w:div w:id="1452943435">
              <w:marLeft w:val="0"/>
              <w:marRight w:val="0"/>
              <w:marTop w:val="0"/>
              <w:marBottom w:val="0"/>
              <w:divBdr>
                <w:top w:val="none" w:sz="0" w:space="0" w:color="auto"/>
                <w:left w:val="none" w:sz="0" w:space="0" w:color="auto"/>
                <w:bottom w:val="none" w:sz="0" w:space="0" w:color="auto"/>
                <w:right w:val="none" w:sz="0" w:space="0" w:color="auto"/>
              </w:divBdr>
            </w:div>
            <w:div w:id="1231965111">
              <w:marLeft w:val="0"/>
              <w:marRight w:val="0"/>
              <w:marTop w:val="0"/>
              <w:marBottom w:val="0"/>
              <w:divBdr>
                <w:top w:val="none" w:sz="0" w:space="0" w:color="auto"/>
                <w:left w:val="none" w:sz="0" w:space="0" w:color="auto"/>
                <w:bottom w:val="none" w:sz="0" w:space="0" w:color="auto"/>
                <w:right w:val="none" w:sz="0" w:space="0" w:color="auto"/>
              </w:divBdr>
              <w:divsChild>
                <w:div w:id="1766143931">
                  <w:marLeft w:val="0"/>
                  <w:marRight w:val="0"/>
                  <w:marTop w:val="0"/>
                  <w:marBottom w:val="0"/>
                  <w:divBdr>
                    <w:top w:val="none" w:sz="0" w:space="0" w:color="auto"/>
                    <w:left w:val="none" w:sz="0" w:space="0" w:color="auto"/>
                    <w:bottom w:val="none" w:sz="0" w:space="0" w:color="auto"/>
                    <w:right w:val="none" w:sz="0" w:space="0" w:color="auto"/>
                  </w:divBdr>
                </w:div>
                <w:div w:id="765804760">
                  <w:marLeft w:val="0"/>
                  <w:marRight w:val="0"/>
                  <w:marTop w:val="0"/>
                  <w:marBottom w:val="0"/>
                  <w:divBdr>
                    <w:top w:val="none" w:sz="0" w:space="0" w:color="auto"/>
                    <w:left w:val="none" w:sz="0" w:space="0" w:color="auto"/>
                    <w:bottom w:val="none" w:sz="0" w:space="0" w:color="auto"/>
                    <w:right w:val="none" w:sz="0" w:space="0" w:color="auto"/>
                  </w:divBdr>
                  <w:divsChild>
                    <w:div w:id="732891534">
                      <w:marLeft w:val="0"/>
                      <w:marRight w:val="0"/>
                      <w:marTop w:val="0"/>
                      <w:marBottom w:val="0"/>
                      <w:divBdr>
                        <w:top w:val="none" w:sz="0" w:space="0" w:color="auto"/>
                        <w:left w:val="none" w:sz="0" w:space="0" w:color="auto"/>
                        <w:bottom w:val="none" w:sz="0" w:space="0" w:color="auto"/>
                        <w:right w:val="none" w:sz="0" w:space="0" w:color="auto"/>
                      </w:divBdr>
                    </w:div>
                    <w:div w:id="381563435">
                      <w:marLeft w:val="0"/>
                      <w:marRight w:val="0"/>
                      <w:marTop w:val="0"/>
                      <w:marBottom w:val="0"/>
                      <w:divBdr>
                        <w:top w:val="none" w:sz="0" w:space="0" w:color="auto"/>
                        <w:left w:val="none" w:sz="0" w:space="0" w:color="auto"/>
                        <w:bottom w:val="none" w:sz="0" w:space="0" w:color="auto"/>
                        <w:right w:val="none" w:sz="0" w:space="0" w:color="auto"/>
                      </w:divBdr>
                      <w:divsChild>
                        <w:div w:id="327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385232">
      <w:bodyDiv w:val="1"/>
      <w:marLeft w:val="0"/>
      <w:marRight w:val="0"/>
      <w:marTop w:val="0"/>
      <w:marBottom w:val="0"/>
      <w:divBdr>
        <w:top w:val="none" w:sz="0" w:space="0" w:color="auto"/>
        <w:left w:val="none" w:sz="0" w:space="0" w:color="auto"/>
        <w:bottom w:val="none" w:sz="0" w:space="0" w:color="auto"/>
        <w:right w:val="none" w:sz="0" w:space="0" w:color="auto"/>
      </w:divBdr>
      <w:divsChild>
        <w:div w:id="1920363912">
          <w:marLeft w:val="0"/>
          <w:marRight w:val="0"/>
          <w:marTop w:val="0"/>
          <w:marBottom w:val="0"/>
          <w:divBdr>
            <w:top w:val="none" w:sz="0" w:space="0" w:color="auto"/>
            <w:left w:val="none" w:sz="0" w:space="0" w:color="auto"/>
            <w:bottom w:val="none" w:sz="0" w:space="0" w:color="auto"/>
            <w:right w:val="none" w:sz="0" w:space="0" w:color="auto"/>
          </w:divBdr>
          <w:divsChild>
            <w:div w:id="1895119253">
              <w:marLeft w:val="0"/>
              <w:marRight w:val="0"/>
              <w:marTop w:val="0"/>
              <w:marBottom w:val="0"/>
              <w:divBdr>
                <w:top w:val="none" w:sz="0" w:space="0" w:color="auto"/>
                <w:left w:val="none" w:sz="0" w:space="0" w:color="auto"/>
                <w:bottom w:val="none" w:sz="0" w:space="0" w:color="auto"/>
                <w:right w:val="none" w:sz="0" w:space="0" w:color="auto"/>
              </w:divBdr>
            </w:div>
            <w:div w:id="691494692">
              <w:marLeft w:val="0"/>
              <w:marRight w:val="0"/>
              <w:marTop w:val="0"/>
              <w:marBottom w:val="0"/>
              <w:divBdr>
                <w:top w:val="none" w:sz="0" w:space="0" w:color="auto"/>
                <w:left w:val="none" w:sz="0" w:space="0" w:color="auto"/>
                <w:bottom w:val="none" w:sz="0" w:space="0" w:color="auto"/>
                <w:right w:val="none" w:sz="0" w:space="0" w:color="auto"/>
              </w:divBdr>
            </w:div>
            <w:div w:id="1064379608">
              <w:marLeft w:val="0"/>
              <w:marRight w:val="0"/>
              <w:marTop w:val="0"/>
              <w:marBottom w:val="0"/>
              <w:divBdr>
                <w:top w:val="none" w:sz="0" w:space="0" w:color="auto"/>
                <w:left w:val="none" w:sz="0" w:space="0" w:color="auto"/>
                <w:bottom w:val="none" w:sz="0" w:space="0" w:color="auto"/>
                <w:right w:val="none" w:sz="0" w:space="0" w:color="auto"/>
              </w:divBdr>
              <w:divsChild>
                <w:div w:id="255401677">
                  <w:marLeft w:val="0"/>
                  <w:marRight w:val="0"/>
                  <w:marTop w:val="0"/>
                  <w:marBottom w:val="0"/>
                  <w:divBdr>
                    <w:top w:val="none" w:sz="0" w:space="0" w:color="auto"/>
                    <w:left w:val="none" w:sz="0" w:space="0" w:color="auto"/>
                    <w:bottom w:val="none" w:sz="0" w:space="0" w:color="auto"/>
                    <w:right w:val="none" w:sz="0" w:space="0" w:color="auto"/>
                  </w:divBdr>
                </w:div>
                <w:div w:id="585040458">
                  <w:marLeft w:val="0"/>
                  <w:marRight w:val="0"/>
                  <w:marTop w:val="0"/>
                  <w:marBottom w:val="0"/>
                  <w:divBdr>
                    <w:top w:val="none" w:sz="0" w:space="0" w:color="auto"/>
                    <w:left w:val="none" w:sz="0" w:space="0" w:color="auto"/>
                    <w:bottom w:val="none" w:sz="0" w:space="0" w:color="auto"/>
                    <w:right w:val="none" w:sz="0" w:space="0" w:color="auto"/>
                  </w:divBdr>
                </w:div>
                <w:div w:id="1566140748">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1407649914">
                  <w:marLeft w:val="0"/>
                  <w:marRight w:val="0"/>
                  <w:marTop w:val="0"/>
                  <w:marBottom w:val="0"/>
                  <w:divBdr>
                    <w:top w:val="none" w:sz="0" w:space="0" w:color="auto"/>
                    <w:left w:val="none" w:sz="0" w:space="0" w:color="auto"/>
                    <w:bottom w:val="none" w:sz="0" w:space="0" w:color="auto"/>
                    <w:right w:val="none" w:sz="0" w:space="0" w:color="auto"/>
                  </w:divBdr>
                  <w:divsChild>
                    <w:div w:id="571625660">
                      <w:marLeft w:val="0"/>
                      <w:marRight w:val="0"/>
                      <w:marTop w:val="0"/>
                      <w:marBottom w:val="0"/>
                      <w:divBdr>
                        <w:top w:val="none" w:sz="0" w:space="0" w:color="auto"/>
                        <w:left w:val="none" w:sz="0" w:space="0" w:color="auto"/>
                        <w:bottom w:val="none" w:sz="0" w:space="0" w:color="auto"/>
                        <w:right w:val="none" w:sz="0" w:space="0" w:color="auto"/>
                      </w:divBdr>
                    </w:div>
                    <w:div w:id="1417750275">
                      <w:marLeft w:val="0"/>
                      <w:marRight w:val="0"/>
                      <w:marTop w:val="0"/>
                      <w:marBottom w:val="0"/>
                      <w:divBdr>
                        <w:top w:val="none" w:sz="0" w:space="0" w:color="auto"/>
                        <w:left w:val="none" w:sz="0" w:space="0" w:color="auto"/>
                        <w:bottom w:val="none" w:sz="0" w:space="0" w:color="auto"/>
                        <w:right w:val="none" w:sz="0" w:space="0" w:color="auto"/>
                      </w:divBdr>
                    </w:div>
                    <w:div w:id="935138821">
                      <w:marLeft w:val="0"/>
                      <w:marRight w:val="0"/>
                      <w:marTop w:val="0"/>
                      <w:marBottom w:val="0"/>
                      <w:divBdr>
                        <w:top w:val="none" w:sz="0" w:space="0" w:color="auto"/>
                        <w:left w:val="none" w:sz="0" w:space="0" w:color="auto"/>
                        <w:bottom w:val="none" w:sz="0" w:space="0" w:color="auto"/>
                        <w:right w:val="none" w:sz="0" w:space="0" w:color="auto"/>
                      </w:divBdr>
                    </w:div>
                    <w:div w:id="1543446546">
                      <w:marLeft w:val="0"/>
                      <w:marRight w:val="0"/>
                      <w:marTop w:val="0"/>
                      <w:marBottom w:val="0"/>
                      <w:divBdr>
                        <w:top w:val="none" w:sz="0" w:space="0" w:color="auto"/>
                        <w:left w:val="none" w:sz="0" w:space="0" w:color="auto"/>
                        <w:bottom w:val="none" w:sz="0" w:space="0" w:color="auto"/>
                        <w:right w:val="none" w:sz="0" w:space="0" w:color="auto"/>
                      </w:divBdr>
                    </w:div>
                    <w:div w:id="1751004797">
                      <w:marLeft w:val="0"/>
                      <w:marRight w:val="0"/>
                      <w:marTop w:val="0"/>
                      <w:marBottom w:val="0"/>
                      <w:divBdr>
                        <w:top w:val="none" w:sz="0" w:space="0" w:color="auto"/>
                        <w:left w:val="none" w:sz="0" w:space="0" w:color="auto"/>
                        <w:bottom w:val="none" w:sz="0" w:space="0" w:color="auto"/>
                        <w:right w:val="none" w:sz="0" w:space="0" w:color="auto"/>
                      </w:divBdr>
                    </w:div>
                    <w:div w:id="710811412">
                      <w:marLeft w:val="0"/>
                      <w:marRight w:val="0"/>
                      <w:marTop w:val="0"/>
                      <w:marBottom w:val="0"/>
                      <w:divBdr>
                        <w:top w:val="none" w:sz="0" w:space="0" w:color="auto"/>
                        <w:left w:val="none" w:sz="0" w:space="0" w:color="auto"/>
                        <w:bottom w:val="none" w:sz="0" w:space="0" w:color="auto"/>
                        <w:right w:val="none" w:sz="0" w:space="0" w:color="auto"/>
                      </w:divBdr>
                      <w:divsChild>
                        <w:div w:id="1880585409">
                          <w:marLeft w:val="0"/>
                          <w:marRight w:val="0"/>
                          <w:marTop w:val="0"/>
                          <w:marBottom w:val="0"/>
                          <w:divBdr>
                            <w:top w:val="none" w:sz="0" w:space="0" w:color="auto"/>
                            <w:left w:val="none" w:sz="0" w:space="0" w:color="auto"/>
                            <w:bottom w:val="none" w:sz="0" w:space="0" w:color="auto"/>
                            <w:right w:val="none" w:sz="0" w:space="0" w:color="auto"/>
                          </w:divBdr>
                        </w:div>
                        <w:div w:id="1518543195">
                          <w:marLeft w:val="0"/>
                          <w:marRight w:val="0"/>
                          <w:marTop w:val="0"/>
                          <w:marBottom w:val="0"/>
                          <w:divBdr>
                            <w:top w:val="none" w:sz="0" w:space="0" w:color="auto"/>
                            <w:left w:val="none" w:sz="0" w:space="0" w:color="auto"/>
                            <w:bottom w:val="none" w:sz="0" w:space="0" w:color="auto"/>
                            <w:right w:val="none" w:sz="0" w:space="0" w:color="auto"/>
                          </w:divBdr>
                          <w:divsChild>
                            <w:div w:id="1133716756">
                              <w:marLeft w:val="0"/>
                              <w:marRight w:val="0"/>
                              <w:marTop w:val="0"/>
                              <w:marBottom w:val="0"/>
                              <w:divBdr>
                                <w:top w:val="none" w:sz="0" w:space="0" w:color="auto"/>
                                <w:left w:val="none" w:sz="0" w:space="0" w:color="auto"/>
                                <w:bottom w:val="none" w:sz="0" w:space="0" w:color="auto"/>
                                <w:right w:val="none" w:sz="0" w:space="0" w:color="auto"/>
                              </w:divBdr>
                            </w:div>
                            <w:div w:id="2115708925">
                              <w:marLeft w:val="0"/>
                              <w:marRight w:val="0"/>
                              <w:marTop w:val="0"/>
                              <w:marBottom w:val="0"/>
                              <w:divBdr>
                                <w:top w:val="none" w:sz="0" w:space="0" w:color="auto"/>
                                <w:left w:val="none" w:sz="0" w:space="0" w:color="auto"/>
                                <w:bottom w:val="none" w:sz="0" w:space="0" w:color="auto"/>
                                <w:right w:val="none" w:sz="0" w:space="0" w:color="auto"/>
                              </w:divBdr>
                            </w:div>
                            <w:div w:id="120733766">
                              <w:marLeft w:val="0"/>
                              <w:marRight w:val="0"/>
                              <w:marTop w:val="0"/>
                              <w:marBottom w:val="0"/>
                              <w:divBdr>
                                <w:top w:val="none" w:sz="0" w:space="0" w:color="auto"/>
                                <w:left w:val="none" w:sz="0" w:space="0" w:color="auto"/>
                                <w:bottom w:val="none" w:sz="0" w:space="0" w:color="auto"/>
                                <w:right w:val="none" w:sz="0" w:space="0" w:color="auto"/>
                              </w:divBdr>
                              <w:divsChild>
                                <w:div w:id="897131359">
                                  <w:marLeft w:val="0"/>
                                  <w:marRight w:val="0"/>
                                  <w:marTop w:val="0"/>
                                  <w:marBottom w:val="0"/>
                                  <w:divBdr>
                                    <w:top w:val="none" w:sz="0" w:space="0" w:color="auto"/>
                                    <w:left w:val="none" w:sz="0" w:space="0" w:color="auto"/>
                                    <w:bottom w:val="none" w:sz="0" w:space="0" w:color="auto"/>
                                    <w:right w:val="none" w:sz="0" w:space="0" w:color="auto"/>
                                  </w:divBdr>
                                </w:div>
                                <w:div w:id="1579293084">
                                  <w:marLeft w:val="0"/>
                                  <w:marRight w:val="0"/>
                                  <w:marTop w:val="0"/>
                                  <w:marBottom w:val="0"/>
                                  <w:divBdr>
                                    <w:top w:val="none" w:sz="0" w:space="0" w:color="auto"/>
                                    <w:left w:val="none" w:sz="0" w:space="0" w:color="auto"/>
                                    <w:bottom w:val="none" w:sz="0" w:space="0" w:color="auto"/>
                                    <w:right w:val="none" w:sz="0" w:space="0" w:color="auto"/>
                                  </w:divBdr>
                                  <w:divsChild>
                                    <w:div w:id="278070712">
                                      <w:marLeft w:val="0"/>
                                      <w:marRight w:val="0"/>
                                      <w:marTop w:val="0"/>
                                      <w:marBottom w:val="0"/>
                                      <w:divBdr>
                                        <w:top w:val="none" w:sz="0" w:space="0" w:color="auto"/>
                                        <w:left w:val="none" w:sz="0" w:space="0" w:color="auto"/>
                                        <w:bottom w:val="none" w:sz="0" w:space="0" w:color="auto"/>
                                        <w:right w:val="none" w:sz="0" w:space="0" w:color="auto"/>
                                      </w:divBdr>
                                    </w:div>
                                    <w:div w:id="1555196439">
                                      <w:marLeft w:val="0"/>
                                      <w:marRight w:val="0"/>
                                      <w:marTop w:val="0"/>
                                      <w:marBottom w:val="0"/>
                                      <w:divBdr>
                                        <w:top w:val="none" w:sz="0" w:space="0" w:color="auto"/>
                                        <w:left w:val="none" w:sz="0" w:space="0" w:color="auto"/>
                                        <w:bottom w:val="none" w:sz="0" w:space="0" w:color="auto"/>
                                        <w:right w:val="none" w:sz="0" w:space="0" w:color="auto"/>
                                      </w:divBdr>
                                    </w:div>
                                    <w:div w:id="422846230">
                                      <w:marLeft w:val="0"/>
                                      <w:marRight w:val="0"/>
                                      <w:marTop w:val="0"/>
                                      <w:marBottom w:val="0"/>
                                      <w:divBdr>
                                        <w:top w:val="none" w:sz="0" w:space="0" w:color="auto"/>
                                        <w:left w:val="none" w:sz="0" w:space="0" w:color="auto"/>
                                        <w:bottom w:val="none" w:sz="0" w:space="0" w:color="auto"/>
                                        <w:right w:val="none" w:sz="0" w:space="0" w:color="auto"/>
                                      </w:divBdr>
                                    </w:div>
                                    <w:div w:id="667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570442">
      <w:bodyDiv w:val="1"/>
      <w:marLeft w:val="0"/>
      <w:marRight w:val="0"/>
      <w:marTop w:val="0"/>
      <w:marBottom w:val="0"/>
      <w:divBdr>
        <w:top w:val="none" w:sz="0" w:space="0" w:color="auto"/>
        <w:left w:val="none" w:sz="0" w:space="0" w:color="auto"/>
        <w:bottom w:val="none" w:sz="0" w:space="0" w:color="auto"/>
        <w:right w:val="none" w:sz="0" w:space="0" w:color="auto"/>
      </w:divBdr>
      <w:divsChild>
        <w:div w:id="1781417733">
          <w:marLeft w:val="0"/>
          <w:marRight w:val="0"/>
          <w:marTop w:val="0"/>
          <w:marBottom w:val="0"/>
          <w:divBdr>
            <w:top w:val="none" w:sz="0" w:space="0" w:color="auto"/>
            <w:left w:val="none" w:sz="0" w:space="0" w:color="auto"/>
            <w:bottom w:val="none" w:sz="0" w:space="0" w:color="auto"/>
            <w:right w:val="none" w:sz="0" w:space="0" w:color="auto"/>
          </w:divBdr>
          <w:divsChild>
            <w:div w:id="882406217">
              <w:marLeft w:val="0"/>
              <w:marRight w:val="0"/>
              <w:marTop w:val="0"/>
              <w:marBottom w:val="0"/>
              <w:divBdr>
                <w:top w:val="none" w:sz="0" w:space="0" w:color="auto"/>
                <w:left w:val="none" w:sz="0" w:space="0" w:color="auto"/>
                <w:bottom w:val="none" w:sz="0" w:space="0" w:color="auto"/>
                <w:right w:val="none" w:sz="0" w:space="0" w:color="auto"/>
              </w:divBdr>
              <w:divsChild>
                <w:div w:id="1232618022">
                  <w:marLeft w:val="0"/>
                  <w:marRight w:val="0"/>
                  <w:marTop w:val="0"/>
                  <w:marBottom w:val="0"/>
                  <w:divBdr>
                    <w:top w:val="none" w:sz="0" w:space="0" w:color="auto"/>
                    <w:left w:val="none" w:sz="0" w:space="0" w:color="auto"/>
                    <w:bottom w:val="none" w:sz="0" w:space="0" w:color="auto"/>
                    <w:right w:val="none" w:sz="0" w:space="0" w:color="auto"/>
                  </w:divBdr>
                  <w:divsChild>
                    <w:div w:id="354616172">
                      <w:marLeft w:val="0"/>
                      <w:marRight w:val="0"/>
                      <w:marTop w:val="0"/>
                      <w:marBottom w:val="0"/>
                      <w:divBdr>
                        <w:top w:val="none" w:sz="0" w:space="0" w:color="auto"/>
                        <w:left w:val="none" w:sz="0" w:space="0" w:color="auto"/>
                        <w:bottom w:val="none" w:sz="0" w:space="0" w:color="auto"/>
                        <w:right w:val="none" w:sz="0" w:space="0" w:color="auto"/>
                      </w:divBdr>
                      <w:divsChild>
                        <w:div w:id="13341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991641">
      <w:bodyDiv w:val="1"/>
      <w:marLeft w:val="0"/>
      <w:marRight w:val="0"/>
      <w:marTop w:val="0"/>
      <w:marBottom w:val="0"/>
      <w:divBdr>
        <w:top w:val="none" w:sz="0" w:space="0" w:color="auto"/>
        <w:left w:val="none" w:sz="0" w:space="0" w:color="auto"/>
        <w:bottom w:val="none" w:sz="0" w:space="0" w:color="auto"/>
        <w:right w:val="none" w:sz="0" w:space="0" w:color="auto"/>
      </w:divBdr>
      <w:divsChild>
        <w:div w:id="1788625098">
          <w:marLeft w:val="0"/>
          <w:marRight w:val="0"/>
          <w:marTop w:val="0"/>
          <w:marBottom w:val="0"/>
          <w:divBdr>
            <w:top w:val="none" w:sz="0" w:space="0" w:color="auto"/>
            <w:left w:val="none" w:sz="0" w:space="0" w:color="auto"/>
            <w:bottom w:val="none" w:sz="0" w:space="0" w:color="auto"/>
            <w:right w:val="none" w:sz="0" w:space="0" w:color="auto"/>
          </w:divBdr>
          <w:divsChild>
            <w:div w:id="1383212375">
              <w:marLeft w:val="0"/>
              <w:marRight w:val="0"/>
              <w:marTop w:val="0"/>
              <w:marBottom w:val="0"/>
              <w:divBdr>
                <w:top w:val="none" w:sz="0" w:space="0" w:color="auto"/>
                <w:left w:val="none" w:sz="0" w:space="0" w:color="auto"/>
                <w:bottom w:val="none" w:sz="0" w:space="0" w:color="auto"/>
                <w:right w:val="none" w:sz="0" w:space="0" w:color="auto"/>
              </w:divBdr>
            </w:div>
            <w:div w:id="1309289187">
              <w:marLeft w:val="0"/>
              <w:marRight w:val="0"/>
              <w:marTop w:val="0"/>
              <w:marBottom w:val="0"/>
              <w:divBdr>
                <w:top w:val="none" w:sz="0" w:space="0" w:color="auto"/>
                <w:left w:val="none" w:sz="0" w:space="0" w:color="auto"/>
                <w:bottom w:val="none" w:sz="0" w:space="0" w:color="auto"/>
                <w:right w:val="none" w:sz="0" w:space="0" w:color="auto"/>
              </w:divBdr>
              <w:divsChild>
                <w:div w:id="745423422">
                  <w:marLeft w:val="0"/>
                  <w:marRight w:val="0"/>
                  <w:marTop w:val="0"/>
                  <w:marBottom w:val="0"/>
                  <w:divBdr>
                    <w:top w:val="none" w:sz="0" w:space="0" w:color="auto"/>
                    <w:left w:val="none" w:sz="0" w:space="0" w:color="auto"/>
                    <w:bottom w:val="none" w:sz="0" w:space="0" w:color="auto"/>
                    <w:right w:val="none" w:sz="0" w:space="0" w:color="auto"/>
                  </w:divBdr>
                  <w:divsChild>
                    <w:div w:id="239215919">
                      <w:marLeft w:val="0"/>
                      <w:marRight w:val="0"/>
                      <w:marTop w:val="0"/>
                      <w:marBottom w:val="0"/>
                      <w:divBdr>
                        <w:top w:val="none" w:sz="0" w:space="0" w:color="auto"/>
                        <w:left w:val="none" w:sz="0" w:space="0" w:color="auto"/>
                        <w:bottom w:val="none" w:sz="0" w:space="0" w:color="auto"/>
                        <w:right w:val="none" w:sz="0" w:space="0" w:color="auto"/>
                      </w:divBdr>
                    </w:div>
                    <w:div w:id="2122604071">
                      <w:marLeft w:val="0"/>
                      <w:marRight w:val="0"/>
                      <w:marTop w:val="0"/>
                      <w:marBottom w:val="0"/>
                      <w:divBdr>
                        <w:top w:val="none" w:sz="0" w:space="0" w:color="auto"/>
                        <w:left w:val="none" w:sz="0" w:space="0" w:color="auto"/>
                        <w:bottom w:val="none" w:sz="0" w:space="0" w:color="auto"/>
                        <w:right w:val="none" w:sz="0" w:space="0" w:color="auto"/>
                      </w:divBdr>
                      <w:divsChild>
                        <w:div w:id="95906050">
                          <w:marLeft w:val="0"/>
                          <w:marRight w:val="0"/>
                          <w:marTop w:val="0"/>
                          <w:marBottom w:val="0"/>
                          <w:divBdr>
                            <w:top w:val="none" w:sz="0" w:space="0" w:color="auto"/>
                            <w:left w:val="none" w:sz="0" w:space="0" w:color="auto"/>
                            <w:bottom w:val="none" w:sz="0" w:space="0" w:color="auto"/>
                            <w:right w:val="none" w:sz="0" w:space="0" w:color="auto"/>
                          </w:divBdr>
                        </w:div>
                        <w:div w:id="847065959">
                          <w:marLeft w:val="0"/>
                          <w:marRight w:val="0"/>
                          <w:marTop w:val="0"/>
                          <w:marBottom w:val="0"/>
                          <w:divBdr>
                            <w:top w:val="none" w:sz="0" w:space="0" w:color="auto"/>
                            <w:left w:val="none" w:sz="0" w:space="0" w:color="auto"/>
                            <w:bottom w:val="none" w:sz="0" w:space="0" w:color="auto"/>
                            <w:right w:val="none" w:sz="0" w:space="0" w:color="auto"/>
                          </w:divBdr>
                          <w:divsChild>
                            <w:div w:id="219293504">
                              <w:marLeft w:val="0"/>
                              <w:marRight w:val="0"/>
                              <w:marTop w:val="0"/>
                              <w:marBottom w:val="0"/>
                              <w:divBdr>
                                <w:top w:val="none" w:sz="0" w:space="0" w:color="auto"/>
                                <w:left w:val="none" w:sz="0" w:space="0" w:color="auto"/>
                                <w:bottom w:val="none" w:sz="0" w:space="0" w:color="auto"/>
                                <w:right w:val="none" w:sz="0" w:space="0" w:color="auto"/>
                              </w:divBdr>
                            </w:div>
                            <w:div w:id="483860433">
                              <w:marLeft w:val="0"/>
                              <w:marRight w:val="0"/>
                              <w:marTop w:val="0"/>
                              <w:marBottom w:val="0"/>
                              <w:divBdr>
                                <w:top w:val="none" w:sz="0" w:space="0" w:color="auto"/>
                                <w:left w:val="none" w:sz="0" w:space="0" w:color="auto"/>
                                <w:bottom w:val="none" w:sz="0" w:space="0" w:color="auto"/>
                                <w:right w:val="none" w:sz="0" w:space="0" w:color="auto"/>
                              </w:divBdr>
                              <w:divsChild>
                                <w:div w:id="1448696495">
                                  <w:marLeft w:val="0"/>
                                  <w:marRight w:val="0"/>
                                  <w:marTop w:val="0"/>
                                  <w:marBottom w:val="0"/>
                                  <w:divBdr>
                                    <w:top w:val="none" w:sz="0" w:space="0" w:color="auto"/>
                                    <w:left w:val="none" w:sz="0" w:space="0" w:color="auto"/>
                                    <w:bottom w:val="none" w:sz="0" w:space="0" w:color="auto"/>
                                    <w:right w:val="none" w:sz="0" w:space="0" w:color="auto"/>
                                  </w:divBdr>
                                </w:div>
                                <w:div w:id="1705401511">
                                  <w:marLeft w:val="0"/>
                                  <w:marRight w:val="0"/>
                                  <w:marTop w:val="0"/>
                                  <w:marBottom w:val="0"/>
                                  <w:divBdr>
                                    <w:top w:val="none" w:sz="0" w:space="0" w:color="auto"/>
                                    <w:left w:val="none" w:sz="0" w:space="0" w:color="auto"/>
                                    <w:bottom w:val="none" w:sz="0" w:space="0" w:color="auto"/>
                                    <w:right w:val="none" w:sz="0" w:space="0" w:color="auto"/>
                                  </w:divBdr>
                                  <w:divsChild>
                                    <w:div w:id="2137212193">
                                      <w:marLeft w:val="0"/>
                                      <w:marRight w:val="0"/>
                                      <w:marTop w:val="0"/>
                                      <w:marBottom w:val="0"/>
                                      <w:divBdr>
                                        <w:top w:val="none" w:sz="0" w:space="0" w:color="auto"/>
                                        <w:left w:val="none" w:sz="0" w:space="0" w:color="auto"/>
                                        <w:bottom w:val="none" w:sz="0" w:space="0" w:color="auto"/>
                                        <w:right w:val="none" w:sz="0" w:space="0" w:color="auto"/>
                                      </w:divBdr>
                                    </w:div>
                                    <w:div w:id="1825392918">
                                      <w:marLeft w:val="0"/>
                                      <w:marRight w:val="0"/>
                                      <w:marTop w:val="0"/>
                                      <w:marBottom w:val="0"/>
                                      <w:divBdr>
                                        <w:top w:val="none" w:sz="0" w:space="0" w:color="auto"/>
                                        <w:left w:val="none" w:sz="0" w:space="0" w:color="auto"/>
                                        <w:bottom w:val="none" w:sz="0" w:space="0" w:color="auto"/>
                                        <w:right w:val="none" w:sz="0" w:space="0" w:color="auto"/>
                                      </w:divBdr>
                                      <w:divsChild>
                                        <w:div w:id="695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4804725">
      <w:bodyDiv w:val="1"/>
      <w:marLeft w:val="0"/>
      <w:marRight w:val="0"/>
      <w:marTop w:val="0"/>
      <w:marBottom w:val="0"/>
      <w:divBdr>
        <w:top w:val="none" w:sz="0" w:space="0" w:color="auto"/>
        <w:left w:val="none" w:sz="0" w:space="0" w:color="auto"/>
        <w:bottom w:val="none" w:sz="0" w:space="0" w:color="auto"/>
        <w:right w:val="none" w:sz="0" w:space="0" w:color="auto"/>
      </w:divBdr>
      <w:divsChild>
        <w:div w:id="1319109493">
          <w:marLeft w:val="0"/>
          <w:marRight w:val="0"/>
          <w:marTop w:val="0"/>
          <w:marBottom w:val="0"/>
          <w:divBdr>
            <w:top w:val="none" w:sz="0" w:space="0" w:color="auto"/>
            <w:left w:val="none" w:sz="0" w:space="0" w:color="auto"/>
            <w:bottom w:val="none" w:sz="0" w:space="0" w:color="auto"/>
            <w:right w:val="none" w:sz="0" w:space="0" w:color="auto"/>
          </w:divBdr>
          <w:divsChild>
            <w:div w:id="585462065">
              <w:marLeft w:val="0"/>
              <w:marRight w:val="0"/>
              <w:marTop w:val="0"/>
              <w:marBottom w:val="0"/>
              <w:divBdr>
                <w:top w:val="none" w:sz="0" w:space="0" w:color="auto"/>
                <w:left w:val="none" w:sz="0" w:space="0" w:color="auto"/>
                <w:bottom w:val="none" w:sz="0" w:space="0" w:color="auto"/>
                <w:right w:val="none" w:sz="0" w:space="0" w:color="auto"/>
              </w:divBdr>
            </w:div>
            <w:div w:id="1511263098">
              <w:marLeft w:val="0"/>
              <w:marRight w:val="0"/>
              <w:marTop w:val="0"/>
              <w:marBottom w:val="0"/>
              <w:divBdr>
                <w:top w:val="none" w:sz="0" w:space="0" w:color="auto"/>
                <w:left w:val="none" w:sz="0" w:space="0" w:color="auto"/>
                <w:bottom w:val="none" w:sz="0" w:space="0" w:color="auto"/>
                <w:right w:val="none" w:sz="0" w:space="0" w:color="auto"/>
              </w:divBdr>
              <w:divsChild>
                <w:div w:id="53962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08136">
      <w:bodyDiv w:val="1"/>
      <w:marLeft w:val="0"/>
      <w:marRight w:val="0"/>
      <w:marTop w:val="0"/>
      <w:marBottom w:val="0"/>
      <w:divBdr>
        <w:top w:val="none" w:sz="0" w:space="0" w:color="auto"/>
        <w:left w:val="none" w:sz="0" w:space="0" w:color="auto"/>
        <w:bottom w:val="none" w:sz="0" w:space="0" w:color="auto"/>
        <w:right w:val="none" w:sz="0" w:space="0" w:color="auto"/>
      </w:divBdr>
      <w:divsChild>
        <w:div w:id="255097349">
          <w:marLeft w:val="0"/>
          <w:marRight w:val="0"/>
          <w:marTop w:val="0"/>
          <w:marBottom w:val="0"/>
          <w:divBdr>
            <w:top w:val="none" w:sz="0" w:space="0" w:color="auto"/>
            <w:left w:val="none" w:sz="0" w:space="0" w:color="auto"/>
            <w:bottom w:val="none" w:sz="0" w:space="0" w:color="auto"/>
            <w:right w:val="none" w:sz="0" w:space="0" w:color="auto"/>
          </w:divBdr>
          <w:divsChild>
            <w:div w:id="2100902438">
              <w:marLeft w:val="0"/>
              <w:marRight w:val="0"/>
              <w:marTop w:val="0"/>
              <w:marBottom w:val="0"/>
              <w:divBdr>
                <w:top w:val="none" w:sz="0" w:space="0" w:color="auto"/>
                <w:left w:val="none" w:sz="0" w:space="0" w:color="auto"/>
                <w:bottom w:val="none" w:sz="0" w:space="0" w:color="auto"/>
                <w:right w:val="none" w:sz="0" w:space="0" w:color="auto"/>
              </w:divBdr>
            </w:div>
            <w:div w:id="1287855562">
              <w:marLeft w:val="0"/>
              <w:marRight w:val="0"/>
              <w:marTop w:val="0"/>
              <w:marBottom w:val="0"/>
              <w:divBdr>
                <w:top w:val="none" w:sz="0" w:space="0" w:color="auto"/>
                <w:left w:val="none" w:sz="0" w:space="0" w:color="auto"/>
                <w:bottom w:val="none" w:sz="0" w:space="0" w:color="auto"/>
                <w:right w:val="none" w:sz="0" w:space="0" w:color="auto"/>
              </w:divBdr>
            </w:div>
            <w:div w:id="1355839784">
              <w:marLeft w:val="0"/>
              <w:marRight w:val="0"/>
              <w:marTop w:val="0"/>
              <w:marBottom w:val="0"/>
              <w:divBdr>
                <w:top w:val="none" w:sz="0" w:space="0" w:color="auto"/>
                <w:left w:val="none" w:sz="0" w:space="0" w:color="auto"/>
                <w:bottom w:val="none" w:sz="0" w:space="0" w:color="auto"/>
                <w:right w:val="none" w:sz="0" w:space="0" w:color="auto"/>
              </w:divBdr>
            </w:div>
            <w:div w:id="731926324">
              <w:marLeft w:val="0"/>
              <w:marRight w:val="0"/>
              <w:marTop w:val="0"/>
              <w:marBottom w:val="0"/>
              <w:divBdr>
                <w:top w:val="none" w:sz="0" w:space="0" w:color="auto"/>
                <w:left w:val="none" w:sz="0" w:space="0" w:color="auto"/>
                <w:bottom w:val="none" w:sz="0" w:space="0" w:color="auto"/>
                <w:right w:val="none" w:sz="0" w:space="0" w:color="auto"/>
              </w:divBdr>
            </w:div>
            <w:div w:id="1896308910">
              <w:marLeft w:val="0"/>
              <w:marRight w:val="0"/>
              <w:marTop w:val="0"/>
              <w:marBottom w:val="0"/>
              <w:divBdr>
                <w:top w:val="none" w:sz="0" w:space="0" w:color="auto"/>
                <w:left w:val="none" w:sz="0" w:space="0" w:color="auto"/>
                <w:bottom w:val="none" w:sz="0" w:space="0" w:color="auto"/>
                <w:right w:val="none" w:sz="0" w:space="0" w:color="auto"/>
              </w:divBdr>
              <w:divsChild>
                <w:div w:id="496959757">
                  <w:marLeft w:val="0"/>
                  <w:marRight w:val="0"/>
                  <w:marTop w:val="0"/>
                  <w:marBottom w:val="0"/>
                  <w:divBdr>
                    <w:top w:val="none" w:sz="0" w:space="0" w:color="auto"/>
                    <w:left w:val="none" w:sz="0" w:space="0" w:color="auto"/>
                    <w:bottom w:val="none" w:sz="0" w:space="0" w:color="auto"/>
                    <w:right w:val="none" w:sz="0" w:space="0" w:color="auto"/>
                  </w:divBdr>
                </w:div>
                <w:div w:id="886453748">
                  <w:marLeft w:val="0"/>
                  <w:marRight w:val="0"/>
                  <w:marTop w:val="0"/>
                  <w:marBottom w:val="0"/>
                  <w:divBdr>
                    <w:top w:val="none" w:sz="0" w:space="0" w:color="auto"/>
                    <w:left w:val="none" w:sz="0" w:space="0" w:color="auto"/>
                    <w:bottom w:val="none" w:sz="0" w:space="0" w:color="auto"/>
                    <w:right w:val="none" w:sz="0" w:space="0" w:color="auto"/>
                  </w:divBdr>
                  <w:divsChild>
                    <w:div w:id="1199199143">
                      <w:marLeft w:val="0"/>
                      <w:marRight w:val="0"/>
                      <w:marTop w:val="0"/>
                      <w:marBottom w:val="0"/>
                      <w:divBdr>
                        <w:top w:val="none" w:sz="0" w:space="0" w:color="auto"/>
                        <w:left w:val="none" w:sz="0" w:space="0" w:color="auto"/>
                        <w:bottom w:val="none" w:sz="0" w:space="0" w:color="auto"/>
                        <w:right w:val="none" w:sz="0" w:space="0" w:color="auto"/>
                      </w:divBdr>
                    </w:div>
                    <w:div w:id="2141074410">
                      <w:marLeft w:val="0"/>
                      <w:marRight w:val="0"/>
                      <w:marTop w:val="0"/>
                      <w:marBottom w:val="0"/>
                      <w:divBdr>
                        <w:top w:val="none" w:sz="0" w:space="0" w:color="auto"/>
                        <w:left w:val="none" w:sz="0" w:space="0" w:color="auto"/>
                        <w:bottom w:val="none" w:sz="0" w:space="0" w:color="auto"/>
                        <w:right w:val="none" w:sz="0" w:space="0" w:color="auto"/>
                      </w:divBdr>
                      <w:divsChild>
                        <w:div w:id="14800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062776">
      <w:bodyDiv w:val="1"/>
      <w:marLeft w:val="0"/>
      <w:marRight w:val="0"/>
      <w:marTop w:val="0"/>
      <w:marBottom w:val="0"/>
      <w:divBdr>
        <w:top w:val="none" w:sz="0" w:space="0" w:color="auto"/>
        <w:left w:val="none" w:sz="0" w:space="0" w:color="auto"/>
        <w:bottom w:val="none" w:sz="0" w:space="0" w:color="auto"/>
        <w:right w:val="none" w:sz="0" w:space="0" w:color="auto"/>
      </w:divBdr>
      <w:divsChild>
        <w:div w:id="267468992">
          <w:marLeft w:val="0"/>
          <w:marRight w:val="0"/>
          <w:marTop w:val="0"/>
          <w:marBottom w:val="0"/>
          <w:divBdr>
            <w:top w:val="none" w:sz="0" w:space="0" w:color="auto"/>
            <w:left w:val="none" w:sz="0" w:space="0" w:color="auto"/>
            <w:bottom w:val="none" w:sz="0" w:space="0" w:color="auto"/>
            <w:right w:val="none" w:sz="0" w:space="0" w:color="auto"/>
          </w:divBdr>
          <w:divsChild>
            <w:div w:id="1709717161">
              <w:marLeft w:val="0"/>
              <w:marRight w:val="0"/>
              <w:marTop w:val="0"/>
              <w:marBottom w:val="0"/>
              <w:divBdr>
                <w:top w:val="none" w:sz="0" w:space="0" w:color="auto"/>
                <w:left w:val="none" w:sz="0" w:space="0" w:color="auto"/>
                <w:bottom w:val="none" w:sz="0" w:space="0" w:color="auto"/>
                <w:right w:val="none" w:sz="0" w:space="0" w:color="auto"/>
              </w:divBdr>
            </w:div>
            <w:div w:id="414205093">
              <w:marLeft w:val="0"/>
              <w:marRight w:val="0"/>
              <w:marTop w:val="0"/>
              <w:marBottom w:val="0"/>
              <w:divBdr>
                <w:top w:val="none" w:sz="0" w:space="0" w:color="auto"/>
                <w:left w:val="none" w:sz="0" w:space="0" w:color="auto"/>
                <w:bottom w:val="none" w:sz="0" w:space="0" w:color="auto"/>
                <w:right w:val="none" w:sz="0" w:space="0" w:color="auto"/>
              </w:divBdr>
              <w:divsChild>
                <w:div w:id="353653661">
                  <w:marLeft w:val="0"/>
                  <w:marRight w:val="0"/>
                  <w:marTop w:val="0"/>
                  <w:marBottom w:val="0"/>
                  <w:divBdr>
                    <w:top w:val="none" w:sz="0" w:space="0" w:color="auto"/>
                    <w:left w:val="none" w:sz="0" w:space="0" w:color="auto"/>
                    <w:bottom w:val="none" w:sz="0" w:space="0" w:color="auto"/>
                    <w:right w:val="none" w:sz="0" w:space="0" w:color="auto"/>
                  </w:divBdr>
                </w:div>
                <w:div w:id="1764833855">
                  <w:marLeft w:val="0"/>
                  <w:marRight w:val="0"/>
                  <w:marTop w:val="0"/>
                  <w:marBottom w:val="0"/>
                  <w:divBdr>
                    <w:top w:val="none" w:sz="0" w:space="0" w:color="auto"/>
                    <w:left w:val="none" w:sz="0" w:space="0" w:color="auto"/>
                    <w:bottom w:val="none" w:sz="0" w:space="0" w:color="auto"/>
                    <w:right w:val="none" w:sz="0" w:space="0" w:color="auto"/>
                  </w:divBdr>
                  <w:divsChild>
                    <w:div w:id="1271207507">
                      <w:marLeft w:val="0"/>
                      <w:marRight w:val="0"/>
                      <w:marTop w:val="0"/>
                      <w:marBottom w:val="0"/>
                      <w:divBdr>
                        <w:top w:val="none" w:sz="0" w:space="0" w:color="auto"/>
                        <w:left w:val="none" w:sz="0" w:space="0" w:color="auto"/>
                        <w:bottom w:val="none" w:sz="0" w:space="0" w:color="auto"/>
                        <w:right w:val="none" w:sz="0" w:space="0" w:color="auto"/>
                      </w:divBdr>
                    </w:div>
                    <w:div w:id="246303502">
                      <w:marLeft w:val="0"/>
                      <w:marRight w:val="0"/>
                      <w:marTop w:val="0"/>
                      <w:marBottom w:val="0"/>
                      <w:divBdr>
                        <w:top w:val="none" w:sz="0" w:space="0" w:color="auto"/>
                        <w:left w:val="none" w:sz="0" w:space="0" w:color="auto"/>
                        <w:bottom w:val="none" w:sz="0" w:space="0" w:color="auto"/>
                        <w:right w:val="none" w:sz="0" w:space="0" w:color="auto"/>
                      </w:divBdr>
                    </w:div>
                    <w:div w:id="971013989">
                      <w:marLeft w:val="0"/>
                      <w:marRight w:val="0"/>
                      <w:marTop w:val="0"/>
                      <w:marBottom w:val="0"/>
                      <w:divBdr>
                        <w:top w:val="none" w:sz="0" w:space="0" w:color="auto"/>
                        <w:left w:val="none" w:sz="0" w:space="0" w:color="auto"/>
                        <w:bottom w:val="none" w:sz="0" w:space="0" w:color="auto"/>
                        <w:right w:val="none" w:sz="0" w:space="0" w:color="auto"/>
                      </w:divBdr>
                      <w:divsChild>
                        <w:div w:id="1907063286">
                          <w:marLeft w:val="0"/>
                          <w:marRight w:val="0"/>
                          <w:marTop w:val="0"/>
                          <w:marBottom w:val="0"/>
                          <w:divBdr>
                            <w:top w:val="none" w:sz="0" w:space="0" w:color="auto"/>
                            <w:left w:val="none" w:sz="0" w:space="0" w:color="auto"/>
                            <w:bottom w:val="none" w:sz="0" w:space="0" w:color="auto"/>
                            <w:right w:val="none" w:sz="0" w:space="0" w:color="auto"/>
                          </w:divBdr>
                        </w:div>
                        <w:div w:id="72439249">
                          <w:marLeft w:val="0"/>
                          <w:marRight w:val="0"/>
                          <w:marTop w:val="0"/>
                          <w:marBottom w:val="0"/>
                          <w:divBdr>
                            <w:top w:val="none" w:sz="0" w:space="0" w:color="auto"/>
                            <w:left w:val="none" w:sz="0" w:space="0" w:color="auto"/>
                            <w:bottom w:val="none" w:sz="0" w:space="0" w:color="auto"/>
                            <w:right w:val="none" w:sz="0" w:space="0" w:color="auto"/>
                          </w:divBdr>
                        </w:div>
                        <w:div w:id="1488285378">
                          <w:marLeft w:val="0"/>
                          <w:marRight w:val="0"/>
                          <w:marTop w:val="0"/>
                          <w:marBottom w:val="0"/>
                          <w:divBdr>
                            <w:top w:val="none" w:sz="0" w:space="0" w:color="auto"/>
                            <w:left w:val="none" w:sz="0" w:space="0" w:color="auto"/>
                            <w:bottom w:val="none" w:sz="0" w:space="0" w:color="auto"/>
                            <w:right w:val="none" w:sz="0" w:space="0" w:color="auto"/>
                          </w:divBdr>
                          <w:divsChild>
                            <w:div w:id="1461731297">
                              <w:marLeft w:val="0"/>
                              <w:marRight w:val="0"/>
                              <w:marTop w:val="0"/>
                              <w:marBottom w:val="0"/>
                              <w:divBdr>
                                <w:top w:val="none" w:sz="0" w:space="0" w:color="auto"/>
                                <w:left w:val="none" w:sz="0" w:space="0" w:color="auto"/>
                                <w:bottom w:val="none" w:sz="0" w:space="0" w:color="auto"/>
                                <w:right w:val="none" w:sz="0" w:space="0" w:color="auto"/>
                              </w:divBdr>
                            </w:div>
                            <w:div w:id="682512701">
                              <w:marLeft w:val="0"/>
                              <w:marRight w:val="0"/>
                              <w:marTop w:val="0"/>
                              <w:marBottom w:val="0"/>
                              <w:divBdr>
                                <w:top w:val="none" w:sz="0" w:space="0" w:color="auto"/>
                                <w:left w:val="none" w:sz="0" w:space="0" w:color="auto"/>
                                <w:bottom w:val="none" w:sz="0" w:space="0" w:color="auto"/>
                                <w:right w:val="none" w:sz="0" w:space="0" w:color="auto"/>
                              </w:divBdr>
                            </w:div>
                            <w:div w:id="471335798">
                              <w:marLeft w:val="0"/>
                              <w:marRight w:val="0"/>
                              <w:marTop w:val="0"/>
                              <w:marBottom w:val="0"/>
                              <w:divBdr>
                                <w:top w:val="none" w:sz="0" w:space="0" w:color="auto"/>
                                <w:left w:val="none" w:sz="0" w:space="0" w:color="auto"/>
                                <w:bottom w:val="none" w:sz="0" w:space="0" w:color="auto"/>
                                <w:right w:val="none" w:sz="0" w:space="0" w:color="auto"/>
                              </w:divBdr>
                              <w:divsChild>
                                <w:div w:id="557976239">
                                  <w:marLeft w:val="0"/>
                                  <w:marRight w:val="0"/>
                                  <w:marTop w:val="0"/>
                                  <w:marBottom w:val="0"/>
                                  <w:divBdr>
                                    <w:top w:val="none" w:sz="0" w:space="0" w:color="auto"/>
                                    <w:left w:val="none" w:sz="0" w:space="0" w:color="auto"/>
                                    <w:bottom w:val="none" w:sz="0" w:space="0" w:color="auto"/>
                                    <w:right w:val="none" w:sz="0" w:space="0" w:color="auto"/>
                                  </w:divBdr>
                                </w:div>
                                <w:div w:id="1519932692">
                                  <w:marLeft w:val="0"/>
                                  <w:marRight w:val="0"/>
                                  <w:marTop w:val="0"/>
                                  <w:marBottom w:val="0"/>
                                  <w:divBdr>
                                    <w:top w:val="none" w:sz="0" w:space="0" w:color="auto"/>
                                    <w:left w:val="none" w:sz="0" w:space="0" w:color="auto"/>
                                    <w:bottom w:val="none" w:sz="0" w:space="0" w:color="auto"/>
                                    <w:right w:val="none" w:sz="0" w:space="0" w:color="auto"/>
                                  </w:divBdr>
                                </w:div>
                                <w:div w:id="1949463715">
                                  <w:marLeft w:val="0"/>
                                  <w:marRight w:val="0"/>
                                  <w:marTop w:val="0"/>
                                  <w:marBottom w:val="0"/>
                                  <w:divBdr>
                                    <w:top w:val="none" w:sz="0" w:space="0" w:color="auto"/>
                                    <w:left w:val="none" w:sz="0" w:space="0" w:color="auto"/>
                                    <w:bottom w:val="none" w:sz="0" w:space="0" w:color="auto"/>
                                    <w:right w:val="none" w:sz="0" w:space="0" w:color="auto"/>
                                  </w:divBdr>
                                </w:div>
                                <w:div w:id="1214852168">
                                  <w:marLeft w:val="0"/>
                                  <w:marRight w:val="0"/>
                                  <w:marTop w:val="0"/>
                                  <w:marBottom w:val="0"/>
                                  <w:divBdr>
                                    <w:top w:val="none" w:sz="0" w:space="0" w:color="auto"/>
                                    <w:left w:val="none" w:sz="0" w:space="0" w:color="auto"/>
                                    <w:bottom w:val="none" w:sz="0" w:space="0" w:color="auto"/>
                                    <w:right w:val="none" w:sz="0" w:space="0" w:color="auto"/>
                                  </w:divBdr>
                                </w:div>
                                <w:div w:id="1333799784">
                                  <w:marLeft w:val="0"/>
                                  <w:marRight w:val="0"/>
                                  <w:marTop w:val="0"/>
                                  <w:marBottom w:val="0"/>
                                  <w:divBdr>
                                    <w:top w:val="none" w:sz="0" w:space="0" w:color="auto"/>
                                    <w:left w:val="none" w:sz="0" w:space="0" w:color="auto"/>
                                    <w:bottom w:val="none" w:sz="0" w:space="0" w:color="auto"/>
                                    <w:right w:val="none" w:sz="0" w:space="0" w:color="auto"/>
                                  </w:divBdr>
                                </w:div>
                                <w:div w:id="458836437">
                                  <w:marLeft w:val="0"/>
                                  <w:marRight w:val="0"/>
                                  <w:marTop w:val="0"/>
                                  <w:marBottom w:val="0"/>
                                  <w:divBdr>
                                    <w:top w:val="none" w:sz="0" w:space="0" w:color="auto"/>
                                    <w:left w:val="none" w:sz="0" w:space="0" w:color="auto"/>
                                    <w:bottom w:val="none" w:sz="0" w:space="0" w:color="auto"/>
                                    <w:right w:val="none" w:sz="0" w:space="0" w:color="auto"/>
                                  </w:divBdr>
                                  <w:divsChild>
                                    <w:div w:id="1543051107">
                                      <w:marLeft w:val="0"/>
                                      <w:marRight w:val="0"/>
                                      <w:marTop w:val="0"/>
                                      <w:marBottom w:val="0"/>
                                      <w:divBdr>
                                        <w:top w:val="none" w:sz="0" w:space="0" w:color="auto"/>
                                        <w:left w:val="none" w:sz="0" w:space="0" w:color="auto"/>
                                        <w:bottom w:val="none" w:sz="0" w:space="0" w:color="auto"/>
                                        <w:right w:val="none" w:sz="0" w:space="0" w:color="auto"/>
                                      </w:divBdr>
                                    </w:div>
                                    <w:div w:id="9825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567337">
      <w:bodyDiv w:val="1"/>
      <w:marLeft w:val="0"/>
      <w:marRight w:val="0"/>
      <w:marTop w:val="0"/>
      <w:marBottom w:val="0"/>
      <w:divBdr>
        <w:top w:val="none" w:sz="0" w:space="0" w:color="auto"/>
        <w:left w:val="none" w:sz="0" w:space="0" w:color="auto"/>
        <w:bottom w:val="none" w:sz="0" w:space="0" w:color="auto"/>
        <w:right w:val="none" w:sz="0" w:space="0" w:color="auto"/>
      </w:divBdr>
      <w:divsChild>
        <w:div w:id="1733388300">
          <w:marLeft w:val="0"/>
          <w:marRight w:val="0"/>
          <w:marTop w:val="0"/>
          <w:marBottom w:val="0"/>
          <w:divBdr>
            <w:top w:val="none" w:sz="0" w:space="0" w:color="auto"/>
            <w:left w:val="none" w:sz="0" w:space="0" w:color="auto"/>
            <w:bottom w:val="none" w:sz="0" w:space="0" w:color="auto"/>
            <w:right w:val="none" w:sz="0" w:space="0" w:color="auto"/>
          </w:divBdr>
          <w:divsChild>
            <w:div w:id="913591627">
              <w:marLeft w:val="0"/>
              <w:marRight w:val="0"/>
              <w:marTop w:val="0"/>
              <w:marBottom w:val="0"/>
              <w:divBdr>
                <w:top w:val="none" w:sz="0" w:space="0" w:color="auto"/>
                <w:left w:val="none" w:sz="0" w:space="0" w:color="auto"/>
                <w:bottom w:val="none" w:sz="0" w:space="0" w:color="auto"/>
                <w:right w:val="none" w:sz="0" w:space="0" w:color="auto"/>
              </w:divBdr>
              <w:divsChild>
                <w:div w:id="2134665645">
                  <w:marLeft w:val="0"/>
                  <w:marRight w:val="0"/>
                  <w:marTop w:val="0"/>
                  <w:marBottom w:val="0"/>
                  <w:divBdr>
                    <w:top w:val="none" w:sz="0" w:space="0" w:color="auto"/>
                    <w:left w:val="none" w:sz="0" w:space="0" w:color="auto"/>
                    <w:bottom w:val="none" w:sz="0" w:space="0" w:color="auto"/>
                    <w:right w:val="none" w:sz="0" w:space="0" w:color="auto"/>
                  </w:divBdr>
                  <w:divsChild>
                    <w:div w:id="921448221">
                      <w:marLeft w:val="0"/>
                      <w:marRight w:val="0"/>
                      <w:marTop w:val="0"/>
                      <w:marBottom w:val="0"/>
                      <w:divBdr>
                        <w:top w:val="none" w:sz="0" w:space="0" w:color="auto"/>
                        <w:left w:val="none" w:sz="0" w:space="0" w:color="auto"/>
                        <w:bottom w:val="none" w:sz="0" w:space="0" w:color="auto"/>
                        <w:right w:val="none" w:sz="0" w:space="0" w:color="auto"/>
                      </w:divBdr>
                      <w:divsChild>
                        <w:div w:id="1451700979">
                          <w:marLeft w:val="0"/>
                          <w:marRight w:val="0"/>
                          <w:marTop w:val="100"/>
                          <w:marBottom w:val="100"/>
                          <w:divBdr>
                            <w:top w:val="none" w:sz="0" w:space="0" w:color="auto"/>
                            <w:left w:val="none" w:sz="0" w:space="0" w:color="auto"/>
                            <w:bottom w:val="none" w:sz="0" w:space="0" w:color="auto"/>
                            <w:right w:val="none" w:sz="0" w:space="0" w:color="auto"/>
                          </w:divBdr>
                          <w:divsChild>
                            <w:div w:id="2135980363">
                              <w:marLeft w:val="0"/>
                              <w:marRight w:val="0"/>
                              <w:marTop w:val="0"/>
                              <w:marBottom w:val="0"/>
                              <w:divBdr>
                                <w:top w:val="none" w:sz="0" w:space="0" w:color="auto"/>
                                <w:left w:val="none" w:sz="0" w:space="0" w:color="auto"/>
                                <w:bottom w:val="none" w:sz="0" w:space="0" w:color="auto"/>
                                <w:right w:val="none" w:sz="0" w:space="0" w:color="auto"/>
                              </w:divBdr>
                              <w:divsChild>
                                <w:div w:id="605844194">
                                  <w:marLeft w:val="0"/>
                                  <w:marRight w:val="0"/>
                                  <w:marTop w:val="0"/>
                                  <w:marBottom w:val="0"/>
                                  <w:divBdr>
                                    <w:top w:val="none" w:sz="0" w:space="0" w:color="auto"/>
                                    <w:left w:val="none" w:sz="0" w:space="0" w:color="auto"/>
                                    <w:bottom w:val="none" w:sz="0" w:space="0" w:color="auto"/>
                                    <w:right w:val="none" w:sz="0" w:space="0" w:color="auto"/>
                                  </w:divBdr>
                                  <w:divsChild>
                                    <w:div w:id="769159570">
                                      <w:marLeft w:val="0"/>
                                      <w:marRight w:val="0"/>
                                      <w:marTop w:val="0"/>
                                      <w:marBottom w:val="0"/>
                                      <w:divBdr>
                                        <w:top w:val="none" w:sz="0" w:space="0" w:color="auto"/>
                                        <w:left w:val="none" w:sz="0" w:space="0" w:color="auto"/>
                                        <w:bottom w:val="none" w:sz="0" w:space="0" w:color="auto"/>
                                        <w:right w:val="none" w:sz="0" w:space="0" w:color="auto"/>
                                      </w:divBdr>
                                      <w:divsChild>
                                        <w:div w:id="1288780014">
                                          <w:marLeft w:val="0"/>
                                          <w:marRight w:val="0"/>
                                          <w:marTop w:val="0"/>
                                          <w:marBottom w:val="0"/>
                                          <w:divBdr>
                                            <w:top w:val="none" w:sz="0" w:space="0" w:color="auto"/>
                                            <w:left w:val="none" w:sz="0" w:space="0" w:color="auto"/>
                                            <w:bottom w:val="none" w:sz="0" w:space="0" w:color="auto"/>
                                            <w:right w:val="none" w:sz="0" w:space="0" w:color="auto"/>
                                          </w:divBdr>
                                          <w:divsChild>
                                            <w:div w:id="876089564">
                                              <w:marLeft w:val="0"/>
                                              <w:marRight w:val="0"/>
                                              <w:marTop w:val="0"/>
                                              <w:marBottom w:val="0"/>
                                              <w:divBdr>
                                                <w:top w:val="none" w:sz="0" w:space="0" w:color="auto"/>
                                                <w:left w:val="none" w:sz="0" w:space="0" w:color="auto"/>
                                                <w:bottom w:val="none" w:sz="0" w:space="0" w:color="auto"/>
                                                <w:right w:val="none" w:sz="0" w:space="0" w:color="auto"/>
                                              </w:divBdr>
                                              <w:divsChild>
                                                <w:div w:id="1141341601">
                                                  <w:marLeft w:val="0"/>
                                                  <w:marRight w:val="0"/>
                                                  <w:marTop w:val="0"/>
                                                  <w:marBottom w:val="0"/>
                                                  <w:divBdr>
                                                    <w:top w:val="none" w:sz="0" w:space="0" w:color="auto"/>
                                                    <w:left w:val="none" w:sz="0" w:space="0" w:color="auto"/>
                                                    <w:bottom w:val="none" w:sz="0" w:space="0" w:color="auto"/>
                                                    <w:right w:val="none" w:sz="0" w:space="0" w:color="auto"/>
                                                  </w:divBdr>
                                                  <w:divsChild>
                                                    <w:div w:id="9071061">
                                                      <w:marLeft w:val="0"/>
                                                      <w:marRight w:val="0"/>
                                                      <w:marTop w:val="0"/>
                                                      <w:marBottom w:val="0"/>
                                                      <w:divBdr>
                                                        <w:top w:val="none" w:sz="0" w:space="0" w:color="auto"/>
                                                        <w:left w:val="none" w:sz="0" w:space="0" w:color="auto"/>
                                                        <w:bottom w:val="none" w:sz="0" w:space="0" w:color="auto"/>
                                                        <w:right w:val="none" w:sz="0" w:space="0" w:color="auto"/>
                                                      </w:divBdr>
                                                      <w:divsChild>
                                                        <w:div w:id="1652516139">
                                                          <w:marLeft w:val="0"/>
                                                          <w:marRight w:val="0"/>
                                                          <w:marTop w:val="0"/>
                                                          <w:marBottom w:val="0"/>
                                                          <w:divBdr>
                                                            <w:top w:val="none" w:sz="0" w:space="0" w:color="auto"/>
                                                            <w:left w:val="none" w:sz="0" w:space="0" w:color="auto"/>
                                                            <w:bottom w:val="none" w:sz="0" w:space="0" w:color="auto"/>
                                                            <w:right w:val="none" w:sz="0" w:space="0" w:color="auto"/>
                                                          </w:divBdr>
                                                        </w:div>
                                                        <w:div w:id="1405840582">
                                                          <w:marLeft w:val="0"/>
                                                          <w:marRight w:val="0"/>
                                                          <w:marTop w:val="0"/>
                                                          <w:marBottom w:val="0"/>
                                                          <w:divBdr>
                                                            <w:top w:val="none" w:sz="0" w:space="0" w:color="auto"/>
                                                            <w:left w:val="none" w:sz="0" w:space="0" w:color="auto"/>
                                                            <w:bottom w:val="none" w:sz="0" w:space="0" w:color="auto"/>
                                                            <w:right w:val="none" w:sz="0" w:space="0" w:color="auto"/>
                                                          </w:divBdr>
                                                          <w:divsChild>
                                                            <w:div w:id="1423645711">
                                                              <w:marLeft w:val="0"/>
                                                              <w:marRight w:val="0"/>
                                                              <w:marTop w:val="0"/>
                                                              <w:marBottom w:val="0"/>
                                                              <w:divBdr>
                                                                <w:top w:val="none" w:sz="0" w:space="0" w:color="auto"/>
                                                                <w:left w:val="none" w:sz="0" w:space="0" w:color="auto"/>
                                                                <w:bottom w:val="none" w:sz="0" w:space="0" w:color="auto"/>
                                                                <w:right w:val="none" w:sz="0" w:space="0" w:color="auto"/>
                                                              </w:divBdr>
                                                            </w:div>
                                                            <w:div w:id="1560290749">
                                                              <w:marLeft w:val="0"/>
                                                              <w:marRight w:val="0"/>
                                                              <w:marTop w:val="0"/>
                                                              <w:marBottom w:val="0"/>
                                                              <w:divBdr>
                                                                <w:top w:val="none" w:sz="0" w:space="0" w:color="auto"/>
                                                                <w:left w:val="none" w:sz="0" w:space="0" w:color="auto"/>
                                                                <w:bottom w:val="none" w:sz="0" w:space="0" w:color="auto"/>
                                                                <w:right w:val="none" w:sz="0" w:space="0" w:color="auto"/>
                                                              </w:divBdr>
                                                              <w:divsChild>
                                                                <w:div w:id="190001540">
                                                                  <w:marLeft w:val="0"/>
                                                                  <w:marRight w:val="0"/>
                                                                  <w:marTop w:val="0"/>
                                                                  <w:marBottom w:val="0"/>
                                                                  <w:divBdr>
                                                                    <w:top w:val="none" w:sz="0" w:space="0" w:color="auto"/>
                                                                    <w:left w:val="none" w:sz="0" w:space="0" w:color="auto"/>
                                                                    <w:bottom w:val="none" w:sz="0" w:space="0" w:color="auto"/>
                                                                    <w:right w:val="none" w:sz="0" w:space="0" w:color="auto"/>
                                                                  </w:divBdr>
                                                                </w:div>
                                                                <w:div w:id="1969432498">
                                                                  <w:marLeft w:val="0"/>
                                                                  <w:marRight w:val="0"/>
                                                                  <w:marTop w:val="0"/>
                                                                  <w:marBottom w:val="0"/>
                                                                  <w:divBdr>
                                                                    <w:top w:val="none" w:sz="0" w:space="0" w:color="auto"/>
                                                                    <w:left w:val="none" w:sz="0" w:space="0" w:color="auto"/>
                                                                    <w:bottom w:val="none" w:sz="0" w:space="0" w:color="auto"/>
                                                                    <w:right w:val="none" w:sz="0" w:space="0" w:color="auto"/>
                                                                  </w:divBdr>
                                                                  <w:divsChild>
                                                                    <w:div w:id="959729898">
                                                                      <w:marLeft w:val="0"/>
                                                                      <w:marRight w:val="0"/>
                                                                      <w:marTop w:val="0"/>
                                                                      <w:marBottom w:val="0"/>
                                                                      <w:divBdr>
                                                                        <w:top w:val="none" w:sz="0" w:space="0" w:color="auto"/>
                                                                        <w:left w:val="none" w:sz="0" w:space="0" w:color="auto"/>
                                                                        <w:bottom w:val="none" w:sz="0" w:space="0" w:color="auto"/>
                                                                        <w:right w:val="none" w:sz="0" w:space="0" w:color="auto"/>
                                                                      </w:divBdr>
                                                                    </w:div>
                                                                    <w:div w:id="996155848">
                                                                      <w:marLeft w:val="0"/>
                                                                      <w:marRight w:val="0"/>
                                                                      <w:marTop w:val="0"/>
                                                                      <w:marBottom w:val="0"/>
                                                                      <w:divBdr>
                                                                        <w:top w:val="none" w:sz="0" w:space="0" w:color="auto"/>
                                                                        <w:left w:val="none" w:sz="0" w:space="0" w:color="auto"/>
                                                                        <w:bottom w:val="none" w:sz="0" w:space="0" w:color="auto"/>
                                                                        <w:right w:val="none" w:sz="0" w:space="0" w:color="auto"/>
                                                                      </w:divBdr>
                                                                      <w:divsChild>
                                                                        <w:div w:id="1146387001">
                                                                          <w:marLeft w:val="0"/>
                                                                          <w:marRight w:val="0"/>
                                                                          <w:marTop w:val="0"/>
                                                                          <w:marBottom w:val="0"/>
                                                                          <w:divBdr>
                                                                            <w:top w:val="none" w:sz="0" w:space="0" w:color="auto"/>
                                                                            <w:left w:val="none" w:sz="0" w:space="0" w:color="auto"/>
                                                                            <w:bottom w:val="none" w:sz="0" w:space="0" w:color="auto"/>
                                                                            <w:right w:val="none" w:sz="0" w:space="0" w:color="auto"/>
                                                                          </w:divBdr>
                                                                        </w:div>
                                                                        <w:div w:id="1125853885">
                                                                          <w:marLeft w:val="0"/>
                                                                          <w:marRight w:val="0"/>
                                                                          <w:marTop w:val="0"/>
                                                                          <w:marBottom w:val="0"/>
                                                                          <w:divBdr>
                                                                            <w:top w:val="none" w:sz="0" w:space="0" w:color="auto"/>
                                                                            <w:left w:val="none" w:sz="0" w:space="0" w:color="auto"/>
                                                                            <w:bottom w:val="none" w:sz="0" w:space="0" w:color="auto"/>
                                                                            <w:right w:val="none" w:sz="0" w:space="0" w:color="auto"/>
                                                                          </w:divBdr>
                                                                          <w:divsChild>
                                                                            <w:div w:id="235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091861">
      <w:bodyDiv w:val="1"/>
      <w:marLeft w:val="0"/>
      <w:marRight w:val="0"/>
      <w:marTop w:val="0"/>
      <w:marBottom w:val="0"/>
      <w:divBdr>
        <w:top w:val="none" w:sz="0" w:space="0" w:color="auto"/>
        <w:left w:val="none" w:sz="0" w:space="0" w:color="auto"/>
        <w:bottom w:val="none" w:sz="0" w:space="0" w:color="auto"/>
        <w:right w:val="none" w:sz="0" w:space="0" w:color="auto"/>
      </w:divBdr>
      <w:divsChild>
        <w:div w:id="407582842">
          <w:marLeft w:val="0"/>
          <w:marRight w:val="0"/>
          <w:marTop w:val="0"/>
          <w:marBottom w:val="0"/>
          <w:divBdr>
            <w:top w:val="none" w:sz="0" w:space="0" w:color="auto"/>
            <w:left w:val="none" w:sz="0" w:space="0" w:color="auto"/>
            <w:bottom w:val="none" w:sz="0" w:space="0" w:color="auto"/>
            <w:right w:val="none" w:sz="0" w:space="0" w:color="auto"/>
          </w:divBdr>
          <w:divsChild>
            <w:div w:id="15154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7544">
      <w:bodyDiv w:val="1"/>
      <w:marLeft w:val="0"/>
      <w:marRight w:val="0"/>
      <w:marTop w:val="0"/>
      <w:marBottom w:val="0"/>
      <w:divBdr>
        <w:top w:val="none" w:sz="0" w:space="0" w:color="auto"/>
        <w:left w:val="none" w:sz="0" w:space="0" w:color="auto"/>
        <w:bottom w:val="none" w:sz="0" w:space="0" w:color="auto"/>
        <w:right w:val="none" w:sz="0" w:space="0" w:color="auto"/>
      </w:divBdr>
      <w:divsChild>
        <w:div w:id="2045934185">
          <w:marLeft w:val="0"/>
          <w:marRight w:val="0"/>
          <w:marTop w:val="0"/>
          <w:marBottom w:val="0"/>
          <w:divBdr>
            <w:top w:val="none" w:sz="0" w:space="0" w:color="auto"/>
            <w:left w:val="none" w:sz="0" w:space="0" w:color="auto"/>
            <w:bottom w:val="none" w:sz="0" w:space="0" w:color="auto"/>
            <w:right w:val="none" w:sz="0" w:space="0" w:color="auto"/>
          </w:divBdr>
          <w:divsChild>
            <w:div w:id="692192197">
              <w:marLeft w:val="0"/>
              <w:marRight w:val="0"/>
              <w:marTop w:val="0"/>
              <w:marBottom w:val="0"/>
              <w:divBdr>
                <w:top w:val="none" w:sz="0" w:space="0" w:color="auto"/>
                <w:left w:val="none" w:sz="0" w:space="0" w:color="auto"/>
                <w:bottom w:val="none" w:sz="0" w:space="0" w:color="auto"/>
                <w:right w:val="none" w:sz="0" w:space="0" w:color="auto"/>
              </w:divBdr>
            </w:div>
            <w:div w:id="2078940549">
              <w:marLeft w:val="0"/>
              <w:marRight w:val="0"/>
              <w:marTop w:val="0"/>
              <w:marBottom w:val="0"/>
              <w:divBdr>
                <w:top w:val="none" w:sz="0" w:space="0" w:color="auto"/>
                <w:left w:val="none" w:sz="0" w:space="0" w:color="auto"/>
                <w:bottom w:val="none" w:sz="0" w:space="0" w:color="auto"/>
                <w:right w:val="none" w:sz="0" w:space="0" w:color="auto"/>
              </w:divBdr>
              <w:divsChild>
                <w:div w:id="821774536">
                  <w:marLeft w:val="0"/>
                  <w:marRight w:val="0"/>
                  <w:marTop w:val="0"/>
                  <w:marBottom w:val="0"/>
                  <w:divBdr>
                    <w:top w:val="none" w:sz="0" w:space="0" w:color="auto"/>
                    <w:left w:val="none" w:sz="0" w:space="0" w:color="auto"/>
                    <w:bottom w:val="none" w:sz="0" w:space="0" w:color="auto"/>
                    <w:right w:val="none" w:sz="0" w:space="0" w:color="auto"/>
                  </w:divBdr>
                </w:div>
                <w:div w:id="398746924">
                  <w:marLeft w:val="0"/>
                  <w:marRight w:val="0"/>
                  <w:marTop w:val="0"/>
                  <w:marBottom w:val="0"/>
                  <w:divBdr>
                    <w:top w:val="none" w:sz="0" w:space="0" w:color="auto"/>
                    <w:left w:val="none" w:sz="0" w:space="0" w:color="auto"/>
                    <w:bottom w:val="none" w:sz="0" w:space="0" w:color="auto"/>
                    <w:right w:val="none" w:sz="0" w:space="0" w:color="auto"/>
                  </w:divBdr>
                  <w:divsChild>
                    <w:div w:id="10754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59232">
      <w:bodyDiv w:val="1"/>
      <w:marLeft w:val="0"/>
      <w:marRight w:val="0"/>
      <w:marTop w:val="0"/>
      <w:marBottom w:val="0"/>
      <w:divBdr>
        <w:top w:val="none" w:sz="0" w:space="0" w:color="auto"/>
        <w:left w:val="none" w:sz="0" w:space="0" w:color="auto"/>
        <w:bottom w:val="none" w:sz="0" w:space="0" w:color="auto"/>
        <w:right w:val="none" w:sz="0" w:space="0" w:color="auto"/>
      </w:divBdr>
      <w:divsChild>
        <w:div w:id="330455441">
          <w:marLeft w:val="0"/>
          <w:marRight w:val="0"/>
          <w:marTop w:val="0"/>
          <w:marBottom w:val="0"/>
          <w:divBdr>
            <w:top w:val="none" w:sz="0" w:space="0" w:color="auto"/>
            <w:left w:val="none" w:sz="0" w:space="0" w:color="auto"/>
            <w:bottom w:val="none" w:sz="0" w:space="0" w:color="auto"/>
            <w:right w:val="none" w:sz="0" w:space="0" w:color="auto"/>
          </w:divBdr>
          <w:divsChild>
            <w:div w:id="1448618104">
              <w:marLeft w:val="0"/>
              <w:marRight w:val="0"/>
              <w:marTop w:val="0"/>
              <w:marBottom w:val="0"/>
              <w:divBdr>
                <w:top w:val="none" w:sz="0" w:space="0" w:color="auto"/>
                <w:left w:val="none" w:sz="0" w:space="0" w:color="auto"/>
                <w:bottom w:val="none" w:sz="0" w:space="0" w:color="auto"/>
                <w:right w:val="none" w:sz="0" w:space="0" w:color="auto"/>
              </w:divBdr>
              <w:divsChild>
                <w:div w:id="1606963514">
                  <w:marLeft w:val="0"/>
                  <w:marRight w:val="0"/>
                  <w:marTop w:val="0"/>
                  <w:marBottom w:val="0"/>
                  <w:divBdr>
                    <w:top w:val="none" w:sz="0" w:space="0" w:color="auto"/>
                    <w:left w:val="none" w:sz="0" w:space="0" w:color="auto"/>
                    <w:bottom w:val="none" w:sz="0" w:space="0" w:color="auto"/>
                    <w:right w:val="none" w:sz="0" w:space="0" w:color="auto"/>
                  </w:divBdr>
                </w:div>
                <w:div w:id="1462074589">
                  <w:marLeft w:val="0"/>
                  <w:marRight w:val="0"/>
                  <w:marTop w:val="0"/>
                  <w:marBottom w:val="0"/>
                  <w:divBdr>
                    <w:top w:val="none" w:sz="0" w:space="0" w:color="auto"/>
                    <w:left w:val="none" w:sz="0" w:space="0" w:color="auto"/>
                    <w:bottom w:val="none" w:sz="0" w:space="0" w:color="auto"/>
                    <w:right w:val="none" w:sz="0" w:space="0" w:color="auto"/>
                  </w:divBdr>
                  <w:divsChild>
                    <w:div w:id="1163427733">
                      <w:marLeft w:val="0"/>
                      <w:marRight w:val="0"/>
                      <w:marTop w:val="0"/>
                      <w:marBottom w:val="0"/>
                      <w:divBdr>
                        <w:top w:val="none" w:sz="0" w:space="0" w:color="auto"/>
                        <w:left w:val="none" w:sz="0" w:space="0" w:color="auto"/>
                        <w:bottom w:val="none" w:sz="0" w:space="0" w:color="auto"/>
                        <w:right w:val="none" w:sz="0" w:space="0" w:color="auto"/>
                      </w:divBdr>
                    </w:div>
                    <w:div w:id="1593783529">
                      <w:marLeft w:val="0"/>
                      <w:marRight w:val="0"/>
                      <w:marTop w:val="0"/>
                      <w:marBottom w:val="0"/>
                      <w:divBdr>
                        <w:top w:val="none" w:sz="0" w:space="0" w:color="auto"/>
                        <w:left w:val="none" w:sz="0" w:space="0" w:color="auto"/>
                        <w:bottom w:val="none" w:sz="0" w:space="0" w:color="auto"/>
                        <w:right w:val="none" w:sz="0" w:space="0" w:color="auto"/>
                      </w:divBdr>
                      <w:divsChild>
                        <w:div w:id="304049406">
                          <w:marLeft w:val="0"/>
                          <w:marRight w:val="0"/>
                          <w:marTop w:val="0"/>
                          <w:marBottom w:val="0"/>
                          <w:divBdr>
                            <w:top w:val="none" w:sz="0" w:space="0" w:color="auto"/>
                            <w:left w:val="none" w:sz="0" w:space="0" w:color="auto"/>
                            <w:bottom w:val="none" w:sz="0" w:space="0" w:color="auto"/>
                            <w:right w:val="none" w:sz="0" w:space="0" w:color="auto"/>
                          </w:divBdr>
                        </w:div>
                        <w:div w:id="472717186">
                          <w:marLeft w:val="0"/>
                          <w:marRight w:val="0"/>
                          <w:marTop w:val="0"/>
                          <w:marBottom w:val="0"/>
                          <w:divBdr>
                            <w:top w:val="none" w:sz="0" w:space="0" w:color="auto"/>
                            <w:left w:val="none" w:sz="0" w:space="0" w:color="auto"/>
                            <w:bottom w:val="none" w:sz="0" w:space="0" w:color="auto"/>
                            <w:right w:val="none" w:sz="0" w:space="0" w:color="auto"/>
                          </w:divBdr>
                          <w:divsChild>
                            <w:div w:id="1937784259">
                              <w:marLeft w:val="0"/>
                              <w:marRight w:val="0"/>
                              <w:marTop w:val="0"/>
                              <w:marBottom w:val="0"/>
                              <w:divBdr>
                                <w:top w:val="none" w:sz="0" w:space="0" w:color="auto"/>
                                <w:left w:val="none" w:sz="0" w:space="0" w:color="auto"/>
                                <w:bottom w:val="none" w:sz="0" w:space="0" w:color="auto"/>
                                <w:right w:val="none" w:sz="0" w:space="0" w:color="auto"/>
                              </w:divBdr>
                            </w:div>
                            <w:div w:id="1403333085">
                              <w:marLeft w:val="0"/>
                              <w:marRight w:val="0"/>
                              <w:marTop w:val="0"/>
                              <w:marBottom w:val="0"/>
                              <w:divBdr>
                                <w:top w:val="none" w:sz="0" w:space="0" w:color="auto"/>
                                <w:left w:val="none" w:sz="0" w:space="0" w:color="auto"/>
                                <w:bottom w:val="none" w:sz="0" w:space="0" w:color="auto"/>
                                <w:right w:val="none" w:sz="0" w:space="0" w:color="auto"/>
                              </w:divBdr>
                              <w:divsChild>
                                <w:div w:id="1951739619">
                                  <w:marLeft w:val="0"/>
                                  <w:marRight w:val="0"/>
                                  <w:marTop w:val="0"/>
                                  <w:marBottom w:val="0"/>
                                  <w:divBdr>
                                    <w:top w:val="none" w:sz="0" w:space="0" w:color="auto"/>
                                    <w:left w:val="none" w:sz="0" w:space="0" w:color="auto"/>
                                    <w:bottom w:val="none" w:sz="0" w:space="0" w:color="auto"/>
                                    <w:right w:val="none" w:sz="0" w:space="0" w:color="auto"/>
                                  </w:divBdr>
                                </w:div>
                                <w:div w:id="1908150242">
                                  <w:marLeft w:val="0"/>
                                  <w:marRight w:val="0"/>
                                  <w:marTop w:val="0"/>
                                  <w:marBottom w:val="0"/>
                                  <w:divBdr>
                                    <w:top w:val="none" w:sz="0" w:space="0" w:color="auto"/>
                                    <w:left w:val="none" w:sz="0" w:space="0" w:color="auto"/>
                                    <w:bottom w:val="none" w:sz="0" w:space="0" w:color="auto"/>
                                    <w:right w:val="none" w:sz="0" w:space="0" w:color="auto"/>
                                  </w:divBdr>
                                  <w:divsChild>
                                    <w:div w:id="10974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971446">
      <w:bodyDiv w:val="1"/>
      <w:marLeft w:val="0"/>
      <w:marRight w:val="0"/>
      <w:marTop w:val="0"/>
      <w:marBottom w:val="0"/>
      <w:divBdr>
        <w:top w:val="none" w:sz="0" w:space="0" w:color="auto"/>
        <w:left w:val="none" w:sz="0" w:space="0" w:color="auto"/>
        <w:bottom w:val="none" w:sz="0" w:space="0" w:color="auto"/>
        <w:right w:val="none" w:sz="0" w:space="0" w:color="auto"/>
      </w:divBdr>
      <w:divsChild>
        <w:div w:id="665594034">
          <w:marLeft w:val="0"/>
          <w:marRight w:val="0"/>
          <w:marTop w:val="0"/>
          <w:marBottom w:val="0"/>
          <w:divBdr>
            <w:top w:val="none" w:sz="0" w:space="0" w:color="auto"/>
            <w:left w:val="none" w:sz="0" w:space="0" w:color="auto"/>
            <w:bottom w:val="none" w:sz="0" w:space="0" w:color="auto"/>
            <w:right w:val="none" w:sz="0" w:space="0" w:color="auto"/>
          </w:divBdr>
          <w:divsChild>
            <w:div w:id="8345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7306">
      <w:bodyDiv w:val="1"/>
      <w:marLeft w:val="0"/>
      <w:marRight w:val="0"/>
      <w:marTop w:val="0"/>
      <w:marBottom w:val="0"/>
      <w:divBdr>
        <w:top w:val="none" w:sz="0" w:space="0" w:color="auto"/>
        <w:left w:val="none" w:sz="0" w:space="0" w:color="auto"/>
        <w:bottom w:val="none" w:sz="0" w:space="0" w:color="auto"/>
        <w:right w:val="none" w:sz="0" w:space="0" w:color="auto"/>
      </w:divBdr>
      <w:divsChild>
        <w:div w:id="1964074059">
          <w:marLeft w:val="0"/>
          <w:marRight w:val="0"/>
          <w:marTop w:val="0"/>
          <w:marBottom w:val="0"/>
          <w:divBdr>
            <w:top w:val="none" w:sz="0" w:space="0" w:color="auto"/>
            <w:left w:val="none" w:sz="0" w:space="0" w:color="auto"/>
            <w:bottom w:val="none" w:sz="0" w:space="0" w:color="auto"/>
            <w:right w:val="none" w:sz="0" w:space="0" w:color="auto"/>
          </w:divBdr>
          <w:divsChild>
            <w:div w:id="1538277557">
              <w:marLeft w:val="0"/>
              <w:marRight w:val="0"/>
              <w:marTop w:val="0"/>
              <w:marBottom w:val="0"/>
              <w:divBdr>
                <w:top w:val="none" w:sz="0" w:space="0" w:color="auto"/>
                <w:left w:val="none" w:sz="0" w:space="0" w:color="auto"/>
                <w:bottom w:val="none" w:sz="0" w:space="0" w:color="auto"/>
                <w:right w:val="none" w:sz="0" w:space="0" w:color="auto"/>
              </w:divBdr>
              <w:divsChild>
                <w:div w:id="19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7517">
      <w:bodyDiv w:val="1"/>
      <w:marLeft w:val="0"/>
      <w:marRight w:val="0"/>
      <w:marTop w:val="0"/>
      <w:marBottom w:val="0"/>
      <w:divBdr>
        <w:top w:val="none" w:sz="0" w:space="0" w:color="auto"/>
        <w:left w:val="none" w:sz="0" w:space="0" w:color="auto"/>
        <w:bottom w:val="none" w:sz="0" w:space="0" w:color="auto"/>
        <w:right w:val="none" w:sz="0" w:space="0" w:color="auto"/>
      </w:divBdr>
      <w:divsChild>
        <w:div w:id="1899708899">
          <w:marLeft w:val="0"/>
          <w:marRight w:val="0"/>
          <w:marTop w:val="0"/>
          <w:marBottom w:val="0"/>
          <w:divBdr>
            <w:top w:val="none" w:sz="0" w:space="0" w:color="auto"/>
            <w:left w:val="none" w:sz="0" w:space="0" w:color="auto"/>
            <w:bottom w:val="none" w:sz="0" w:space="0" w:color="auto"/>
            <w:right w:val="none" w:sz="0" w:space="0" w:color="auto"/>
          </w:divBdr>
          <w:divsChild>
            <w:div w:id="530462607">
              <w:marLeft w:val="0"/>
              <w:marRight w:val="0"/>
              <w:marTop w:val="0"/>
              <w:marBottom w:val="0"/>
              <w:divBdr>
                <w:top w:val="none" w:sz="0" w:space="0" w:color="auto"/>
                <w:left w:val="none" w:sz="0" w:space="0" w:color="auto"/>
                <w:bottom w:val="none" w:sz="0" w:space="0" w:color="auto"/>
                <w:right w:val="none" w:sz="0" w:space="0" w:color="auto"/>
              </w:divBdr>
            </w:div>
            <w:div w:id="2001346612">
              <w:marLeft w:val="0"/>
              <w:marRight w:val="0"/>
              <w:marTop w:val="0"/>
              <w:marBottom w:val="0"/>
              <w:divBdr>
                <w:top w:val="none" w:sz="0" w:space="0" w:color="auto"/>
                <w:left w:val="none" w:sz="0" w:space="0" w:color="auto"/>
                <w:bottom w:val="none" w:sz="0" w:space="0" w:color="auto"/>
                <w:right w:val="none" w:sz="0" w:space="0" w:color="auto"/>
              </w:divBdr>
              <w:divsChild>
                <w:div w:id="69498305">
                  <w:marLeft w:val="0"/>
                  <w:marRight w:val="0"/>
                  <w:marTop w:val="0"/>
                  <w:marBottom w:val="0"/>
                  <w:divBdr>
                    <w:top w:val="none" w:sz="0" w:space="0" w:color="auto"/>
                    <w:left w:val="none" w:sz="0" w:space="0" w:color="auto"/>
                    <w:bottom w:val="none" w:sz="0" w:space="0" w:color="auto"/>
                    <w:right w:val="none" w:sz="0" w:space="0" w:color="auto"/>
                  </w:divBdr>
                </w:div>
                <w:div w:id="718632212">
                  <w:marLeft w:val="0"/>
                  <w:marRight w:val="0"/>
                  <w:marTop w:val="0"/>
                  <w:marBottom w:val="0"/>
                  <w:divBdr>
                    <w:top w:val="none" w:sz="0" w:space="0" w:color="auto"/>
                    <w:left w:val="none" w:sz="0" w:space="0" w:color="auto"/>
                    <w:bottom w:val="none" w:sz="0" w:space="0" w:color="auto"/>
                    <w:right w:val="none" w:sz="0" w:space="0" w:color="auto"/>
                  </w:divBdr>
                </w:div>
                <w:div w:id="873929840">
                  <w:marLeft w:val="0"/>
                  <w:marRight w:val="0"/>
                  <w:marTop w:val="0"/>
                  <w:marBottom w:val="0"/>
                  <w:divBdr>
                    <w:top w:val="none" w:sz="0" w:space="0" w:color="auto"/>
                    <w:left w:val="none" w:sz="0" w:space="0" w:color="auto"/>
                    <w:bottom w:val="none" w:sz="0" w:space="0" w:color="auto"/>
                    <w:right w:val="none" w:sz="0" w:space="0" w:color="auto"/>
                  </w:divBdr>
                </w:div>
                <w:div w:id="128598728">
                  <w:marLeft w:val="0"/>
                  <w:marRight w:val="0"/>
                  <w:marTop w:val="0"/>
                  <w:marBottom w:val="0"/>
                  <w:divBdr>
                    <w:top w:val="none" w:sz="0" w:space="0" w:color="auto"/>
                    <w:left w:val="none" w:sz="0" w:space="0" w:color="auto"/>
                    <w:bottom w:val="none" w:sz="0" w:space="0" w:color="auto"/>
                    <w:right w:val="none" w:sz="0" w:space="0" w:color="auto"/>
                  </w:divBdr>
                </w:div>
                <w:div w:id="99181870">
                  <w:marLeft w:val="0"/>
                  <w:marRight w:val="0"/>
                  <w:marTop w:val="0"/>
                  <w:marBottom w:val="0"/>
                  <w:divBdr>
                    <w:top w:val="none" w:sz="0" w:space="0" w:color="auto"/>
                    <w:left w:val="none" w:sz="0" w:space="0" w:color="auto"/>
                    <w:bottom w:val="none" w:sz="0" w:space="0" w:color="auto"/>
                    <w:right w:val="none" w:sz="0" w:space="0" w:color="auto"/>
                  </w:divBdr>
                </w:div>
                <w:div w:id="768428416">
                  <w:marLeft w:val="0"/>
                  <w:marRight w:val="0"/>
                  <w:marTop w:val="0"/>
                  <w:marBottom w:val="0"/>
                  <w:divBdr>
                    <w:top w:val="none" w:sz="0" w:space="0" w:color="auto"/>
                    <w:left w:val="none" w:sz="0" w:space="0" w:color="auto"/>
                    <w:bottom w:val="none" w:sz="0" w:space="0" w:color="auto"/>
                    <w:right w:val="none" w:sz="0" w:space="0" w:color="auto"/>
                  </w:divBdr>
                </w:div>
                <w:div w:id="1471365966">
                  <w:marLeft w:val="0"/>
                  <w:marRight w:val="0"/>
                  <w:marTop w:val="0"/>
                  <w:marBottom w:val="0"/>
                  <w:divBdr>
                    <w:top w:val="none" w:sz="0" w:space="0" w:color="auto"/>
                    <w:left w:val="none" w:sz="0" w:space="0" w:color="auto"/>
                    <w:bottom w:val="none" w:sz="0" w:space="0" w:color="auto"/>
                    <w:right w:val="none" w:sz="0" w:space="0" w:color="auto"/>
                  </w:divBdr>
                </w:div>
                <w:div w:id="632954005">
                  <w:marLeft w:val="0"/>
                  <w:marRight w:val="0"/>
                  <w:marTop w:val="0"/>
                  <w:marBottom w:val="0"/>
                  <w:divBdr>
                    <w:top w:val="none" w:sz="0" w:space="0" w:color="auto"/>
                    <w:left w:val="none" w:sz="0" w:space="0" w:color="auto"/>
                    <w:bottom w:val="none" w:sz="0" w:space="0" w:color="auto"/>
                    <w:right w:val="none" w:sz="0" w:space="0" w:color="auto"/>
                  </w:divBdr>
                </w:div>
                <w:div w:id="333146460">
                  <w:marLeft w:val="0"/>
                  <w:marRight w:val="0"/>
                  <w:marTop w:val="0"/>
                  <w:marBottom w:val="0"/>
                  <w:divBdr>
                    <w:top w:val="none" w:sz="0" w:space="0" w:color="auto"/>
                    <w:left w:val="none" w:sz="0" w:space="0" w:color="auto"/>
                    <w:bottom w:val="none" w:sz="0" w:space="0" w:color="auto"/>
                    <w:right w:val="none" w:sz="0" w:space="0" w:color="auto"/>
                  </w:divBdr>
                </w:div>
                <w:div w:id="641888885">
                  <w:marLeft w:val="0"/>
                  <w:marRight w:val="0"/>
                  <w:marTop w:val="0"/>
                  <w:marBottom w:val="0"/>
                  <w:divBdr>
                    <w:top w:val="none" w:sz="0" w:space="0" w:color="auto"/>
                    <w:left w:val="none" w:sz="0" w:space="0" w:color="auto"/>
                    <w:bottom w:val="none" w:sz="0" w:space="0" w:color="auto"/>
                    <w:right w:val="none" w:sz="0" w:space="0" w:color="auto"/>
                  </w:divBdr>
                </w:div>
                <w:div w:id="674262650">
                  <w:marLeft w:val="0"/>
                  <w:marRight w:val="0"/>
                  <w:marTop w:val="0"/>
                  <w:marBottom w:val="0"/>
                  <w:divBdr>
                    <w:top w:val="none" w:sz="0" w:space="0" w:color="auto"/>
                    <w:left w:val="none" w:sz="0" w:space="0" w:color="auto"/>
                    <w:bottom w:val="none" w:sz="0" w:space="0" w:color="auto"/>
                    <w:right w:val="none" w:sz="0" w:space="0" w:color="auto"/>
                  </w:divBdr>
                </w:div>
                <w:div w:id="1488130081">
                  <w:marLeft w:val="0"/>
                  <w:marRight w:val="0"/>
                  <w:marTop w:val="0"/>
                  <w:marBottom w:val="0"/>
                  <w:divBdr>
                    <w:top w:val="none" w:sz="0" w:space="0" w:color="auto"/>
                    <w:left w:val="none" w:sz="0" w:space="0" w:color="auto"/>
                    <w:bottom w:val="none" w:sz="0" w:space="0" w:color="auto"/>
                    <w:right w:val="none" w:sz="0" w:space="0" w:color="auto"/>
                  </w:divBdr>
                </w:div>
                <w:div w:id="1379277271">
                  <w:marLeft w:val="0"/>
                  <w:marRight w:val="0"/>
                  <w:marTop w:val="0"/>
                  <w:marBottom w:val="0"/>
                  <w:divBdr>
                    <w:top w:val="none" w:sz="0" w:space="0" w:color="auto"/>
                    <w:left w:val="none" w:sz="0" w:space="0" w:color="auto"/>
                    <w:bottom w:val="none" w:sz="0" w:space="0" w:color="auto"/>
                    <w:right w:val="none" w:sz="0" w:space="0" w:color="auto"/>
                  </w:divBdr>
                </w:div>
                <w:div w:id="1351293466">
                  <w:marLeft w:val="0"/>
                  <w:marRight w:val="0"/>
                  <w:marTop w:val="0"/>
                  <w:marBottom w:val="0"/>
                  <w:divBdr>
                    <w:top w:val="none" w:sz="0" w:space="0" w:color="auto"/>
                    <w:left w:val="none" w:sz="0" w:space="0" w:color="auto"/>
                    <w:bottom w:val="none" w:sz="0" w:space="0" w:color="auto"/>
                    <w:right w:val="none" w:sz="0" w:space="0" w:color="auto"/>
                  </w:divBdr>
                </w:div>
                <w:div w:id="1719936109">
                  <w:marLeft w:val="0"/>
                  <w:marRight w:val="0"/>
                  <w:marTop w:val="0"/>
                  <w:marBottom w:val="0"/>
                  <w:divBdr>
                    <w:top w:val="none" w:sz="0" w:space="0" w:color="auto"/>
                    <w:left w:val="none" w:sz="0" w:space="0" w:color="auto"/>
                    <w:bottom w:val="none" w:sz="0" w:space="0" w:color="auto"/>
                    <w:right w:val="none" w:sz="0" w:space="0" w:color="auto"/>
                  </w:divBdr>
                  <w:divsChild>
                    <w:div w:id="1557231255">
                      <w:marLeft w:val="0"/>
                      <w:marRight w:val="0"/>
                      <w:marTop w:val="0"/>
                      <w:marBottom w:val="0"/>
                      <w:divBdr>
                        <w:top w:val="none" w:sz="0" w:space="0" w:color="auto"/>
                        <w:left w:val="none" w:sz="0" w:space="0" w:color="auto"/>
                        <w:bottom w:val="none" w:sz="0" w:space="0" w:color="auto"/>
                        <w:right w:val="none" w:sz="0" w:space="0" w:color="auto"/>
                      </w:divBdr>
                    </w:div>
                    <w:div w:id="871919469">
                      <w:marLeft w:val="0"/>
                      <w:marRight w:val="0"/>
                      <w:marTop w:val="0"/>
                      <w:marBottom w:val="0"/>
                      <w:divBdr>
                        <w:top w:val="none" w:sz="0" w:space="0" w:color="auto"/>
                        <w:left w:val="none" w:sz="0" w:space="0" w:color="auto"/>
                        <w:bottom w:val="none" w:sz="0" w:space="0" w:color="auto"/>
                        <w:right w:val="none" w:sz="0" w:space="0" w:color="auto"/>
                      </w:divBdr>
                    </w:div>
                    <w:div w:id="1173378528">
                      <w:marLeft w:val="0"/>
                      <w:marRight w:val="0"/>
                      <w:marTop w:val="0"/>
                      <w:marBottom w:val="0"/>
                      <w:divBdr>
                        <w:top w:val="none" w:sz="0" w:space="0" w:color="auto"/>
                        <w:left w:val="none" w:sz="0" w:space="0" w:color="auto"/>
                        <w:bottom w:val="none" w:sz="0" w:space="0" w:color="auto"/>
                        <w:right w:val="none" w:sz="0" w:space="0" w:color="auto"/>
                      </w:divBdr>
                    </w:div>
                    <w:div w:id="564342904">
                      <w:marLeft w:val="0"/>
                      <w:marRight w:val="0"/>
                      <w:marTop w:val="0"/>
                      <w:marBottom w:val="0"/>
                      <w:divBdr>
                        <w:top w:val="none" w:sz="0" w:space="0" w:color="auto"/>
                        <w:left w:val="none" w:sz="0" w:space="0" w:color="auto"/>
                        <w:bottom w:val="none" w:sz="0" w:space="0" w:color="auto"/>
                        <w:right w:val="none" w:sz="0" w:space="0" w:color="auto"/>
                      </w:divBdr>
                    </w:div>
                    <w:div w:id="1933509125">
                      <w:marLeft w:val="0"/>
                      <w:marRight w:val="0"/>
                      <w:marTop w:val="0"/>
                      <w:marBottom w:val="0"/>
                      <w:divBdr>
                        <w:top w:val="none" w:sz="0" w:space="0" w:color="auto"/>
                        <w:left w:val="none" w:sz="0" w:space="0" w:color="auto"/>
                        <w:bottom w:val="none" w:sz="0" w:space="0" w:color="auto"/>
                        <w:right w:val="none" w:sz="0" w:space="0" w:color="auto"/>
                      </w:divBdr>
                    </w:div>
                    <w:div w:id="132797635">
                      <w:marLeft w:val="0"/>
                      <w:marRight w:val="0"/>
                      <w:marTop w:val="0"/>
                      <w:marBottom w:val="0"/>
                      <w:divBdr>
                        <w:top w:val="none" w:sz="0" w:space="0" w:color="auto"/>
                        <w:left w:val="none" w:sz="0" w:space="0" w:color="auto"/>
                        <w:bottom w:val="none" w:sz="0" w:space="0" w:color="auto"/>
                        <w:right w:val="none" w:sz="0" w:space="0" w:color="auto"/>
                      </w:divBdr>
                    </w:div>
                    <w:div w:id="1588418132">
                      <w:marLeft w:val="0"/>
                      <w:marRight w:val="0"/>
                      <w:marTop w:val="0"/>
                      <w:marBottom w:val="0"/>
                      <w:divBdr>
                        <w:top w:val="none" w:sz="0" w:space="0" w:color="auto"/>
                        <w:left w:val="none" w:sz="0" w:space="0" w:color="auto"/>
                        <w:bottom w:val="none" w:sz="0" w:space="0" w:color="auto"/>
                        <w:right w:val="none" w:sz="0" w:space="0" w:color="auto"/>
                      </w:divBdr>
                    </w:div>
                    <w:div w:id="2036153855">
                      <w:marLeft w:val="0"/>
                      <w:marRight w:val="0"/>
                      <w:marTop w:val="0"/>
                      <w:marBottom w:val="0"/>
                      <w:divBdr>
                        <w:top w:val="none" w:sz="0" w:space="0" w:color="auto"/>
                        <w:left w:val="none" w:sz="0" w:space="0" w:color="auto"/>
                        <w:bottom w:val="none" w:sz="0" w:space="0" w:color="auto"/>
                        <w:right w:val="none" w:sz="0" w:space="0" w:color="auto"/>
                      </w:divBdr>
                    </w:div>
                    <w:div w:id="4140167">
                      <w:marLeft w:val="0"/>
                      <w:marRight w:val="0"/>
                      <w:marTop w:val="0"/>
                      <w:marBottom w:val="0"/>
                      <w:divBdr>
                        <w:top w:val="none" w:sz="0" w:space="0" w:color="auto"/>
                        <w:left w:val="none" w:sz="0" w:space="0" w:color="auto"/>
                        <w:bottom w:val="none" w:sz="0" w:space="0" w:color="auto"/>
                        <w:right w:val="none" w:sz="0" w:space="0" w:color="auto"/>
                      </w:divBdr>
                    </w:div>
                    <w:div w:id="1251935337">
                      <w:marLeft w:val="0"/>
                      <w:marRight w:val="0"/>
                      <w:marTop w:val="0"/>
                      <w:marBottom w:val="0"/>
                      <w:divBdr>
                        <w:top w:val="none" w:sz="0" w:space="0" w:color="auto"/>
                        <w:left w:val="none" w:sz="0" w:space="0" w:color="auto"/>
                        <w:bottom w:val="none" w:sz="0" w:space="0" w:color="auto"/>
                        <w:right w:val="none" w:sz="0" w:space="0" w:color="auto"/>
                      </w:divBdr>
                    </w:div>
                    <w:div w:id="1053500601">
                      <w:marLeft w:val="0"/>
                      <w:marRight w:val="0"/>
                      <w:marTop w:val="0"/>
                      <w:marBottom w:val="0"/>
                      <w:divBdr>
                        <w:top w:val="none" w:sz="0" w:space="0" w:color="auto"/>
                        <w:left w:val="none" w:sz="0" w:space="0" w:color="auto"/>
                        <w:bottom w:val="none" w:sz="0" w:space="0" w:color="auto"/>
                        <w:right w:val="none" w:sz="0" w:space="0" w:color="auto"/>
                      </w:divBdr>
                    </w:div>
                    <w:div w:id="1634286954">
                      <w:marLeft w:val="0"/>
                      <w:marRight w:val="0"/>
                      <w:marTop w:val="0"/>
                      <w:marBottom w:val="0"/>
                      <w:divBdr>
                        <w:top w:val="none" w:sz="0" w:space="0" w:color="auto"/>
                        <w:left w:val="none" w:sz="0" w:space="0" w:color="auto"/>
                        <w:bottom w:val="none" w:sz="0" w:space="0" w:color="auto"/>
                        <w:right w:val="none" w:sz="0" w:space="0" w:color="auto"/>
                      </w:divBdr>
                    </w:div>
                    <w:div w:id="922449096">
                      <w:marLeft w:val="0"/>
                      <w:marRight w:val="0"/>
                      <w:marTop w:val="0"/>
                      <w:marBottom w:val="0"/>
                      <w:divBdr>
                        <w:top w:val="none" w:sz="0" w:space="0" w:color="auto"/>
                        <w:left w:val="none" w:sz="0" w:space="0" w:color="auto"/>
                        <w:bottom w:val="none" w:sz="0" w:space="0" w:color="auto"/>
                        <w:right w:val="none" w:sz="0" w:space="0" w:color="auto"/>
                      </w:divBdr>
                    </w:div>
                    <w:div w:id="677463154">
                      <w:marLeft w:val="0"/>
                      <w:marRight w:val="0"/>
                      <w:marTop w:val="0"/>
                      <w:marBottom w:val="0"/>
                      <w:divBdr>
                        <w:top w:val="none" w:sz="0" w:space="0" w:color="auto"/>
                        <w:left w:val="none" w:sz="0" w:space="0" w:color="auto"/>
                        <w:bottom w:val="none" w:sz="0" w:space="0" w:color="auto"/>
                        <w:right w:val="none" w:sz="0" w:space="0" w:color="auto"/>
                      </w:divBdr>
                      <w:divsChild>
                        <w:div w:id="1516457704">
                          <w:marLeft w:val="0"/>
                          <w:marRight w:val="0"/>
                          <w:marTop w:val="0"/>
                          <w:marBottom w:val="0"/>
                          <w:divBdr>
                            <w:top w:val="none" w:sz="0" w:space="0" w:color="auto"/>
                            <w:left w:val="none" w:sz="0" w:space="0" w:color="auto"/>
                            <w:bottom w:val="none" w:sz="0" w:space="0" w:color="auto"/>
                            <w:right w:val="none" w:sz="0" w:space="0" w:color="auto"/>
                          </w:divBdr>
                        </w:div>
                        <w:div w:id="735203173">
                          <w:marLeft w:val="0"/>
                          <w:marRight w:val="0"/>
                          <w:marTop w:val="0"/>
                          <w:marBottom w:val="0"/>
                          <w:divBdr>
                            <w:top w:val="none" w:sz="0" w:space="0" w:color="auto"/>
                            <w:left w:val="none" w:sz="0" w:space="0" w:color="auto"/>
                            <w:bottom w:val="none" w:sz="0" w:space="0" w:color="auto"/>
                            <w:right w:val="none" w:sz="0" w:space="0" w:color="auto"/>
                          </w:divBdr>
                        </w:div>
                        <w:div w:id="1147477529">
                          <w:marLeft w:val="0"/>
                          <w:marRight w:val="0"/>
                          <w:marTop w:val="0"/>
                          <w:marBottom w:val="0"/>
                          <w:divBdr>
                            <w:top w:val="none" w:sz="0" w:space="0" w:color="auto"/>
                            <w:left w:val="none" w:sz="0" w:space="0" w:color="auto"/>
                            <w:bottom w:val="none" w:sz="0" w:space="0" w:color="auto"/>
                            <w:right w:val="none" w:sz="0" w:space="0" w:color="auto"/>
                          </w:divBdr>
                          <w:divsChild>
                            <w:div w:id="2030057821">
                              <w:marLeft w:val="0"/>
                              <w:marRight w:val="0"/>
                              <w:marTop w:val="0"/>
                              <w:marBottom w:val="0"/>
                              <w:divBdr>
                                <w:top w:val="none" w:sz="0" w:space="0" w:color="auto"/>
                                <w:left w:val="none" w:sz="0" w:space="0" w:color="auto"/>
                                <w:bottom w:val="none" w:sz="0" w:space="0" w:color="auto"/>
                                <w:right w:val="none" w:sz="0" w:space="0" w:color="auto"/>
                              </w:divBdr>
                              <w:divsChild>
                                <w:div w:id="1571498540">
                                  <w:marLeft w:val="0"/>
                                  <w:marRight w:val="0"/>
                                  <w:marTop w:val="0"/>
                                  <w:marBottom w:val="0"/>
                                  <w:divBdr>
                                    <w:top w:val="none" w:sz="0" w:space="0" w:color="auto"/>
                                    <w:left w:val="none" w:sz="0" w:space="0" w:color="auto"/>
                                    <w:bottom w:val="none" w:sz="0" w:space="0" w:color="auto"/>
                                    <w:right w:val="none" w:sz="0" w:space="0" w:color="auto"/>
                                  </w:divBdr>
                                  <w:divsChild>
                                    <w:div w:id="883561909">
                                      <w:marLeft w:val="0"/>
                                      <w:marRight w:val="0"/>
                                      <w:marTop w:val="0"/>
                                      <w:marBottom w:val="0"/>
                                      <w:divBdr>
                                        <w:top w:val="none" w:sz="0" w:space="0" w:color="auto"/>
                                        <w:left w:val="none" w:sz="0" w:space="0" w:color="auto"/>
                                        <w:bottom w:val="none" w:sz="0" w:space="0" w:color="auto"/>
                                        <w:right w:val="none" w:sz="0" w:space="0" w:color="auto"/>
                                      </w:divBdr>
                                      <w:divsChild>
                                        <w:div w:id="1717267904">
                                          <w:marLeft w:val="0"/>
                                          <w:marRight w:val="0"/>
                                          <w:marTop w:val="0"/>
                                          <w:marBottom w:val="0"/>
                                          <w:divBdr>
                                            <w:top w:val="none" w:sz="0" w:space="0" w:color="auto"/>
                                            <w:left w:val="none" w:sz="0" w:space="0" w:color="auto"/>
                                            <w:bottom w:val="none" w:sz="0" w:space="0" w:color="auto"/>
                                            <w:right w:val="none" w:sz="0" w:space="0" w:color="auto"/>
                                          </w:divBdr>
                                        </w:div>
                                        <w:div w:id="1976443405">
                                          <w:marLeft w:val="0"/>
                                          <w:marRight w:val="0"/>
                                          <w:marTop w:val="0"/>
                                          <w:marBottom w:val="0"/>
                                          <w:divBdr>
                                            <w:top w:val="none" w:sz="0" w:space="0" w:color="auto"/>
                                            <w:left w:val="none" w:sz="0" w:space="0" w:color="auto"/>
                                            <w:bottom w:val="none" w:sz="0" w:space="0" w:color="auto"/>
                                            <w:right w:val="none" w:sz="0" w:space="0" w:color="auto"/>
                                          </w:divBdr>
                                        </w:div>
                                        <w:div w:id="1528372502">
                                          <w:marLeft w:val="0"/>
                                          <w:marRight w:val="0"/>
                                          <w:marTop w:val="0"/>
                                          <w:marBottom w:val="0"/>
                                          <w:divBdr>
                                            <w:top w:val="none" w:sz="0" w:space="0" w:color="auto"/>
                                            <w:left w:val="none" w:sz="0" w:space="0" w:color="auto"/>
                                            <w:bottom w:val="none" w:sz="0" w:space="0" w:color="auto"/>
                                            <w:right w:val="none" w:sz="0" w:space="0" w:color="auto"/>
                                          </w:divBdr>
                                        </w:div>
                                        <w:div w:id="1641769077">
                                          <w:marLeft w:val="0"/>
                                          <w:marRight w:val="0"/>
                                          <w:marTop w:val="0"/>
                                          <w:marBottom w:val="0"/>
                                          <w:divBdr>
                                            <w:top w:val="none" w:sz="0" w:space="0" w:color="auto"/>
                                            <w:left w:val="none" w:sz="0" w:space="0" w:color="auto"/>
                                            <w:bottom w:val="none" w:sz="0" w:space="0" w:color="auto"/>
                                            <w:right w:val="none" w:sz="0" w:space="0" w:color="auto"/>
                                          </w:divBdr>
                                        </w:div>
                                        <w:div w:id="1708097427">
                                          <w:marLeft w:val="0"/>
                                          <w:marRight w:val="0"/>
                                          <w:marTop w:val="0"/>
                                          <w:marBottom w:val="0"/>
                                          <w:divBdr>
                                            <w:top w:val="none" w:sz="0" w:space="0" w:color="auto"/>
                                            <w:left w:val="none" w:sz="0" w:space="0" w:color="auto"/>
                                            <w:bottom w:val="none" w:sz="0" w:space="0" w:color="auto"/>
                                            <w:right w:val="none" w:sz="0" w:space="0" w:color="auto"/>
                                          </w:divBdr>
                                        </w:div>
                                        <w:div w:id="1466268014">
                                          <w:marLeft w:val="0"/>
                                          <w:marRight w:val="0"/>
                                          <w:marTop w:val="0"/>
                                          <w:marBottom w:val="0"/>
                                          <w:divBdr>
                                            <w:top w:val="none" w:sz="0" w:space="0" w:color="auto"/>
                                            <w:left w:val="none" w:sz="0" w:space="0" w:color="auto"/>
                                            <w:bottom w:val="none" w:sz="0" w:space="0" w:color="auto"/>
                                            <w:right w:val="none" w:sz="0" w:space="0" w:color="auto"/>
                                          </w:divBdr>
                                        </w:div>
                                        <w:div w:id="456341218">
                                          <w:marLeft w:val="0"/>
                                          <w:marRight w:val="0"/>
                                          <w:marTop w:val="0"/>
                                          <w:marBottom w:val="0"/>
                                          <w:divBdr>
                                            <w:top w:val="none" w:sz="0" w:space="0" w:color="auto"/>
                                            <w:left w:val="none" w:sz="0" w:space="0" w:color="auto"/>
                                            <w:bottom w:val="none" w:sz="0" w:space="0" w:color="auto"/>
                                            <w:right w:val="none" w:sz="0" w:space="0" w:color="auto"/>
                                          </w:divBdr>
                                        </w:div>
                                        <w:div w:id="391467275">
                                          <w:marLeft w:val="0"/>
                                          <w:marRight w:val="0"/>
                                          <w:marTop w:val="0"/>
                                          <w:marBottom w:val="0"/>
                                          <w:divBdr>
                                            <w:top w:val="none" w:sz="0" w:space="0" w:color="auto"/>
                                            <w:left w:val="none" w:sz="0" w:space="0" w:color="auto"/>
                                            <w:bottom w:val="none" w:sz="0" w:space="0" w:color="auto"/>
                                            <w:right w:val="none" w:sz="0" w:space="0" w:color="auto"/>
                                          </w:divBdr>
                                        </w:div>
                                        <w:div w:id="1086072567">
                                          <w:marLeft w:val="0"/>
                                          <w:marRight w:val="0"/>
                                          <w:marTop w:val="0"/>
                                          <w:marBottom w:val="0"/>
                                          <w:divBdr>
                                            <w:top w:val="none" w:sz="0" w:space="0" w:color="auto"/>
                                            <w:left w:val="none" w:sz="0" w:space="0" w:color="auto"/>
                                            <w:bottom w:val="none" w:sz="0" w:space="0" w:color="auto"/>
                                            <w:right w:val="none" w:sz="0" w:space="0" w:color="auto"/>
                                          </w:divBdr>
                                        </w:div>
                                        <w:div w:id="1441335959">
                                          <w:marLeft w:val="0"/>
                                          <w:marRight w:val="0"/>
                                          <w:marTop w:val="0"/>
                                          <w:marBottom w:val="0"/>
                                          <w:divBdr>
                                            <w:top w:val="none" w:sz="0" w:space="0" w:color="auto"/>
                                            <w:left w:val="none" w:sz="0" w:space="0" w:color="auto"/>
                                            <w:bottom w:val="none" w:sz="0" w:space="0" w:color="auto"/>
                                            <w:right w:val="none" w:sz="0" w:space="0" w:color="auto"/>
                                          </w:divBdr>
                                        </w:div>
                                        <w:div w:id="1060641625">
                                          <w:marLeft w:val="0"/>
                                          <w:marRight w:val="0"/>
                                          <w:marTop w:val="0"/>
                                          <w:marBottom w:val="0"/>
                                          <w:divBdr>
                                            <w:top w:val="none" w:sz="0" w:space="0" w:color="auto"/>
                                            <w:left w:val="none" w:sz="0" w:space="0" w:color="auto"/>
                                            <w:bottom w:val="none" w:sz="0" w:space="0" w:color="auto"/>
                                            <w:right w:val="none" w:sz="0" w:space="0" w:color="auto"/>
                                          </w:divBdr>
                                          <w:divsChild>
                                            <w:div w:id="1463186371">
                                              <w:marLeft w:val="0"/>
                                              <w:marRight w:val="0"/>
                                              <w:marTop w:val="0"/>
                                              <w:marBottom w:val="0"/>
                                              <w:divBdr>
                                                <w:top w:val="none" w:sz="0" w:space="0" w:color="auto"/>
                                                <w:left w:val="none" w:sz="0" w:space="0" w:color="auto"/>
                                                <w:bottom w:val="none" w:sz="0" w:space="0" w:color="auto"/>
                                                <w:right w:val="none" w:sz="0" w:space="0" w:color="auto"/>
                                              </w:divBdr>
                                            </w:div>
                                            <w:div w:id="637415262">
                                              <w:marLeft w:val="0"/>
                                              <w:marRight w:val="0"/>
                                              <w:marTop w:val="0"/>
                                              <w:marBottom w:val="0"/>
                                              <w:divBdr>
                                                <w:top w:val="none" w:sz="0" w:space="0" w:color="auto"/>
                                                <w:left w:val="none" w:sz="0" w:space="0" w:color="auto"/>
                                                <w:bottom w:val="none" w:sz="0" w:space="0" w:color="auto"/>
                                                <w:right w:val="none" w:sz="0" w:space="0" w:color="auto"/>
                                              </w:divBdr>
                                              <w:divsChild>
                                                <w:div w:id="1970428498">
                                                  <w:marLeft w:val="0"/>
                                                  <w:marRight w:val="0"/>
                                                  <w:marTop w:val="0"/>
                                                  <w:marBottom w:val="0"/>
                                                  <w:divBdr>
                                                    <w:top w:val="none" w:sz="0" w:space="0" w:color="auto"/>
                                                    <w:left w:val="none" w:sz="0" w:space="0" w:color="auto"/>
                                                    <w:bottom w:val="none" w:sz="0" w:space="0" w:color="auto"/>
                                                    <w:right w:val="none" w:sz="0" w:space="0" w:color="auto"/>
                                                  </w:divBdr>
                                                  <w:divsChild>
                                                    <w:div w:id="534774254">
                                                      <w:marLeft w:val="0"/>
                                                      <w:marRight w:val="0"/>
                                                      <w:marTop w:val="0"/>
                                                      <w:marBottom w:val="0"/>
                                                      <w:divBdr>
                                                        <w:top w:val="none" w:sz="0" w:space="0" w:color="auto"/>
                                                        <w:left w:val="none" w:sz="0" w:space="0" w:color="auto"/>
                                                        <w:bottom w:val="none" w:sz="0" w:space="0" w:color="auto"/>
                                                        <w:right w:val="none" w:sz="0" w:space="0" w:color="auto"/>
                                                      </w:divBdr>
                                                    </w:div>
                                                    <w:div w:id="2105999801">
                                                      <w:marLeft w:val="0"/>
                                                      <w:marRight w:val="0"/>
                                                      <w:marTop w:val="0"/>
                                                      <w:marBottom w:val="0"/>
                                                      <w:divBdr>
                                                        <w:top w:val="none" w:sz="0" w:space="0" w:color="auto"/>
                                                        <w:left w:val="none" w:sz="0" w:space="0" w:color="auto"/>
                                                        <w:bottom w:val="none" w:sz="0" w:space="0" w:color="auto"/>
                                                        <w:right w:val="none" w:sz="0" w:space="0" w:color="auto"/>
                                                      </w:divBdr>
                                                    </w:div>
                                                    <w:div w:id="481387377">
                                                      <w:marLeft w:val="0"/>
                                                      <w:marRight w:val="0"/>
                                                      <w:marTop w:val="0"/>
                                                      <w:marBottom w:val="0"/>
                                                      <w:divBdr>
                                                        <w:top w:val="none" w:sz="0" w:space="0" w:color="auto"/>
                                                        <w:left w:val="none" w:sz="0" w:space="0" w:color="auto"/>
                                                        <w:bottom w:val="none" w:sz="0" w:space="0" w:color="auto"/>
                                                        <w:right w:val="none" w:sz="0" w:space="0" w:color="auto"/>
                                                      </w:divBdr>
                                                    </w:div>
                                                    <w:div w:id="3301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2786010">
      <w:bodyDiv w:val="1"/>
      <w:marLeft w:val="0"/>
      <w:marRight w:val="0"/>
      <w:marTop w:val="0"/>
      <w:marBottom w:val="0"/>
      <w:divBdr>
        <w:top w:val="none" w:sz="0" w:space="0" w:color="auto"/>
        <w:left w:val="none" w:sz="0" w:space="0" w:color="auto"/>
        <w:bottom w:val="none" w:sz="0" w:space="0" w:color="auto"/>
        <w:right w:val="none" w:sz="0" w:space="0" w:color="auto"/>
      </w:divBdr>
      <w:divsChild>
        <w:div w:id="182089758">
          <w:marLeft w:val="0"/>
          <w:marRight w:val="0"/>
          <w:marTop w:val="0"/>
          <w:marBottom w:val="0"/>
          <w:divBdr>
            <w:top w:val="none" w:sz="0" w:space="0" w:color="auto"/>
            <w:left w:val="none" w:sz="0" w:space="0" w:color="auto"/>
            <w:bottom w:val="none" w:sz="0" w:space="0" w:color="auto"/>
            <w:right w:val="none" w:sz="0" w:space="0" w:color="auto"/>
          </w:divBdr>
          <w:divsChild>
            <w:div w:id="1180849025">
              <w:marLeft w:val="0"/>
              <w:marRight w:val="0"/>
              <w:marTop w:val="0"/>
              <w:marBottom w:val="0"/>
              <w:divBdr>
                <w:top w:val="none" w:sz="0" w:space="0" w:color="auto"/>
                <w:left w:val="none" w:sz="0" w:space="0" w:color="auto"/>
                <w:bottom w:val="none" w:sz="0" w:space="0" w:color="auto"/>
                <w:right w:val="none" w:sz="0" w:space="0" w:color="auto"/>
              </w:divBdr>
              <w:divsChild>
                <w:div w:id="1230534883">
                  <w:marLeft w:val="0"/>
                  <w:marRight w:val="0"/>
                  <w:marTop w:val="0"/>
                  <w:marBottom w:val="0"/>
                  <w:divBdr>
                    <w:top w:val="none" w:sz="0" w:space="0" w:color="auto"/>
                    <w:left w:val="none" w:sz="0" w:space="0" w:color="auto"/>
                    <w:bottom w:val="none" w:sz="0" w:space="0" w:color="auto"/>
                    <w:right w:val="none" w:sz="0" w:space="0" w:color="auto"/>
                  </w:divBdr>
                </w:div>
                <w:div w:id="106850033">
                  <w:marLeft w:val="0"/>
                  <w:marRight w:val="0"/>
                  <w:marTop w:val="0"/>
                  <w:marBottom w:val="0"/>
                  <w:divBdr>
                    <w:top w:val="none" w:sz="0" w:space="0" w:color="auto"/>
                    <w:left w:val="none" w:sz="0" w:space="0" w:color="auto"/>
                    <w:bottom w:val="none" w:sz="0" w:space="0" w:color="auto"/>
                    <w:right w:val="none" w:sz="0" w:space="0" w:color="auto"/>
                  </w:divBdr>
                  <w:divsChild>
                    <w:div w:id="1295480818">
                      <w:marLeft w:val="0"/>
                      <w:marRight w:val="0"/>
                      <w:marTop w:val="0"/>
                      <w:marBottom w:val="0"/>
                      <w:divBdr>
                        <w:top w:val="none" w:sz="0" w:space="0" w:color="auto"/>
                        <w:left w:val="none" w:sz="0" w:space="0" w:color="auto"/>
                        <w:bottom w:val="none" w:sz="0" w:space="0" w:color="auto"/>
                        <w:right w:val="none" w:sz="0" w:space="0" w:color="auto"/>
                      </w:divBdr>
                    </w:div>
                    <w:div w:id="1279603289">
                      <w:marLeft w:val="0"/>
                      <w:marRight w:val="0"/>
                      <w:marTop w:val="0"/>
                      <w:marBottom w:val="0"/>
                      <w:divBdr>
                        <w:top w:val="none" w:sz="0" w:space="0" w:color="auto"/>
                        <w:left w:val="none" w:sz="0" w:space="0" w:color="auto"/>
                        <w:bottom w:val="none" w:sz="0" w:space="0" w:color="auto"/>
                        <w:right w:val="none" w:sz="0" w:space="0" w:color="auto"/>
                      </w:divBdr>
                      <w:divsChild>
                        <w:div w:id="678894776">
                          <w:marLeft w:val="0"/>
                          <w:marRight w:val="0"/>
                          <w:marTop w:val="0"/>
                          <w:marBottom w:val="0"/>
                          <w:divBdr>
                            <w:top w:val="none" w:sz="0" w:space="0" w:color="auto"/>
                            <w:left w:val="none" w:sz="0" w:space="0" w:color="auto"/>
                            <w:bottom w:val="none" w:sz="0" w:space="0" w:color="auto"/>
                            <w:right w:val="none" w:sz="0" w:space="0" w:color="auto"/>
                          </w:divBdr>
                        </w:div>
                        <w:div w:id="688679568">
                          <w:marLeft w:val="0"/>
                          <w:marRight w:val="0"/>
                          <w:marTop w:val="0"/>
                          <w:marBottom w:val="0"/>
                          <w:divBdr>
                            <w:top w:val="none" w:sz="0" w:space="0" w:color="auto"/>
                            <w:left w:val="none" w:sz="0" w:space="0" w:color="auto"/>
                            <w:bottom w:val="none" w:sz="0" w:space="0" w:color="auto"/>
                            <w:right w:val="none" w:sz="0" w:space="0" w:color="auto"/>
                          </w:divBdr>
                          <w:divsChild>
                            <w:div w:id="16397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951776">
      <w:bodyDiv w:val="1"/>
      <w:marLeft w:val="0"/>
      <w:marRight w:val="0"/>
      <w:marTop w:val="0"/>
      <w:marBottom w:val="0"/>
      <w:divBdr>
        <w:top w:val="none" w:sz="0" w:space="0" w:color="auto"/>
        <w:left w:val="none" w:sz="0" w:space="0" w:color="auto"/>
        <w:bottom w:val="none" w:sz="0" w:space="0" w:color="auto"/>
        <w:right w:val="none" w:sz="0" w:space="0" w:color="auto"/>
      </w:divBdr>
      <w:divsChild>
        <w:div w:id="618102217">
          <w:marLeft w:val="0"/>
          <w:marRight w:val="0"/>
          <w:marTop w:val="0"/>
          <w:marBottom w:val="0"/>
          <w:divBdr>
            <w:top w:val="none" w:sz="0" w:space="0" w:color="auto"/>
            <w:left w:val="none" w:sz="0" w:space="0" w:color="auto"/>
            <w:bottom w:val="none" w:sz="0" w:space="0" w:color="auto"/>
            <w:right w:val="none" w:sz="0" w:space="0" w:color="auto"/>
          </w:divBdr>
          <w:divsChild>
            <w:div w:id="1615861303">
              <w:marLeft w:val="0"/>
              <w:marRight w:val="0"/>
              <w:marTop w:val="0"/>
              <w:marBottom w:val="0"/>
              <w:divBdr>
                <w:top w:val="none" w:sz="0" w:space="0" w:color="auto"/>
                <w:left w:val="none" w:sz="0" w:space="0" w:color="auto"/>
                <w:bottom w:val="none" w:sz="0" w:space="0" w:color="auto"/>
                <w:right w:val="none" w:sz="0" w:space="0" w:color="auto"/>
              </w:divBdr>
            </w:div>
            <w:div w:id="1768696599">
              <w:marLeft w:val="0"/>
              <w:marRight w:val="0"/>
              <w:marTop w:val="0"/>
              <w:marBottom w:val="0"/>
              <w:divBdr>
                <w:top w:val="none" w:sz="0" w:space="0" w:color="auto"/>
                <w:left w:val="none" w:sz="0" w:space="0" w:color="auto"/>
                <w:bottom w:val="none" w:sz="0" w:space="0" w:color="auto"/>
                <w:right w:val="none" w:sz="0" w:space="0" w:color="auto"/>
              </w:divBdr>
              <w:divsChild>
                <w:div w:id="941759983">
                  <w:marLeft w:val="0"/>
                  <w:marRight w:val="0"/>
                  <w:marTop w:val="0"/>
                  <w:marBottom w:val="0"/>
                  <w:divBdr>
                    <w:top w:val="none" w:sz="0" w:space="0" w:color="auto"/>
                    <w:left w:val="none" w:sz="0" w:space="0" w:color="auto"/>
                    <w:bottom w:val="none" w:sz="0" w:space="0" w:color="auto"/>
                    <w:right w:val="none" w:sz="0" w:space="0" w:color="auto"/>
                  </w:divBdr>
                </w:div>
                <w:div w:id="172762521">
                  <w:marLeft w:val="0"/>
                  <w:marRight w:val="0"/>
                  <w:marTop w:val="0"/>
                  <w:marBottom w:val="0"/>
                  <w:divBdr>
                    <w:top w:val="none" w:sz="0" w:space="0" w:color="auto"/>
                    <w:left w:val="none" w:sz="0" w:space="0" w:color="auto"/>
                    <w:bottom w:val="none" w:sz="0" w:space="0" w:color="auto"/>
                    <w:right w:val="none" w:sz="0" w:space="0" w:color="auto"/>
                  </w:divBdr>
                  <w:divsChild>
                    <w:div w:id="1978217604">
                      <w:marLeft w:val="0"/>
                      <w:marRight w:val="0"/>
                      <w:marTop w:val="0"/>
                      <w:marBottom w:val="0"/>
                      <w:divBdr>
                        <w:top w:val="none" w:sz="0" w:space="0" w:color="auto"/>
                        <w:left w:val="none" w:sz="0" w:space="0" w:color="auto"/>
                        <w:bottom w:val="none" w:sz="0" w:space="0" w:color="auto"/>
                        <w:right w:val="none" w:sz="0" w:space="0" w:color="auto"/>
                      </w:divBdr>
                    </w:div>
                    <w:div w:id="1888684019">
                      <w:marLeft w:val="0"/>
                      <w:marRight w:val="0"/>
                      <w:marTop w:val="0"/>
                      <w:marBottom w:val="0"/>
                      <w:divBdr>
                        <w:top w:val="none" w:sz="0" w:space="0" w:color="auto"/>
                        <w:left w:val="none" w:sz="0" w:space="0" w:color="auto"/>
                        <w:bottom w:val="none" w:sz="0" w:space="0" w:color="auto"/>
                        <w:right w:val="none" w:sz="0" w:space="0" w:color="auto"/>
                      </w:divBdr>
                      <w:divsChild>
                        <w:div w:id="893661845">
                          <w:marLeft w:val="0"/>
                          <w:marRight w:val="0"/>
                          <w:marTop w:val="0"/>
                          <w:marBottom w:val="0"/>
                          <w:divBdr>
                            <w:top w:val="none" w:sz="0" w:space="0" w:color="auto"/>
                            <w:left w:val="none" w:sz="0" w:space="0" w:color="auto"/>
                            <w:bottom w:val="none" w:sz="0" w:space="0" w:color="auto"/>
                            <w:right w:val="none" w:sz="0" w:space="0" w:color="auto"/>
                          </w:divBdr>
                        </w:div>
                        <w:div w:id="1711613744">
                          <w:marLeft w:val="0"/>
                          <w:marRight w:val="0"/>
                          <w:marTop w:val="0"/>
                          <w:marBottom w:val="0"/>
                          <w:divBdr>
                            <w:top w:val="none" w:sz="0" w:space="0" w:color="auto"/>
                            <w:left w:val="none" w:sz="0" w:space="0" w:color="auto"/>
                            <w:bottom w:val="none" w:sz="0" w:space="0" w:color="auto"/>
                            <w:right w:val="none" w:sz="0" w:space="0" w:color="auto"/>
                          </w:divBdr>
                          <w:divsChild>
                            <w:div w:id="20089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028452">
      <w:bodyDiv w:val="1"/>
      <w:marLeft w:val="0"/>
      <w:marRight w:val="0"/>
      <w:marTop w:val="0"/>
      <w:marBottom w:val="0"/>
      <w:divBdr>
        <w:top w:val="none" w:sz="0" w:space="0" w:color="auto"/>
        <w:left w:val="none" w:sz="0" w:space="0" w:color="auto"/>
        <w:bottom w:val="none" w:sz="0" w:space="0" w:color="auto"/>
        <w:right w:val="none" w:sz="0" w:space="0" w:color="auto"/>
      </w:divBdr>
      <w:divsChild>
        <w:div w:id="323048842">
          <w:marLeft w:val="0"/>
          <w:marRight w:val="0"/>
          <w:marTop w:val="0"/>
          <w:marBottom w:val="0"/>
          <w:divBdr>
            <w:top w:val="none" w:sz="0" w:space="0" w:color="auto"/>
            <w:left w:val="none" w:sz="0" w:space="0" w:color="auto"/>
            <w:bottom w:val="none" w:sz="0" w:space="0" w:color="auto"/>
            <w:right w:val="none" w:sz="0" w:space="0" w:color="auto"/>
          </w:divBdr>
          <w:divsChild>
            <w:div w:id="944464997">
              <w:marLeft w:val="0"/>
              <w:marRight w:val="0"/>
              <w:marTop w:val="0"/>
              <w:marBottom w:val="0"/>
              <w:divBdr>
                <w:top w:val="none" w:sz="0" w:space="0" w:color="auto"/>
                <w:left w:val="none" w:sz="0" w:space="0" w:color="auto"/>
                <w:bottom w:val="none" w:sz="0" w:space="0" w:color="auto"/>
                <w:right w:val="none" w:sz="0" w:space="0" w:color="auto"/>
              </w:divBdr>
              <w:divsChild>
                <w:div w:id="1154028717">
                  <w:marLeft w:val="0"/>
                  <w:marRight w:val="0"/>
                  <w:marTop w:val="0"/>
                  <w:marBottom w:val="0"/>
                  <w:divBdr>
                    <w:top w:val="none" w:sz="0" w:space="0" w:color="auto"/>
                    <w:left w:val="none" w:sz="0" w:space="0" w:color="auto"/>
                    <w:bottom w:val="none" w:sz="0" w:space="0" w:color="auto"/>
                    <w:right w:val="none" w:sz="0" w:space="0" w:color="auto"/>
                  </w:divBdr>
                  <w:divsChild>
                    <w:div w:id="108279617">
                      <w:marLeft w:val="0"/>
                      <w:marRight w:val="0"/>
                      <w:marTop w:val="0"/>
                      <w:marBottom w:val="0"/>
                      <w:divBdr>
                        <w:top w:val="none" w:sz="0" w:space="0" w:color="auto"/>
                        <w:left w:val="none" w:sz="0" w:space="0" w:color="auto"/>
                        <w:bottom w:val="none" w:sz="0" w:space="0" w:color="auto"/>
                        <w:right w:val="none" w:sz="0" w:space="0" w:color="auto"/>
                      </w:divBdr>
                      <w:divsChild>
                        <w:div w:id="20709750">
                          <w:marLeft w:val="0"/>
                          <w:marRight w:val="0"/>
                          <w:marTop w:val="100"/>
                          <w:marBottom w:val="100"/>
                          <w:divBdr>
                            <w:top w:val="none" w:sz="0" w:space="0" w:color="auto"/>
                            <w:left w:val="none" w:sz="0" w:space="0" w:color="auto"/>
                            <w:bottom w:val="none" w:sz="0" w:space="0" w:color="auto"/>
                            <w:right w:val="none" w:sz="0" w:space="0" w:color="auto"/>
                          </w:divBdr>
                          <w:divsChild>
                            <w:div w:id="988092945">
                              <w:marLeft w:val="0"/>
                              <w:marRight w:val="0"/>
                              <w:marTop w:val="0"/>
                              <w:marBottom w:val="0"/>
                              <w:divBdr>
                                <w:top w:val="none" w:sz="0" w:space="0" w:color="auto"/>
                                <w:left w:val="none" w:sz="0" w:space="0" w:color="auto"/>
                                <w:bottom w:val="none" w:sz="0" w:space="0" w:color="auto"/>
                                <w:right w:val="none" w:sz="0" w:space="0" w:color="auto"/>
                              </w:divBdr>
                              <w:divsChild>
                                <w:div w:id="906573856">
                                  <w:marLeft w:val="0"/>
                                  <w:marRight w:val="0"/>
                                  <w:marTop w:val="0"/>
                                  <w:marBottom w:val="0"/>
                                  <w:divBdr>
                                    <w:top w:val="none" w:sz="0" w:space="0" w:color="auto"/>
                                    <w:left w:val="none" w:sz="0" w:space="0" w:color="auto"/>
                                    <w:bottom w:val="none" w:sz="0" w:space="0" w:color="auto"/>
                                    <w:right w:val="none" w:sz="0" w:space="0" w:color="auto"/>
                                  </w:divBdr>
                                  <w:divsChild>
                                    <w:div w:id="350030106">
                                      <w:marLeft w:val="0"/>
                                      <w:marRight w:val="0"/>
                                      <w:marTop w:val="0"/>
                                      <w:marBottom w:val="0"/>
                                      <w:divBdr>
                                        <w:top w:val="none" w:sz="0" w:space="0" w:color="auto"/>
                                        <w:left w:val="none" w:sz="0" w:space="0" w:color="auto"/>
                                        <w:bottom w:val="none" w:sz="0" w:space="0" w:color="auto"/>
                                        <w:right w:val="none" w:sz="0" w:space="0" w:color="auto"/>
                                      </w:divBdr>
                                      <w:divsChild>
                                        <w:div w:id="1890917518">
                                          <w:marLeft w:val="0"/>
                                          <w:marRight w:val="0"/>
                                          <w:marTop w:val="0"/>
                                          <w:marBottom w:val="0"/>
                                          <w:divBdr>
                                            <w:top w:val="none" w:sz="0" w:space="0" w:color="auto"/>
                                            <w:left w:val="none" w:sz="0" w:space="0" w:color="auto"/>
                                            <w:bottom w:val="none" w:sz="0" w:space="0" w:color="auto"/>
                                            <w:right w:val="none" w:sz="0" w:space="0" w:color="auto"/>
                                          </w:divBdr>
                                          <w:divsChild>
                                            <w:div w:id="1653213141">
                                              <w:marLeft w:val="0"/>
                                              <w:marRight w:val="0"/>
                                              <w:marTop w:val="0"/>
                                              <w:marBottom w:val="0"/>
                                              <w:divBdr>
                                                <w:top w:val="none" w:sz="0" w:space="0" w:color="auto"/>
                                                <w:left w:val="none" w:sz="0" w:space="0" w:color="auto"/>
                                                <w:bottom w:val="none" w:sz="0" w:space="0" w:color="auto"/>
                                                <w:right w:val="none" w:sz="0" w:space="0" w:color="auto"/>
                                              </w:divBdr>
                                              <w:divsChild>
                                                <w:div w:id="447166504">
                                                  <w:marLeft w:val="0"/>
                                                  <w:marRight w:val="0"/>
                                                  <w:marTop w:val="0"/>
                                                  <w:marBottom w:val="0"/>
                                                  <w:divBdr>
                                                    <w:top w:val="none" w:sz="0" w:space="0" w:color="auto"/>
                                                    <w:left w:val="none" w:sz="0" w:space="0" w:color="auto"/>
                                                    <w:bottom w:val="none" w:sz="0" w:space="0" w:color="auto"/>
                                                    <w:right w:val="none" w:sz="0" w:space="0" w:color="auto"/>
                                                  </w:divBdr>
                                                  <w:divsChild>
                                                    <w:div w:id="237373011">
                                                      <w:marLeft w:val="0"/>
                                                      <w:marRight w:val="0"/>
                                                      <w:marTop w:val="0"/>
                                                      <w:marBottom w:val="0"/>
                                                      <w:divBdr>
                                                        <w:top w:val="none" w:sz="0" w:space="0" w:color="auto"/>
                                                        <w:left w:val="none" w:sz="0" w:space="0" w:color="auto"/>
                                                        <w:bottom w:val="none" w:sz="0" w:space="0" w:color="auto"/>
                                                        <w:right w:val="none" w:sz="0" w:space="0" w:color="auto"/>
                                                      </w:divBdr>
                                                      <w:divsChild>
                                                        <w:div w:id="745538676">
                                                          <w:marLeft w:val="0"/>
                                                          <w:marRight w:val="0"/>
                                                          <w:marTop w:val="0"/>
                                                          <w:marBottom w:val="0"/>
                                                          <w:divBdr>
                                                            <w:top w:val="none" w:sz="0" w:space="0" w:color="auto"/>
                                                            <w:left w:val="none" w:sz="0" w:space="0" w:color="auto"/>
                                                            <w:bottom w:val="none" w:sz="0" w:space="0" w:color="auto"/>
                                                            <w:right w:val="none" w:sz="0" w:space="0" w:color="auto"/>
                                                          </w:divBdr>
                                                        </w:div>
                                                        <w:div w:id="2036956236">
                                                          <w:marLeft w:val="0"/>
                                                          <w:marRight w:val="0"/>
                                                          <w:marTop w:val="0"/>
                                                          <w:marBottom w:val="0"/>
                                                          <w:divBdr>
                                                            <w:top w:val="none" w:sz="0" w:space="0" w:color="auto"/>
                                                            <w:left w:val="none" w:sz="0" w:space="0" w:color="auto"/>
                                                            <w:bottom w:val="none" w:sz="0" w:space="0" w:color="auto"/>
                                                            <w:right w:val="none" w:sz="0" w:space="0" w:color="auto"/>
                                                          </w:divBdr>
                                                          <w:divsChild>
                                                            <w:div w:id="1266957940">
                                                              <w:marLeft w:val="0"/>
                                                              <w:marRight w:val="0"/>
                                                              <w:marTop w:val="0"/>
                                                              <w:marBottom w:val="0"/>
                                                              <w:divBdr>
                                                                <w:top w:val="none" w:sz="0" w:space="0" w:color="auto"/>
                                                                <w:left w:val="none" w:sz="0" w:space="0" w:color="auto"/>
                                                                <w:bottom w:val="none" w:sz="0" w:space="0" w:color="auto"/>
                                                                <w:right w:val="none" w:sz="0" w:space="0" w:color="auto"/>
                                                              </w:divBdr>
                                                              <w:divsChild>
                                                                <w:div w:id="664551624">
                                                                  <w:marLeft w:val="0"/>
                                                                  <w:marRight w:val="0"/>
                                                                  <w:marTop w:val="0"/>
                                                                  <w:marBottom w:val="0"/>
                                                                  <w:divBdr>
                                                                    <w:top w:val="none" w:sz="0" w:space="0" w:color="auto"/>
                                                                    <w:left w:val="none" w:sz="0" w:space="0" w:color="auto"/>
                                                                    <w:bottom w:val="none" w:sz="0" w:space="0" w:color="auto"/>
                                                                    <w:right w:val="none" w:sz="0" w:space="0" w:color="auto"/>
                                                                  </w:divBdr>
                                                                  <w:divsChild>
                                                                    <w:div w:id="1375304332">
                                                                      <w:marLeft w:val="0"/>
                                                                      <w:marRight w:val="0"/>
                                                                      <w:marTop w:val="0"/>
                                                                      <w:marBottom w:val="0"/>
                                                                      <w:divBdr>
                                                                        <w:top w:val="none" w:sz="0" w:space="0" w:color="auto"/>
                                                                        <w:left w:val="none" w:sz="0" w:space="0" w:color="auto"/>
                                                                        <w:bottom w:val="none" w:sz="0" w:space="0" w:color="auto"/>
                                                                        <w:right w:val="none" w:sz="0" w:space="0" w:color="auto"/>
                                                                      </w:divBdr>
                                                                    </w:div>
                                                                    <w:div w:id="1975528277">
                                                                      <w:marLeft w:val="0"/>
                                                                      <w:marRight w:val="0"/>
                                                                      <w:marTop w:val="0"/>
                                                                      <w:marBottom w:val="0"/>
                                                                      <w:divBdr>
                                                                        <w:top w:val="none" w:sz="0" w:space="0" w:color="auto"/>
                                                                        <w:left w:val="none" w:sz="0" w:space="0" w:color="auto"/>
                                                                        <w:bottom w:val="none" w:sz="0" w:space="0" w:color="auto"/>
                                                                        <w:right w:val="none" w:sz="0" w:space="0" w:color="auto"/>
                                                                      </w:divBdr>
                                                                    </w:div>
                                                                    <w:div w:id="1981228422">
                                                                      <w:marLeft w:val="0"/>
                                                                      <w:marRight w:val="0"/>
                                                                      <w:marTop w:val="0"/>
                                                                      <w:marBottom w:val="0"/>
                                                                      <w:divBdr>
                                                                        <w:top w:val="none" w:sz="0" w:space="0" w:color="auto"/>
                                                                        <w:left w:val="none" w:sz="0" w:space="0" w:color="auto"/>
                                                                        <w:bottom w:val="none" w:sz="0" w:space="0" w:color="auto"/>
                                                                        <w:right w:val="none" w:sz="0" w:space="0" w:color="auto"/>
                                                                      </w:divBdr>
                                                                    </w:div>
                                                                    <w:div w:id="283393996">
                                                                      <w:marLeft w:val="0"/>
                                                                      <w:marRight w:val="0"/>
                                                                      <w:marTop w:val="0"/>
                                                                      <w:marBottom w:val="0"/>
                                                                      <w:divBdr>
                                                                        <w:top w:val="none" w:sz="0" w:space="0" w:color="auto"/>
                                                                        <w:left w:val="none" w:sz="0" w:space="0" w:color="auto"/>
                                                                        <w:bottom w:val="none" w:sz="0" w:space="0" w:color="auto"/>
                                                                        <w:right w:val="none" w:sz="0" w:space="0" w:color="auto"/>
                                                                      </w:divBdr>
                                                                    </w:div>
                                                                    <w:div w:id="38165099">
                                                                      <w:marLeft w:val="0"/>
                                                                      <w:marRight w:val="0"/>
                                                                      <w:marTop w:val="0"/>
                                                                      <w:marBottom w:val="0"/>
                                                                      <w:divBdr>
                                                                        <w:top w:val="none" w:sz="0" w:space="0" w:color="auto"/>
                                                                        <w:left w:val="none" w:sz="0" w:space="0" w:color="auto"/>
                                                                        <w:bottom w:val="none" w:sz="0" w:space="0" w:color="auto"/>
                                                                        <w:right w:val="none" w:sz="0" w:space="0" w:color="auto"/>
                                                                      </w:divBdr>
                                                                    </w:div>
                                                                    <w:div w:id="1389451698">
                                                                      <w:marLeft w:val="0"/>
                                                                      <w:marRight w:val="0"/>
                                                                      <w:marTop w:val="0"/>
                                                                      <w:marBottom w:val="0"/>
                                                                      <w:divBdr>
                                                                        <w:top w:val="none" w:sz="0" w:space="0" w:color="auto"/>
                                                                        <w:left w:val="none" w:sz="0" w:space="0" w:color="auto"/>
                                                                        <w:bottom w:val="none" w:sz="0" w:space="0" w:color="auto"/>
                                                                        <w:right w:val="none" w:sz="0" w:space="0" w:color="auto"/>
                                                                      </w:divBdr>
                                                                    </w:div>
                                                                    <w:div w:id="357513988">
                                                                      <w:marLeft w:val="0"/>
                                                                      <w:marRight w:val="0"/>
                                                                      <w:marTop w:val="0"/>
                                                                      <w:marBottom w:val="0"/>
                                                                      <w:divBdr>
                                                                        <w:top w:val="none" w:sz="0" w:space="0" w:color="auto"/>
                                                                        <w:left w:val="none" w:sz="0" w:space="0" w:color="auto"/>
                                                                        <w:bottom w:val="none" w:sz="0" w:space="0" w:color="auto"/>
                                                                        <w:right w:val="none" w:sz="0" w:space="0" w:color="auto"/>
                                                                      </w:divBdr>
                                                                    </w:div>
                                                                    <w:div w:id="379020649">
                                                                      <w:marLeft w:val="0"/>
                                                                      <w:marRight w:val="0"/>
                                                                      <w:marTop w:val="0"/>
                                                                      <w:marBottom w:val="0"/>
                                                                      <w:divBdr>
                                                                        <w:top w:val="none" w:sz="0" w:space="0" w:color="auto"/>
                                                                        <w:left w:val="none" w:sz="0" w:space="0" w:color="auto"/>
                                                                        <w:bottom w:val="none" w:sz="0" w:space="0" w:color="auto"/>
                                                                        <w:right w:val="none" w:sz="0" w:space="0" w:color="auto"/>
                                                                      </w:divBdr>
                                                                    </w:div>
                                                                    <w:div w:id="86733894">
                                                                      <w:marLeft w:val="0"/>
                                                                      <w:marRight w:val="0"/>
                                                                      <w:marTop w:val="0"/>
                                                                      <w:marBottom w:val="0"/>
                                                                      <w:divBdr>
                                                                        <w:top w:val="none" w:sz="0" w:space="0" w:color="auto"/>
                                                                        <w:left w:val="none" w:sz="0" w:space="0" w:color="auto"/>
                                                                        <w:bottom w:val="none" w:sz="0" w:space="0" w:color="auto"/>
                                                                        <w:right w:val="none" w:sz="0" w:space="0" w:color="auto"/>
                                                                      </w:divBdr>
                                                                    </w:div>
                                                                    <w:div w:id="1090197243">
                                                                      <w:marLeft w:val="0"/>
                                                                      <w:marRight w:val="0"/>
                                                                      <w:marTop w:val="0"/>
                                                                      <w:marBottom w:val="0"/>
                                                                      <w:divBdr>
                                                                        <w:top w:val="none" w:sz="0" w:space="0" w:color="auto"/>
                                                                        <w:left w:val="none" w:sz="0" w:space="0" w:color="auto"/>
                                                                        <w:bottom w:val="none" w:sz="0" w:space="0" w:color="auto"/>
                                                                        <w:right w:val="none" w:sz="0" w:space="0" w:color="auto"/>
                                                                      </w:divBdr>
                                                                    </w:div>
                                                                    <w:div w:id="593631913">
                                                                      <w:marLeft w:val="0"/>
                                                                      <w:marRight w:val="0"/>
                                                                      <w:marTop w:val="0"/>
                                                                      <w:marBottom w:val="0"/>
                                                                      <w:divBdr>
                                                                        <w:top w:val="none" w:sz="0" w:space="0" w:color="auto"/>
                                                                        <w:left w:val="none" w:sz="0" w:space="0" w:color="auto"/>
                                                                        <w:bottom w:val="none" w:sz="0" w:space="0" w:color="auto"/>
                                                                        <w:right w:val="none" w:sz="0" w:space="0" w:color="auto"/>
                                                                      </w:divBdr>
                                                                    </w:div>
                                                                    <w:div w:id="1145781874">
                                                                      <w:marLeft w:val="0"/>
                                                                      <w:marRight w:val="0"/>
                                                                      <w:marTop w:val="0"/>
                                                                      <w:marBottom w:val="0"/>
                                                                      <w:divBdr>
                                                                        <w:top w:val="none" w:sz="0" w:space="0" w:color="auto"/>
                                                                        <w:left w:val="none" w:sz="0" w:space="0" w:color="auto"/>
                                                                        <w:bottom w:val="none" w:sz="0" w:space="0" w:color="auto"/>
                                                                        <w:right w:val="none" w:sz="0" w:space="0" w:color="auto"/>
                                                                      </w:divBdr>
                                                                    </w:div>
                                                                    <w:div w:id="1222524823">
                                                                      <w:marLeft w:val="0"/>
                                                                      <w:marRight w:val="0"/>
                                                                      <w:marTop w:val="0"/>
                                                                      <w:marBottom w:val="0"/>
                                                                      <w:divBdr>
                                                                        <w:top w:val="none" w:sz="0" w:space="0" w:color="auto"/>
                                                                        <w:left w:val="none" w:sz="0" w:space="0" w:color="auto"/>
                                                                        <w:bottom w:val="none" w:sz="0" w:space="0" w:color="auto"/>
                                                                        <w:right w:val="none" w:sz="0" w:space="0" w:color="auto"/>
                                                                      </w:divBdr>
                                                                    </w:div>
                                                                    <w:div w:id="234974656">
                                                                      <w:marLeft w:val="0"/>
                                                                      <w:marRight w:val="0"/>
                                                                      <w:marTop w:val="0"/>
                                                                      <w:marBottom w:val="0"/>
                                                                      <w:divBdr>
                                                                        <w:top w:val="none" w:sz="0" w:space="0" w:color="auto"/>
                                                                        <w:left w:val="none" w:sz="0" w:space="0" w:color="auto"/>
                                                                        <w:bottom w:val="none" w:sz="0" w:space="0" w:color="auto"/>
                                                                        <w:right w:val="none" w:sz="0" w:space="0" w:color="auto"/>
                                                                      </w:divBdr>
                                                                    </w:div>
                                                                    <w:div w:id="130708666">
                                                                      <w:marLeft w:val="0"/>
                                                                      <w:marRight w:val="0"/>
                                                                      <w:marTop w:val="0"/>
                                                                      <w:marBottom w:val="0"/>
                                                                      <w:divBdr>
                                                                        <w:top w:val="none" w:sz="0" w:space="0" w:color="auto"/>
                                                                        <w:left w:val="none" w:sz="0" w:space="0" w:color="auto"/>
                                                                        <w:bottom w:val="none" w:sz="0" w:space="0" w:color="auto"/>
                                                                        <w:right w:val="none" w:sz="0" w:space="0" w:color="auto"/>
                                                                      </w:divBdr>
                                                                    </w:div>
                                                                    <w:div w:id="855534222">
                                                                      <w:marLeft w:val="0"/>
                                                                      <w:marRight w:val="0"/>
                                                                      <w:marTop w:val="0"/>
                                                                      <w:marBottom w:val="0"/>
                                                                      <w:divBdr>
                                                                        <w:top w:val="none" w:sz="0" w:space="0" w:color="auto"/>
                                                                        <w:left w:val="none" w:sz="0" w:space="0" w:color="auto"/>
                                                                        <w:bottom w:val="none" w:sz="0" w:space="0" w:color="auto"/>
                                                                        <w:right w:val="none" w:sz="0" w:space="0" w:color="auto"/>
                                                                      </w:divBdr>
                                                                    </w:div>
                                                                    <w:div w:id="1828470565">
                                                                      <w:marLeft w:val="0"/>
                                                                      <w:marRight w:val="0"/>
                                                                      <w:marTop w:val="0"/>
                                                                      <w:marBottom w:val="0"/>
                                                                      <w:divBdr>
                                                                        <w:top w:val="none" w:sz="0" w:space="0" w:color="auto"/>
                                                                        <w:left w:val="none" w:sz="0" w:space="0" w:color="auto"/>
                                                                        <w:bottom w:val="none" w:sz="0" w:space="0" w:color="auto"/>
                                                                        <w:right w:val="none" w:sz="0" w:space="0" w:color="auto"/>
                                                                      </w:divBdr>
                                                                    </w:div>
                                                                    <w:div w:id="2076077082">
                                                                      <w:marLeft w:val="0"/>
                                                                      <w:marRight w:val="0"/>
                                                                      <w:marTop w:val="0"/>
                                                                      <w:marBottom w:val="0"/>
                                                                      <w:divBdr>
                                                                        <w:top w:val="none" w:sz="0" w:space="0" w:color="auto"/>
                                                                        <w:left w:val="none" w:sz="0" w:space="0" w:color="auto"/>
                                                                        <w:bottom w:val="none" w:sz="0" w:space="0" w:color="auto"/>
                                                                        <w:right w:val="none" w:sz="0" w:space="0" w:color="auto"/>
                                                                      </w:divBdr>
                                                                    </w:div>
                                                                    <w:div w:id="1028140494">
                                                                      <w:marLeft w:val="0"/>
                                                                      <w:marRight w:val="0"/>
                                                                      <w:marTop w:val="0"/>
                                                                      <w:marBottom w:val="0"/>
                                                                      <w:divBdr>
                                                                        <w:top w:val="none" w:sz="0" w:space="0" w:color="auto"/>
                                                                        <w:left w:val="none" w:sz="0" w:space="0" w:color="auto"/>
                                                                        <w:bottom w:val="none" w:sz="0" w:space="0" w:color="auto"/>
                                                                        <w:right w:val="none" w:sz="0" w:space="0" w:color="auto"/>
                                                                      </w:divBdr>
                                                                    </w:div>
                                                                    <w:div w:id="1240292193">
                                                                      <w:marLeft w:val="0"/>
                                                                      <w:marRight w:val="0"/>
                                                                      <w:marTop w:val="0"/>
                                                                      <w:marBottom w:val="0"/>
                                                                      <w:divBdr>
                                                                        <w:top w:val="none" w:sz="0" w:space="0" w:color="auto"/>
                                                                        <w:left w:val="none" w:sz="0" w:space="0" w:color="auto"/>
                                                                        <w:bottom w:val="none" w:sz="0" w:space="0" w:color="auto"/>
                                                                        <w:right w:val="none" w:sz="0" w:space="0" w:color="auto"/>
                                                                      </w:divBdr>
                                                                    </w:div>
                                                                    <w:div w:id="980309710">
                                                                      <w:marLeft w:val="0"/>
                                                                      <w:marRight w:val="0"/>
                                                                      <w:marTop w:val="0"/>
                                                                      <w:marBottom w:val="0"/>
                                                                      <w:divBdr>
                                                                        <w:top w:val="none" w:sz="0" w:space="0" w:color="auto"/>
                                                                        <w:left w:val="none" w:sz="0" w:space="0" w:color="auto"/>
                                                                        <w:bottom w:val="none" w:sz="0" w:space="0" w:color="auto"/>
                                                                        <w:right w:val="none" w:sz="0" w:space="0" w:color="auto"/>
                                                                      </w:divBdr>
                                                                    </w:div>
                                                                    <w:div w:id="814177572">
                                                                      <w:marLeft w:val="0"/>
                                                                      <w:marRight w:val="0"/>
                                                                      <w:marTop w:val="0"/>
                                                                      <w:marBottom w:val="0"/>
                                                                      <w:divBdr>
                                                                        <w:top w:val="none" w:sz="0" w:space="0" w:color="auto"/>
                                                                        <w:left w:val="none" w:sz="0" w:space="0" w:color="auto"/>
                                                                        <w:bottom w:val="none" w:sz="0" w:space="0" w:color="auto"/>
                                                                        <w:right w:val="none" w:sz="0" w:space="0" w:color="auto"/>
                                                                      </w:divBdr>
                                                                    </w:div>
                                                                    <w:div w:id="1533231113">
                                                                      <w:marLeft w:val="0"/>
                                                                      <w:marRight w:val="0"/>
                                                                      <w:marTop w:val="0"/>
                                                                      <w:marBottom w:val="0"/>
                                                                      <w:divBdr>
                                                                        <w:top w:val="none" w:sz="0" w:space="0" w:color="auto"/>
                                                                        <w:left w:val="none" w:sz="0" w:space="0" w:color="auto"/>
                                                                        <w:bottom w:val="none" w:sz="0" w:space="0" w:color="auto"/>
                                                                        <w:right w:val="none" w:sz="0" w:space="0" w:color="auto"/>
                                                                      </w:divBdr>
                                                                    </w:div>
                                                                    <w:div w:id="1074352393">
                                                                      <w:marLeft w:val="0"/>
                                                                      <w:marRight w:val="0"/>
                                                                      <w:marTop w:val="0"/>
                                                                      <w:marBottom w:val="0"/>
                                                                      <w:divBdr>
                                                                        <w:top w:val="none" w:sz="0" w:space="0" w:color="auto"/>
                                                                        <w:left w:val="none" w:sz="0" w:space="0" w:color="auto"/>
                                                                        <w:bottom w:val="none" w:sz="0" w:space="0" w:color="auto"/>
                                                                        <w:right w:val="none" w:sz="0" w:space="0" w:color="auto"/>
                                                                      </w:divBdr>
                                                                    </w:div>
                                                                    <w:div w:id="1430660143">
                                                                      <w:marLeft w:val="0"/>
                                                                      <w:marRight w:val="0"/>
                                                                      <w:marTop w:val="0"/>
                                                                      <w:marBottom w:val="0"/>
                                                                      <w:divBdr>
                                                                        <w:top w:val="none" w:sz="0" w:space="0" w:color="auto"/>
                                                                        <w:left w:val="none" w:sz="0" w:space="0" w:color="auto"/>
                                                                        <w:bottom w:val="none" w:sz="0" w:space="0" w:color="auto"/>
                                                                        <w:right w:val="none" w:sz="0" w:space="0" w:color="auto"/>
                                                                      </w:divBdr>
                                                                    </w:div>
                                                                    <w:div w:id="998456744">
                                                                      <w:marLeft w:val="0"/>
                                                                      <w:marRight w:val="0"/>
                                                                      <w:marTop w:val="0"/>
                                                                      <w:marBottom w:val="0"/>
                                                                      <w:divBdr>
                                                                        <w:top w:val="none" w:sz="0" w:space="0" w:color="auto"/>
                                                                        <w:left w:val="none" w:sz="0" w:space="0" w:color="auto"/>
                                                                        <w:bottom w:val="none" w:sz="0" w:space="0" w:color="auto"/>
                                                                        <w:right w:val="none" w:sz="0" w:space="0" w:color="auto"/>
                                                                      </w:divBdr>
                                                                    </w:div>
                                                                    <w:div w:id="2025203794">
                                                                      <w:marLeft w:val="0"/>
                                                                      <w:marRight w:val="0"/>
                                                                      <w:marTop w:val="0"/>
                                                                      <w:marBottom w:val="0"/>
                                                                      <w:divBdr>
                                                                        <w:top w:val="none" w:sz="0" w:space="0" w:color="auto"/>
                                                                        <w:left w:val="none" w:sz="0" w:space="0" w:color="auto"/>
                                                                        <w:bottom w:val="none" w:sz="0" w:space="0" w:color="auto"/>
                                                                        <w:right w:val="none" w:sz="0" w:space="0" w:color="auto"/>
                                                                      </w:divBdr>
                                                                    </w:div>
                                                                    <w:div w:id="1502695611">
                                                                      <w:marLeft w:val="0"/>
                                                                      <w:marRight w:val="0"/>
                                                                      <w:marTop w:val="0"/>
                                                                      <w:marBottom w:val="0"/>
                                                                      <w:divBdr>
                                                                        <w:top w:val="none" w:sz="0" w:space="0" w:color="auto"/>
                                                                        <w:left w:val="none" w:sz="0" w:space="0" w:color="auto"/>
                                                                        <w:bottom w:val="none" w:sz="0" w:space="0" w:color="auto"/>
                                                                        <w:right w:val="none" w:sz="0" w:space="0" w:color="auto"/>
                                                                      </w:divBdr>
                                                                    </w:div>
                                                                    <w:div w:id="1120338766">
                                                                      <w:marLeft w:val="0"/>
                                                                      <w:marRight w:val="0"/>
                                                                      <w:marTop w:val="0"/>
                                                                      <w:marBottom w:val="0"/>
                                                                      <w:divBdr>
                                                                        <w:top w:val="none" w:sz="0" w:space="0" w:color="auto"/>
                                                                        <w:left w:val="none" w:sz="0" w:space="0" w:color="auto"/>
                                                                        <w:bottom w:val="none" w:sz="0" w:space="0" w:color="auto"/>
                                                                        <w:right w:val="none" w:sz="0" w:space="0" w:color="auto"/>
                                                                      </w:divBdr>
                                                                    </w:div>
                                                                    <w:div w:id="1455100493">
                                                                      <w:marLeft w:val="0"/>
                                                                      <w:marRight w:val="0"/>
                                                                      <w:marTop w:val="0"/>
                                                                      <w:marBottom w:val="0"/>
                                                                      <w:divBdr>
                                                                        <w:top w:val="none" w:sz="0" w:space="0" w:color="auto"/>
                                                                        <w:left w:val="none" w:sz="0" w:space="0" w:color="auto"/>
                                                                        <w:bottom w:val="none" w:sz="0" w:space="0" w:color="auto"/>
                                                                        <w:right w:val="none" w:sz="0" w:space="0" w:color="auto"/>
                                                                      </w:divBdr>
                                                                    </w:div>
                                                                    <w:div w:id="579214468">
                                                                      <w:marLeft w:val="0"/>
                                                                      <w:marRight w:val="0"/>
                                                                      <w:marTop w:val="0"/>
                                                                      <w:marBottom w:val="0"/>
                                                                      <w:divBdr>
                                                                        <w:top w:val="none" w:sz="0" w:space="0" w:color="auto"/>
                                                                        <w:left w:val="none" w:sz="0" w:space="0" w:color="auto"/>
                                                                        <w:bottom w:val="none" w:sz="0" w:space="0" w:color="auto"/>
                                                                        <w:right w:val="none" w:sz="0" w:space="0" w:color="auto"/>
                                                                      </w:divBdr>
                                                                    </w:div>
                                                                    <w:div w:id="1966571243">
                                                                      <w:marLeft w:val="0"/>
                                                                      <w:marRight w:val="0"/>
                                                                      <w:marTop w:val="0"/>
                                                                      <w:marBottom w:val="0"/>
                                                                      <w:divBdr>
                                                                        <w:top w:val="none" w:sz="0" w:space="0" w:color="auto"/>
                                                                        <w:left w:val="none" w:sz="0" w:space="0" w:color="auto"/>
                                                                        <w:bottom w:val="none" w:sz="0" w:space="0" w:color="auto"/>
                                                                        <w:right w:val="none" w:sz="0" w:space="0" w:color="auto"/>
                                                                      </w:divBdr>
                                                                    </w:div>
                                                                    <w:div w:id="473647455">
                                                                      <w:marLeft w:val="0"/>
                                                                      <w:marRight w:val="0"/>
                                                                      <w:marTop w:val="0"/>
                                                                      <w:marBottom w:val="0"/>
                                                                      <w:divBdr>
                                                                        <w:top w:val="none" w:sz="0" w:space="0" w:color="auto"/>
                                                                        <w:left w:val="none" w:sz="0" w:space="0" w:color="auto"/>
                                                                        <w:bottom w:val="none" w:sz="0" w:space="0" w:color="auto"/>
                                                                        <w:right w:val="none" w:sz="0" w:space="0" w:color="auto"/>
                                                                      </w:divBdr>
                                                                    </w:div>
                                                                    <w:div w:id="1287927722">
                                                                      <w:marLeft w:val="0"/>
                                                                      <w:marRight w:val="0"/>
                                                                      <w:marTop w:val="0"/>
                                                                      <w:marBottom w:val="0"/>
                                                                      <w:divBdr>
                                                                        <w:top w:val="none" w:sz="0" w:space="0" w:color="auto"/>
                                                                        <w:left w:val="none" w:sz="0" w:space="0" w:color="auto"/>
                                                                        <w:bottom w:val="none" w:sz="0" w:space="0" w:color="auto"/>
                                                                        <w:right w:val="none" w:sz="0" w:space="0" w:color="auto"/>
                                                                      </w:divBdr>
                                                                    </w:div>
                                                                    <w:div w:id="207182353">
                                                                      <w:marLeft w:val="0"/>
                                                                      <w:marRight w:val="0"/>
                                                                      <w:marTop w:val="0"/>
                                                                      <w:marBottom w:val="0"/>
                                                                      <w:divBdr>
                                                                        <w:top w:val="none" w:sz="0" w:space="0" w:color="auto"/>
                                                                        <w:left w:val="none" w:sz="0" w:space="0" w:color="auto"/>
                                                                        <w:bottom w:val="none" w:sz="0" w:space="0" w:color="auto"/>
                                                                        <w:right w:val="none" w:sz="0" w:space="0" w:color="auto"/>
                                                                      </w:divBdr>
                                                                    </w:div>
                                                                    <w:div w:id="1431971825">
                                                                      <w:marLeft w:val="0"/>
                                                                      <w:marRight w:val="0"/>
                                                                      <w:marTop w:val="0"/>
                                                                      <w:marBottom w:val="0"/>
                                                                      <w:divBdr>
                                                                        <w:top w:val="none" w:sz="0" w:space="0" w:color="auto"/>
                                                                        <w:left w:val="none" w:sz="0" w:space="0" w:color="auto"/>
                                                                        <w:bottom w:val="none" w:sz="0" w:space="0" w:color="auto"/>
                                                                        <w:right w:val="none" w:sz="0" w:space="0" w:color="auto"/>
                                                                      </w:divBdr>
                                                                    </w:div>
                                                                    <w:div w:id="1704329710">
                                                                      <w:marLeft w:val="0"/>
                                                                      <w:marRight w:val="0"/>
                                                                      <w:marTop w:val="0"/>
                                                                      <w:marBottom w:val="0"/>
                                                                      <w:divBdr>
                                                                        <w:top w:val="none" w:sz="0" w:space="0" w:color="auto"/>
                                                                        <w:left w:val="none" w:sz="0" w:space="0" w:color="auto"/>
                                                                        <w:bottom w:val="none" w:sz="0" w:space="0" w:color="auto"/>
                                                                        <w:right w:val="none" w:sz="0" w:space="0" w:color="auto"/>
                                                                      </w:divBdr>
                                                                    </w:div>
                                                                    <w:div w:id="103042576">
                                                                      <w:marLeft w:val="0"/>
                                                                      <w:marRight w:val="0"/>
                                                                      <w:marTop w:val="0"/>
                                                                      <w:marBottom w:val="0"/>
                                                                      <w:divBdr>
                                                                        <w:top w:val="none" w:sz="0" w:space="0" w:color="auto"/>
                                                                        <w:left w:val="none" w:sz="0" w:space="0" w:color="auto"/>
                                                                        <w:bottom w:val="none" w:sz="0" w:space="0" w:color="auto"/>
                                                                        <w:right w:val="none" w:sz="0" w:space="0" w:color="auto"/>
                                                                      </w:divBdr>
                                                                    </w:div>
                                                                    <w:div w:id="1428455067">
                                                                      <w:marLeft w:val="0"/>
                                                                      <w:marRight w:val="0"/>
                                                                      <w:marTop w:val="0"/>
                                                                      <w:marBottom w:val="0"/>
                                                                      <w:divBdr>
                                                                        <w:top w:val="none" w:sz="0" w:space="0" w:color="auto"/>
                                                                        <w:left w:val="none" w:sz="0" w:space="0" w:color="auto"/>
                                                                        <w:bottom w:val="none" w:sz="0" w:space="0" w:color="auto"/>
                                                                        <w:right w:val="none" w:sz="0" w:space="0" w:color="auto"/>
                                                                      </w:divBdr>
                                                                    </w:div>
                                                                    <w:div w:id="678509041">
                                                                      <w:marLeft w:val="0"/>
                                                                      <w:marRight w:val="0"/>
                                                                      <w:marTop w:val="0"/>
                                                                      <w:marBottom w:val="0"/>
                                                                      <w:divBdr>
                                                                        <w:top w:val="none" w:sz="0" w:space="0" w:color="auto"/>
                                                                        <w:left w:val="none" w:sz="0" w:space="0" w:color="auto"/>
                                                                        <w:bottom w:val="none" w:sz="0" w:space="0" w:color="auto"/>
                                                                        <w:right w:val="none" w:sz="0" w:space="0" w:color="auto"/>
                                                                      </w:divBdr>
                                                                    </w:div>
                                                                    <w:div w:id="18145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8677895">
      <w:bodyDiv w:val="1"/>
      <w:marLeft w:val="0"/>
      <w:marRight w:val="0"/>
      <w:marTop w:val="0"/>
      <w:marBottom w:val="0"/>
      <w:divBdr>
        <w:top w:val="none" w:sz="0" w:space="0" w:color="auto"/>
        <w:left w:val="none" w:sz="0" w:space="0" w:color="auto"/>
        <w:bottom w:val="none" w:sz="0" w:space="0" w:color="auto"/>
        <w:right w:val="none" w:sz="0" w:space="0" w:color="auto"/>
      </w:divBdr>
      <w:divsChild>
        <w:div w:id="1867138174">
          <w:marLeft w:val="0"/>
          <w:marRight w:val="0"/>
          <w:marTop w:val="0"/>
          <w:marBottom w:val="0"/>
          <w:divBdr>
            <w:top w:val="none" w:sz="0" w:space="0" w:color="auto"/>
            <w:left w:val="none" w:sz="0" w:space="0" w:color="auto"/>
            <w:bottom w:val="none" w:sz="0" w:space="0" w:color="auto"/>
            <w:right w:val="none" w:sz="0" w:space="0" w:color="auto"/>
          </w:divBdr>
          <w:divsChild>
            <w:div w:id="32733629">
              <w:marLeft w:val="0"/>
              <w:marRight w:val="0"/>
              <w:marTop w:val="0"/>
              <w:marBottom w:val="0"/>
              <w:divBdr>
                <w:top w:val="none" w:sz="0" w:space="0" w:color="auto"/>
                <w:left w:val="none" w:sz="0" w:space="0" w:color="auto"/>
                <w:bottom w:val="none" w:sz="0" w:space="0" w:color="auto"/>
                <w:right w:val="none" w:sz="0" w:space="0" w:color="auto"/>
              </w:divBdr>
              <w:divsChild>
                <w:div w:id="128983414">
                  <w:marLeft w:val="0"/>
                  <w:marRight w:val="0"/>
                  <w:marTop w:val="0"/>
                  <w:marBottom w:val="0"/>
                  <w:divBdr>
                    <w:top w:val="none" w:sz="0" w:space="0" w:color="auto"/>
                    <w:left w:val="none" w:sz="0" w:space="0" w:color="auto"/>
                    <w:bottom w:val="none" w:sz="0" w:space="0" w:color="auto"/>
                    <w:right w:val="none" w:sz="0" w:space="0" w:color="auto"/>
                  </w:divBdr>
                </w:div>
                <w:div w:id="1025599255">
                  <w:marLeft w:val="0"/>
                  <w:marRight w:val="0"/>
                  <w:marTop w:val="0"/>
                  <w:marBottom w:val="0"/>
                  <w:divBdr>
                    <w:top w:val="none" w:sz="0" w:space="0" w:color="auto"/>
                    <w:left w:val="none" w:sz="0" w:space="0" w:color="auto"/>
                    <w:bottom w:val="none" w:sz="0" w:space="0" w:color="auto"/>
                    <w:right w:val="none" w:sz="0" w:space="0" w:color="auto"/>
                  </w:divBdr>
                  <w:divsChild>
                    <w:div w:id="1292706716">
                      <w:marLeft w:val="0"/>
                      <w:marRight w:val="0"/>
                      <w:marTop w:val="0"/>
                      <w:marBottom w:val="0"/>
                      <w:divBdr>
                        <w:top w:val="none" w:sz="0" w:space="0" w:color="auto"/>
                        <w:left w:val="none" w:sz="0" w:space="0" w:color="auto"/>
                        <w:bottom w:val="none" w:sz="0" w:space="0" w:color="auto"/>
                        <w:right w:val="none" w:sz="0" w:space="0" w:color="auto"/>
                      </w:divBdr>
                    </w:div>
                    <w:div w:id="1648054336">
                      <w:marLeft w:val="0"/>
                      <w:marRight w:val="0"/>
                      <w:marTop w:val="0"/>
                      <w:marBottom w:val="0"/>
                      <w:divBdr>
                        <w:top w:val="none" w:sz="0" w:space="0" w:color="auto"/>
                        <w:left w:val="none" w:sz="0" w:space="0" w:color="auto"/>
                        <w:bottom w:val="none" w:sz="0" w:space="0" w:color="auto"/>
                        <w:right w:val="none" w:sz="0" w:space="0" w:color="auto"/>
                      </w:divBdr>
                      <w:divsChild>
                        <w:div w:id="621575811">
                          <w:marLeft w:val="0"/>
                          <w:marRight w:val="0"/>
                          <w:marTop w:val="0"/>
                          <w:marBottom w:val="0"/>
                          <w:divBdr>
                            <w:top w:val="none" w:sz="0" w:space="0" w:color="auto"/>
                            <w:left w:val="none" w:sz="0" w:space="0" w:color="auto"/>
                            <w:bottom w:val="none" w:sz="0" w:space="0" w:color="auto"/>
                            <w:right w:val="none" w:sz="0" w:space="0" w:color="auto"/>
                          </w:divBdr>
                        </w:div>
                        <w:div w:id="938828866">
                          <w:marLeft w:val="0"/>
                          <w:marRight w:val="0"/>
                          <w:marTop w:val="0"/>
                          <w:marBottom w:val="0"/>
                          <w:divBdr>
                            <w:top w:val="none" w:sz="0" w:space="0" w:color="auto"/>
                            <w:left w:val="none" w:sz="0" w:space="0" w:color="auto"/>
                            <w:bottom w:val="none" w:sz="0" w:space="0" w:color="auto"/>
                            <w:right w:val="none" w:sz="0" w:space="0" w:color="auto"/>
                          </w:divBdr>
                          <w:divsChild>
                            <w:div w:id="35527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1715693517">
          <w:marLeft w:val="0"/>
          <w:marRight w:val="0"/>
          <w:marTop w:val="0"/>
          <w:marBottom w:val="0"/>
          <w:divBdr>
            <w:top w:val="none" w:sz="0" w:space="0" w:color="auto"/>
            <w:left w:val="none" w:sz="0" w:space="0" w:color="auto"/>
            <w:bottom w:val="none" w:sz="0" w:space="0" w:color="auto"/>
            <w:right w:val="none" w:sz="0" w:space="0" w:color="auto"/>
          </w:divBdr>
          <w:divsChild>
            <w:div w:id="609699067">
              <w:marLeft w:val="0"/>
              <w:marRight w:val="0"/>
              <w:marTop w:val="0"/>
              <w:marBottom w:val="0"/>
              <w:divBdr>
                <w:top w:val="none" w:sz="0" w:space="0" w:color="auto"/>
                <w:left w:val="none" w:sz="0" w:space="0" w:color="auto"/>
                <w:bottom w:val="none" w:sz="0" w:space="0" w:color="auto"/>
                <w:right w:val="none" w:sz="0" w:space="0" w:color="auto"/>
              </w:divBdr>
              <w:divsChild>
                <w:div w:id="1484273178">
                  <w:marLeft w:val="0"/>
                  <w:marRight w:val="0"/>
                  <w:marTop w:val="0"/>
                  <w:marBottom w:val="0"/>
                  <w:divBdr>
                    <w:top w:val="none" w:sz="0" w:space="0" w:color="auto"/>
                    <w:left w:val="none" w:sz="0" w:space="0" w:color="auto"/>
                    <w:bottom w:val="none" w:sz="0" w:space="0" w:color="auto"/>
                    <w:right w:val="none" w:sz="0" w:space="0" w:color="auto"/>
                  </w:divBdr>
                  <w:divsChild>
                    <w:div w:id="1283150093">
                      <w:marLeft w:val="0"/>
                      <w:marRight w:val="0"/>
                      <w:marTop w:val="0"/>
                      <w:marBottom w:val="0"/>
                      <w:divBdr>
                        <w:top w:val="none" w:sz="0" w:space="0" w:color="auto"/>
                        <w:left w:val="none" w:sz="0" w:space="0" w:color="auto"/>
                        <w:bottom w:val="none" w:sz="0" w:space="0" w:color="auto"/>
                        <w:right w:val="none" w:sz="0" w:space="0" w:color="auto"/>
                      </w:divBdr>
                    </w:div>
                    <w:div w:id="5401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671591">
      <w:bodyDiv w:val="1"/>
      <w:marLeft w:val="0"/>
      <w:marRight w:val="0"/>
      <w:marTop w:val="0"/>
      <w:marBottom w:val="0"/>
      <w:divBdr>
        <w:top w:val="none" w:sz="0" w:space="0" w:color="auto"/>
        <w:left w:val="none" w:sz="0" w:space="0" w:color="auto"/>
        <w:bottom w:val="none" w:sz="0" w:space="0" w:color="auto"/>
        <w:right w:val="none" w:sz="0" w:space="0" w:color="auto"/>
      </w:divBdr>
      <w:divsChild>
        <w:div w:id="21713690">
          <w:marLeft w:val="0"/>
          <w:marRight w:val="0"/>
          <w:marTop w:val="0"/>
          <w:marBottom w:val="0"/>
          <w:divBdr>
            <w:top w:val="none" w:sz="0" w:space="0" w:color="auto"/>
            <w:left w:val="none" w:sz="0" w:space="0" w:color="auto"/>
            <w:bottom w:val="none" w:sz="0" w:space="0" w:color="auto"/>
            <w:right w:val="none" w:sz="0" w:space="0" w:color="auto"/>
          </w:divBdr>
          <w:divsChild>
            <w:div w:id="1132796486">
              <w:marLeft w:val="0"/>
              <w:marRight w:val="0"/>
              <w:marTop w:val="0"/>
              <w:marBottom w:val="0"/>
              <w:divBdr>
                <w:top w:val="none" w:sz="0" w:space="0" w:color="auto"/>
                <w:left w:val="none" w:sz="0" w:space="0" w:color="auto"/>
                <w:bottom w:val="none" w:sz="0" w:space="0" w:color="auto"/>
                <w:right w:val="none" w:sz="0" w:space="0" w:color="auto"/>
              </w:divBdr>
            </w:div>
            <w:div w:id="1961952504">
              <w:marLeft w:val="0"/>
              <w:marRight w:val="0"/>
              <w:marTop w:val="0"/>
              <w:marBottom w:val="0"/>
              <w:divBdr>
                <w:top w:val="none" w:sz="0" w:space="0" w:color="auto"/>
                <w:left w:val="none" w:sz="0" w:space="0" w:color="auto"/>
                <w:bottom w:val="none" w:sz="0" w:space="0" w:color="auto"/>
                <w:right w:val="none" w:sz="0" w:space="0" w:color="auto"/>
              </w:divBdr>
            </w:div>
            <w:div w:id="821041621">
              <w:marLeft w:val="0"/>
              <w:marRight w:val="0"/>
              <w:marTop w:val="0"/>
              <w:marBottom w:val="0"/>
              <w:divBdr>
                <w:top w:val="none" w:sz="0" w:space="0" w:color="auto"/>
                <w:left w:val="none" w:sz="0" w:space="0" w:color="auto"/>
                <w:bottom w:val="none" w:sz="0" w:space="0" w:color="auto"/>
                <w:right w:val="none" w:sz="0" w:space="0" w:color="auto"/>
              </w:divBdr>
              <w:divsChild>
                <w:div w:id="755906351">
                  <w:marLeft w:val="0"/>
                  <w:marRight w:val="0"/>
                  <w:marTop w:val="0"/>
                  <w:marBottom w:val="0"/>
                  <w:divBdr>
                    <w:top w:val="none" w:sz="0" w:space="0" w:color="auto"/>
                    <w:left w:val="none" w:sz="0" w:space="0" w:color="auto"/>
                    <w:bottom w:val="none" w:sz="0" w:space="0" w:color="auto"/>
                    <w:right w:val="none" w:sz="0" w:space="0" w:color="auto"/>
                  </w:divBdr>
                </w:div>
                <w:div w:id="669408522">
                  <w:marLeft w:val="0"/>
                  <w:marRight w:val="0"/>
                  <w:marTop w:val="0"/>
                  <w:marBottom w:val="0"/>
                  <w:divBdr>
                    <w:top w:val="none" w:sz="0" w:space="0" w:color="auto"/>
                    <w:left w:val="none" w:sz="0" w:space="0" w:color="auto"/>
                    <w:bottom w:val="none" w:sz="0" w:space="0" w:color="auto"/>
                    <w:right w:val="none" w:sz="0" w:space="0" w:color="auto"/>
                  </w:divBdr>
                </w:div>
                <w:div w:id="1325430076">
                  <w:marLeft w:val="0"/>
                  <w:marRight w:val="0"/>
                  <w:marTop w:val="0"/>
                  <w:marBottom w:val="0"/>
                  <w:divBdr>
                    <w:top w:val="none" w:sz="0" w:space="0" w:color="auto"/>
                    <w:left w:val="none" w:sz="0" w:space="0" w:color="auto"/>
                    <w:bottom w:val="none" w:sz="0" w:space="0" w:color="auto"/>
                    <w:right w:val="none" w:sz="0" w:space="0" w:color="auto"/>
                  </w:divBdr>
                  <w:divsChild>
                    <w:div w:id="2040932005">
                      <w:marLeft w:val="0"/>
                      <w:marRight w:val="0"/>
                      <w:marTop w:val="0"/>
                      <w:marBottom w:val="0"/>
                      <w:divBdr>
                        <w:top w:val="none" w:sz="0" w:space="0" w:color="auto"/>
                        <w:left w:val="none" w:sz="0" w:space="0" w:color="auto"/>
                        <w:bottom w:val="none" w:sz="0" w:space="0" w:color="auto"/>
                        <w:right w:val="none" w:sz="0" w:space="0" w:color="auto"/>
                      </w:divBdr>
                    </w:div>
                    <w:div w:id="1099446141">
                      <w:marLeft w:val="0"/>
                      <w:marRight w:val="0"/>
                      <w:marTop w:val="0"/>
                      <w:marBottom w:val="0"/>
                      <w:divBdr>
                        <w:top w:val="none" w:sz="0" w:space="0" w:color="auto"/>
                        <w:left w:val="none" w:sz="0" w:space="0" w:color="auto"/>
                        <w:bottom w:val="none" w:sz="0" w:space="0" w:color="auto"/>
                        <w:right w:val="none" w:sz="0" w:space="0" w:color="auto"/>
                      </w:divBdr>
                      <w:divsChild>
                        <w:div w:id="5218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349987">
      <w:bodyDiv w:val="1"/>
      <w:marLeft w:val="0"/>
      <w:marRight w:val="0"/>
      <w:marTop w:val="0"/>
      <w:marBottom w:val="0"/>
      <w:divBdr>
        <w:top w:val="none" w:sz="0" w:space="0" w:color="auto"/>
        <w:left w:val="none" w:sz="0" w:space="0" w:color="auto"/>
        <w:bottom w:val="none" w:sz="0" w:space="0" w:color="auto"/>
        <w:right w:val="none" w:sz="0" w:space="0" w:color="auto"/>
      </w:divBdr>
      <w:divsChild>
        <w:div w:id="332296722">
          <w:marLeft w:val="0"/>
          <w:marRight w:val="0"/>
          <w:marTop w:val="0"/>
          <w:marBottom w:val="0"/>
          <w:divBdr>
            <w:top w:val="none" w:sz="0" w:space="0" w:color="auto"/>
            <w:left w:val="none" w:sz="0" w:space="0" w:color="auto"/>
            <w:bottom w:val="none" w:sz="0" w:space="0" w:color="auto"/>
            <w:right w:val="none" w:sz="0" w:space="0" w:color="auto"/>
          </w:divBdr>
          <w:divsChild>
            <w:div w:id="1142498392">
              <w:marLeft w:val="0"/>
              <w:marRight w:val="0"/>
              <w:marTop w:val="0"/>
              <w:marBottom w:val="0"/>
              <w:divBdr>
                <w:top w:val="none" w:sz="0" w:space="0" w:color="auto"/>
                <w:left w:val="none" w:sz="0" w:space="0" w:color="auto"/>
                <w:bottom w:val="none" w:sz="0" w:space="0" w:color="auto"/>
                <w:right w:val="none" w:sz="0" w:space="0" w:color="auto"/>
              </w:divBdr>
            </w:div>
            <w:div w:id="848250865">
              <w:marLeft w:val="0"/>
              <w:marRight w:val="0"/>
              <w:marTop w:val="0"/>
              <w:marBottom w:val="0"/>
              <w:divBdr>
                <w:top w:val="none" w:sz="0" w:space="0" w:color="auto"/>
                <w:left w:val="none" w:sz="0" w:space="0" w:color="auto"/>
                <w:bottom w:val="none" w:sz="0" w:space="0" w:color="auto"/>
                <w:right w:val="none" w:sz="0" w:space="0" w:color="auto"/>
              </w:divBdr>
              <w:divsChild>
                <w:div w:id="1250312873">
                  <w:marLeft w:val="0"/>
                  <w:marRight w:val="0"/>
                  <w:marTop w:val="0"/>
                  <w:marBottom w:val="0"/>
                  <w:divBdr>
                    <w:top w:val="none" w:sz="0" w:space="0" w:color="auto"/>
                    <w:left w:val="none" w:sz="0" w:space="0" w:color="auto"/>
                    <w:bottom w:val="none" w:sz="0" w:space="0" w:color="auto"/>
                    <w:right w:val="none" w:sz="0" w:space="0" w:color="auto"/>
                  </w:divBdr>
                </w:div>
                <w:div w:id="417095648">
                  <w:marLeft w:val="0"/>
                  <w:marRight w:val="0"/>
                  <w:marTop w:val="0"/>
                  <w:marBottom w:val="0"/>
                  <w:divBdr>
                    <w:top w:val="none" w:sz="0" w:space="0" w:color="auto"/>
                    <w:left w:val="none" w:sz="0" w:space="0" w:color="auto"/>
                    <w:bottom w:val="none" w:sz="0" w:space="0" w:color="auto"/>
                    <w:right w:val="none" w:sz="0" w:space="0" w:color="auto"/>
                  </w:divBdr>
                  <w:divsChild>
                    <w:div w:id="1806268823">
                      <w:marLeft w:val="0"/>
                      <w:marRight w:val="0"/>
                      <w:marTop w:val="0"/>
                      <w:marBottom w:val="0"/>
                      <w:divBdr>
                        <w:top w:val="none" w:sz="0" w:space="0" w:color="auto"/>
                        <w:left w:val="none" w:sz="0" w:space="0" w:color="auto"/>
                        <w:bottom w:val="none" w:sz="0" w:space="0" w:color="auto"/>
                        <w:right w:val="none" w:sz="0" w:space="0" w:color="auto"/>
                      </w:divBdr>
                    </w:div>
                    <w:div w:id="986280023">
                      <w:marLeft w:val="0"/>
                      <w:marRight w:val="0"/>
                      <w:marTop w:val="0"/>
                      <w:marBottom w:val="0"/>
                      <w:divBdr>
                        <w:top w:val="none" w:sz="0" w:space="0" w:color="auto"/>
                        <w:left w:val="none" w:sz="0" w:space="0" w:color="auto"/>
                        <w:bottom w:val="none" w:sz="0" w:space="0" w:color="auto"/>
                        <w:right w:val="none" w:sz="0" w:space="0" w:color="auto"/>
                      </w:divBdr>
                    </w:div>
                    <w:div w:id="1863745373">
                      <w:marLeft w:val="0"/>
                      <w:marRight w:val="0"/>
                      <w:marTop w:val="0"/>
                      <w:marBottom w:val="0"/>
                      <w:divBdr>
                        <w:top w:val="none" w:sz="0" w:space="0" w:color="auto"/>
                        <w:left w:val="none" w:sz="0" w:space="0" w:color="auto"/>
                        <w:bottom w:val="none" w:sz="0" w:space="0" w:color="auto"/>
                        <w:right w:val="none" w:sz="0" w:space="0" w:color="auto"/>
                      </w:divBdr>
                    </w:div>
                    <w:div w:id="952245474">
                      <w:marLeft w:val="0"/>
                      <w:marRight w:val="0"/>
                      <w:marTop w:val="0"/>
                      <w:marBottom w:val="0"/>
                      <w:divBdr>
                        <w:top w:val="none" w:sz="0" w:space="0" w:color="auto"/>
                        <w:left w:val="none" w:sz="0" w:space="0" w:color="auto"/>
                        <w:bottom w:val="none" w:sz="0" w:space="0" w:color="auto"/>
                        <w:right w:val="none" w:sz="0" w:space="0" w:color="auto"/>
                      </w:divBdr>
                    </w:div>
                    <w:div w:id="738788982">
                      <w:marLeft w:val="0"/>
                      <w:marRight w:val="0"/>
                      <w:marTop w:val="0"/>
                      <w:marBottom w:val="0"/>
                      <w:divBdr>
                        <w:top w:val="none" w:sz="0" w:space="0" w:color="auto"/>
                        <w:left w:val="none" w:sz="0" w:space="0" w:color="auto"/>
                        <w:bottom w:val="none" w:sz="0" w:space="0" w:color="auto"/>
                        <w:right w:val="none" w:sz="0" w:space="0" w:color="auto"/>
                      </w:divBdr>
                    </w:div>
                    <w:div w:id="2036269204">
                      <w:marLeft w:val="0"/>
                      <w:marRight w:val="0"/>
                      <w:marTop w:val="0"/>
                      <w:marBottom w:val="0"/>
                      <w:divBdr>
                        <w:top w:val="none" w:sz="0" w:space="0" w:color="auto"/>
                        <w:left w:val="none" w:sz="0" w:space="0" w:color="auto"/>
                        <w:bottom w:val="none" w:sz="0" w:space="0" w:color="auto"/>
                        <w:right w:val="none" w:sz="0" w:space="0" w:color="auto"/>
                      </w:divBdr>
                    </w:div>
                    <w:div w:id="949698589">
                      <w:marLeft w:val="0"/>
                      <w:marRight w:val="0"/>
                      <w:marTop w:val="0"/>
                      <w:marBottom w:val="0"/>
                      <w:divBdr>
                        <w:top w:val="none" w:sz="0" w:space="0" w:color="auto"/>
                        <w:left w:val="none" w:sz="0" w:space="0" w:color="auto"/>
                        <w:bottom w:val="none" w:sz="0" w:space="0" w:color="auto"/>
                        <w:right w:val="none" w:sz="0" w:space="0" w:color="auto"/>
                      </w:divBdr>
                    </w:div>
                    <w:div w:id="640035219">
                      <w:marLeft w:val="0"/>
                      <w:marRight w:val="0"/>
                      <w:marTop w:val="0"/>
                      <w:marBottom w:val="0"/>
                      <w:divBdr>
                        <w:top w:val="none" w:sz="0" w:space="0" w:color="auto"/>
                        <w:left w:val="none" w:sz="0" w:space="0" w:color="auto"/>
                        <w:bottom w:val="none" w:sz="0" w:space="0" w:color="auto"/>
                        <w:right w:val="none" w:sz="0" w:space="0" w:color="auto"/>
                      </w:divBdr>
                    </w:div>
                    <w:div w:id="124741523">
                      <w:marLeft w:val="0"/>
                      <w:marRight w:val="0"/>
                      <w:marTop w:val="0"/>
                      <w:marBottom w:val="0"/>
                      <w:divBdr>
                        <w:top w:val="none" w:sz="0" w:space="0" w:color="auto"/>
                        <w:left w:val="none" w:sz="0" w:space="0" w:color="auto"/>
                        <w:bottom w:val="none" w:sz="0" w:space="0" w:color="auto"/>
                        <w:right w:val="none" w:sz="0" w:space="0" w:color="auto"/>
                      </w:divBdr>
                    </w:div>
                    <w:div w:id="363553935">
                      <w:marLeft w:val="0"/>
                      <w:marRight w:val="0"/>
                      <w:marTop w:val="0"/>
                      <w:marBottom w:val="0"/>
                      <w:divBdr>
                        <w:top w:val="none" w:sz="0" w:space="0" w:color="auto"/>
                        <w:left w:val="none" w:sz="0" w:space="0" w:color="auto"/>
                        <w:bottom w:val="none" w:sz="0" w:space="0" w:color="auto"/>
                        <w:right w:val="none" w:sz="0" w:space="0" w:color="auto"/>
                      </w:divBdr>
                    </w:div>
                    <w:div w:id="1941446705">
                      <w:marLeft w:val="0"/>
                      <w:marRight w:val="0"/>
                      <w:marTop w:val="0"/>
                      <w:marBottom w:val="0"/>
                      <w:divBdr>
                        <w:top w:val="none" w:sz="0" w:space="0" w:color="auto"/>
                        <w:left w:val="none" w:sz="0" w:space="0" w:color="auto"/>
                        <w:bottom w:val="none" w:sz="0" w:space="0" w:color="auto"/>
                        <w:right w:val="none" w:sz="0" w:space="0" w:color="auto"/>
                      </w:divBdr>
                    </w:div>
                    <w:div w:id="413549434">
                      <w:marLeft w:val="0"/>
                      <w:marRight w:val="0"/>
                      <w:marTop w:val="0"/>
                      <w:marBottom w:val="0"/>
                      <w:divBdr>
                        <w:top w:val="none" w:sz="0" w:space="0" w:color="auto"/>
                        <w:left w:val="none" w:sz="0" w:space="0" w:color="auto"/>
                        <w:bottom w:val="none" w:sz="0" w:space="0" w:color="auto"/>
                        <w:right w:val="none" w:sz="0" w:space="0" w:color="auto"/>
                      </w:divBdr>
                    </w:div>
                    <w:div w:id="986082709">
                      <w:marLeft w:val="0"/>
                      <w:marRight w:val="0"/>
                      <w:marTop w:val="0"/>
                      <w:marBottom w:val="0"/>
                      <w:divBdr>
                        <w:top w:val="none" w:sz="0" w:space="0" w:color="auto"/>
                        <w:left w:val="none" w:sz="0" w:space="0" w:color="auto"/>
                        <w:bottom w:val="none" w:sz="0" w:space="0" w:color="auto"/>
                        <w:right w:val="none" w:sz="0" w:space="0" w:color="auto"/>
                      </w:divBdr>
                    </w:div>
                    <w:div w:id="239214878">
                      <w:marLeft w:val="0"/>
                      <w:marRight w:val="0"/>
                      <w:marTop w:val="0"/>
                      <w:marBottom w:val="0"/>
                      <w:divBdr>
                        <w:top w:val="none" w:sz="0" w:space="0" w:color="auto"/>
                        <w:left w:val="none" w:sz="0" w:space="0" w:color="auto"/>
                        <w:bottom w:val="none" w:sz="0" w:space="0" w:color="auto"/>
                        <w:right w:val="none" w:sz="0" w:space="0" w:color="auto"/>
                      </w:divBdr>
                    </w:div>
                    <w:div w:id="121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79409">
      <w:bodyDiv w:val="1"/>
      <w:marLeft w:val="0"/>
      <w:marRight w:val="0"/>
      <w:marTop w:val="0"/>
      <w:marBottom w:val="0"/>
      <w:divBdr>
        <w:top w:val="none" w:sz="0" w:space="0" w:color="auto"/>
        <w:left w:val="none" w:sz="0" w:space="0" w:color="auto"/>
        <w:bottom w:val="none" w:sz="0" w:space="0" w:color="auto"/>
        <w:right w:val="none" w:sz="0" w:space="0" w:color="auto"/>
      </w:divBdr>
      <w:divsChild>
        <w:div w:id="318851045">
          <w:marLeft w:val="0"/>
          <w:marRight w:val="0"/>
          <w:marTop w:val="0"/>
          <w:marBottom w:val="0"/>
          <w:divBdr>
            <w:top w:val="none" w:sz="0" w:space="0" w:color="auto"/>
            <w:left w:val="none" w:sz="0" w:space="0" w:color="auto"/>
            <w:bottom w:val="none" w:sz="0" w:space="0" w:color="auto"/>
            <w:right w:val="none" w:sz="0" w:space="0" w:color="auto"/>
          </w:divBdr>
          <w:divsChild>
            <w:div w:id="991177865">
              <w:marLeft w:val="0"/>
              <w:marRight w:val="0"/>
              <w:marTop w:val="0"/>
              <w:marBottom w:val="0"/>
              <w:divBdr>
                <w:top w:val="none" w:sz="0" w:space="0" w:color="auto"/>
                <w:left w:val="none" w:sz="0" w:space="0" w:color="auto"/>
                <w:bottom w:val="none" w:sz="0" w:space="0" w:color="auto"/>
                <w:right w:val="none" w:sz="0" w:space="0" w:color="auto"/>
              </w:divBdr>
              <w:divsChild>
                <w:div w:id="723869738">
                  <w:marLeft w:val="0"/>
                  <w:marRight w:val="0"/>
                  <w:marTop w:val="0"/>
                  <w:marBottom w:val="0"/>
                  <w:divBdr>
                    <w:top w:val="none" w:sz="0" w:space="0" w:color="auto"/>
                    <w:left w:val="none" w:sz="0" w:space="0" w:color="auto"/>
                    <w:bottom w:val="none" w:sz="0" w:space="0" w:color="auto"/>
                    <w:right w:val="none" w:sz="0" w:space="0" w:color="auto"/>
                  </w:divBdr>
                </w:div>
                <w:div w:id="1715540107">
                  <w:marLeft w:val="0"/>
                  <w:marRight w:val="0"/>
                  <w:marTop w:val="0"/>
                  <w:marBottom w:val="0"/>
                  <w:divBdr>
                    <w:top w:val="none" w:sz="0" w:space="0" w:color="auto"/>
                    <w:left w:val="none" w:sz="0" w:space="0" w:color="auto"/>
                    <w:bottom w:val="none" w:sz="0" w:space="0" w:color="auto"/>
                    <w:right w:val="none" w:sz="0" w:space="0" w:color="auto"/>
                  </w:divBdr>
                  <w:divsChild>
                    <w:div w:id="1229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8080">
      <w:bodyDiv w:val="1"/>
      <w:marLeft w:val="0"/>
      <w:marRight w:val="0"/>
      <w:marTop w:val="0"/>
      <w:marBottom w:val="0"/>
      <w:divBdr>
        <w:top w:val="none" w:sz="0" w:space="0" w:color="auto"/>
        <w:left w:val="none" w:sz="0" w:space="0" w:color="auto"/>
        <w:bottom w:val="none" w:sz="0" w:space="0" w:color="auto"/>
        <w:right w:val="none" w:sz="0" w:space="0" w:color="auto"/>
      </w:divBdr>
      <w:divsChild>
        <w:div w:id="97413376">
          <w:marLeft w:val="0"/>
          <w:marRight w:val="0"/>
          <w:marTop w:val="0"/>
          <w:marBottom w:val="0"/>
          <w:divBdr>
            <w:top w:val="none" w:sz="0" w:space="0" w:color="auto"/>
            <w:left w:val="none" w:sz="0" w:space="0" w:color="auto"/>
            <w:bottom w:val="none" w:sz="0" w:space="0" w:color="auto"/>
            <w:right w:val="none" w:sz="0" w:space="0" w:color="auto"/>
          </w:divBdr>
          <w:divsChild>
            <w:div w:id="270665949">
              <w:marLeft w:val="0"/>
              <w:marRight w:val="0"/>
              <w:marTop w:val="0"/>
              <w:marBottom w:val="0"/>
              <w:divBdr>
                <w:top w:val="none" w:sz="0" w:space="0" w:color="auto"/>
                <w:left w:val="none" w:sz="0" w:space="0" w:color="auto"/>
                <w:bottom w:val="none" w:sz="0" w:space="0" w:color="auto"/>
                <w:right w:val="none" w:sz="0" w:space="0" w:color="auto"/>
              </w:divBdr>
              <w:divsChild>
                <w:div w:id="188876060">
                  <w:marLeft w:val="0"/>
                  <w:marRight w:val="0"/>
                  <w:marTop w:val="0"/>
                  <w:marBottom w:val="0"/>
                  <w:divBdr>
                    <w:top w:val="none" w:sz="0" w:space="0" w:color="auto"/>
                    <w:left w:val="none" w:sz="0" w:space="0" w:color="auto"/>
                    <w:bottom w:val="none" w:sz="0" w:space="0" w:color="auto"/>
                    <w:right w:val="none" w:sz="0" w:space="0" w:color="auto"/>
                  </w:divBdr>
                  <w:divsChild>
                    <w:div w:id="1901941065">
                      <w:marLeft w:val="0"/>
                      <w:marRight w:val="0"/>
                      <w:marTop w:val="0"/>
                      <w:marBottom w:val="0"/>
                      <w:divBdr>
                        <w:top w:val="none" w:sz="0" w:space="0" w:color="auto"/>
                        <w:left w:val="none" w:sz="0" w:space="0" w:color="auto"/>
                        <w:bottom w:val="none" w:sz="0" w:space="0" w:color="auto"/>
                        <w:right w:val="none" w:sz="0" w:space="0" w:color="auto"/>
                      </w:divBdr>
                      <w:divsChild>
                        <w:div w:id="1938170295">
                          <w:marLeft w:val="0"/>
                          <w:marRight w:val="0"/>
                          <w:marTop w:val="100"/>
                          <w:marBottom w:val="100"/>
                          <w:divBdr>
                            <w:top w:val="none" w:sz="0" w:space="0" w:color="auto"/>
                            <w:left w:val="none" w:sz="0" w:space="0" w:color="auto"/>
                            <w:bottom w:val="none" w:sz="0" w:space="0" w:color="auto"/>
                            <w:right w:val="none" w:sz="0" w:space="0" w:color="auto"/>
                          </w:divBdr>
                          <w:divsChild>
                            <w:div w:id="1786852729">
                              <w:marLeft w:val="0"/>
                              <w:marRight w:val="0"/>
                              <w:marTop w:val="0"/>
                              <w:marBottom w:val="0"/>
                              <w:divBdr>
                                <w:top w:val="none" w:sz="0" w:space="0" w:color="auto"/>
                                <w:left w:val="none" w:sz="0" w:space="0" w:color="auto"/>
                                <w:bottom w:val="none" w:sz="0" w:space="0" w:color="auto"/>
                                <w:right w:val="none" w:sz="0" w:space="0" w:color="auto"/>
                              </w:divBdr>
                              <w:divsChild>
                                <w:div w:id="1194613235">
                                  <w:marLeft w:val="0"/>
                                  <w:marRight w:val="0"/>
                                  <w:marTop w:val="0"/>
                                  <w:marBottom w:val="0"/>
                                  <w:divBdr>
                                    <w:top w:val="none" w:sz="0" w:space="0" w:color="auto"/>
                                    <w:left w:val="none" w:sz="0" w:space="0" w:color="auto"/>
                                    <w:bottom w:val="none" w:sz="0" w:space="0" w:color="auto"/>
                                    <w:right w:val="none" w:sz="0" w:space="0" w:color="auto"/>
                                  </w:divBdr>
                                  <w:divsChild>
                                    <w:div w:id="618800880">
                                      <w:marLeft w:val="0"/>
                                      <w:marRight w:val="0"/>
                                      <w:marTop w:val="0"/>
                                      <w:marBottom w:val="0"/>
                                      <w:divBdr>
                                        <w:top w:val="none" w:sz="0" w:space="0" w:color="auto"/>
                                        <w:left w:val="none" w:sz="0" w:space="0" w:color="auto"/>
                                        <w:bottom w:val="none" w:sz="0" w:space="0" w:color="auto"/>
                                        <w:right w:val="none" w:sz="0" w:space="0" w:color="auto"/>
                                      </w:divBdr>
                                      <w:divsChild>
                                        <w:div w:id="694964557">
                                          <w:marLeft w:val="0"/>
                                          <w:marRight w:val="0"/>
                                          <w:marTop w:val="0"/>
                                          <w:marBottom w:val="0"/>
                                          <w:divBdr>
                                            <w:top w:val="none" w:sz="0" w:space="0" w:color="auto"/>
                                            <w:left w:val="none" w:sz="0" w:space="0" w:color="auto"/>
                                            <w:bottom w:val="none" w:sz="0" w:space="0" w:color="auto"/>
                                            <w:right w:val="none" w:sz="0" w:space="0" w:color="auto"/>
                                          </w:divBdr>
                                          <w:divsChild>
                                            <w:div w:id="1954089005">
                                              <w:marLeft w:val="0"/>
                                              <w:marRight w:val="0"/>
                                              <w:marTop w:val="0"/>
                                              <w:marBottom w:val="0"/>
                                              <w:divBdr>
                                                <w:top w:val="none" w:sz="0" w:space="0" w:color="auto"/>
                                                <w:left w:val="none" w:sz="0" w:space="0" w:color="auto"/>
                                                <w:bottom w:val="none" w:sz="0" w:space="0" w:color="auto"/>
                                                <w:right w:val="none" w:sz="0" w:space="0" w:color="auto"/>
                                              </w:divBdr>
                                              <w:divsChild>
                                                <w:div w:id="858199441">
                                                  <w:marLeft w:val="0"/>
                                                  <w:marRight w:val="0"/>
                                                  <w:marTop w:val="0"/>
                                                  <w:marBottom w:val="0"/>
                                                  <w:divBdr>
                                                    <w:top w:val="none" w:sz="0" w:space="0" w:color="auto"/>
                                                    <w:left w:val="none" w:sz="0" w:space="0" w:color="auto"/>
                                                    <w:bottom w:val="none" w:sz="0" w:space="0" w:color="auto"/>
                                                    <w:right w:val="none" w:sz="0" w:space="0" w:color="auto"/>
                                                  </w:divBdr>
                                                  <w:divsChild>
                                                    <w:div w:id="1347561970">
                                                      <w:marLeft w:val="0"/>
                                                      <w:marRight w:val="0"/>
                                                      <w:marTop w:val="0"/>
                                                      <w:marBottom w:val="0"/>
                                                      <w:divBdr>
                                                        <w:top w:val="none" w:sz="0" w:space="0" w:color="auto"/>
                                                        <w:left w:val="none" w:sz="0" w:space="0" w:color="auto"/>
                                                        <w:bottom w:val="none" w:sz="0" w:space="0" w:color="auto"/>
                                                        <w:right w:val="none" w:sz="0" w:space="0" w:color="auto"/>
                                                      </w:divBdr>
                                                      <w:divsChild>
                                                        <w:div w:id="640308135">
                                                          <w:marLeft w:val="0"/>
                                                          <w:marRight w:val="0"/>
                                                          <w:marTop w:val="0"/>
                                                          <w:marBottom w:val="0"/>
                                                          <w:divBdr>
                                                            <w:top w:val="none" w:sz="0" w:space="0" w:color="auto"/>
                                                            <w:left w:val="none" w:sz="0" w:space="0" w:color="auto"/>
                                                            <w:bottom w:val="none" w:sz="0" w:space="0" w:color="auto"/>
                                                            <w:right w:val="none" w:sz="0" w:space="0" w:color="auto"/>
                                                          </w:divBdr>
                                                          <w:divsChild>
                                                            <w:div w:id="531263720">
                                                              <w:marLeft w:val="0"/>
                                                              <w:marRight w:val="0"/>
                                                              <w:marTop w:val="0"/>
                                                              <w:marBottom w:val="0"/>
                                                              <w:divBdr>
                                                                <w:top w:val="none" w:sz="0" w:space="0" w:color="auto"/>
                                                                <w:left w:val="none" w:sz="0" w:space="0" w:color="auto"/>
                                                                <w:bottom w:val="none" w:sz="0" w:space="0" w:color="auto"/>
                                                                <w:right w:val="none" w:sz="0" w:space="0" w:color="auto"/>
                                                              </w:divBdr>
                                                            </w:div>
                                                            <w:div w:id="1125197677">
                                                              <w:marLeft w:val="0"/>
                                                              <w:marRight w:val="0"/>
                                                              <w:marTop w:val="0"/>
                                                              <w:marBottom w:val="0"/>
                                                              <w:divBdr>
                                                                <w:top w:val="none" w:sz="0" w:space="0" w:color="auto"/>
                                                                <w:left w:val="none" w:sz="0" w:space="0" w:color="auto"/>
                                                                <w:bottom w:val="none" w:sz="0" w:space="0" w:color="auto"/>
                                                                <w:right w:val="none" w:sz="0" w:space="0" w:color="auto"/>
                                                              </w:divBdr>
                                                              <w:divsChild>
                                                                <w:div w:id="7962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4467016">
      <w:bodyDiv w:val="1"/>
      <w:marLeft w:val="0"/>
      <w:marRight w:val="0"/>
      <w:marTop w:val="0"/>
      <w:marBottom w:val="0"/>
      <w:divBdr>
        <w:top w:val="none" w:sz="0" w:space="0" w:color="auto"/>
        <w:left w:val="none" w:sz="0" w:space="0" w:color="auto"/>
        <w:bottom w:val="none" w:sz="0" w:space="0" w:color="auto"/>
        <w:right w:val="none" w:sz="0" w:space="0" w:color="auto"/>
      </w:divBdr>
      <w:divsChild>
        <w:div w:id="1963227970">
          <w:marLeft w:val="0"/>
          <w:marRight w:val="0"/>
          <w:marTop w:val="0"/>
          <w:marBottom w:val="0"/>
          <w:divBdr>
            <w:top w:val="none" w:sz="0" w:space="0" w:color="auto"/>
            <w:left w:val="none" w:sz="0" w:space="0" w:color="auto"/>
            <w:bottom w:val="none" w:sz="0" w:space="0" w:color="auto"/>
            <w:right w:val="none" w:sz="0" w:space="0" w:color="auto"/>
          </w:divBdr>
          <w:divsChild>
            <w:div w:id="1806924615">
              <w:marLeft w:val="0"/>
              <w:marRight w:val="0"/>
              <w:marTop w:val="0"/>
              <w:marBottom w:val="0"/>
              <w:divBdr>
                <w:top w:val="none" w:sz="0" w:space="0" w:color="auto"/>
                <w:left w:val="none" w:sz="0" w:space="0" w:color="auto"/>
                <w:bottom w:val="none" w:sz="0" w:space="0" w:color="auto"/>
                <w:right w:val="none" w:sz="0" w:space="0" w:color="auto"/>
              </w:divBdr>
              <w:divsChild>
                <w:div w:id="1737361680">
                  <w:marLeft w:val="0"/>
                  <w:marRight w:val="0"/>
                  <w:marTop w:val="0"/>
                  <w:marBottom w:val="0"/>
                  <w:divBdr>
                    <w:top w:val="none" w:sz="0" w:space="0" w:color="auto"/>
                    <w:left w:val="none" w:sz="0" w:space="0" w:color="auto"/>
                    <w:bottom w:val="none" w:sz="0" w:space="0" w:color="auto"/>
                    <w:right w:val="none" w:sz="0" w:space="0" w:color="auto"/>
                  </w:divBdr>
                </w:div>
                <w:div w:id="559486096">
                  <w:marLeft w:val="0"/>
                  <w:marRight w:val="0"/>
                  <w:marTop w:val="0"/>
                  <w:marBottom w:val="0"/>
                  <w:divBdr>
                    <w:top w:val="none" w:sz="0" w:space="0" w:color="auto"/>
                    <w:left w:val="none" w:sz="0" w:space="0" w:color="auto"/>
                    <w:bottom w:val="none" w:sz="0" w:space="0" w:color="auto"/>
                    <w:right w:val="none" w:sz="0" w:space="0" w:color="auto"/>
                  </w:divBdr>
                  <w:divsChild>
                    <w:div w:id="1101529419">
                      <w:marLeft w:val="0"/>
                      <w:marRight w:val="0"/>
                      <w:marTop w:val="0"/>
                      <w:marBottom w:val="0"/>
                      <w:divBdr>
                        <w:top w:val="none" w:sz="0" w:space="0" w:color="auto"/>
                        <w:left w:val="none" w:sz="0" w:space="0" w:color="auto"/>
                        <w:bottom w:val="none" w:sz="0" w:space="0" w:color="auto"/>
                        <w:right w:val="none" w:sz="0" w:space="0" w:color="auto"/>
                      </w:divBdr>
                    </w:div>
                    <w:div w:id="1149901847">
                      <w:marLeft w:val="0"/>
                      <w:marRight w:val="0"/>
                      <w:marTop w:val="0"/>
                      <w:marBottom w:val="0"/>
                      <w:divBdr>
                        <w:top w:val="none" w:sz="0" w:space="0" w:color="auto"/>
                        <w:left w:val="none" w:sz="0" w:space="0" w:color="auto"/>
                        <w:bottom w:val="none" w:sz="0" w:space="0" w:color="auto"/>
                        <w:right w:val="none" w:sz="0" w:space="0" w:color="auto"/>
                      </w:divBdr>
                      <w:divsChild>
                        <w:div w:id="4859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441003">
      <w:bodyDiv w:val="1"/>
      <w:marLeft w:val="0"/>
      <w:marRight w:val="0"/>
      <w:marTop w:val="0"/>
      <w:marBottom w:val="0"/>
      <w:divBdr>
        <w:top w:val="none" w:sz="0" w:space="0" w:color="auto"/>
        <w:left w:val="none" w:sz="0" w:space="0" w:color="auto"/>
        <w:bottom w:val="none" w:sz="0" w:space="0" w:color="auto"/>
        <w:right w:val="none" w:sz="0" w:space="0" w:color="auto"/>
      </w:divBdr>
      <w:divsChild>
        <w:div w:id="1159661320">
          <w:marLeft w:val="0"/>
          <w:marRight w:val="0"/>
          <w:marTop w:val="0"/>
          <w:marBottom w:val="0"/>
          <w:divBdr>
            <w:top w:val="none" w:sz="0" w:space="0" w:color="auto"/>
            <w:left w:val="none" w:sz="0" w:space="0" w:color="auto"/>
            <w:bottom w:val="none" w:sz="0" w:space="0" w:color="auto"/>
            <w:right w:val="none" w:sz="0" w:space="0" w:color="auto"/>
          </w:divBdr>
          <w:divsChild>
            <w:div w:id="1447584300">
              <w:marLeft w:val="0"/>
              <w:marRight w:val="0"/>
              <w:marTop w:val="0"/>
              <w:marBottom w:val="0"/>
              <w:divBdr>
                <w:top w:val="none" w:sz="0" w:space="0" w:color="auto"/>
                <w:left w:val="none" w:sz="0" w:space="0" w:color="auto"/>
                <w:bottom w:val="none" w:sz="0" w:space="0" w:color="auto"/>
                <w:right w:val="none" w:sz="0" w:space="0" w:color="auto"/>
              </w:divBdr>
              <w:divsChild>
                <w:div w:id="1588928076">
                  <w:marLeft w:val="0"/>
                  <w:marRight w:val="0"/>
                  <w:marTop w:val="0"/>
                  <w:marBottom w:val="0"/>
                  <w:divBdr>
                    <w:top w:val="none" w:sz="0" w:space="0" w:color="auto"/>
                    <w:left w:val="none" w:sz="0" w:space="0" w:color="auto"/>
                    <w:bottom w:val="none" w:sz="0" w:space="0" w:color="auto"/>
                    <w:right w:val="none" w:sz="0" w:space="0" w:color="auto"/>
                  </w:divBdr>
                  <w:divsChild>
                    <w:div w:id="1706830169">
                      <w:marLeft w:val="0"/>
                      <w:marRight w:val="0"/>
                      <w:marTop w:val="0"/>
                      <w:marBottom w:val="0"/>
                      <w:divBdr>
                        <w:top w:val="none" w:sz="0" w:space="0" w:color="auto"/>
                        <w:left w:val="none" w:sz="0" w:space="0" w:color="auto"/>
                        <w:bottom w:val="none" w:sz="0" w:space="0" w:color="auto"/>
                        <w:right w:val="none" w:sz="0" w:space="0" w:color="auto"/>
                      </w:divBdr>
                      <w:divsChild>
                        <w:div w:id="891304219">
                          <w:marLeft w:val="0"/>
                          <w:marRight w:val="0"/>
                          <w:marTop w:val="100"/>
                          <w:marBottom w:val="100"/>
                          <w:divBdr>
                            <w:top w:val="none" w:sz="0" w:space="0" w:color="auto"/>
                            <w:left w:val="none" w:sz="0" w:space="0" w:color="auto"/>
                            <w:bottom w:val="none" w:sz="0" w:space="0" w:color="auto"/>
                            <w:right w:val="none" w:sz="0" w:space="0" w:color="auto"/>
                          </w:divBdr>
                          <w:divsChild>
                            <w:div w:id="304508280">
                              <w:marLeft w:val="0"/>
                              <w:marRight w:val="0"/>
                              <w:marTop w:val="0"/>
                              <w:marBottom w:val="0"/>
                              <w:divBdr>
                                <w:top w:val="none" w:sz="0" w:space="0" w:color="auto"/>
                                <w:left w:val="none" w:sz="0" w:space="0" w:color="auto"/>
                                <w:bottom w:val="none" w:sz="0" w:space="0" w:color="auto"/>
                                <w:right w:val="none" w:sz="0" w:space="0" w:color="auto"/>
                              </w:divBdr>
                              <w:divsChild>
                                <w:div w:id="1762484521">
                                  <w:marLeft w:val="0"/>
                                  <w:marRight w:val="0"/>
                                  <w:marTop w:val="0"/>
                                  <w:marBottom w:val="0"/>
                                  <w:divBdr>
                                    <w:top w:val="none" w:sz="0" w:space="0" w:color="auto"/>
                                    <w:left w:val="none" w:sz="0" w:space="0" w:color="auto"/>
                                    <w:bottom w:val="none" w:sz="0" w:space="0" w:color="auto"/>
                                    <w:right w:val="none" w:sz="0" w:space="0" w:color="auto"/>
                                  </w:divBdr>
                                  <w:divsChild>
                                    <w:div w:id="760100961">
                                      <w:marLeft w:val="0"/>
                                      <w:marRight w:val="0"/>
                                      <w:marTop w:val="0"/>
                                      <w:marBottom w:val="0"/>
                                      <w:divBdr>
                                        <w:top w:val="none" w:sz="0" w:space="0" w:color="auto"/>
                                        <w:left w:val="none" w:sz="0" w:space="0" w:color="auto"/>
                                        <w:bottom w:val="none" w:sz="0" w:space="0" w:color="auto"/>
                                        <w:right w:val="none" w:sz="0" w:space="0" w:color="auto"/>
                                      </w:divBdr>
                                      <w:divsChild>
                                        <w:div w:id="1790007607">
                                          <w:marLeft w:val="0"/>
                                          <w:marRight w:val="0"/>
                                          <w:marTop w:val="0"/>
                                          <w:marBottom w:val="0"/>
                                          <w:divBdr>
                                            <w:top w:val="none" w:sz="0" w:space="0" w:color="auto"/>
                                            <w:left w:val="none" w:sz="0" w:space="0" w:color="auto"/>
                                            <w:bottom w:val="none" w:sz="0" w:space="0" w:color="auto"/>
                                            <w:right w:val="none" w:sz="0" w:space="0" w:color="auto"/>
                                          </w:divBdr>
                                          <w:divsChild>
                                            <w:div w:id="1912079583">
                                              <w:marLeft w:val="0"/>
                                              <w:marRight w:val="0"/>
                                              <w:marTop w:val="0"/>
                                              <w:marBottom w:val="0"/>
                                              <w:divBdr>
                                                <w:top w:val="none" w:sz="0" w:space="0" w:color="auto"/>
                                                <w:left w:val="none" w:sz="0" w:space="0" w:color="auto"/>
                                                <w:bottom w:val="none" w:sz="0" w:space="0" w:color="auto"/>
                                                <w:right w:val="none" w:sz="0" w:space="0" w:color="auto"/>
                                              </w:divBdr>
                                              <w:divsChild>
                                                <w:div w:id="451830660">
                                                  <w:marLeft w:val="0"/>
                                                  <w:marRight w:val="0"/>
                                                  <w:marTop w:val="0"/>
                                                  <w:marBottom w:val="0"/>
                                                  <w:divBdr>
                                                    <w:top w:val="none" w:sz="0" w:space="0" w:color="auto"/>
                                                    <w:left w:val="none" w:sz="0" w:space="0" w:color="auto"/>
                                                    <w:bottom w:val="none" w:sz="0" w:space="0" w:color="auto"/>
                                                    <w:right w:val="none" w:sz="0" w:space="0" w:color="auto"/>
                                                  </w:divBdr>
                                                  <w:divsChild>
                                                    <w:div w:id="1728911929">
                                                      <w:marLeft w:val="0"/>
                                                      <w:marRight w:val="0"/>
                                                      <w:marTop w:val="0"/>
                                                      <w:marBottom w:val="0"/>
                                                      <w:divBdr>
                                                        <w:top w:val="none" w:sz="0" w:space="0" w:color="auto"/>
                                                        <w:left w:val="none" w:sz="0" w:space="0" w:color="auto"/>
                                                        <w:bottom w:val="none" w:sz="0" w:space="0" w:color="auto"/>
                                                        <w:right w:val="none" w:sz="0" w:space="0" w:color="auto"/>
                                                      </w:divBdr>
                                                      <w:divsChild>
                                                        <w:div w:id="418522000">
                                                          <w:marLeft w:val="0"/>
                                                          <w:marRight w:val="0"/>
                                                          <w:marTop w:val="0"/>
                                                          <w:marBottom w:val="0"/>
                                                          <w:divBdr>
                                                            <w:top w:val="none" w:sz="0" w:space="0" w:color="auto"/>
                                                            <w:left w:val="none" w:sz="0" w:space="0" w:color="auto"/>
                                                            <w:bottom w:val="none" w:sz="0" w:space="0" w:color="auto"/>
                                                            <w:right w:val="none" w:sz="0" w:space="0" w:color="auto"/>
                                                          </w:divBdr>
                                                          <w:divsChild>
                                                            <w:div w:id="19099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535360">
      <w:bodyDiv w:val="1"/>
      <w:marLeft w:val="0"/>
      <w:marRight w:val="0"/>
      <w:marTop w:val="0"/>
      <w:marBottom w:val="0"/>
      <w:divBdr>
        <w:top w:val="none" w:sz="0" w:space="0" w:color="auto"/>
        <w:left w:val="none" w:sz="0" w:space="0" w:color="auto"/>
        <w:bottom w:val="none" w:sz="0" w:space="0" w:color="auto"/>
        <w:right w:val="none" w:sz="0" w:space="0" w:color="auto"/>
      </w:divBdr>
      <w:divsChild>
        <w:div w:id="2003894767">
          <w:marLeft w:val="0"/>
          <w:marRight w:val="0"/>
          <w:marTop w:val="0"/>
          <w:marBottom w:val="0"/>
          <w:divBdr>
            <w:top w:val="none" w:sz="0" w:space="0" w:color="auto"/>
            <w:left w:val="none" w:sz="0" w:space="0" w:color="auto"/>
            <w:bottom w:val="none" w:sz="0" w:space="0" w:color="auto"/>
            <w:right w:val="none" w:sz="0" w:space="0" w:color="auto"/>
          </w:divBdr>
          <w:divsChild>
            <w:div w:id="1014763934">
              <w:marLeft w:val="0"/>
              <w:marRight w:val="0"/>
              <w:marTop w:val="0"/>
              <w:marBottom w:val="0"/>
              <w:divBdr>
                <w:top w:val="none" w:sz="0" w:space="0" w:color="auto"/>
                <w:left w:val="none" w:sz="0" w:space="0" w:color="auto"/>
                <w:bottom w:val="none" w:sz="0" w:space="0" w:color="auto"/>
                <w:right w:val="none" w:sz="0" w:space="0" w:color="auto"/>
              </w:divBdr>
            </w:div>
            <w:div w:id="2076736650">
              <w:marLeft w:val="0"/>
              <w:marRight w:val="0"/>
              <w:marTop w:val="0"/>
              <w:marBottom w:val="0"/>
              <w:divBdr>
                <w:top w:val="none" w:sz="0" w:space="0" w:color="auto"/>
                <w:left w:val="none" w:sz="0" w:space="0" w:color="auto"/>
                <w:bottom w:val="none" w:sz="0" w:space="0" w:color="auto"/>
                <w:right w:val="none" w:sz="0" w:space="0" w:color="auto"/>
              </w:divBdr>
              <w:divsChild>
                <w:div w:id="1707484527">
                  <w:marLeft w:val="0"/>
                  <w:marRight w:val="0"/>
                  <w:marTop w:val="0"/>
                  <w:marBottom w:val="0"/>
                  <w:divBdr>
                    <w:top w:val="none" w:sz="0" w:space="0" w:color="auto"/>
                    <w:left w:val="none" w:sz="0" w:space="0" w:color="auto"/>
                    <w:bottom w:val="none" w:sz="0" w:space="0" w:color="auto"/>
                    <w:right w:val="none" w:sz="0" w:space="0" w:color="auto"/>
                  </w:divBdr>
                </w:div>
                <w:div w:id="1310090734">
                  <w:marLeft w:val="0"/>
                  <w:marRight w:val="0"/>
                  <w:marTop w:val="0"/>
                  <w:marBottom w:val="0"/>
                  <w:divBdr>
                    <w:top w:val="none" w:sz="0" w:space="0" w:color="auto"/>
                    <w:left w:val="none" w:sz="0" w:space="0" w:color="auto"/>
                    <w:bottom w:val="none" w:sz="0" w:space="0" w:color="auto"/>
                    <w:right w:val="none" w:sz="0" w:space="0" w:color="auto"/>
                  </w:divBdr>
                  <w:divsChild>
                    <w:div w:id="447939635">
                      <w:marLeft w:val="0"/>
                      <w:marRight w:val="0"/>
                      <w:marTop w:val="0"/>
                      <w:marBottom w:val="0"/>
                      <w:divBdr>
                        <w:top w:val="none" w:sz="0" w:space="0" w:color="auto"/>
                        <w:left w:val="none" w:sz="0" w:space="0" w:color="auto"/>
                        <w:bottom w:val="none" w:sz="0" w:space="0" w:color="auto"/>
                        <w:right w:val="none" w:sz="0" w:space="0" w:color="auto"/>
                      </w:divBdr>
                    </w:div>
                    <w:div w:id="1344937424">
                      <w:marLeft w:val="0"/>
                      <w:marRight w:val="0"/>
                      <w:marTop w:val="0"/>
                      <w:marBottom w:val="0"/>
                      <w:divBdr>
                        <w:top w:val="none" w:sz="0" w:space="0" w:color="auto"/>
                        <w:left w:val="none" w:sz="0" w:space="0" w:color="auto"/>
                        <w:bottom w:val="none" w:sz="0" w:space="0" w:color="auto"/>
                        <w:right w:val="none" w:sz="0" w:space="0" w:color="auto"/>
                      </w:divBdr>
                      <w:divsChild>
                        <w:div w:id="270823155">
                          <w:marLeft w:val="0"/>
                          <w:marRight w:val="0"/>
                          <w:marTop w:val="0"/>
                          <w:marBottom w:val="0"/>
                          <w:divBdr>
                            <w:top w:val="none" w:sz="0" w:space="0" w:color="auto"/>
                            <w:left w:val="none" w:sz="0" w:space="0" w:color="auto"/>
                            <w:bottom w:val="none" w:sz="0" w:space="0" w:color="auto"/>
                            <w:right w:val="none" w:sz="0" w:space="0" w:color="auto"/>
                          </w:divBdr>
                        </w:div>
                        <w:div w:id="1580600850">
                          <w:marLeft w:val="0"/>
                          <w:marRight w:val="0"/>
                          <w:marTop w:val="0"/>
                          <w:marBottom w:val="0"/>
                          <w:divBdr>
                            <w:top w:val="none" w:sz="0" w:space="0" w:color="auto"/>
                            <w:left w:val="none" w:sz="0" w:space="0" w:color="auto"/>
                            <w:bottom w:val="none" w:sz="0" w:space="0" w:color="auto"/>
                            <w:right w:val="none" w:sz="0" w:space="0" w:color="auto"/>
                          </w:divBdr>
                          <w:divsChild>
                            <w:div w:id="214895005">
                              <w:marLeft w:val="0"/>
                              <w:marRight w:val="0"/>
                              <w:marTop w:val="0"/>
                              <w:marBottom w:val="0"/>
                              <w:divBdr>
                                <w:top w:val="none" w:sz="0" w:space="0" w:color="auto"/>
                                <w:left w:val="none" w:sz="0" w:space="0" w:color="auto"/>
                                <w:bottom w:val="none" w:sz="0" w:space="0" w:color="auto"/>
                                <w:right w:val="none" w:sz="0" w:space="0" w:color="auto"/>
                              </w:divBdr>
                            </w:div>
                            <w:div w:id="1962494153">
                              <w:marLeft w:val="0"/>
                              <w:marRight w:val="0"/>
                              <w:marTop w:val="0"/>
                              <w:marBottom w:val="0"/>
                              <w:divBdr>
                                <w:top w:val="none" w:sz="0" w:space="0" w:color="auto"/>
                                <w:left w:val="none" w:sz="0" w:space="0" w:color="auto"/>
                                <w:bottom w:val="none" w:sz="0" w:space="0" w:color="auto"/>
                                <w:right w:val="none" w:sz="0" w:space="0" w:color="auto"/>
                              </w:divBdr>
                              <w:divsChild>
                                <w:div w:id="1686248965">
                                  <w:marLeft w:val="0"/>
                                  <w:marRight w:val="0"/>
                                  <w:marTop w:val="0"/>
                                  <w:marBottom w:val="0"/>
                                  <w:divBdr>
                                    <w:top w:val="none" w:sz="0" w:space="0" w:color="auto"/>
                                    <w:left w:val="none" w:sz="0" w:space="0" w:color="auto"/>
                                    <w:bottom w:val="none" w:sz="0" w:space="0" w:color="auto"/>
                                    <w:right w:val="none" w:sz="0" w:space="0" w:color="auto"/>
                                  </w:divBdr>
                                </w:div>
                                <w:div w:id="1601719828">
                                  <w:marLeft w:val="0"/>
                                  <w:marRight w:val="0"/>
                                  <w:marTop w:val="0"/>
                                  <w:marBottom w:val="0"/>
                                  <w:divBdr>
                                    <w:top w:val="none" w:sz="0" w:space="0" w:color="auto"/>
                                    <w:left w:val="none" w:sz="0" w:space="0" w:color="auto"/>
                                    <w:bottom w:val="none" w:sz="0" w:space="0" w:color="auto"/>
                                    <w:right w:val="none" w:sz="0" w:space="0" w:color="auto"/>
                                  </w:divBdr>
                                  <w:divsChild>
                                    <w:div w:id="648637618">
                                      <w:marLeft w:val="0"/>
                                      <w:marRight w:val="0"/>
                                      <w:marTop w:val="0"/>
                                      <w:marBottom w:val="0"/>
                                      <w:divBdr>
                                        <w:top w:val="none" w:sz="0" w:space="0" w:color="auto"/>
                                        <w:left w:val="none" w:sz="0" w:space="0" w:color="auto"/>
                                        <w:bottom w:val="none" w:sz="0" w:space="0" w:color="auto"/>
                                        <w:right w:val="none" w:sz="0" w:space="0" w:color="auto"/>
                                      </w:divBdr>
                                    </w:div>
                                    <w:div w:id="687487032">
                                      <w:marLeft w:val="0"/>
                                      <w:marRight w:val="0"/>
                                      <w:marTop w:val="0"/>
                                      <w:marBottom w:val="0"/>
                                      <w:divBdr>
                                        <w:top w:val="none" w:sz="0" w:space="0" w:color="auto"/>
                                        <w:left w:val="none" w:sz="0" w:space="0" w:color="auto"/>
                                        <w:bottom w:val="none" w:sz="0" w:space="0" w:color="auto"/>
                                        <w:right w:val="none" w:sz="0" w:space="0" w:color="auto"/>
                                      </w:divBdr>
                                      <w:divsChild>
                                        <w:div w:id="557591190">
                                          <w:marLeft w:val="0"/>
                                          <w:marRight w:val="0"/>
                                          <w:marTop w:val="0"/>
                                          <w:marBottom w:val="0"/>
                                          <w:divBdr>
                                            <w:top w:val="none" w:sz="0" w:space="0" w:color="auto"/>
                                            <w:left w:val="none" w:sz="0" w:space="0" w:color="auto"/>
                                            <w:bottom w:val="none" w:sz="0" w:space="0" w:color="auto"/>
                                            <w:right w:val="none" w:sz="0" w:space="0" w:color="auto"/>
                                          </w:divBdr>
                                        </w:div>
                                        <w:div w:id="1291663872">
                                          <w:marLeft w:val="0"/>
                                          <w:marRight w:val="0"/>
                                          <w:marTop w:val="0"/>
                                          <w:marBottom w:val="0"/>
                                          <w:divBdr>
                                            <w:top w:val="none" w:sz="0" w:space="0" w:color="auto"/>
                                            <w:left w:val="none" w:sz="0" w:space="0" w:color="auto"/>
                                            <w:bottom w:val="none" w:sz="0" w:space="0" w:color="auto"/>
                                            <w:right w:val="none" w:sz="0" w:space="0" w:color="auto"/>
                                          </w:divBdr>
                                          <w:divsChild>
                                            <w:div w:id="1280917384">
                                              <w:marLeft w:val="0"/>
                                              <w:marRight w:val="0"/>
                                              <w:marTop w:val="0"/>
                                              <w:marBottom w:val="0"/>
                                              <w:divBdr>
                                                <w:top w:val="none" w:sz="0" w:space="0" w:color="auto"/>
                                                <w:left w:val="none" w:sz="0" w:space="0" w:color="auto"/>
                                                <w:bottom w:val="none" w:sz="0" w:space="0" w:color="auto"/>
                                                <w:right w:val="none" w:sz="0" w:space="0" w:color="auto"/>
                                              </w:divBdr>
                                            </w:div>
                                            <w:div w:id="1720010255">
                                              <w:marLeft w:val="0"/>
                                              <w:marRight w:val="0"/>
                                              <w:marTop w:val="0"/>
                                              <w:marBottom w:val="0"/>
                                              <w:divBdr>
                                                <w:top w:val="none" w:sz="0" w:space="0" w:color="auto"/>
                                                <w:left w:val="none" w:sz="0" w:space="0" w:color="auto"/>
                                                <w:bottom w:val="none" w:sz="0" w:space="0" w:color="auto"/>
                                                <w:right w:val="none" w:sz="0" w:space="0" w:color="auto"/>
                                              </w:divBdr>
                                            </w:div>
                                            <w:div w:id="1079641125">
                                              <w:marLeft w:val="0"/>
                                              <w:marRight w:val="0"/>
                                              <w:marTop w:val="0"/>
                                              <w:marBottom w:val="0"/>
                                              <w:divBdr>
                                                <w:top w:val="none" w:sz="0" w:space="0" w:color="auto"/>
                                                <w:left w:val="none" w:sz="0" w:space="0" w:color="auto"/>
                                                <w:bottom w:val="none" w:sz="0" w:space="0" w:color="auto"/>
                                                <w:right w:val="none" w:sz="0" w:space="0" w:color="auto"/>
                                              </w:divBdr>
                                            </w:div>
                                            <w:div w:id="237904797">
                                              <w:marLeft w:val="0"/>
                                              <w:marRight w:val="0"/>
                                              <w:marTop w:val="0"/>
                                              <w:marBottom w:val="0"/>
                                              <w:divBdr>
                                                <w:top w:val="none" w:sz="0" w:space="0" w:color="auto"/>
                                                <w:left w:val="none" w:sz="0" w:space="0" w:color="auto"/>
                                                <w:bottom w:val="none" w:sz="0" w:space="0" w:color="auto"/>
                                                <w:right w:val="none" w:sz="0" w:space="0" w:color="auto"/>
                                              </w:divBdr>
                                              <w:divsChild>
                                                <w:div w:id="229922818">
                                                  <w:marLeft w:val="0"/>
                                                  <w:marRight w:val="0"/>
                                                  <w:marTop w:val="0"/>
                                                  <w:marBottom w:val="0"/>
                                                  <w:divBdr>
                                                    <w:top w:val="none" w:sz="0" w:space="0" w:color="auto"/>
                                                    <w:left w:val="none" w:sz="0" w:space="0" w:color="auto"/>
                                                    <w:bottom w:val="none" w:sz="0" w:space="0" w:color="auto"/>
                                                    <w:right w:val="none" w:sz="0" w:space="0" w:color="auto"/>
                                                  </w:divBdr>
                                                </w:div>
                                                <w:div w:id="544105449">
                                                  <w:marLeft w:val="0"/>
                                                  <w:marRight w:val="0"/>
                                                  <w:marTop w:val="0"/>
                                                  <w:marBottom w:val="0"/>
                                                  <w:divBdr>
                                                    <w:top w:val="none" w:sz="0" w:space="0" w:color="auto"/>
                                                    <w:left w:val="none" w:sz="0" w:space="0" w:color="auto"/>
                                                    <w:bottom w:val="none" w:sz="0" w:space="0" w:color="auto"/>
                                                    <w:right w:val="none" w:sz="0" w:space="0" w:color="auto"/>
                                                  </w:divBdr>
                                                  <w:divsChild>
                                                    <w:div w:id="1877814869">
                                                      <w:marLeft w:val="0"/>
                                                      <w:marRight w:val="0"/>
                                                      <w:marTop w:val="0"/>
                                                      <w:marBottom w:val="0"/>
                                                      <w:divBdr>
                                                        <w:top w:val="none" w:sz="0" w:space="0" w:color="auto"/>
                                                        <w:left w:val="none" w:sz="0" w:space="0" w:color="auto"/>
                                                        <w:bottom w:val="none" w:sz="0" w:space="0" w:color="auto"/>
                                                        <w:right w:val="none" w:sz="0" w:space="0" w:color="auto"/>
                                                      </w:divBdr>
                                                    </w:div>
                                                    <w:div w:id="2130392572">
                                                      <w:marLeft w:val="0"/>
                                                      <w:marRight w:val="0"/>
                                                      <w:marTop w:val="0"/>
                                                      <w:marBottom w:val="0"/>
                                                      <w:divBdr>
                                                        <w:top w:val="none" w:sz="0" w:space="0" w:color="auto"/>
                                                        <w:left w:val="none" w:sz="0" w:space="0" w:color="auto"/>
                                                        <w:bottom w:val="none" w:sz="0" w:space="0" w:color="auto"/>
                                                        <w:right w:val="none" w:sz="0" w:space="0" w:color="auto"/>
                                                      </w:divBdr>
                                                      <w:divsChild>
                                                        <w:div w:id="82772170">
                                                          <w:marLeft w:val="0"/>
                                                          <w:marRight w:val="0"/>
                                                          <w:marTop w:val="0"/>
                                                          <w:marBottom w:val="0"/>
                                                          <w:divBdr>
                                                            <w:top w:val="none" w:sz="0" w:space="0" w:color="auto"/>
                                                            <w:left w:val="none" w:sz="0" w:space="0" w:color="auto"/>
                                                            <w:bottom w:val="none" w:sz="0" w:space="0" w:color="auto"/>
                                                            <w:right w:val="none" w:sz="0" w:space="0" w:color="auto"/>
                                                          </w:divBdr>
                                                        </w:div>
                                                        <w:div w:id="860700409">
                                                          <w:marLeft w:val="0"/>
                                                          <w:marRight w:val="0"/>
                                                          <w:marTop w:val="0"/>
                                                          <w:marBottom w:val="0"/>
                                                          <w:divBdr>
                                                            <w:top w:val="none" w:sz="0" w:space="0" w:color="auto"/>
                                                            <w:left w:val="none" w:sz="0" w:space="0" w:color="auto"/>
                                                            <w:bottom w:val="none" w:sz="0" w:space="0" w:color="auto"/>
                                                            <w:right w:val="none" w:sz="0" w:space="0" w:color="auto"/>
                                                          </w:divBdr>
                                                          <w:divsChild>
                                                            <w:div w:id="15208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539060">
      <w:bodyDiv w:val="1"/>
      <w:marLeft w:val="0"/>
      <w:marRight w:val="0"/>
      <w:marTop w:val="0"/>
      <w:marBottom w:val="0"/>
      <w:divBdr>
        <w:top w:val="none" w:sz="0" w:space="0" w:color="auto"/>
        <w:left w:val="none" w:sz="0" w:space="0" w:color="auto"/>
        <w:bottom w:val="none" w:sz="0" w:space="0" w:color="auto"/>
        <w:right w:val="none" w:sz="0" w:space="0" w:color="auto"/>
      </w:divBdr>
      <w:divsChild>
        <w:div w:id="833182027">
          <w:marLeft w:val="0"/>
          <w:marRight w:val="0"/>
          <w:marTop w:val="0"/>
          <w:marBottom w:val="0"/>
          <w:divBdr>
            <w:top w:val="none" w:sz="0" w:space="0" w:color="auto"/>
            <w:left w:val="none" w:sz="0" w:space="0" w:color="auto"/>
            <w:bottom w:val="none" w:sz="0" w:space="0" w:color="auto"/>
            <w:right w:val="none" w:sz="0" w:space="0" w:color="auto"/>
          </w:divBdr>
          <w:divsChild>
            <w:div w:id="1420253185">
              <w:marLeft w:val="0"/>
              <w:marRight w:val="0"/>
              <w:marTop w:val="0"/>
              <w:marBottom w:val="0"/>
              <w:divBdr>
                <w:top w:val="none" w:sz="0" w:space="0" w:color="auto"/>
                <w:left w:val="none" w:sz="0" w:space="0" w:color="auto"/>
                <w:bottom w:val="none" w:sz="0" w:space="0" w:color="auto"/>
                <w:right w:val="none" w:sz="0" w:space="0" w:color="auto"/>
              </w:divBdr>
            </w:div>
            <w:div w:id="1126582548">
              <w:marLeft w:val="0"/>
              <w:marRight w:val="0"/>
              <w:marTop w:val="0"/>
              <w:marBottom w:val="0"/>
              <w:divBdr>
                <w:top w:val="none" w:sz="0" w:space="0" w:color="auto"/>
                <w:left w:val="none" w:sz="0" w:space="0" w:color="auto"/>
                <w:bottom w:val="none" w:sz="0" w:space="0" w:color="auto"/>
                <w:right w:val="none" w:sz="0" w:space="0" w:color="auto"/>
              </w:divBdr>
              <w:divsChild>
                <w:div w:id="12537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41257">
      <w:bodyDiv w:val="1"/>
      <w:marLeft w:val="0"/>
      <w:marRight w:val="0"/>
      <w:marTop w:val="0"/>
      <w:marBottom w:val="0"/>
      <w:divBdr>
        <w:top w:val="none" w:sz="0" w:space="0" w:color="auto"/>
        <w:left w:val="none" w:sz="0" w:space="0" w:color="auto"/>
        <w:bottom w:val="none" w:sz="0" w:space="0" w:color="auto"/>
        <w:right w:val="none" w:sz="0" w:space="0" w:color="auto"/>
      </w:divBdr>
      <w:divsChild>
        <w:div w:id="574318511">
          <w:marLeft w:val="0"/>
          <w:marRight w:val="0"/>
          <w:marTop w:val="0"/>
          <w:marBottom w:val="0"/>
          <w:divBdr>
            <w:top w:val="none" w:sz="0" w:space="0" w:color="auto"/>
            <w:left w:val="none" w:sz="0" w:space="0" w:color="auto"/>
            <w:bottom w:val="none" w:sz="0" w:space="0" w:color="auto"/>
            <w:right w:val="none" w:sz="0" w:space="0" w:color="auto"/>
          </w:divBdr>
          <w:divsChild>
            <w:div w:id="1686861757">
              <w:marLeft w:val="0"/>
              <w:marRight w:val="0"/>
              <w:marTop w:val="0"/>
              <w:marBottom w:val="0"/>
              <w:divBdr>
                <w:top w:val="none" w:sz="0" w:space="0" w:color="auto"/>
                <w:left w:val="none" w:sz="0" w:space="0" w:color="auto"/>
                <w:bottom w:val="none" w:sz="0" w:space="0" w:color="auto"/>
                <w:right w:val="none" w:sz="0" w:space="0" w:color="auto"/>
              </w:divBdr>
            </w:div>
            <w:div w:id="381175654">
              <w:marLeft w:val="0"/>
              <w:marRight w:val="0"/>
              <w:marTop w:val="0"/>
              <w:marBottom w:val="0"/>
              <w:divBdr>
                <w:top w:val="none" w:sz="0" w:space="0" w:color="auto"/>
                <w:left w:val="none" w:sz="0" w:space="0" w:color="auto"/>
                <w:bottom w:val="none" w:sz="0" w:space="0" w:color="auto"/>
                <w:right w:val="none" w:sz="0" w:space="0" w:color="auto"/>
              </w:divBdr>
              <w:divsChild>
                <w:div w:id="1106314188">
                  <w:marLeft w:val="0"/>
                  <w:marRight w:val="0"/>
                  <w:marTop w:val="0"/>
                  <w:marBottom w:val="0"/>
                  <w:divBdr>
                    <w:top w:val="none" w:sz="0" w:space="0" w:color="auto"/>
                    <w:left w:val="none" w:sz="0" w:space="0" w:color="auto"/>
                    <w:bottom w:val="none" w:sz="0" w:space="0" w:color="auto"/>
                    <w:right w:val="none" w:sz="0" w:space="0" w:color="auto"/>
                  </w:divBdr>
                </w:div>
                <w:div w:id="1166093759">
                  <w:marLeft w:val="0"/>
                  <w:marRight w:val="0"/>
                  <w:marTop w:val="0"/>
                  <w:marBottom w:val="0"/>
                  <w:divBdr>
                    <w:top w:val="none" w:sz="0" w:space="0" w:color="auto"/>
                    <w:left w:val="none" w:sz="0" w:space="0" w:color="auto"/>
                    <w:bottom w:val="none" w:sz="0" w:space="0" w:color="auto"/>
                    <w:right w:val="none" w:sz="0" w:space="0" w:color="auto"/>
                  </w:divBdr>
                  <w:divsChild>
                    <w:div w:id="954139758">
                      <w:marLeft w:val="0"/>
                      <w:marRight w:val="0"/>
                      <w:marTop w:val="0"/>
                      <w:marBottom w:val="0"/>
                      <w:divBdr>
                        <w:top w:val="none" w:sz="0" w:space="0" w:color="auto"/>
                        <w:left w:val="none" w:sz="0" w:space="0" w:color="auto"/>
                        <w:bottom w:val="none" w:sz="0" w:space="0" w:color="auto"/>
                        <w:right w:val="none" w:sz="0" w:space="0" w:color="auto"/>
                      </w:divBdr>
                    </w:div>
                    <w:div w:id="1030571058">
                      <w:marLeft w:val="0"/>
                      <w:marRight w:val="0"/>
                      <w:marTop w:val="0"/>
                      <w:marBottom w:val="0"/>
                      <w:divBdr>
                        <w:top w:val="none" w:sz="0" w:space="0" w:color="auto"/>
                        <w:left w:val="none" w:sz="0" w:space="0" w:color="auto"/>
                        <w:bottom w:val="none" w:sz="0" w:space="0" w:color="auto"/>
                        <w:right w:val="none" w:sz="0" w:space="0" w:color="auto"/>
                      </w:divBdr>
                      <w:divsChild>
                        <w:div w:id="17775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854024">
      <w:bodyDiv w:val="1"/>
      <w:marLeft w:val="0"/>
      <w:marRight w:val="0"/>
      <w:marTop w:val="0"/>
      <w:marBottom w:val="0"/>
      <w:divBdr>
        <w:top w:val="none" w:sz="0" w:space="0" w:color="auto"/>
        <w:left w:val="none" w:sz="0" w:space="0" w:color="auto"/>
        <w:bottom w:val="none" w:sz="0" w:space="0" w:color="auto"/>
        <w:right w:val="none" w:sz="0" w:space="0" w:color="auto"/>
      </w:divBdr>
      <w:divsChild>
        <w:div w:id="1072311808">
          <w:marLeft w:val="0"/>
          <w:marRight w:val="0"/>
          <w:marTop w:val="0"/>
          <w:marBottom w:val="0"/>
          <w:divBdr>
            <w:top w:val="none" w:sz="0" w:space="0" w:color="auto"/>
            <w:left w:val="none" w:sz="0" w:space="0" w:color="auto"/>
            <w:bottom w:val="none" w:sz="0" w:space="0" w:color="auto"/>
            <w:right w:val="none" w:sz="0" w:space="0" w:color="auto"/>
          </w:divBdr>
          <w:divsChild>
            <w:div w:id="857086189">
              <w:marLeft w:val="0"/>
              <w:marRight w:val="0"/>
              <w:marTop w:val="0"/>
              <w:marBottom w:val="0"/>
              <w:divBdr>
                <w:top w:val="none" w:sz="0" w:space="0" w:color="auto"/>
                <w:left w:val="none" w:sz="0" w:space="0" w:color="auto"/>
                <w:bottom w:val="none" w:sz="0" w:space="0" w:color="auto"/>
                <w:right w:val="none" w:sz="0" w:space="0" w:color="auto"/>
              </w:divBdr>
              <w:divsChild>
                <w:div w:id="1188182309">
                  <w:marLeft w:val="0"/>
                  <w:marRight w:val="0"/>
                  <w:marTop w:val="0"/>
                  <w:marBottom w:val="0"/>
                  <w:divBdr>
                    <w:top w:val="none" w:sz="0" w:space="0" w:color="auto"/>
                    <w:left w:val="none" w:sz="0" w:space="0" w:color="auto"/>
                    <w:bottom w:val="none" w:sz="0" w:space="0" w:color="auto"/>
                    <w:right w:val="none" w:sz="0" w:space="0" w:color="auto"/>
                  </w:divBdr>
                </w:div>
                <w:div w:id="1208764262">
                  <w:marLeft w:val="0"/>
                  <w:marRight w:val="0"/>
                  <w:marTop w:val="0"/>
                  <w:marBottom w:val="0"/>
                  <w:divBdr>
                    <w:top w:val="none" w:sz="0" w:space="0" w:color="auto"/>
                    <w:left w:val="none" w:sz="0" w:space="0" w:color="auto"/>
                    <w:bottom w:val="none" w:sz="0" w:space="0" w:color="auto"/>
                    <w:right w:val="none" w:sz="0" w:space="0" w:color="auto"/>
                  </w:divBdr>
                  <w:divsChild>
                    <w:div w:id="1291010278">
                      <w:marLeft w:val="0"/>
                      <w:marRight w:val="0"/>
                      <w:marTop w:val="0"/>
                      <w:marBottom w:val="0"/>
                      <w:divBdr>
                        <w:top w:val="none" w:sz="0" w:space="0" w:color="auto"/>
                        <w:left w:val="none" w:sz="0" w:space="0" w:color="auto"/>
                        <w:bottom w:val="none" w:sz="0" w:space="0" w:color="auto"/>
                        <w:right w:val="none" w:sz="0" w:space="0" w:color="auto"/>
                      </w:divBdr>
                    </w:div>
                    <w:div w:id="1593706604">
                      <w:marLeft w:val="0"/>
                      <w:marRight w:val="0"/>
                      <w:marTop w:val="0"/>
                      <w:marBottom w:val="0"/>
                      <w:divBdr>
                        <w:top w:val="none" w:sz="0" w:space="0" w:color="auto"/>
                        <w:left w:val="none" w:sz="0" w:space="0" w:color="auto"/>
                        <w:bottom w:val="none" w:sz="0" w:space="0" w:color="auto"/>
                        <w:right w:val="none" w:sz="0" w:space="0" w:color="auto"/>
                      </w:divBdr>
                    </w:div>
                    <w:div w:id="845441636">
                      <w:marLeft w:val="0"/>
                      <w:marRight w:val="0"/>
                      <w:marTop w:val="0"/>
                      <w:marBottom w:val="0"/>
                      <w:divBdr>
                        <w:top w:val="none" w:sz="0" w:space="0" w:color="auto"/>
                        <w:left w:val="none" w:sz="0" w:space="0" w:color="auto"/>
                        <w:bottom w:val="none" w:sz="0" w:space="0" w:color="auto"/>
                        <w:right w:val="none" w:sz="0" w:space="0" w:color="auto"/>
                      </w:divBdr>
                    </w:div>
                    <w:div w:id="371617203">
                      <w:marLeft w:val="0"/>
                      <w:marRight w:val="0"/>
                      <w:marTop w:val="0"/>
                      <w:marBottom w:val="0"/>
                      <w:divBdr>
                        <w:top w:val="none" w:sz="0" w:space="0" w:color="auto"/>
                        <w:left w:val="none" w:sz="0" w:space="0" w:color="auto"/>
                        <w:bottom w:val="none" w:sz="0" w:space="0" w:color="auto"/>
                        <w:right w:val="none" w:sz="0" w:space="0" w:color="auto"/>
                      </w:divBdr>
                    </w:div>
                    <w:div w:id="82268594">
                      <w:marLeft w:val="0"/>
                      <w:marRight w:val="0"/>
                      <w:marTop w:val="0"/>
                      <w:marBottom w:val="0"/>
                      <w:divBdr>
                        <w:top w:val="none" w:sz="0" w:space="0" w:color="auto"/>
                        <w:left w:val="none" w:sz="0" w:space="0" w:color="auto"/>
                        <w:bottom w:val="none" w:sz="0" w:space="0" w:color="auto"/>
                        <w:right w:val="none" w:sz="0" w:space="0" w:color="auto"/>
                      </w:divBdr>
                    </w:div>
                    <w:div w:id="1264151379">
                      <w:marLeft w:val="0"/>
                      <w:marRight w:val="0"/>
                      <w:marTop w:val="0"/>
                      <w:marBottom w:val="0"/>
                      <w:divBdr>
                        <w:top w:val="none" w:sz="0" w:space="0" w:color="auto"/>
                        <w:left w:val="none" w:sz="0" w:space="0" w:color="auto"/>
                        <w:bottom w:val="none" w:sz="0" w:space="0" w:color="auto"/>
                        <w:right w:val="none" w:sz="0" w:space="0" w:color="auto"/>
                      </w:divBdr>
                    </w:div>
                    <w:div w:id="1682777846">
                      <w:marLeft w:val="0"/>
                      <w:marRight w:val="0"/>
                      <w:marTop w:val="0"/>
                      <w:marBottom w:val="0"/>
                      <w:divBdr>
                        <w:top w:val="none" w:sz="0" w:space="0" w:color="auto"/>
                        <w:left w:val="none" w:sz="0" w:space="0" w:color="auto"/>
                        <w:bottom w:val="none" w:sz="0" w:space="0" w:color="auto"/>
                        <w:right w:val="none" w:sz="0" w:space="0" w:color="auto"/>
                      </w:divBdr>
                      <w:divsChild>
                        <w:div w:id="1729693362">
                          <w:marLeft w:val="0"/>
                          <w:marRight w:val="0"/>
                          <w:marTop w:val="0"/>
                          <w:marBottom w:val="0"/>
                          <w:divBdr>
                            <w:top w:val="none" w:sz="0" w:space="0" w:color="auto"/>
                            <w:left w:val="none" w:sz="0" w:space="0" w:color="auto"/>
                            <w:bottom w:val="none" w:sz="0" w:space="0" w:color="auto"/>
                            <w:right w:val="none" w:sz="0" w:space="0" w:color="auto"/>
                          </w:divBdr>
                        </w:div>
                        <w:div w:id="1331300292">
                          <w:marLeft w:val="0"/>
                          <w:marRight w:val="0"/>
                          <w:marTop w:val="0"/>
                          <w:marBottom w:val="0"/>
                          <w:divBdr>
                            <w:top w:val="none" w:sz="0" w:space="0" w:color="auto"/>
                            <w:left w:val="none" w:sz="0" w:space="0" w:color="auto"/>
                            <w:bottom w:val="none" w:sz="0" w:space="0" w:color="auto"/>
                            <w:right w:val="none" w:sz="0" w:space="0" w:color="auto"/>
                          </w:divBdr>
                          <w:divsChild>
                            <w:div w:id="19459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762">
      <w:bodyDiv w:val="1"/>
      <w:marLeft w:val="0"/>
      <w:marRight w:val="0"/>
      <w:marTop w:val="0"/>
      <w:marBottom w:val="0"/>
      <w:divBdr>
        <w:top w:val="none" w:sz="0" w:space="0" w:color="auto"/>
        <w:left w:val="none" w:sz="0" w:space="0" w:color="auto"/>
        <w:bottom w:val="none" w:sz="0" w:space="0" w:color="auto"/>
        <w:right w:val="none" w:sz="0" w:space="0" w:color="auto"/>
      </w:divBdr>
      <w:divsChild>
        <w:div w:id="2024241739">
          <w:marLeft w:val="0"/>
          <w:marRight w:val="0"/>
          <w:marTop w:val="0"/>
          <w:marBottom w:val="0"/>
          <w:divBdr>
            <w:top w:val="none" w:sz="0" w:space="0" w:color="auto"/>
            <w:left w:val="none" w:sz="0" w:space="0" w:color="auto"/>
            <w:bottom w:val="none" w:sz="0" w:space="0" w:color="auto"/>
            <w:right w:val="none" w:sz="0" w:space="0" w:color="auto"/>
          </w:divBdr>
          <w:divsChild>
            <w:div w:id="1318991539">
              <w:marLeft w:val="0"/>
              <w:marRight w:val="0"/>
              <w:marTop w:val="0"/>
              <w:marBottom w:val="0"/>
              <w:divBdr>
                <w:top w:val="none" w:sz="0" w:space="0" w:color="auto"/>
                <w:left w:val="none" w:sz="0" w:space="0" w:color="auto"/>
                <w:bottom w:val="none" w:sz="0" w:space="0" w:color="auto"/>
                <w:right w:val="none" w:sz="0" w:space="0" w:color="auto"/>
              </w:divBdr>
              <w:divsChild>
                <w:div w:id="89087593">
                  <w:marLeft w:val="0"/>
                  <w:marRight w:val="0"/>
                  <w:marTop w:val="0"/>
                  <w:marBottom w:val="0"/>
                  <w:divBdr>
                    <w:top w:val="none" w:sz="0" w:space="0" w:color="auto"/>
                    <w:left w:val="none" w:sz="0" w:space="0" w:color="auto"/>
                    <w:bottom w:val="none" w:sz="0" w:space="0" w:color="auto"/>
                    <w:right w:val="none" w:sz="0" w:space="0" w:color="auto"/>
                  </w:divBdr>
                </w:div>
                <w:div w:id="3211960">
                  <w:marLeft w:val="0"/>
                  <w:marRight w:val="0"/>
                  <w:marTop w:val="0"/>
                  <w:marBottom w:val="0"/>
                  <w:divBdr>
                    <w:top w:val="none" w:sz="0" w:space="0" w:color="auto"/>
                    <w:left w:val="none" w:sz="0" w:space="0" w:color="auto"/>
                    <w:bottom w:val="none" w:sz="0" w:space="0" w:color="auto"/>
                    <w:right w:val="none" w:sz="0" w:space="0" w:color="auto"/>
                  </w:divBdr>
                  <w:divsChild>
                    <w:div w:id="146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94807">
      <w:bodyDiv w:val="1"/>
      <w:marLeft w:val="0"/>
      <w:marRight w:val="0"/>
      <w:marTop w:val="0"/>
      <w:marBottom w:val="0"/>
      <w:divBdr>
        <w:top w:val="none" w:sz="0" w:space="0" w:color="auto"/>
        <w:left w:val="none" w:sz="0" w:space="0" w:color="auto"/>
        <w:bottom w:val="none" w:sz="0" w:space="0" w:color="auto"/>
        <w:right w:val="none" w:sz="0" w:space="0" w:color="auto"/>
      </w:divBdr>
      <w:divsChild>
        <w:div w:id="1722165689">
          <w:marLeft w:val="0"/>
          <w:marRight w:val="0"/>
          <w:marTop w:val="0"/>
          <w:marBottom w:val="0"/>
          <w:divBdr>
            <w:top w:val="none" w:sz="0" w:space="0" w:color="auto"/>
            <w:left w:val="none" w:sz="0" w:space="0" w:color="auto"/>
            <w:bottom w:val="none" w:sz="0" w:space="0" w:color="auto"/>
            <w:right w:val="none" w:sz="0" w:space="0" w:color="auto"/>
          </w:divBdr>
          <w:divsChild>
            <w:div w:id="1186211292">
              <w:marLeft w:val="0"/>
              <w:marRight w:val="0"/>
              <w:marTop w:val="0"/>
              <w:marBottom w:val="0"/>
              <w:divBdr>
                <w:top w:val="none" w:sz="0" w:space="0" w:color="auto"/>
                <w:left w:val="none" w:sz="0" w:space="0" w:color="auto"/>
                <w:bottom w:val="none" w:sz="0" w:space="0" w:color="auto"/>
                <w:right w:val="none" w:sz="0" w:space="0" w:color="auto"/>
              </w:divBdr>
            </w:div>
            <w:div w:id="578057083">
              <w:marLeft w:val="0"/>
              <w:marRight w:val="0"/>
              <w:marTop w:val="0"/>
              <w:marBottom w:val="0"/>
              <w:divBdr>
                <w:top w:val="none" w:sz="0" w:space="0" w:color="auto"/>
                <w:left w:val="none" w:sz="0" w:space="0" w:color="auto"/>
                <w:bottom w:val="none" w:sz="0" w:space="0" w:color="auto"/>
                <w:right w:val="none" w:sz="0" w:space="0" w:color="auto"/>
              </w:divBdr>
              <w:divsChild>
                <w:div w:id="243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15635">
      <w:bodyDiv w:val="1"/>
      <w:marLeft w:val="0"/>
      <w:marRight w:val="0"/>
      <w:marTop w:val="0"/>
      <w:marBottom w:val="0"/>
      <w:divBdr>
        <w:top w:val="none" w:sz="0" w:space="0" w:color="auto"/>
        <w:left w:val="none" w:sz="0" w:space="0" w:color="auto"/>
        <w:bottom w:val="none" w:sz="0" w:space="0" w:color="auto"/>
        <w:right w:val="none" w:sz="0" w:space="0" w:color="auto"/>
      </w:divBdr>
      <w:divsChild>
        <w:div w:id="442456192">
          <w:marLeft w:val="0"/>
          <w:marRight w:val="0"/>
          <w:marTop w:val="0"/>
          <w:marBottom w:val="0"/>
          <w:divBdr>
            <w:top w:val="none" w:sz="0" w:space="0" w:color="auto"/>
            <w:left w:val="none" w:sz="0" w:space="0" w:color="auto"/>
            <w:bottom w:val="none" w:sz="0" w:space="0" w:color="auto"/>
            <w:right w:val="none" w:sz="0" w:space="0" w:color="auto"/>
          </w:divBdr>
          <w:divsChild>
            <w:div w:id="1270357825">
              <w:marLeft w:val="0"/>
              <w:marRight w:val="0"/>
              <w:marTop w:val="0"/>
              <w:marBottom w:val="0"/>
              <w:divBdr>
                <w:top w:val="none" w:sz="0" w:space="0" w:color="auto"/>
                <w:left w:val="none" w:sz="0" w:space="0" w:color="auto"/>
                <w:bottom w:val="none" w:sz="0" w:space="0" w:color="auto"/>
                <w:right w:val="none" w:sz="0" w:space="0" w:color="auto"/>
              </w:divBdr>
              <w:divsChild>
                <w:div w:id="124341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69754">
      <w:bodyDiv w:val="1"/>
      <w:marLeft w:val="0"/>
      <w:marRight w:val="0"/>
      <w:marTop w:val="0"/>
      <w:marBottom w:val="0"/>
      <w:divBdr>
        <w:top w:val="none" w:sz="0" w:space="0" w:color="auto"/>
        <w:left w:val="none" w:sz="0" w:space="0" w:color="auto"/>
        <w:bottom w:val="none" w:sz="0" w:space="0" w:color="auto"/>
        <w:right w:val="none" w:sz="0" w:space="0" w:color="auto"/>
      </w:divBdr>
      <w:divsChild>
        <w:div w:id="1736853888">
          <w:marLeft w:val="0"/>
          <w:marRight w:val="0"/>
          <w:marTop w:val="0"/>
          <w:marBottom w:val="0"/>
          <w:divBdr>
            <w:top w:val="none" w:sz="0" w:space="0" w:color="auto"/>
            <w:left w:val="none" w:sz="0" w:space="0" w:color="auto"/>
            <w:bottom w:val="none" w:sz="0" w:space="0" w:color="auto"/>
            <w:right w:val="none" w:sz="0" w:space="0" w:color="auto"/>
          </w:divBdr>
          <w:divsChild>
            <w:div w:id="1471823720">
              <w:marLeft w:val="0"/>
              <w:marRight w:val="0"/>
              <w:marTop w:val="0"/>
              <w:marBottom w:val="0"/>
              <w:divBdr>
                <w:top w:val="none" w:sz="0" w:space="0" w:color="auto"/>
                <w:left w:val="none" w:sz="0" w:space="0" w:color="auto"/>
                <w:bottom w:val="none" w:sz="0" w:space="0" w:color="auto"/>
                <w:right w:val="none" w:sz="0" w:space="0" w:color="auto"/>
              </w:divBdr>
            </w:div>
            <w:div w:id="614752686">
              <w:marLeft w:val="0"/>
              <w:marRight w:val="0"/>
              <w:marTop w:val="0"/>
              <w:marBottom w:val="0"/>
              <w:divBdr>
                <w:top w:val="none" w:sz="0" w:space="0" w:color="auto"/>
                <w:left w:val="none" w:sz="0" w:space="0" w:color="auto"/>
                <w:bottom w:val="none" w:sz="0" w:space="0" w:color="auto"/>
                <w:right w:val="none" w:sz="0" w:space="0" w:color="auto"/>
              </w:divBdr>
              <w:divsChild>
                <w:div w:id="228081311">
                  <w:marLeft w:val="0"/>
                  <w:marRight w:val="0"/>
                  <w:marTop w:val="0"/>
                  <w:marBottom w:val="0"/>
                  <w:divBdr>
                    <w:top w:val="none" w:sz="0" w:space="0" w:color="auto"/>
                    <w:left w:val="none" w:sz="0" w:space="0" w:color="auto"/>
                    <w:bottom w:val="none" w:sz="0" w:space="0" w:color="auto"/>
                    <w:right w:val="none" w:sz="0" w:space="0" w:color="auto"/>
                  </w:divBdr>
                </w:div>
                <w:div w:id="303778926">
                  <w:marLeft w:val="0"/>
                  <w:marRight w:val="0"/>
                  <w:marTop w:val="0"/>
                  <w:marBottom w:val="0"/>
                  <w:divBdr>
                    <w:top w:val="none" w:sz="0" w:space="0" w:color="auto"/>
                    <w:left w:val="none" w:sz="0" w:space="0" w:color="auto"/>
                    <w:bottom w:val="none" w:sz="0" w:space="0" w:color="auto"/>
                    <w:right w:val="none" w:sz="0" w:space="0" w:color="auto"/>
                  </w:divBdr>
                  <w:divsChild>
                    <w:div w:id="19995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70895">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9">
          <w:marLeft w:val="0"/>
          <w:marRight w:val="0"/>
          <w:marTop w:val="0"/>
          <w:marBottom w:val="0"/>
          <w:divBdr>
            <w:top w:val="none" w:sz="0" w:space="0" w:color="auto"/>
            <w:left w:val="none" w:sz="0" w:space="0" w:color="auto"/>
            <w:bottom w:val="none" w:sz="0" w:space="0" w:color="auto"/>
            <w:right w:val="none" w:sz="0" w:space="0" w:color="auto"/>
          </w:divBdr>
          <w:divsChild>
            <w:div w:id="171653643">
              <w:marLeft w:val="0"/>
              <w:marRight w:val="0"/>
              <w:marTop w:val="0"/>
              <w:marBottom w:val="0"/>
              <w:divBdr>
                <w:top w:val="none" w:sz="0" w:space="0" w:color="auto"/>
                <w:left w:val="none" w:sz="0" w:space="0" w:color="auto"/>
                <w:bottom w:val="none" w:sz="0" w:space="0" w:color="auto"/>
                <w:right w:val="none" w:sz="0" w:space="0" w:color="auto"/>
              </w:divBdr>
            </w:div>
            <w:div w:id="291910625">
              <w:marLeft w:val="0"/>
              <w:marRight w:val="0"/>
              <w:marTop w:val="0"/>
              <w:marBottom w:val="0"/>
              <w:divBdr>
                <w:top w:val="none" w:sz="0" w:space="0" w:color="auto"/>
                <w:left w:val="none" w:sz="0" w:space="0" w:color="auto"/>
                <w:bottom w:val="none" w:sz="0" w:space="0" w:color="auto"/>
                <w:right w:val="none" w:sz="0" w:space="0" w:color="auto"/>
              </w:divBdr>
              <w:divsChild>
                <w:div w:id="1584875353">
                  <w:marLeft w:val="0"/>
                  <w:marRight w:val="0"/>
                  <w:marTop w:val="0"/>
                  <w:marBottom w:val="0"/>
                  <w:divBdr>
                    <w:top w:val="none" w:sz="0" w:space="0" w:color="auto"/>
                    <w:left w:val="none" w:sz="0" w:space="0" w:color="auto"/>
                    <w:bottom w:val="none" w:sz="0" w:space="0" w:color="auto"/>
                    <w:right w:val="none" w:sz="0" w:space="0" w:color="auto"/>
                  </w:divBdr>
                </w:div>
                <w:div w:id="2120181734">
                  <w:marLeft w:val="0"/>
                  <w:marRight w:val="0"/>
                  <w:marTop w:val="0"/>
                  <w:marBottom w:val="0"/>
                  <w:divBdr>
                    <w:top w:val="none" w:sz="0" w:space="0" w:color="auto"/>
                    <w:left w:val="none" w:sz="0" w:space="0" w:color="auto"/>
                    <w:bottom w:val="none" w:sz="0" w:space="0" w:color="auto"/>
                    <w:right w:val="none" w:sz="0" w:space="0" w:color="auto"/>
                  </w:divBdr>
                  <w:divsChild>
                    <w:div w:id="10587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576774">
      <w:bodyDiv w:val="1"/>
      <w:marLeft w:val="0"/>
      <w:marRight w:val="0"/>
      <w:marTop w:val="0"/>
      <w:marBottom w:val="0"/>
      <w:divBdr>
        <w:top w:val="none" w:sz="0" w:space="0" w:color="auto"/>
        <w:left w:val="none" w:sz="0" w:space="0" w:color="auto"/>
        <w:bottom w:val="none" w:sz="0" w:space="0" w:color="auto"/>
        <w:right w:val="none" w:sz="0" w:space="0" w:color="auto"/>
      </w:divBdr>
      <w:divsChild>
        <w:div w:id="796145506">
          <w:marLeft w:val="0"/>
          <w:marRight w:val="0"/>
          <w:marTop w:val="0"/>
          <w:marBottom w:val="0"/>
          <w:divBdr>
            <w:top w:val="none" w:sz="0" w:space="0" w:color="auto"/>
            <w:left w:val="none" w:sz="0" w:space="0" w:color="auto"/>
            <w:bottom w:val="none" w:sz="0" w:space="0" w:color="auto"/>
            <w:right w:val="none" w:sz="0" w:space="0" w:color="auto"/>
          </w:divBdr>
          <w:divsChild>
            <w:div w:id="21902254">
              <w:marLeft w:val="0"/>
              <w:marRight w:val="0"/>
              <w:marTop w:val="0"/>
              <w:marBottom w:val="0"/>
              <w:divBdr>
                <w:top w:val="none" w:sz="0" w:space="0" w:color="auto"/>
                <w:left w:val="none" w:sz="0" w:space="0" w:color="auto"/>
                <w:bottom w:val="none" w:sz="0" w:space="0" w:color="auto"/>
                <w:right w:val="none" w:sz="0" w:space="0" w:color="auto"/>
              </w:divBdr>
              <w:divsChild>
                <w:div w:id="1515732409">
                  <w:marLeft w:val="0"/>
                  <w:marRight w:val="0"/>
                  <w:marTop w:val="0"/>
                  <w:marBottom w:val="0"/>
                  <w:divBdr>
                    <w:top w:val="none" w:sz="0" w:space="0" w:color="auto"/>
                    <w:left w:val="none" w:sz="0" w:space="0" w:color="auto"/>
                    <w:bottom w:val="none" w:sz="0" w:space="0" w:color="auto"/>
                    <w:right w:val="none" w:sz="0" w:space="0" w:color="auto"/>
                  </w:divBdr>
                  <w:divsChild>
                    <w:div w:id="1415972109">
                      <w:marLeft w:val="0"/>
                      <w:marRight w:val="0"/>
                      <w:marTop w:val="0"/>
                      <w:marBottom w:val="0"/>
                      <w:divBdr>
                        <w:top w:val="none" w:sz="0" w:space="0" w:color="auto"/>
                        <w:left w:val="none" w:sz="0" w:space="0" w:color="auto"/>
                        <w:bottom w:val="none" w:sz="0" w:space="0" w:color="auto"/>
                        <w:right w:val="none" w:sz="0" w:space="0" w:color="auto"/>
                      </w:divBdr>
                      <w:divsChild>
                        <w:div w:id="618949758">
                          <w:marLeft w:val="0"/>
                          <w:marRight w:val="0"/>
                          <w:marTop w:val="100"/>
                          <w:marBottom w:val="100"/>
                          <w:divBdr>
                            <w:top w:val="none" w:sz="0" w:space="0" w:color="auto"/>
                            <w:left w:val="none" w:sz="0" w:space="0" w:color="auto"/>
                            <w:bottom w:val="none" w:sz="0" w:space="0" w:color="auto"/>
                            <w:right w:val="none" w:sz="0" w:space="0" w:color="auto"/>
                          </w:divBdr>
                          <w:divsChild>
                            <w:div w:id="2028826796">
                              <w:marLeft w:val="0"/>
                              <w:marRight w:val="0"/>
                              <w:marTop w:val="0"/>
                              <w:marBottom w:val="0"/>
                              <w:divBdr>
                                <w:top w:val="none" w:sz="0" w:space="0" w:color="auto"/>
                                <w:left w:val="none" w:sz="0" w:space="0" w:color="auto"/>
                                <w:bottom w:val="none" w:sz="0" w:space="0" w:color="auto"/>
                                <w:right w:val="none" w:sz="0" w:space="0" w:color="auto"/>
                              </w:divBdr>
                              <w:divsChild>
                                <w:div w:id="1233153378">
                                  <w:marLeft w:val="0"/>
                                  <w:marRight w:val="0"/>
                                  <w:marTop w:val="0"/>
                                  <w:marBottom w:val="0"/>
                                  <w:divBdr>
                                    <w:top w:val="none" w:sz="0" w:space="0" w:color="auto"/>
                                    <w:left w:val="none" w:sz="0" w:space="0" w:color="auto"/>
                                    <w:bottom w:val="none" w:sz="0" w:space="0" w:color="auto"/>
                                    <w:right w:val="none" w:sz="0" w:space="0" w:color="auto"/>
                                  </w:divBdr>
                                  <w:divsChild>
                                    <w:div w:id="1016999911">
                                      <w:marLeft w:val="0"/>
                                      <w:marRight w:val="0"/>
                                      <w:marTop w:val="0"/>
                                      <w:marBottom w:val="0"/>
                                      <w:divBdr>
                                        <w:top w:val="none" w:sz="0" w:space="0" w:color="auto"/>
                                        <w:left w:val="none" w:sz="0" w:space="0" w:color="auto"/>
                                        <w:bottom w:val="none" w:sz="0" w:space="0" w:color="auto"/>
                                        <w:right w:val="none" w:sz="0" w:space="0" w:color="auto"/>
                                      </w:divBdr>
                                      <w:divsChild>
                                        <w:div w:id="257255666">
                                          <w:marLeft w:val="0"/>
                                          <w:marRight w:val="0"/>
                                          <w:marTop w:val="0"/>
                                          <w:marBottom w:val="0"/>
                                          <w:divBdr>
                                            <w:top w:val="none" w:sz="0" w:space="0" w:color="auto"/>
                                            <w:left w:val="none" w:sz="0" w:space="0" w:color="auto"/>
                                            <w:bottom w:val="none" w:sz="0" w:space="0" w:color="auto"/>
                                            <w:right w:val="none" w:sz="0" w:space="0" w:color="auto"/>
                                          </w:divBdr>
                                          <w:divsChild>
                                            <w:div w:id="300503903">
                                              <w:marLeft w:val="0"/>
                                              <w:marRight w:val="0"/>
                                              <w:marTop w:val="0"/>
                                              <w:marBottom w:val="0"/>
                                              <w:divBdr>
                                                <w:top w:val="none" w:sz="0" w:space="0" w:color="auto"/>
                                                <w:left w:val="none" w:sz="0" w:space="0" w:color="auto"/>
                                                <w:bottom w:val="none" w:sz="0" w:space="0" w:color="auto"/>
                                                <w:right w:val="none" w:sz="0" w:space="0" w:color="auto"/>
                                              </w:divBdr>
                                              <w:divsChild>
                                                <w:div w:id="1131284451">
                                                  <w:marLeft w:val="0"/>
                                                  <w:marRight w:val="0"/>
                                                  <w:marTop w:val="0"/>
                                                  <w:marBottom w:val="0"/>
                                                  <w:divBdr>
                                                    <w:top w:val="none" w:sz="0" w:space="0" w:color="auto"/>
                                                    <w:left w:val="none" w:sz="0" w:space="0" w:color="auto"/>
                                                    <w:bottom w:val="none" w:sz="0" w:space="0" w:color="auto"/>
                                                    <w:right w:val="none" w:sz="0" w:space="0" w:color="auto"/>
                                                  </w:divBdr>
                                                  <w:divsChild>
                                                    <w:div w:id="924847567">
                                                      <w:marLeft w:val="0"/>
                                                      <w:marRight w:val="0"/>
                                                      <w:marTop w:val="0"/>
                                                      <w:marBottom w:val="0"/>
                                                      <w:divBdr>
                                                        <w:top w:val="none" w:sz="0" w:space="0" w:color="auto"/>
                                                        <w:left w:val="none" w:sz="0" w:space="0" w:color="auto"/>
                                                        <w:bottom w:val="none" w:sz="0" w:space="0" w:color="auto"/>
                                                        <w:right w:val="none" w:sz="0" w:space="0" w:color="auto"/>
                                                      </w:divBdr>
                                                      <w:divsChild>
                                                        <w:div w:id="905577924">
                                                          <w:marLeft w:val="0"/>
                                                          <w:marRight w:val="0"/>
                                                          <w:marTop w:val="0"/>
                                                          <w:marBottom w:val="0"/>
                                                          <w:divBdr>
                                                            <w:top w:val="none" w:sz="0" w:space="0" w:color="auto"/>
                                                            <w:left w:val="none" w:sz="0" w:space="0" w:color="auto"/>
                                                            <w:bottom w:val="none" w:sz="0" w:space="0" w:color="auto"/>
                                                            <w:right w:val="none" w:sz="0" w:space="0" w:color="auto"/>
                                                          </w:divBdr>
                                                          <w:divsChild>
                                                            <w:div w:id="1314217730">
                                                              <w:marLeft w:val="0"/>
                                                              <w:marRight w:val="0"/>
                                                              <w:marTop w:val="0"/>
                                                              <w:marBottom w:val="0"/>
                                                              <w:divBdr>
                                                                <w:top w:val="none" w:sz="0" w:space="0" w:color="auto"/>
                                                                <w:left w:val="none" w:sz="0" w:space="0" w:color="auto"/>
                                                                <w:bottom w:val="none" w:sz="0" w:space="0" w:color="auto"/>
                                                                <w:right w:val="none" w:sz="0" w:space="0" w:color="auto"/>
                                                              </w:divBdr>
                                                            </w:div>
                                                            <w:div w:id="243491141">
                                                              <w:marLeft w:val="0"/>
                                                              <w:marRight w:val="0"/>
                                                              <w:marTop w:val="0"/>
                                                              <w:marBottom w:val="0"/>
                                                              <w:divBdr>
                                                                <w:top w:val="none" w:sz="0" w:space="0" w:color="auto"/>
                                                                <w:left w:val="none" w:sz="0" w:space="0" w:color="auto"/>
                                                                <w:bottom w:val="none" w:sz="0" w:space="0" w:color="auto"/>
                                                                <w:right w:val="none" w:sz="0" w:space="0" w:color="auto"/>
                                                              </w:divBdr>
                                                              <w:divsChild>
                                                                <w:div w:id="1761371750">
                                                                  <w:marLeft w:val="0"/>
                                                                  <w:marRight w:val="0"/>
                                                                  <w:marTop w:val="0"/>
                                                                  <w:marBottom w:val="0"/>
                                                                  <w:divBdr>
                                                                    <w:top w:val="none" w:sz="0" w:space="0" w:color="auto"/>
                                                                    <w:left w:val="none" w:sz="0" w:space="0" w:color="auto"/>
                                                                    <w:bottom w:val="none" w:sz="0" w:space="0" w:color="auto"/>
                                                                    <w:right w:val="none" w:sz="0" w:space="0" w:color="auto"/>
                                                                  </w:divBdr>
                                                                </w:div>
                                                                <w:div w:id="1145123137">
                                                                  <w:marLeft w:val="0"/>
                                                                  <w:marRight w:val="0"/>
                                                                  <w:marTop w:val="0"/>
                                                                  <w:marBottom w:val="0"/>
                                                                  <w:divBdr>
                                                                    <w:top w:val="none" w:sz="0" w:space="0" w:color="auto"/>
                                                                    <w:left w:val="none" w:sz="0" w:space="0" w:color="auto"/>
                                                                    <w:bottom w:val="none" w:sz="0" w:space="0" w:color="auto"/>
                                                                    <w:right w:val="none" w:sz="0" w:space="0" w:color="auto"/>
                                                                  </w:divBdr>
                                                                  <w:divsChild>
                                                                    <w:div w:id="72121289">
                                                                      <w:marLeft w:val="0"/>
                                                                      <w:marRight w:val="0"/>
                                                                      <w:marTop w:val="0"/>
                                                                      <w:marBottom w:val="0"/>
                                                                      <w:divBdr>
                                                                        <w:top w:val="none" w:sz="0" w:space="0" w:color="auto"/>
                                                                        <w:left w:val="none" w:sz="0" w:space="0" w:color="auto"/>
                                                                        <w:bottom w:val="none" w:sz="0" w:space="0" w:color="auto"/>
                                                                        <w:right w:val="none" w:sz="0" w:space="0" w:color="auto"/>
                                                                      </w:divBdr>
                                                                    </w:div>
                                                                    <w:div w:id="1905409951">
                                                                      <w:marLeft w:val="0"/>
                                                                      <w:marRight w:val="0"/>
                                                                      <w:marTop w:val="0"/>
                                                                      <w:marBottom w:val="0"/>
                                                                      <w:divBdr>
                                                                        <w:top w:val="none" w:sz="0" w:space="0" w:color="auto"/>
                                                                        <w:left w:val="none" w:sz="0" w:space="0" w:color="auto"/>
                                                                        <w:bottom w:val="none" w:sz="0" w:space="0" w:color="auto"/>
                                                                        <w:right w:val="none" w:sz="0" w:space="0" w:color="auto"/>
                                                                      </w:divBdr>
                                                                      <w:divsChild>
                                                                        <w:div w:id="207940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439614">
      <w:bodyDiv w:val="1"/>
      <w:marLeft w:val="0"/>
      <w:marRight w:val="0"/>
      <w:marTop w:val="0"/>
      <w:marBottom w:val="0"/>
      <w:divBdr>
        <w:top w:val="none" w:sz="0" w:space="0" w:color="auto"/>
        <w:left w:val="none" w:sz="0" w:space="0" w:color="auto"/>
        <w:bottom w:val="none" w:sz="0" w:space="0" w:color="auto"/>
        <w:right w:val="none" w:sz="0" w:space="0" w:color="auto"/>
      </w:divBdr>
      <w:divsChild>
        <w:div w:id="1012292983">
          <w:marLeft w:val="0"/>
          <w:marRight w:val="0"/>
          <w:marTop w:val="0"/>
          <w:marBottom w:val="0"/>
          <w:divBdr>
            <w:top w:val="none" w:sz="0" w:space="0" w:color="auto"/>
            <w:left w:val="none" w:sz="0" w:space="0" w:color="auto"/>
            <w:bottom w:val="none" w:sz="0" w:space="0" w:color="auto"/>
            <w:right w:val="none" w:sz="0" w:space="0" w:color="auto"/>
          </w:divBdr>
          <w:divsChild>
            <w:div w:id="3884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4814">
      <w:bodyDiv w:val="1"/>
      <w:marLeft w:val="0"/>
      <w:marRight w:val="0"/>
      <w:marTop w:val="0"/>
      <w:marBottom w:val="0"/>
      <w:divBdr>
        <w:top w:val="none" w:sz="0" w:space="0" w:color="auto"/>
        <w:left w:val="none" w:sz="0" w:space="0" w:color="auto"/>
        <w:bottom w:val="none" w:sz="0" w:space="0" w:color="auto"/>
        <w:right w:val="none" w:sz="0" w:space="0" w:color="auto"/>
      </w:divBdr>
      <w:divsChild>
        <w:div w:id="1596785793">
          <w:marLeft w:val="0"/>
          <w:marRight w:val="0"/>
          <w:marTop w:val="0"/>
          <w:marBottom w:val="0"/>
          <w:divBdr>
            <w:top w:val="none" w:sz="0" w:space="0" w:color="auto"/>
            <w:left w:val="none" w:sz="0" w:space="0" w:color="auto"/>
            <w:bottom w:val="none" w:sz="0" w:space="0" w:color="auto"/>
            <w:right w:val="none" w:sz="0" w:space="0" w:color="auto"/>
          </w:divBdr>
          <w:divsChild>
            <w:div w:id="691539001">
              <w:marLeft w:val="0"/>
              <w:marRight w:val="0"/>
              <w:marTop w:val="0"/>
              <w:marBottom w:val="0"/>
              <w:divBdr>
                <w:top w:val="none" w:sz="0" w:space="0" w:color="auto"/>
                <w:left w:val="none" w:sz="0" w:space="0" w:color="auto"/>
                <w:bottom w:val="none" w:sz="0" w:space="0" w:color="auto"/>
                <w:right w:val="none" w:sz="0" w:space="0" w:color="auto"/>
              </w:divBdr>
              <w:divsChild>
                <w:div w:id="1455178971">
                  <w:marLeft w:val="0"/>
                  <w:marRight w:val="0"/>
                  <w:marTop w:val="0"/>
                  <w:marBottom w:val="0"/>
                  <w:divBdr>
                    <w:top w:val="none" w:sz="0" w:space="0" w:color="auto"/>
                    <w:left w:val="none" w:sz="0" w:space="0" w:color="auto"/>
                    <w:bottom w:val="none" w:sz="0" w:space="0" w:color="auto"/>
                    <w:right w:val="none" w:sz="0" w:space="0" w:color="auto"/>
                  </w:divBdr>
                </w:div>
                <w:div w:id="436561271">
                  <w:marLeft w:val="0"/>
                  <w:marRight w:val="0"/>
                  <w:marTop w:val="0"/>
                  <w:marBottom w:val="0"/>
                  <w:divBdr>
                    <w:top w:val="none" w:sz="0" w:space="0" w:color="auto"/>
                    <w:left w:val="none" w:sz="0" w:space="0" w:color="auto"/>
                    <w:bottom w:val="none" w:sz="0" w:space="0" w:color="auto"/>
                    <w:right w:val="none" w:sz="0" w:space="0" w:color="auto"/>
                  </w:divBdr>
                  <w:divsChild>
                    <w:div w:id="329718404">
                      <w:marLeft w:val="0"/>
                      <w:marRight w:val="0"/>
                      <w:marTop w:val="0"/>
                      <w:marBottom w:val="0"/>
                      <w:divBdr>
                        <w:top w:val="none" w:sz="0" w:space="0" w:color="auto"/>
                        <w:left w:val="none" w:sz="0" w:space="0" w:color="auto"/>
                        <w:bottom w:val="none" w:sz="0" w:space="0" w:color="auto"/>
                        <w:right w:val="none" w:sz="0" w:space="0" w:color="auto"/>
                      </w:divBdr>
                    </w:div>
                    <w:div w:id="786388411">
                      <w:marLeft w:val="0"/>
                      <w:marRight w:val="0"/>
                      <w:marTop w:val="0"/>
                      <w:marBottom w:val="0"/>
                      <w:divBdr>
                        <w:top w:val="none" w:sz="0" w:space="0" w:color="auto"/>
                        <w:left w:val="none" w:sz="0" w:space="0" w:color="auto"/>
                        <w:bottom w:val="none" w:sz="0" w:space="0" w:color="auto"/>
                        <w:right w:val="none" w:sz="0" w:space="0" w:color="auto"/>
                      </w:divBdr>
                      <w:divsChild>
                        <w:div w:id="1467043841">
                          <w:marLeft w:val="0"/>
                          <w:marRight w:val="0"/>
                          <w:marTop w:val="0"/>
                          <w:marBottom w:val="0"/>
                          <w:divBdr>
                            <w:top w:val="none" w:sz="0" w:space="0" w:color="auto"/>
                            <w:left w:val="none" w:sz="0" w:space="0" w:color="auto"/>
                            <w:bottom w:val="none" w:sz="0" w:space="0" w:color="auto"/>
                            <w:right w:val="none" w:sz="0" w:space="0" w:color="auto"/>
                          </w:divBdr>
                        </w:div>
                        <w:div w:id="1796672734">
                          <w:marLeft w:val="0"/>
                          <w:marRight w:val="0"/>
                          <w:marTop w:val="0"/>
                          <w:marBottom w:val="0"/>
                          <w:divBdr>
                            <w:top w:val="none" w:sz="0" w:space="0" w:color="auto"/>
                            <w:left w:val="none" w:sz="0" w:space="0" w:color="auto"/>
                            <w:bottom w:val="none" w:sz="0" w:space="0" w:color="auto"/>
                            <w:right w:val="none" w:sz="0" w:space="0" w:color="auto"/>
                          </w:divBdr>
                          <w:divsChild>
                            <w:div w:id="17111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780980">
      <w:bodyDiv w:val="1"/>
      <w:marLeft w:val="0"/>
      <w:marRight w:val="0"/>
      <w:marTop w:val="0"/>
      <w:marBottom w:val="0"/>
      <w:divBdr>
        <w:top w:val="none" w:sz="0" w:space="0" w:color="auto"/>
        <w:left w:val="none" w:sz="0" w:space="0" w:color="auto"/>
        <w:bottom w:val="none" w:sz="0" w:space="0" w:color="auto"/>
        <w:right w:val="none" w:sz="0" w:space="0" w:color="auto"/>
      </w:divBdr>
      <w:divsChild>
        <w:div w:id="661737336">
          <w:marLeft w:val="0"/>
          <w:marRight w:val="0"/>
          <w:marTop w:val="0"/>
          <w:marBottom w:val="0"/>
          <w:divBdr>
            <w:top w:val="none" w:sz="0" w:space="0" w:color="auto"/>
            <w:left w:val="none" w:sz="0" w:space="0" w:color="auto"/>
            <w:bottom w:val="none" w:sz="0" w:space="0" w:color="auto"/>
            <w:right w:val="none" w:sz="0" w:space="0" w:color="auto"/>
          </w:divBdr>
          <w:divsChild>
            <w:div w:id="731125659">
              <w:marLeft w:val="0"/>
              <w:marRight w:val="0"/>
              <w:marTop w:val="0"/>
              <w:marBottom w:val="0"/>
              <w:divBdr>
                <w:top w:val="none" w:sz="0" w:space="0" w:color="auto"/>
                <w:left w:val="none" w:sz="0" w:space="0" w:color="auto"/>
                <w:bottom w:val="none" w:sz="0" w:space="0" w:color="auto"/>
                <w:right w:val="none" w:sz="0" w:space="0" w:color="auto"/>
              </w:divBdr>
              <w:divsChild>
                <w:div w:id="347175262">
                  <w:marLeft w:val="0"/>
                  <w:marRight w:val="0"/>
                  <w:marTop w:val="0"/>
                  <w:marBottom w:val="0"/>
                  <w:divBdr>
                    <w:top w:val="none" w:sz="0" w:space="0" w:color="auto"/>
                    <w:left w:val="none" w:sz="0" w:space="0" w:color="auto"/>
                    <w:bottom w:val="none" w:sz="0" w:space="0" w:color="auto"/>
                    <w:right w:val="none" w:sz="0" w:space="0" w:color="auto"/>
                  </w:divBdr>
                  <w:divsChild>
                    <w:div w:id="1692611495">
                      <w:marLeft w:val="0"/>
                      <w:marRight w:val="0"/>
                      <w:marTop w:val="0"/>
                      <w:marBottom w:val="0"/>
                      <w:divBdr>
                        <w:top w:val="none" w:sz="0" w:space="0" w:color="auto"/>
                        <w:left w:val="none" w:sz="0" w:space="0" w:color="auto"/>
                        <w:bottom w:val="none" w:sz="0" w:space="0" w:color="auto"/>
                        <w:right w:val="none" w:sz="0" w:space="0" w:color="auto"/>
                      </w:divBdr>
                      <w:divsChild>
                        <w:div w:id="2004624129">
                          <w:marLeft w:val="0"/>
                          <w:marRight w:val="0"/>
                          <w:marTop w:val="100"/>
                          <w:marBottom w:val="100"/>
                          <w:divBdr>
                            <w:top w:val="none" w:sz="0" w:space="0" w:color="auto"/>
                            <w:left w:val="none" w:sz="0" w:space="0" w:color="auto"/>
                            <w:bottom w:val="none" w:sz="0" w:space="0" w:color="auto"/>
                            <w:right w:val="none" w:sz="0" w:space="0" w:color="auto"/>
                          </w:divBdr>
                          <w:divsChild>
                            <w:div w:id="1852794220">
                              <w:marLeft w:val="0"/>
                              <w:marRight w:val="0"/>
                              <w:marTop w:val="0"/>
                              <w:marBottom w:val="0"/>
                              <w:divBdr>
                                <w:top w:val="none" w:sz="0" w:space="0" w:color="auto"/>
                                <w:left w:val="none" w:sz="0" w:space="0" w:color="auto"/>
                                <w:bottom w:val="none" w:sz="0" w:space="0" w:color="auto"/>
                                <w:right w:val="none" w:sz="0" w:space="0" w:color="auto"/>
                              </w:divBdr>
                              <w:divsChild>
                                <w:div w:id="1960254115">
                                  <w:marLeft w:val="0"/>
                                  <w:marRight w:val="0"/>
                                  <w:marTop w:val="0"/>
                                  <w:marBottom w:val="0"/>
                                  <w:divBdr>
                                    <w:top w:val="none" w:sz="0" w:space="0" w:color="auto"/>
                                    <w:left w:val="none" w:sz="0" w:space="0" w:color="auto"/>
                                    <w:bottom w:val="none" w:sz="0" w:space="0" w:color="auto"/>
                                    <w:right w:val="none" w:sz="0" w:space="0" w:color="auto"/>
                                  </w:divBdr>
                                  <w:divsChild>
                                    <w:div w:id="1988893504">
                                      <w:marLeft w:val="0"/>
                                      <w:marRight w:val="0"/>
                                      <w:marTop w:val="0"/>
                                      <w:marBottom w:val="0"/>
                                      <w:divBdr>
                                        <w:top w:val="none" w:sz="0" w:space="0" w:color="auto"/>
                                        <w:left w:val="none" w:sz="0" w:space="0" w:color="auto"/>
                                        <w:bottom w:val="none" w:sz="0" w:space="0" w:color="auto"/>
                                        <w:right w:val="none" w:sz="0" w:space="0" w:color="auto"/>
                                      </w:divBdr>
                                      <w:divsChild>
                                        <w:div w:id="1024133581">
                                          <w:marLeft w:val="0"/>
                                          <w:marRight w:val="0"/>
                                          <w:marTop w:val="0"/>
                                          <w:marBottom w:val="0"/>
                                          <w:divBdr>
                                            <w:top w:val="none" w:sz="0" w:space="0" w:color="auto"/>
                                            <w:left w:val="none" w:sz="0" w:space="0" w:color="auto"/>
                                            <w:bottom w:val="none" w:sz="0" w:space="0" w:color="auto"/>
                                            <w:right w:val="none" w:sz="0" w:space="0" w:color="auto"/>
                                          </w:divBdr>
                                          <w:divsChild>
                                            <w:div w:id="1940946361">
                                              <w:marLeft w:val="0"/>
                                              <w:marRight w:val="0"/>
                                              <w:marTop w:val="0"/>
                                              <w:marBottom w:val="0"/>
                                              <w:divBdr>
                                                <w:top w:val="none" w:sz="0" w:space="0" w:color="auto"/>
                                                <w:left w:val="none" w:sz="0" w:space="0" w:color="auto"/>
                                                <w:bottom w:val="none" w:sz="0" w:space="0" w:color="auto"/>
                                                <w:right w:val="none" w:sz="0" w:space="0" w:color="auto"/>
                                              </w:divBdr>
                                              <w:divsChild>
                                                <w:div w:id="127285362">
                                                  <w:marLeft w:val="0"/>
                                                  <w:marRight w:val="0"/>
                                                  <w:marTop w:val="0"/>
                                                  <w:marBottom w:val="0"/>
                                                  <w:divBdr>
                                                    <w:top w:val="none" w:sz="0" w:space="0" w:color="auto"/>
                                                    <w:left w:val="none" w:sz="0" w:space="0" w:color="auto"/>
                                                    <w:bottom w:val="none" w:sz="0" w:space="0" w:color="auto"/>
                                                    <w:right w:val="none" w:sz="0" w:space="0" w:color="auto"/>
                                                  </w:divBdr>
                                                  <w:divsChild>
                                                    <w:div w:id="811679735">
                                                      <w:marLeft w:val="0"/>
                                                      <w:marRight w:val="0"/>
                                                      <w:marTop w:val="0"/>
                                                      <w:marBottom w:val="0"/>
                                                      <w:divBdr>
                                                        <w:top w:val="none" w:sz="0" w:space="0" w:color="auto"/>
                                                        <w:left w:val="none" w:sz="0" w:space="0" w:color="auto"/>
                                                        <w:bottom w:val="none" w:sz="0" w:space="0" w:color="auto"/>
                                                        <w:right w:val="none" w:sz="0" w:space="0" w:color="auto"/>
                                                      </w:divBdr>
                                                      <w:divsChild>
                                                        <w:div w:id="2104297530">
                                                          <w:marLeft w:val="0"/>
                                                          <w:marRight w:val="0"/>
                                                          <w:marTop w:val="0"/>
                                                          <w:marBottom w:val="0"/>
                                                          <w:divBdr>
                                                            <w:top w:val="none" w:sz="0" w:space="0" w:color="auto"/>
                                                            <w:left w:val="none" w:sz="0" w:space="0" w:color="auto"/>
                                                            <w:bottom w:val="none" w:sz="0" w:space="0" w:color="auto"/>
                                                            <w:right w:val="none" w:sz="0" w:space="0" w:color="auto"/>
                                                          </w:divBdr>
                                                          <w:divsChild>
                                                            <w:div w:id="923950467">
                                                              <w:marLeft w:val="0"/>
                                                              <w:marRight w:val="0"/>
                                                              <w:marTop w:val="0"/>
                                                              <w:marBottom w:val="0"/>
                                                              <w:divBdr>
                                                                <w:top w:val="none" w:sz="0" w:space="0" w:color="auto"/>
                                                                <w:left w:val="none" w:sz="0" w:space="0" w:color="auto"/>
                                                                <w:bottom w:val="none" w:sz="0" w:space="0" w:color="auto"/>
                                                                <w:right w:val="none" w:sz="0" w:space="0" w:color="auto"/>
                                                              </w:divBdr>
                                                            </w:div>
                                                            <w:div w:id="2115512343">
                                                              <w:marLeft w:val="0"/>
                                                              <w:marRight w:val="0"/>
                                                              <w:marTop w:val="0"/>
                                                              <w:marBottom w:val="0"/>
                                                              <w:divBdr>
                                                                <w:top w:val="none" w:sz="0" w:space="0" w:color="auto"/>
                                                                <w:left w:val="none" w:sz="0" w:space="0" w:color="auto"/>
                                                                <w:bottom w:val="none" w:sz="0" w:space="0" w:color="auto"/>
                                                                <w:right w:val="none" w:sz="0" w:space="0" w:color="auto"/>
                                                              </w:divBdr>
                                                              <w:divsChild>
                                                                <w:div w:id="240258972">
                                                                  <w:marLeft w:val="0"/>
                                                                  <w:marRight w:val="0"/>
                                                                  <w:marTop w:val="0"/>
                                                                  <w:marBottom w:val="0"/>
                                                                  <w:divBdr>
                                                                    <w:top w:val="none" w:sz="0" w:space="0" w:color="auto"/>
                                                                    <w:left w:val="none" w:sz="0" w:space="0" w:color="auto"/>
                                                                    <w:bottom w:val="none" w:sz="0" w:space="0" w:color="auto"/>
                                                                    <w:right w:val="none" w:sz="0" w:space="0" w:color="auto"/>
                                                                  </w:divBdr>
                                                                </w:div>
                                                                <w:div w:id="1787964276">
                                                                  <w:marLeft w:val="0"/>
                                                                  <w:marRight w:val="0"/>
                                                                  <w:marTop w:val="0"/>
                                                                  <w:marBottom w:val="0"/>
                                                                  <w:divBdr>
                                                                    <w:top w:val="none" w:sz="0" w:space="0" w:color="auto"/>
                                                                    <w:left w:val="none" w:sz="0" w:space="0" w:color="auto"/>
                                                                    <w:bottom w:val="none" w:sz="0" w:space="0" w:color="auto"/>
                                                                    <w:right w:val="none" w:sz="0" w:space="0" w:color="auto"/>
                                                                  </w:divBdr>
                                                                </w:div>
                                                                <w:div w:id="106125903">
                                                                  <w:marLeft w:val="0"/>
                                                                  <w:marRight w:val="0"/>
                                                                  <w:marTop w:val="0"/>
                                                                  <w:marBottom w:val="0"/>
                                                                  <w:divBdr>
                                                                    <w:top w:val="none" w:sz="0" w:space="0" w:color="auto"/>
                                                                    <w:left w:val="none" w:sz="0" w:space="0" w:color="auto"/>
                                                                    <w:bottom w:val="none" w:sz="0" w:space="0" w:color="auto"/>
                                                                    <w:right w:val="none" w:sz="0" w:space="0" w:color="auto"/>
                                                                  </w:divBdr>
                                                                </w:div>
                                                                <w:div w:id="1352142315">
                                                                  <w:marLeft w:val="0"/>
                                                                  <w:marRight w:val="0"/>
                                                                  <w:marTop w:val="0"/>
                                                                  <w:marBottom w:val="0"/>
                                                                  <w:divBdr>
                                                                    <w:top w:val="none" w:sz="0" w:space="0" w:color="auto"/>
                                                                    <w:left w:val="none" w:sz="0" w:space="0" w:color="auto"/>
                                                                    <w:bottom w:val="none" w:sz="0" w:space="0" w:color="auto"/>
                                                                    <w:right w:val="none" w:sz="0" w:space="0" w:color="auto"/>
                                                                  </w:divBdr>
                                                                  <w:divsChild>
                                                                    <w:div w:id="6771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2474799">
      <w:bodyDiv w:val="1"/>
      <w:marLeft w:val="0"/>
      <w:marRight w:val="0"/>
      <w:marTop w:val="0"/>
      <w:marBottom w:val="0"/>
      <w:divBdr>
        <w:top w:val="none" w:sz="0" w:space="0" w:color="auto"/>
        <w:left w:val="none" w:sz="0" w:space="0" w:color="auto"/>
        <w:bottom w:val="none" w:sz="0" w:space="0" w:color="auto"/>
        <w:right w:val="none" w:sz="0" w:space="0" w:color="auto"/>
      </w:divBdr>
      <w:divsChild>
        <w:div w:id="308630119">
          <w:marLeft w:val="0"/>
          <w:marRight w:val="0"/>
          <w:marTop w:val="0"/>
          <w:marBottom w:val="0"/>
          <w:divBdr>
            <w:top w:val="none" w:sz="0" w:space="0" w:color="auto"/>
            <w:left w:val="none" w:sz="0" w:space="0" w:color="auto"/>
            <w:bottom w:val="none" w:sz="0" w:space="0" w:color="auto"/>
            <w:right w:val="none" w:sz="0" w:space="0" w:color="auto"/>
          </w:divBdr>
          <w:divsChild>
            <w:div w:id="586962854">
              <w:marLeft w:val="0"/>
              <w:marRight w:val="0"/>
              <w:marTop w:val="0"/>
              <w:marBottom w:val="0"/>
              <w:divBdr>
                <w:top w:val="none" w:sz="0" w:space="0" w:color="auto"/>
                <w:left w:val="none" w:sz="0" w:space="0" w:color="auto"/>
                <w:bottom w:val="none" w:sz="0" w:space="0" w:color="auto"/>
                <w:right w:val="none" w:sz="0" w:space="0" w:color="auto"/>
              </w:divBdr>
            </w:div>
            <w:div w:id="1075208116">
              <w:marLeft w:val="0"/>
              <w:marRight w:val="0"/>
              <w:marTop w:val="0"/>
              <w:marBottom w:val="0"/>
              <w:divBdr>
                <w:top w:val="none" w:sz="0" w:space="0" w:color="auto"/>
                <w:left w:val="none" w:sz="0" w:space="0" w:color="auto"/>
                <w:bottom w:val="none" w:sz="0" w:space="0" w:color="auto"/>
                <w:right w:val="none" w:sz="0" w:space="0" w:color="auto"/>
              </w:divBdr>
              <w:divsChild>
                <w:div w:id="741684753">
                  <w:marLeft w:val="0"/>
                  <w:marRight w:val="0"/>
                  <w:marTop w:val="0"/>
                  <w:marBottom w:val="0"/>
                  <w:divBdr>
                    <w:top w:val="none" w:sz="0" w:space="0" w:color="auto"/>
                    <w:left w:val="none" w:sz="0" w:space="0" w:color="auto"/>
                    <w:bottom w:val="none" w:sz="0" w:space="0" w:color="auto"/>
                    <w:right w:val="none" w:sz="0" w:space="0" w:color="auto"/>
                  </w:divBdr>
                </w:div>
                <w:div w:id="814683664">
                  <w:marLeft w:val="0"/>
                  <w:marRight w:val="0"/>
                  <w:marTop w:val="0"/>
                  <w:marBottom w:val="0"/>
                  <w:divBdr>
                    <w:top w:val="none" w:sz="0" w:space="0" w:color="auto"/>
                    <w:left w:val="none" w:sz="0" w:space="0" w:color="auto"/>
                    <w:bottom w:val="none" w:sz="0" w:space="0" w:color="auto"/>
                    <w:right w:val="none" w:sz="0" w:space="0" w:color="auto"/>
                  </w:divBdr>
                </w:div>
                <w:div w:id="1756125132">
                  <w:marLeft w:val="0"/>
                  <w:marRight w:val="0"/>
                  <w:marTop w:val="0"/>
                  <w:marBottom w:val="0"/>
                  <w:divBdr>
                    <w:top w:val="none" w:sz="0" w:space="0" w:color="auto"/>
                    <w:left w:val="none" w:sz="0" w:space="0" w:color="auto"/>
                    <w:bottom w:val="none" w:sz="0" w:space="0" w:color="auto"/>
                    <w:right w:val="none" w:sz="0" w:space="0" w:color="auto"/>
                  </w:divBdr>
                </w:div>
                <w:div w:id="1555432902">
                  <w:marLeft w:val="0"/>
                  <w:marRight w:val="0"/>
                  <w:marTop w:val="0"/>
                  <w:marBottom w:val="0"/>
                  <w:divBdr>
                    <w:top w:val="none" w:sz="0" w:space="0" w:color="auto"/>
                    <w:left w:val="none" w:sz="0" w:space="0" w:color="auto"/>
                    <w:bottom w:val="none" w:sz="0" w:space="0" w:color="auto"/>
                    <w:right w:val="none" w:sz="0" w:space="0" w:color="auto"/>
                  </w:divBdr>
                </w:div>
                <w:div w:id="389307827">
                  <w:marLeft w:val="0"/>
                  <w:marRight w:val="0"/>
                  <w:marTop w:val="0"/>
                  <w:marBottom w:val="0"/>
                  <w:divBdr>
                    <w:top w:val="none" w:sz="0" w:space="0" w:color="auto"/>
                    <w:left w:val="none" w:sz="0" w:space="0" w:color="auto"/>
                    <w:bottom w:val="none" w:sz="0" w:space="0" w:color="auto"/>
                    <w:right w:val="none" w:sz="0" w:space="0" w:color="auto"/>
                  </w:divBdr>
                </w:div>
                <w:div w:id="870654558">
                  <w:marLeft w:val="0"/>
                  <w:marRight w:val="0"/>
                  <w:marTop w:val="0"/>
                  <w:marBottom w:val="0"/>
                  <w:divBdr>
                    <w:top w:val="none" w:sz="0" w:space="0" w:color="auto"/>
                    <w:left w:val="none" w:sz="0" w:space="0" w:color="auto"/>
                    <w:bottom w:val="none" w:sz="0" w:space="0" w:color="auto"/>
                    <w:right w:val="none" w:sz="0" w:space="0" w:color="auto"/>
                  </w:divBdr>
                </w:div>
                <w:div w:id="1699118727">
                  <w:marLeft w:val="0"/>
                  <w:marRight w:val="0"/>
                  <w:marTop w:val="0"/>
                  <w:marBottom w:val="0"/>
                  <w:divBdr>
                    <w:top w:val="none" w:sz="0" w:space="0" w:color="auto"/>
                    <w:left w:val="none" w:sz="0" w:space="0" w:color="auto"/>
                    <w:bottom w:val="none" w:sz="0" w:space="0" w:color="auto"/>
                    <w:right w:val="none" w:sz="0" w:space="0" w:color="auto"/>
                  </w:divBdr>
                  <w:divsChild>
                    <w:div w:id="222562577">
                      <w:marLeft w:val="0"/>
                      <w:marRight w:val="0"/>
                      <w:marTop w:val="0"/>
                      <w:marBottom w:val="0"/>
                      <w:divBdr>
                        <w:top w:val="none" w:sz="0" w:space="0" w:color="auto"/>
                        <w:left w:val="none" w:sz="0" w:space="0" w:color="auto"/>
                        <w:bottom w:val="none" w:sz="0" w:space="0" w:color="auto"/>
                        <w:right w:val="none" w:sz="0" w:space="0" w:color="auto"/>
                      </w:divBdr>
                    </w:div>
                    <w:div w:id="416220523">
                      <w:marLeft w:val="0"/>
                      <w:marRight w:val="0"/>
                      <w:marTop w:val="0"/>
                      <w:marBottom w:val="0"/>
                      <w:divBdr>
                        <w:top w:val="none" w:sz="0" w:space="0" w:color="auto"/>
                        <w:left w:val="none" w:sz="0" w:space="0" w:color="auto"/>
                        <w:bottom w:val="none" w:sz="0" w:space="0" w:color="auto"/>
                        <w:right w:val="none" w:sz="0" w:space="0" w:color="auto"/>
                      </w:divBdr>
                      <w:divsChild>
                        <w:div w:id="1810777643">
                          <w:marLeft w:val="0"/>
                          <w:marRight w:val="0"/>
                          <w:marTop w:val="0"/>
                          <w:marBottom w:val="0"/>
                          <w:divBdr>
                            <w:top w:val="none" w:sz="0" w:space="0" w:color="auto"/>
                            <w:left w:val="none" w:sz="0" w:space="0" w:color="auto"/>
                            <w:bottom w:val="none" w:sz="0" w:space="0" w:color="auto"/>
                            <w:right w:val="none" w:sz="0" w:space="0" w:color="auto"/>
                          </w:divBdr>
                        </w:div>
                        <w:div w:id="481236027">
                          <w:marLeft w:val="0"/>
                          <w:marRight w:val="0"/>
                          <w:marTop w:val="0"/>
                          <w:marBottom w:val="0"/>
                          <w:divBdr>
                            <w:top w:val="none" w:sz="0" w:space="0" w:color="auto"/>
                            <w:left w:val="none" w:sz="0" w:space="0" w:color="auto"/>
                            <w:bottom w:val="none" w:sz="0" w:space="0" w:color="auto"/>
                            <w:right w:val="none" w:sz="0" w:space="0" w:color="auto"/>
                          </w:divBdr>
                          <w:divsChild>
                            <w:div w:id="3436542">
                              <w:marLeft w:val="0"/>
                              <w:marRight w:val="0"/>
                              <w:marTop w:val="0"/>
                              <w:marBottom w:val="0"/>
                              <w:divBdr>
                                <w:top w:val="none" w:sz="0" w:space="0" w:color="auto"/>
                                <w:left w:val="none" w:sz="0" w:space="0" w:color="auto"/>
                                <w:bottom w:val="none" w:sz="0" w:space="0" w:color="auto"/>
                                <w:right w:val="none" w:sz="0" w:space="0" w:color="auto"/>
                              </w:divBdr>
                              <w:divsChild>
                                <w:div w:id="1832332599">
                                  <w:marLeft w:val="0"/>
                                  <w:marRight w:val="0"/>
                                  <w:marTop w:val="0"/>
                                  <w:marBottom w:val="0"/>
                                  <w:divBdr>
                                    <w:top w:val="none" w:sz="0" w:space="0" w:color="auto"/>
                                    <w:left w:val="none" w:sz="0" w:space="0" w:color="auto"/>
                                    <w:bottom w:val="none" w:sz="0" w:space="0" w:color="auto"/>
                                    <w:right w:val="none" w:sz="0" w:space="0" w:color="auto"/>
                                  </w:divBdr>
                                </w:div>
                                <w:div w:id="841968147">
                                  <w:marLeft w:val="0"/>
                                  <w:marRight w:val="0"/>
                                  <w:marTop w:val="0"/>
                                  <w:marBottom w:val="0"/>
                                  <w:divBdr>
                                    <w:top w:val="none" w:sz="0" w:space="0" w:color="auto"/>
                                    <w:left w:val="none" w:sz="0" w:space="0" w:color="auto"/>
                                    <w:bottom w:val="none" w:sz="0" w:space="0" w:color="auto"/>
                                    <w:right w:val="none" w:sz="0" w:space="0" w:color="auto"/>
                                  </w:divBdr>
                                </w:div>
                                <w:div w:id="237834351">
                                  <w:marLeft w:val="0"/>
                                  <w:marRight w:val="0"/>
                                  <w:marTop w:val="0"/>
                                  <w:marBottom w:val="0"/>
                                  <w:divBdr>
                                    <w:top w:val="none" w:sz="0" w:space="0" w:color="auto"/>
                                    <w:left w:val="none" w:sz="0" w:space="0" w:color="auto"/>
                                    <w:bottom w:val="none" w:sz="0" w:space="0" w:color="auto"/>
                                    <w:right w:val="none" w:sz="0" w:space="0" w:color="auto"/>
                                  </w:divBdr>
                                </w:div>
                                <w:div w:id="2036927295">
                                  <w:marLeft w:val="0"/>
                                  <w:marRight w:val="0"/>
                                  <w:marTop w:val="0"/>
                                  <w:marBottom w:val="0"/>
                                  <w:divBdr>
                                    <w:top w:val="none" w:sz="0" w:space="0" w:color="auto"/>
                                    <w:left w:val="none" w:sz="0" w:space="0" w:color="auto"/>
                                    <w:bottom w:val="none" w:sz="0" w:space="0" w:color="auto"/>
                                    <w:right w:val="none" w:sz="0" w:space="0" w:color="auto"/>
                                  </w:divBdr>
                                </w:div>
                                <w:div w:id="1721781980">
                                  <w:marLeft w:val="0"/>
                                  <w:marRight w:val="0"/>
                                  <w:marTop w:val="0"/>
                                  <w:marBottom w:val="0"/>
                                  <w:divBdr>
                                    <w:top w:val="none" w:sz="0" w:space="0" w:color="auto"/>
                                    <w:left w:val="none" w:sz="0" w:space="0" w:color="auto"/>
                                    <w:bottom w:val="none" w:sz="0" w:space="0" w:color="auto"/>
                                    <w:right w:val="none" w:sz="0" w:space="0" w:color="auto"/>
                                  </w:divBdr>
                                  <w:divsChild>
                                    <w:div w:id="19050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756548">
      <w:bodyDiv w:val="1"/>
      <w:marLeft w:val="0"/>
      <w:marRight w:val="0"/>
      <w:marTop w:val="0"/>
      <w:marBottom w:val="0"/>
      <w:divBdr>
        <w:top w:val="none" w:sz="0" w:space="0" w:color="auto"/>
        <w:left w:val="none" w:sz="0" w:space="0" w:color="auto"/>
        <w:bottom w:val="none" w:sz="0" w:space="0" w:color="auto"/>
        <w:right w:val="none" w:sz="0" w:space="0" w:color="auto"/>
      </w:divBdr>
      <w:divsChild>
        <w:div w:id="758212233">
          <w:marLeft w:val="0"/>
          <w:marRight w:val="0"/>
          <w:marTop w:val="0"/>
          <w:marBottom w:val="0"/>
          <w:divBdr>
            <w:top w:val="none" w:sz="0" w:space="0" w:color="auto"/>
            <w:left w:val="none" w:sz="0" w:space="0" w:color="auto"/>
            <w:bottom w:val="none" w:sz="0" w:space="0" w:color="auto"/>
            <w:right w:val="none" w:sz="0" w:space="0" w:color="auto"/>
          </w:divBdr>
          <w:divsChild>
            <w:div w:id="1448084498">
              <w:marLeft w:val="0"/>
              <w:marRight w:val="0"/>
              <w:marTop w:val="0"/>
              <w:marBottom w:val="0"/>
              <w:divBdr>
                <w:top w:val="none" w:sz="0" w:space="0" w:color="auto"/>
                <w:left w:val="none" w:sz="0" w:space="0" w:color="auto"/>
                <w:bottom w:val="none" w:sz="0" w:space="0" w:color="auto"/>
                <w:right w:val="none" w:sz="0" w:space="0" w:color="auto"/>
              </w:divBdr>
              <w:divsChild>
                <w:div w:id="117259250">
                  <w:marLeft w:val="0"/>
                  <w:marRight w:val="0"/>
                  <w:marTop w:val="0"/>
                  <w:marBottom w:val="0"/>
                  <w:divBdr>
                    <w:top w:val="none" w:sz="0" w:space="0" w:color="auto"/>
                    <w:left w:val="none" w:sz="0" w:space="0" w:color="auto"/>
                    <w:bottom w:val="none" w:sz="0" w:space="0" w:color="auto"/>
                    <w:right w:val="none" w:sz="0" w:space="0" w:color="auto"/>
                  </w:divBdr>
                  <w:divsChild>
                    <w:div w:id="790903092">
                      <w:marLeft w:val="0"/>
                      <w:marRight w:val="0"/>
                      <w:marTop w:val="0"/>
                      <w:marBottom w:val="0"/>
                      <w:divBdr>
                        <w:top w:val="none" w:sz="0" w:space="0" w:color="auto"/>
                        <w:left w:val="none" w:sz="0" w:space="0" w:color="auto"/>
                        <w:bottom w:val="none" w:sz="0" w:space="0" w:color="auto"/>
                        <w:right w:val="none" w:sz="0" w:space="0" w:color="auto"/>
                      </w:divBdr>
                      <w:divsChild>
                        <w:div w:id="2130080147">
                          <w:marLeft w:val="0"/>
                          <w:marRight w:val="0"/>
                          <w:marTop w:val="100"/>
                          <w:marBottom w:val="100"/>
                          <w:divBdr>
                            <w:top w:val="none" w:sz="0" w:space="0" w:color="auto"/>
                            <w:left w:val="none" w:sz="0" w:space="0" w:color="auto"/>
                            <w:bottom w:val="none" w:sz="0" w:space="0" w:color="auto"/>
                            <w:right w:val="none" w:sz="0" w:space="0" w:color="auto"/>
                          </w:divBdr>
                          <w:divsChild>
                            <w:div w:id="233013127">
                              <w:marLeft w:val="0"/>
                              <w:marRight w:val="0"/>
                              <w:marTop w:val="0"/>
                              <w:marBottom w:val="0"/>
                              <w:divBdr>
                                <w:top w:val="none" w:sz="0" w:space="0" w:color="auto"/>
                                <w:left w:val="none" w:sz="0" w:space="0" w:color="auto"/>
                                <w:bottom w:val="none" w:sz="0" w:space="0" w:color="auto"/>
                                <w:right w:val="none" w:sz="0" w:space="0" w:color="auto"/>
                              </w:divBdr>
                              <w:divsChild>
                                <w:div w:id="1314719094">
                                  <w:marLeft w:val="0"/>
                                  <w:marRight w:val="0"/>
                                  <w:marTop w:val="0"/>
                                  <w:marBottom w:val="0"/>
                                  <w:divBdr>
                                    <w:top w:val="none" w:sz="0" w:space="0" w:color="auto"/>
                                    <w:left w:val="none" w:sz="0" w:space="0" w:color="auto"/>
                                    <w:bottom w:val="none" w:sz="0" w:space="0" w:color="auto"/>
                                    <w:right w:val="none" w:sz="0" w:space="0" w:color="auto"/>
                                  </w:divBdr>
                                  <w:divsChild>
                                    <w:div w:id="729621218">
                                      <w:marLeft w:val="0"/>
                                      <w:marRight w:val="0"/>
                                      <w:marTop w:val="0"/>
                                      <w:marBottom w:val="0"/>
                                      <w:divBdr>
                                        <w:top w:val="none" w:sz="0" w:space="0" w:color="auto"/>
                                        <w:left w:val="none" w:sz="0" w:space="0" w:color="auto"/>
                                        <w:bottom w:val="none" w:sz="0" w:space="0" w:color="auto"/>
                                        <w:right w:val="none" w:sz="0" w:space="0" w:color="auto"/>
                                      </w:divBdr>
                                      <w:divsChild>
                                        <w:div w:id="980646645">
                                          <w:marLeft w:val="0"/>
                                          <w:marRight w:val="0"/>
                                          <w:marTop w:val="0"/>
                                          <w:marBottom w:val="0"/>
                                          <w:divBdr>
                                            <w:top w:val="none" w:sz="0" w:space="0" w:color="auto"/>
                                            <w:left w:val="none" w:sz="0" w:space="0" w:color="auto"/>
                                            <w:bottom w:val="none" w:sz="0" w:space="0" w:color="auto"/>
                                            <w:right w:val="none" w:sz="0" w:space="0" w:color="auto"/>
                                          </w:divBdr>
                                          <w:divsChild>
                                            <w:div w:id="1839954590">
                                              <w:marLeft w:val="0"/>
                                              <w:marRight w:val="0"/>
                                              <w:marTop w:val="0"/>
                                              <w:marBottom w:val="0"/>
                                              <w:divBdr>
                                                <w:top w:val="none" w:sz="0" w:space="0" w:color="auto"/>
                                                <w:left w:val="none" w:sz="0" w:space="0" w:color="auto"/>
                                                <w:bottom w:val="none" w:sz="0" w:space="0" w:color="auto"/>
                                                <w:right w:val="none" w:sz="0" w:space="0" w:color="auto"/>
                                              </w:divBdr>
                                              <w:divsChild>
                                                <w:div w:id="810025290">
                                                  <w:marLeft w:val="0"/>
                                                  <w:marRight w:val="0"/>
                                                  <w:marTop w:val="0"/>
                                                  <w:marBottom w:val="0"/>
                                                  <w:divBdr>
                                                    <w:top w:val="none" w:sz="0" w:space="0" w:color="auto"/>
                                                    <w:left w:val="none" w:sz="0" w:space="0" w:color="auto"/>
                                                    <w:bottom w:val="none" w:sz="0" w:space="0" w:color="auto"/>
                                                    <w:right w:val="none" w:sz="0" w:space="0" w:color="auto"/>
                                                  </w:divBdr>
                                                  <w:divsChild>
                                                    <w:div w:id="886798629">
                                                      <w:marLeft w:val="0"/>
                                                      <w:marRight w:val="0"/>
                                                      <w:marTop w:val="0"/>
                                                      <w:marBottom w:val="0"/>
                                                      <w:divBdr>
                                                        <w:top w:val="none" w:sz="0" w:space="0" w:color="auto"/>
                                                        <w:left w:val="none" w:sz="0" w:space="0" w:color="auto"/>
                                                        <w:bottom w:val="none" w:sz="0" w:space="0" w:color="auto"/>
                                                        <w:right w:val="none" w:sz="0" w:space="0" w:color="auto"/>
                                                      </w:divBdr>
                                                      <w:divsChild>
                                                        <w:div w:id="2135319096">
                                                          <w:marLeft w:val="0"/>
                                                          <w:marRight w:val="0"/>
                                                          <w:marTop w:val="0"/>
                                                          <w:marBottom w:val="0"/>
                                                          <w:divBdr>
                                                            <w:top w:val="none" w:sz="0" w:space="0" w:color="auto"/>
                                                            <w:left w:val="none" w:sz="0" w:space="0" w:color="auto"/>
                                                            <w:bottom w:val="none" w:sz="0" w:space="0" w:color="auto"/>
                                                            <w:right w:val="none" w:sz="0" w:space="0" w:color="auto"/>
                                                          </w:divBdr>
                                                          <w:divsChild>
                                                            <w:div w:id="773593092">
                                                              <w:marLeft w:val="0"/>
                                                              <w:marRight w:val="0"/>
                                                              <w:marTop w:val="0"/>
                                                              <w:marBottom w:val="0"/>
                                                              <w:divBdr>
                                                                <w:top w:val="none" w:sz="0" w:space="0" w:color="auto"/>
                                                                <w:left w:val="none" w:sz="0" w:space="0" w:color="auto"/>
                                                                <w:bottom w:val="none" w:sz="0" w:space="0" w:color="auto"/>
                                                                <w:right w:val="none" w:sz="0" w:space="0" w:color="auto"/>
                                                              </w:divBdr>
                                                            </w:div>
                                                            <w:div w:id="1301568252">
                                                              <w:marLeft w:val="0"/>
                                                              <w:marRight w:val="0"/>
                                                              <w:marTop w:val="0"/>
                                                              <w:marBottom w:val="0"/>
                                                              <w:divBdr>
                                                                <w:top w:val="none" w:sz="0" w:space="0" w:color="auto"/>
                                                                <w:left w:val="none" w:sz="0" w:space="0" w:color="auto"/>
                                                                <w:bottom w:val="none" w:sz="0" w:space="0" w:color="auto"/>
                                                                <w:right w:val="none" w:sz="0" w:space="0" w:color="auto"/>
                                                              </w:divBdr>
                                                            </w:div>
                                                            <w:div w:id="5586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2931958">
      <w:bodyDiv w:val="1"/>
      <w:marLeft w:val="0"/>
      <w:marRight w:val="0"/>
      <w:marTop w:val="0"/>
      <w:marBottom w:val="0"/>
      <w:divBdr>
        <w:top w:val="none" w:sz="0" w:space="0" w:color="auto"/>
        <w:left w:val="none" w:sz="0" w:space="0" w:color="auto"/>
        <w:bottom w:val="none" w:sz="0" w:space="0" w:color="auto"/>
        <w:right w:val="none" w:sz="0" w:space="0" w:color="auto"/>
      </w:divBdr>
      <w:divsChild>
        <w:div w:id="1632859063">
          <w:marLeft w:val="0"/>
          <w:marRight w:val="0"/>
          <w:marTop w:val="0"/>
          <w:marBottom w:val="0"/>
          <w:divBdr>
            <w:top w:val="none" w:sz="0" w:space="0" w:color="auto"/>
            <w:left w:val="none" w:sz="0" w:space="0" w:color="auto"/>
            <w:bottom w:val="none" w:sz="0" w:space="0" w:color="auto"/>
            <w:right w:val="none" w:sz="0" w:space="0" w:color="auto"/>
          </w:divBdr>
          <w:divsChild>
            <w:div w:id="1446193104">
              <w:marLeft w:val="0"/>
              <w:marRight w:val="0"/>
              <w:marTop w:val="0"/>
              <w:marBottom w:val="0"/>
              <w:divBdr>
                <w:top w:val="none" w:sz="0" w:space="0" w:color="auto"/>
                <w:left w:val="none" w:sz="0" w:space="0" w:color="auto"/>
                <w:bottom w:val="none" w:sz="0" w:space="0" w:color="auto"/>
                <w:right w:val="none" w:sz="0" w:space="0" w:color="auto"/>
              </w:divBdr>
              <w:divsChild>
                <w:div w:id="7279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1187">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2">
          <w:marLeft w:val="0"/>
          <w:marRight w:val="0"/>
          <w:marTop w:val="0"/>
          <w:marBottom w:val="0"/>
          <w:divBdr>
            <w:top w:val="none" w:sz="0" w:space="0" w:color="auto"/>
            <w:left w:val="none" w:sz="0" w:space="0" w:color="auto"/>
            <w:bottom w:val="none" w:sz="0" w:space="0" w:color="auto"/>
            <w:right w:val="none" w:sz="0" w:space="0" w:color="auto"/>
          </w:divBdr>
          <w:divsChild>
            <w:div w:id="115680662">
              <w:marLeft w:val="0"/>
              <w:marRight w:val="0"/>
              <w:marTop w:val="0"/>
              <w:marBottom w:val="0"/>
              <w:divBdr>
                <w:top w:val="none" w:sz="0" w:space="0" w:color="auto"/>
                <w:left w:val="none" w:sz="0" w:space="0" w:color="auto"/>
                <w:bottom w:val="none" w:sz="0" w:space="0" w:color="auto"/>
                <w:right w:val="none" w:sz="0" w:space="0" w:color="auto"/>
              </w:divBdr>
              <w:divsChild>
                <w:div w:id="1807160251">
                  <w:marLeft w:val="0"/>
                  <w:marRight w:val="0"/>
                  <w:marTop w:val="0"/>
                  <w:marBottom w:val="0"/>
                  <w:divBdr>
                    <w:top w:val="none" w:sz="0" w:space="0" w:color="auto"/>
                    <w:left w:val="none" w:sz="0" w:space="0" w:color="auto"/>
                    <w:bottom w:val="none" w:sz="0" w:space="0" w:color="auto"/>
                    <w:right w:val="none" w:sz="0" w:space="0" w:color="auto"/>
                  </w:divBdr>
                  <w:divsChild>
                    <w:div w:id="562177440">
                      <w:marLeft w:val="0"/>
                      <w:marRight w:val="0"/>
                      <w:marTop w:val="0"/>
                      <w:marBottom w:val="0"/>
                      <w:divBdr>
                        <w:top w:val="none" w:sz="0" w:space="0" w:color="auto"/>
                        <w:left w:val="none" w:sz="0" w:space="0" w:color="auto"/>
                        <w:bottom w:val="none" w:sz="0" w:space="0" w:color="auto"/>
                        <w:right w:val="none" w:sz="0" w:space="0" w:color="auto"/>
                      </w:divBdr>
                      <w:divsChild>
                        <w:div w:id="1832868511">
                          <w:marLeft w:val="0"/>
                          <w:marRight w:val="0"/>
                          <w:marTop w:val="100"/>
                          <w:marBottom w:val="100"/>
                          <w:divBdr>
                            <w:top w:val="none" w:sz="0" w:space="0" w:color="auto"/>
                            <w:left w:val="none" w:sz="0" w:space="0" w:color="auto"/>
                            <w:bottom w:val="none" w:sz="0" w:space="0" w:color="auto"/>
                            <w:right w:val="none" w:sz="0" w:space="0" w:color="auto"/>
                          </w:divBdr>
                          <w:divsChild>
                            <w:div w:id="1257711101">
                              <w:marLeft w:val="0"/>
                              <w:marRight w:val="0"/>
                              <w:marTop w:val="0"/>
                              <w:marBottom w:val="0"/>
                              <w:divBdr>
                                <w:top w:val="none" w:sz="0" w:space="0" w:color="auto"/>
                                <w:left w:val="none" w:sz="0" w:space="0" w:color="auto"/>
                                <w:bottom w:val="none" w:sz="0" w:space="0" w:color="auto"/>
                                <w:right w:val="none" w:sz="0" w:space="0" w:color="auto"/>
                              </w:divBdr>
                              <w:divsChild>
                                <w:div w:id="485315608">
                                  <w:marLeft w:val="0"/>
                                  <w:marRight w:val="0"/>
                                  <w:marTop w:val="0"/>
                                  <w:marBottom w:val="0"/>
                                  <w:divBdr>
                                    <w:top w:val="none" w:sz="0" w:space="0" w:color="auto"/>
                                    <w:left w:val="none" w:sz="0" w:space="0" w:color="auto"/>
                                    <w:bottom w:val="none" w:sz="0" w:space="0" w:color="auto"/>
                                    <w:right w:val="none" w:sz="0" w:space="0" w:color="auto"/>
                                  </w:divBdr>
                                  <w:divsChild>
                                    <w:div w:id="1182233979">
                                      <w:marLeft w:val="0"/>
                                      <w:marRight w:val="0"/>
                                      <w:marTop w:val="0"/>
                                      <w:marBottom w:val="0"/>
                                      <w:divBdr>
                                        <w:top w:val="none" w:sz="0" w:space="0" w:color="auto"/>
                                        <w:left w:val="none" w:sz="0" w:space="0" w:color="auto"/>
                                        <w:bottom w:val="none" w:sz="0" w:space="0" w:color="auto"/>
                                        <w:right w:val="none" w:sz="0" w:space="0" w:color="auto"/>
                                      </w:divBdr>
                                      <w:divsChild>
                                        <w:div w:id="1947882934">
                                          <w:marLeft w:val="0"/>
                                          <w:marRight w:val="0"/>
                                          <w:marTop w:val="0"/>
                                          <w:marBottom w:val="0"/>
                                          <w:divBdr>
                                            <w:top w:val="none" w:sz="0" w:space="0" w:color="auto"/>
                                            <w:left w:val="none" w:sz="0" w:space="0" w:color="auto"/>
                                            <w:bottom w:val="none" w:sz="0" w:space="0" w:color="auto"/>
                                            <w:right w:val="none" w:sz="0" w:space="0" w:color="auto"/>
                                          </w:divBdr>
                                          <w:divsChild>
                                            <w:div w:id="1057705095">
                                              <w:marLeft w:val="0"/>
                                              <w:marRight w:val="0"/>
                                              <w:marTop w:val="0"/>
                                              <w:marBottom w:val="0"/>
                                              <w:divBdr>
                                                <w:top w:val="none" w:sz="0" w:space="0" w:color="auto"/>
                                                <w:left w:val="none" w:sz="0" w:space="0" w:color="auto"/>
                                                <w:bottom w:val="none" w:sz="0" w:space="0" w:color="auto"/>
                                                <w:right w:val="none" w:sz="0" w:space="0" w:color="auto"/>
                                              </w:divBdr>
                                              <w:divsChild>
                                                <w:div w:id="741637494">
                                                  <w:marLeft w:val="0"/>
                                                  <w:marRight w:val="0"/>
                                                  <w:marTop w:val="0"/>
                                                  <w:marBottom w:val="0"/>
                                                  <w:divBdr>
                                                    <w:top w:val="none" w:sz="0" w:space="0" w:color="auto"/>
                                                    <w:left w:val="none" w:sz="0" w:space="0" w:color="auto"/>
                                                    <w:bottom w:val="none" w:sz="0" w:space="0" w:color="auto"/>
                                                    <w:right w:val="none" w:sz="0" w:space="0" w:color="auto"/>
                                                  </w:divBdr>
                                                  <w:divsChild>
                                                    <w:div w:id="1502237750">
                                                      <w:marLeft w:val="0"/>
                                                      <w:marRight w:val="0"/>
                                                      <w:marTop w:val="0"/>
                                                      <w:marBottom w:val="0"/>
                                                      <w:divBdr>
                                                        <w:top w:val="none" w:sz="0" w:space="0" w:color="auto"/>
                                                        <w:left w:val="none" w:sz="0" w:space="0" w:color="auto"/>
                                                        <w:bottom w:val="none" w:sz="0" w:space="0" w:color="auto"/>
                                                        <w:right w:val="none" w:sz="0" w:space="0" w:color="auto"/>
                                                      </w:divBdr>
                                                      <w:divsChild>
                                                        <w:div w:id="471558397">
                                                          <w:marLeft w:val="0"/>
                                                          <w:marRight w:val="0"/>
                                                          <w:marTop w:val="0"/>
                                                          <w:marBottom w:val="0"/>
                                                          <w:divBdr>
                                                            <w:top w:val="none" w:sz="0" w:space="0" w:color="auto"/>
                                                            <w:left w:val="none" w:sz="0" w:space="0" w:color="auto"/>
                                                            <w:bottom w:val="none" w:sz="0" w:space="0" w:color="auto"/>
                                                            <w:right w:val="none" w:sz="0" w:space="0" w:color="auto"/>
                                                          </w:divBdr>
                                                          <w:divsChild>
                                                            <w:div w:id="816192047">
                                                              <w:marLeft w:val="0"/>
                                                              <w:marRight w:val="0"/>
                                                              <w:marTop w:val="0"/>
                                                              <w:marBottom w:val="0"/>
                                                              <w:divBdr>
                                                                <w:top w:val="none" w:sz="0" w:space="0" w:color="auto"/>
                                                                <w:left w:val="none" w:sz="0" w:space="0" w:color="auto"/>
                                                                <w:bottom w:val="none" w:sz="0" w:space="0" w:color="auto"/>
                                                                <w:right w:val="none" w:sz="0" w:space="0" w:color="auto"/>
                                                              </w:divBdr>
                                                              <w:divsChild>
                                                                <w:div w:id="71632210">
                                                                  <w:marLeft w:val="0"/>
                                                                  <w:marRight w:val="0"/>
                                                                  <w:marTop w:val="0"/>
                                                                  <w:marBottom w:val="0"/>
                                                                  <w:divBdr>
                                                                    <w:top w:val="none" w:sz="0" w:space="0" w:color="auto"/>
                                                                    <w:left w:val="none" w:sz="0" w:space="0" w:color="auto"/>
                                                                    <w:bottom w:val="none" w:sz="0" w:space="0" w:color="auto"/>
                                                                    <w:right w:val="none" w:sz="0" w:space="0" w:color="auto"/>
                                                                  </w:divBdr>
                                                                  <w:divsChild>
                                                                    <w:div w:id="646862664">
                                                                      <w:marLeft w:val="0"/>
                                                                      <w:marRight w:val="0"/>
                                                                      <w:marTop w:val="0"/>
                                                                      <w:marBottom w:val="0"/>
                                                                      <w:divBdr>
                                                                        <w:top w:val="none" w:sz="0" w:space="0" w:color="auto"/>
                                                                        <w:left w:val="none" w:sz="0" w:space="0" w:color="auto"/>
                                                                        <w:bottom w:val="none" w:sz="0" w:space="0" w:color="auto"/>
                                                                        <w:right w:val="none" w:sz="0" w:space="0" w:color="auto"/>
                                                                      </w:divBdr>
                                                                    </w:div>
                                                                    <w:div w:id="935672212">
                                                                      <w:marLeft w:val="0"/>
                                                                      <w:marRight w:val="0"/>
                                                                      <w:marTop w:val="0"/>
                                                                      <w:marBottom w:val="0"/>
                                                                      <w:divBdr>
                                                                        <w:top w:val="none" w:sz="0" w:space="0" w:color="auto"/>
                                                                        <w:left w:val="none" w:sz="0" w:space="0" w:color="auto"/>
                                                                        <w:bottom w:val="none" w:sz="0" w:space="0" w:color="auto"/>
                                                                        <w:right w:val="none" w:sz="0" w:space="0" w:color="auto"/>
                                                                      </w:divBdr>
                                                                      <w:divsChild>
                                                                        <w:div w:id="1263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7880307">
      <w:bodyDiv w:val="1"/>
      <w:marLeft w:val="0"/>
      <w:marRight w:val="0"/>
      <w:marTop w:val="0"/>
      <w:marBottom w:val="0"/>
      <w:divBdr>
        <w:top w:val="none" w:sz="0" w:space="0" w:color="auto"/>
        <w:left w:val="none" w:sz="0" w:space="0" w:color="auto"/>
        <w:bottom w:val="none" w:sz="0" w:space="0" w:color="auto"/>
        <w:right w:val="none" w:sz="0" w:space="0" w:color="auto"/>
      </w:divBdr>
      <w:divsChild>
        <w:div w:id="830222712">
          <w:marLeft w:val="0"/>
          <w:marRight w:val="0"/>
          <w:marTop w:val="0"/>
          <w:marBottom w:val="0"/>
          <w:divBdr>
            <w:top w:val="none" w:sz="0" w:space="0" w:color="auto"/>
            <w:left w:val="none" w:sz="0" w:space="0" w:color="auto"/>
            <w:bottom w:val="none" w:sz="0" w:space="0" w:color="auto"/>
            <w:right w:val="none" w:sz="0" w:space="0" w:color="auto"/>
          </w:divBdr>
          <w:divsChild>
            <w:div w:id="1706102209">
              <w:marLeft w:val="0"/>
              <w:marRight w:val="0"/>
              <w:marTop w:val="0"/>
              <w:marBottom w:val="0"/>
              <w:divBdr>
                <w:top w:val="none" w:sz="0" w:space="0" w:color="auto"/>
                <w:left w:val="none" w:sz="0" w:space="0" w:color="auto"/>
                <w:bottom w:val="none" w:sz="0" w:space="0" w:color="auto"/>
                <w:right w:val="none" w:sz="0" w:space="0" w:color="auto"/>
              </w:divBdr>
            </w:div>
            <w:div w:id="823089812">
              <w:marLeft w:val="0"/>
              <w:marRight w:val="0"/>
              <w:marTop w:val="0"/>
              <w:marBottom w:val="0"/>
              <w:divBdr>
                <w:top w:val="none" w:sz="0" w:space="0" w:color="auto"/>
                <w:left w:val="none" w:sz="0" w:space="0" w:color="auto"/>
                <w:bottom w:val="none" w:sz="0" w:space="0" w:color="auto"/>
                <w:right w:val="none" w:sz="0" w:space="0" w:color="auto"/>
              </w:divBdr>
            </w:div>
            <w:div w:id="362170865">
              <w:marLeft w:val="0"/>
              <w:marRight w:val="0"/>
              <w:marTop w:val="0"/>
              <w:marBottom w:val="0"/>
              <w:divBdr>
                <w:top w:val="none" w:sz="0" w:space="0" w:color="auto"/>
                <w:left w:val="none" w:sz="0" w:space="0" w:color="auto"/>
                <w:bottom w:val="none" w:sz="0" w:space="0" w:color="auto"/>
                <w:right w:val="none" w:sz="0" w:space="0" w:color="auto"/>
              </w:divBdr>
              <w:divsChild>
                <w:div w:id="3079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50753">
      <w:bodyDiv w:val="1"/>
      <w:marLeft w:val="0"/>
      <w:marRight w:val="0"/>
      <w:marTop w:val="0"/>
      <w:marBottom w:val="0"/>
      <w:divBdr>
        <w:top w:val="none" w:sz="0" w:space="0" w:color="auto"/>
        <w:left w:val="none" w:sz="0" w:space="0" w:color="auto"/>
        <w:bottom w:val="none" w:sz="0" w:space="0" w:color="auto"/>
        <w:right w:val="none" w:sz="0" w:space="0" w:color="auto"/>
      </w:divBdr>
      <w:divsChild>
        <w:div w:id="180902150">
          <w:marLeft w:val="0"/>
          <w:marRight w:val="0"/>
          <w:marTop w:val="0"/>
          <w:marBottom w:val="0"/>
          <w:divBdr>
            <w:top w:val="none" w:sz="0" w:space="0" w:color="auto"/>
            <w:left w:val="none" w:sz="0" w:space="0" w:color="auto"/>
            <w:bottom w:val="none" w:sz="0" w:space="0" w:color="auto"/>
            <w:right w:val="none" w:sz="0" w:space="0" w:color="auto"/>
          </w:divBdr>
          <w:divsChild>
            <w:div w:id="7979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6121">
      <w:bodyDiv w:val="1"/>
      <w:marLeft w:val="0"/>
      <w:marRight w:val="0"/>
      <w:marTop w:val="0"/>
      <w:marBottom w:val="0"/>
      <w:divBdr>
        <w:top w:val="none" w:sz="0" w:space="0" w:color="auto"/>
        <w:left w:val="none" w:sz="0" w:space="0" w:color="auto"/>
        <w:bottom w:val="none" w:sz="0" w:space="0" w:color="auto"/>
        <w:right w:val="none" w:sz="0" w:space="0" w:color="auto"/>
      </w:divBdr>
      <w:divsChild>
        <w:div w:id="761994938">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
            <w:div w:id="1556769020">
              <w:marLeft w:val="0"/>
              <w:marRight w:val="0"/>
              <w:marTop w:val="0"/>
              <w:marBottom w:val="0"/>
              <w:divBdr>
                <w:top w:val="none" w:sz="0" w:space="0" w:color="auto"/>
                <w:left w:val="none" w:sz="0" w:space="0" w:color="auto"/>
                <w:bottom w:val="none" w:sz="0" w:space="0" w:color="auto"/>
                <w:right w:val="none" w:sz="0" w:space="0" w:color="auto"/>
              </w:divBdr>
              <w:divsChild>
                <w:div w:id="1984042953">
                  <w:marLeft w:val="0"/>
                  <w:marRight w:val="0"/>
                  <w:marTop w:val="0"/>
                  <w:marBottom w:val="0"/>
                  <w:divBdr>
                    <w:top w:val="none" w:sz="0" w:space="0" w:color="auto"/>
                    <w:left w:val="none" w:sz="0" w:space="0" w:color="auto"/>
                    <w:bottom w:val="none" w:sz="0" w:space="0" w:color="auto"/>
                    <w:right w:val="none" w:sz="0" w:space="0" w:color="auto"/>
                  </w:divBdr>
                </w:div>
                <w:div w:id="422843519">
                  <w:marLeft w:val="0"/>
                  <w:marRight w:val="0"/>
                  <w:marTop w:val="0"/>
                  <w:marBottom w:val="0"/>
                  <w:divBdr>
                    <w:top w:val="none" w:sz="0" w:space="0" w:color="auto"/>
                    <w:left w:val="none" w:sz="0" w:space="0" w:color="auto"/>
                    <w:bottom w:val="none" w:sz="0" w:space="0" w:color="auto"/>
                    <w:right w:val="none" w:sz="0" w:space="0" w:color="auto"/>
                  </w:divBdr>
                  <w:divsChild>
                    <w:div w:id="2008164757">
                      <w:marLeft w:val="0"/>
                      <w:marRight w:val="0"/>
                      <w:marTop w:val="0"/>
                      <w:marBottom w:val="0"/>
                      <w:divBdr>
                        <w:top w:val="none" w:sz="0" w:space="0" w:color="auto"/>
                        <w:left w:val="none" w:sz="0" w:space="0" w:color="auto"/>
                        <w:bottom w:val="none" w:sz="0" w:space="0" w:color="auto"/>
                        <w:right w:val="none" w:sz="0" w:space="0" w:color="auto"/>
                      </w:divBdr>
                    </w:div>
                    <w:div w:id="2117748234">
                      <w:marLeft w:val="0"/>
                      <w:marRight w:val="0"/>
                      <w:marTop w:val="0"/>
                      <w:marBottom w:val="0"/>
                      <w:divBdr>
                        <w:top w:val="none" w:sz="0" w:space="0" w:color="auto"/>
                        <w:left w:val="none" w:sz="0" w:space="0" w:color="auto"/>
                        <w:bottom w:val="none" w:sz="0" w:space="0" w:color="auto"/>
                        <w:right w:val="none" w:sz="0" w:space="0" w:color="auto"/>
                      </w:divBdr>
                      <w:divsChild>
                        <w:div w:id="993334909">
                          <w:marLeft w:val="0"/>
                          <w:marRight w:val="0"/>
                          <w:marTop w:val="0"/>
                          <w:marBottom w:val="0"/>
                          <w:divBdr>
                            <w:top w:val="none" w:sz="0" w:space="0" w:color="auto"/>
                            <w:left w:val="none" w:sz="0" w:space="0" w:color="auto"/>
                            <w:bottom w:val="none" w:sz="0" w:space="0" w:color="auto"/>
                            <w:right w:val="none" w:sz="0" w:space="0" w:color="auto"/>
                          </w:divBdr>
                        </w:div>
                        <w:div w:id="887957450">
                          <w:marLeft w:val="0"/>
                          <w:marRight w:val="0"/>
                          <w:marTop w:val="0"/>
                          <w:marBottom w:val="0"/>
                          <w:divBdr>
                            <w:top w:val="none" w:sz="0" w:space="0" w:color="auto"/>
                            <w:left w:val="none" w:sz="0" w:space="0" w:color="auto"/>
                            <w:bottom w:val="none" w:sz="0" w:space="0" w:color="auto"/>
                            <w:right w:val="none" w:sz="0" w:space="0" w:color="auto"/>
                          </w:divBdr>
                        </w:div>
                        <w:div w:id="304161917">
                          <w:marLeft w:val="0"/>
                          <w:marRight w:val="0"/>
                          <w:marTop w:val="0"/>
                          <w:marBottom w:val="0"/>
                          <w:divBdr>
                            <w:top w:val="none" w:sz="0" w:space="0" w:color="auto"/>
                            <w:left w:val="none" w:sz="0" w:space="0" w:color="auto"/>
                            <w:bottom w:val="none" w:sz="0" w:space="0" w:color="auto"/>
                            <w:right w:val="none" w:sz="0" w:space="0" w:color="auto"/>
                          </w:divBdr>
                        </w:div>
                        <w:div w:id="1562015986">
                          <w:marLeft w:val="0"/>
                          <w:marRight w:val="0"/>
                          <w:marTop w:val="0"/>
                          <w:marBottom w:val="0"/>
                          <w:divBdr>
                            <w:top w:val="none" w:sz="0" w:space="0" w:color="auto"/>
                            <w:left w:val="none" w:sz="0" w:space="0" w:color="auto"/>
                            <w:bottom w:val="none" w:sz="0" w:space="0" w:color="auto"/>
                            <w:right w:val="none" w:sz="0" w:space="0" w:color="auto"/>
                          </w:divBdr>
                        </w:div>
                        <w:div w:id="2080857496">
                          <w:marLeft w:val="0"/>
                          <w:marRight w:val="0"/>
                          <w:marTop w:val="0"/>
                          <w:marBottom w:val="0"/>
                          <w:divBdr>
                            <w:top w:val="none" w:sz="0" w:space="0" w:color="auto"/>
                            <w:left w:val="none" w:sz="0" w:space="0" w:color="auto"/>
                            <w:bottom w:val="none" w:sz="0" w:space="0" w:color="auto"/>
                            <w:right w:val="none" w:sz="0" w:space="0" w:color="auto"/>
                          </w:divBdr>
                        </w:div>
                        <w:div w:id="940573808">
                          <w:marLeft w:val="0"/>
                          <w:marRight w:val="0"/>
                          <w:marTop w:val="0"/>
                          <w:marBottom w:val="0"/>
                          <w:divBdr>
                            <w:top w:val="none" w:sz="0" w:space="0" w:color="auto"/>
                            <w:left w:val="none" w:sz="0" w:space="0" w:color="auto"/>
                            <w:bottom w:val="none" w:sz="0" w:space="0" w:color="auto"/>
                            <w:right w:val="none" w:sz="0" w:space="0" w:color="auto"/>
                          </w:divBdr>
                        </w:div>
                        <w:div w:id="1161656861">
                          <w:marLeft w:val="0"/>
                          <w:marRight w:val="0"/>
                          <w:marTop w:val="0"/>
                          <w:marBottom w:val="0"/>
                          <w:divBdr>
                            <w:top w:val="none" w:sz="0" w:space="0" w:color="auto"/>
                            <w:left w:val="none" w:sz="0" w:space="0" w:color="auto"/>
                            <w:bottom w:val="none" w:sz="0" w:space="0" w:color="auto"/>
                            <w:right w:val="none" w:sz="0" w:space="0" w:color="auto"/>
                          </w:divBdr>
                        </w:div>
                        <w:div w:id="1354961715">
                          <w:marLeft w:val="0"/>
                          <w:marRight w:val="0"/>
                          <w:marTop w:val="0"/>
                          <w:marBottom w:val="0"/>
                          <w:divBdr>
                            <w:top w:val="none" w:sz="0" w:space="0" w:color="auto"/>
                            <w:left w:val="none" w:sz="0" w:space="0" w:color="auto"/>
                            <w:bottom w:val="none" w:sz="0" w:space="0" w:color="auto"/>
                            <w:right w:val="none" w:sz="0" w:space="0" w:color="auto"/>
                          </w:divBdr>
                        </w:div>
                        <w:div w:id="268897930">
                          <w:marLeft w:val="0"/>
                          <w:marRight w:val="0"/>
                          <w:marTop w:val="0"/>
                          <w:marBottom w:val="0"/>
                          <w:divBdr>
                            <w:top w:val="none" w:sz="0" w:space="0" w:color="auto"/>
                            <w:left w:val="none" w:sz="0" w:space="0" w:color="auto"/>
                            <w:bottom w:val="none" w:sz="0" w:space="0" w:color="auto"/>
                            <w:right w:val="none" w:sz="0" w:space="0" w:color="auto"/>
                          </w:divBdr>
                        </w:div>
                        <w:div w:id="1517385906">
                          <w:marLeft w:val="0"/>
                          <w:marRight w:val="0"/>
                          <w:marTop w:val="0"/>
                          <w:marBottom w:val="0"/>
                          <w:divBdr>
                            <w:top w:val="none" w:sz="0" w:space="0" w:color="auto"/>
                            <w:left w:val="none" w:sz="0" w:space="0" w:color="auto"/>
                            <w:bottom w:val="none" w:sz="0" w:space="0" w:color="auto"/>
                            <w:right w:val="none" w:sz="0" w:space="0" w:color="auto"/>
                          </w:divBdr>
                        </w:div>
                        <w:div w:id="1682976737">
                          <w:marLeft w:val="0"/>
                          <w:marRight w:val="0"/>
                          <w:marTop w:val="0"/>
                          <w:marBottom w:val="0"/>
                          <w:divBdr>
                            <w:top w:val="none" w:sz="0" w:space="0" w:color="auto"/>
                            <w:left w:val="none" w:sz="0" w:space="0" w:color="auto"/>
                            <w:bottom w:val="none" w:sz="0" w:space="0" w:color="auto"/>
                            <w:right w:val="none" w:sz="0" w:space="0" w:color="auto"/>
                          </w:divBdr>
                        </w:div>
                        <w:div w:id="1510215621">
                          <w:marLeft w:val="0"/>
                          <w:marRight w:val="0"/>
                          <w:marTop w:val="0"/>
                          <w:marBottom w:val="0"/>
                          <w:divBdr>
                            <w:top w:val="none" w:sz="0" w:space="0" w:color="auto"/>
                            <w:left w:val="none" w:sz="0" w:space="0" w:color="auto"/>
                            <w:bottom w:val="none" w:sz="0" w:space="0" w:color="auto"/>
                            <w:right w:val="none" w:sz="0" w:space="0" w:color="auto"/>
                          </w:divBdr>
                        </w:div>
                        <w:div w:id="349182400">
                          <w:marLeft w:val="0"/>
                          <w:marRight w:val="0"/>
                          <w:marTop w:val="0"/>
                          <w:marBottom w:val="0"/>
                          <w:divBdr>
                            <w:top w:val="none" w:sz="0" w:space="0" w:color="auto"/>
                            <w:left w:val="none" w:sz="0" w:space="0" w:color="auto"/>
                            <w:bottom w:val="none" w:sz="0" w:space="0" w:color="auto"/>
                            <w:right w:val="none" w:sz="0" w:space="0" w:color="auto"/>
                          </w:divBdr>
                        </w:div>
                        <w:div w:id="1752577934">
                          <w:marLeft w:val="0"/>
                          <w:marRight w:val="0"/>
                          <w:marTop w:val="0"/>
                          <w:marBottom w:val="0"/>
                          <w:divBdr>
                            <w:top w:val="none" w:sz="0" w:space="0" w:color="auto"/>
                            <w:left w:val="none" w:sz="0" w:space="0" w:color="auto"/>
                            <w:bottom w:val="none" w:sz="0" w:space="0" w:color="auto"/>
                            <w:right w:val="none" w:sz="0" w:space="0" w:color="auto"/>
                          </w:divBdr>
                        </w:div>
                        <w:div w:id="1454203181">
                          <w:marLeft w:val="0"/>
                          <w:marRight w:val="0"/>
                          <w:marTop w:val="0"/>
                          <w:marBottom w:val="0"/>
                          <w:divBdr>
                            <w:top w:val="none" w:sz="0" w:space="0" w:color="auto"/>
                            <w:left w:val="none" w:sz="0" w:space="0" w:color="auto"/>
                            <w:bottom w:val="none" w:sz="0" w:space="0" w:color="auto"/>
                            <w:right w:val="none" w:sz="0" w:space="0" w:color="auto"/>
                          </w:divBdr>
                        </w:div>
                        <w:div w:id="687410308">
                          <w:marLeft w:val="0"/>
                          <w:marRight w:val="0"/>
                          <w:marTop w:val="0"/>
                          <w:marBottom w:val="0"/>
                          <w:divBdr>
                            <w:top w:val="none" w:sz="0" w:space="0" w:color="auto"/>
                            <w:left w:val="none" w:sz="0" w:space="0" w:color="auto"/>
                            <w:bottom w:val="none" w:sz="0" w:space="0" w:color="auto"/>
                            <w:right w:val="none" w:sz="0" w:space="0" w:color="auto"/>
                          </w:divBdr>
                        </w:div>
                        <w:div w:id="738480855">
                          <w:marLeft w:val="0"/>
                          <w:marRight w:val="0"/>
                          <w:marTop w:val="0"/>
                          <w:marBottom w:val="0"/>
                          <w:divBdr>
                            <w:top w:val="none" w:sz="0" w:space="0" w:color="auto"/>
                            <w:left w:val="none" w:sz="0" w:space="0" w:color="auto"/>
                            <w:bottom w:val="none" w:sz="0" w:space="0" w:color="auto"/>
                            <w:right w:val="none" w:sz="0" w:space="0" w:color="auto"/>
                          </w:divBdr>
                        </w:div>
                        <w:div w:id="493187344">
                          <w:marLeft w:val="0"/>
                          <w:marRight w:val="0"/>
                          <w:marTop w:val="0"/>
                          <w:marBottom w:val="0"/>
                          <w:divBdr>
                            <w:top w:val="none" w:sz="0" w:space="0" w:color="auto"/>
                            <w:left w:val="none" w:sz="0" w:space="0" w:color="auto"/>
                            <w:bottom w:val="none" w:sz="0" w:space="0" w:color="auto"/>
                            <w:right w:val="none" w:sz="0" w:space="0" w:color="auto"/>
                          </w:divBdr>
                        </w:div>
                        <w:div w:id="263540296">
                          <w:marLeft w:val="0"/>
                          <w:marRight w:val="0"/>
                          <w:marTop w:val="0"/>
                          <w:marBottom w:val="0"/>
                          <w:divBdr>
                            <w:top w:val="none" w:sz="0" w:space="0" w:color="auto"/>
                            <w:left w:val="none" w:sz="0" w:space="0" w:color="auto"/>
                            <w:bottom w:val="none" w:sz="0" w:space="0" w:color="auto"/>
                            <w:right w:val="none" w:sz="0" w:space="0" w:color="auto"/>
                          </w:divBdr>
                        </w:div>
                        <w:div w:id="901283730">
                          <w:marLeft w:val="0"/>
                          <w:marRight w:val="0"/>
                          <w:marTop w:val="0"/>
                          <w:marBottom w:val="0"/>
                          <w:divBdr>
                            <w:top w:val="none" w:sz="0" w:space="0" w:color="auto"/>
                            <w:left w:val="none" w:sz="0" w:space="0" w:color="auto"/>
                            <w:bottom w:val="none" w:sz="0" w:space="0" w:color="auto"/>
                            <w:right w:val="none" w:sz="0" w:space="0" w:color="auto"/>
                          </w:divBdr>
                        </w:div>
                        <w:div w:id="528684416">
                          <w:marLeft w:val="0"/>
                          <w:marRight w:val="0"/>
                          <w:marTop w:val="0"/>
                          <w:marBottom w:val="0"/>
                          <w:divBdr>
                            <w:top w:val="none" w:sz="0" w:space="0" w:color="auto"/>
                            <w:left w:val="none" w:sz="0" w:space="0" w:color="auto"/>
                            <w:bottom w:val="none" w:sz="0" w:space="0" w:color="auto"/>
                            <w:right w:val="none" w:sz="0" w:space="0" w:color="auto"/>
                          </w:divBdr>
                        </w:div>
                        <w:div w:id="1849909124">
                          <w:marLeft w:val="0"/>
                          <w:marRight w:val="0"/>
                          <w:marTop w:val="0"/>
                          <w:marBottom w:val="0"/>
                          <w:divBdr>
                            <w:top w:val="none" w:sz="0" w:space="0" w:color="auto"/>
                            <w:left w:val="none" w:sz="0" w:space="0" w:color="auto"/>
                            <w:bottom w:val="none" w:sz="0" w:space="0" w:color="auto"/>
                            <w:right w:val="none" w:sz="0" w:space="0" w:color="auto"/>
                          </w:divBdr>
                        </w:div>
                        <w:div w:id="2018457360">
                          <w:marLeft w:val="0"/>
                          <w:marRight w:val="0"/>
                          <w:marTop w:val="0"/>
                          <w:marBottom w:val="0"/>
                          <w:divBdr>
                            <w:top w:val="none" w:sz="0" w:space="0" w:color="auto"/>
                            <w:left w:val="none" w:sz="0" w:space="0" w:color="auto"/>
                            <w:bottom w:val="none" w:sz="0" w:space="0" w:color="auto"/>
                            <w:right w:val="none" w:sz="0" w:space="0" w:color="auto"/>
                          </w:divBdr>
                        </w:div>
                        <w:div w:id="1955863944">
                          <w:marLeft w:val="0"/>
                          <w:marRight w:val="0"/>
                          <w:marTop w:val="0"/>
                          <w:marBottom w:val="0"/>
                          <w:divBdr>
                            <w:top w:val="none" w:sz="0" w:space="0" w:color="auto"/>
                            <w:left w:val="none" w:sz="0" w:space="0" w:color="auto"/>
                            <w:bottom w:val="none" w:sz="0" w:space="0" w:color="auto"/>
                            <w:right w:val="none" w:sz="0" w:space="0" w:color="auto"/>
                          </w:divBdr>
                        </w:div>
                        <w:div w:id="1854416763">
                          <w:marLeft w:val="0"/>
                          <w:marRight w:val="0"/>
                          <w:marTop w:val="0"/>
                          <w:marBottom w:val="0"/>
                          <w:divBdr>
                            <w:top w:val="none" w:sz="0" w:space="0" w:color="auto"/>
                            <w:left w:val="none" w:sz="0" w:space="0" w:color="auto"/>
                            <w:bottom w:val="none" w:sz="0" w:space="0" w:color="auto"/>
                            <w:right w:val="none" w:sz="0" w:space="0" w:color="auto"/>
                          </w:divBdr>
                        </w:div>
                        <w:div w:id="623313435">
                          <w:marLeft w:val="0"/>
                          <w:marRight w:val="0"/>
                          <w:marTop w:val="0"/>
                          <w:marBottom w:val="0"/>
                          <w:divBdr>
                            <w:top w:val="none" w:sz="0" w:space="0" w:color="auto"/>
                            <w:left w:val="none" w:sz="0" w:space="0" w:color="auto"/>
                            <w:bottom w:val="none" w:sz="0" w:space="0" w:color="auto"/>
                            <w:right w:val="none" w:sz="0" w:space="0" w:color="auto"/>
                          </w:divBdr>
                        </w:div>
                        <w:div w:id="1151095542">
                          <w:marLeft w:val="0"/>
                          <w:marRight w:val="0"/>
                          <w:marTop w:val="0"/>
                          <w:marBottom w:val="0"/>
                          <w:divBdr>
                            <w:top w:val="none" w:sz="0" w:space="0" w:color="auto"/>
                            <w:left w:val="none" w:sz="0" w:space="0" w:color="auto"/>
                            <w:bottom w:val="none" w:sz="0" w:space="0" w:color="auto"/>
                            <w:right w:val="none" w:sz="0" w:space="0" w:color="auto"/>
                          </w:divBdr>
                        </w:div>
                        <w:div w:id="1227230752">
                          <w:marLeft w:val="0"/>
                          <w:marRight w:val="0"/>
                          <w:marTop w:val="0"/>
                          <w:marBottom w:val="0"/>
                          <w:divBdr>
                            <w:top w:val="none" w:sz="0" w:space="0" w:color="auto"/>
                            <w:left w:val="none" w:sz="0" w:space="0" w:color="auto"/>
                            <w:bottom w:val="none" w:sz="0" w:space="0" w:color="auto"/>
                            <w:right w:val="none" w:sz="0" w:space="0" w:color="auto"/>
                          </w:divBdr>
                        </w:div>
                        <w:div w:id="1535920686">
                          <w:marLeft w:val="0"/>
                          <w:marRight w:val="0"/>
                          <w:marTop w:val="0"/>
                          <w:marBottom w:val="0"/>
                          <w:divBdr>
                            <w:top w:val="none" w:sz="0" w:space="0" w:color="auto"/>
                            <w:left w:val="none" w:sz="0" w:space="0" w:color="auto"/>
                            <w:bottom w:val="none" w:sz="0" w:space="0" w:color="auto"/>
                            <w:right w:val="none" w:sz="0" w:space="0" w:color="auto"/>
                          </w:divBdr>
                        </w:div>
                        <w:div w:id="1625573780">
                          <w:marLeft w:val="0"/>
                          <w:marRight w:val="0"/>
                          <w:marTop w:val="0"/>
                          <w:marBottom w:val="0"/>
                          <w:divBdr>
                            <w:top w:val="none" w:sz="0" w:space="0" w:color="auto"/>
                            <w:left w:val="none" w:sz="0" w:space="0" w:color="auto"/>
                            <w:bottom w:val="none" w:sz="0" w:space="0" w:color="auto"/>
                            <w:right w:val="none" w:sz="0" w:space="0" w:color="auto"/>
                          </w:divBdr>
                        </w:div>
                        <w:div w:id="1645700094">
                          <w:marLeft w:val="0"/>
                          <w:marRight w:val="0"/>
                          <w:marTop w:val="0"/>
                          <w:marBottom w:val="0"/>
                          <w:divBdr>
                            <w:top w:val="none" w:sz="0" w:space="0" w:color="auto"/>
                            <w:left w:val="none" w:sz="0" w:space="0" w:color="auto"/>
                            <w:bottom w:val="none" w:sz="0" w:space="0" w:color="auto"/>
                            <w:right w:val="none" w:sz="0" w:space="0" w:color="auto"/>
                          </w:divBdr>
                        </w:div>
                        <w:div w:id="798694220">
                          <w:marLeft w:val="0"/>
                          <w:marRight w:val="0"/>
                          <w:marTop w:val="0"/>
                          <w:marBottom w:val="0"/>
                          <w:divBdr>
                            <w:top w:val="none" w:sz="0" w:space="0" w:color="auto"/>
                            <w:left w:val="none" w:sz="0" w:space="0" w:color="auto"/>
                            <w:bottom w:val="none" w:sz="0" w:space="0" w:color="auto"/>
                            <w:right w:val="none" w:sz="0" w:space="0" w:color="auto"/>
                          </w:divBdr>
                        </w:div>
                        <w:div w:id="1342851196">
                          <w:marLeft w:val="0"/>
                          <w:marRight w:val="0"/>
                          <w:marTop w:val="0"/>
                          <w:marBottom w:val="0"/>
                          <w:divBdr>
                            <w:top w:val="none" w:sz="0" w:space="0" w:color="auto"/>
                            <w:left w:val="none" w:sz="0" w:space="0" w:color="auto"/>
                            <w:bottom w:val="none" w:sz="0" w:space="0" w:color="auto"/>
                            <w:right w:val="none" w:sz="0" w:space="0" w:color="auto"/>
                          </w:divBdr>
                        </w:div>
                        <w:div w:id="1488279527">
                          <w:marLeft w:val="0"/>
                          <w:marRight w:val="0"/>
                          <w:marTop w:val="0"/>
                          <w:marBottom w:val="0"/>
                          <w:divBdr>
                            <w:top w:val="none" w:sz="0" w:space="0" w:color="auto"/>
                            <w:left w:val="none" w:sz="0" w:space="0" w:color="auto"/>
                            <w:bottom w:val="none" w:sz="0" w:space="0" w:color="auto"/>
                            <w:right w:val="none" w:sz="0" w:space="0" w:color="auto"/>
                          </w:divBdr>
                        </w:div>
                        <w:div w:id="1610503778">
                          <w:marLeft w:val="0"/>
                          <w:marRight w:val="0"/>
                          <w:marTop w:val="0"/>
                          <w:marBottom w:val="0"/>
                          <w:divBdr>
                            <w:top w:val="none" w:sz="0" w:space="0" w:color="auto"/>
                            <w:left w:val="none" w:sz="0" w:space="0" w:color="auto"/>
                            <w:bottom w:val="none" w:sz="0" w:space="0" w:color="auto"/>
                            <w:right w:val="none" w:sz="0" w:space="0" w:color="auto"/>
                          </w:divBdr>
                        </w:div>
                        <w:div w:id="513231347">
                          <w:marLeft w:val="0"/>
                          <w:marRight w:val="0"/>
                          <w:marTop w:val="0"/>
                          <w:marBottom w:val="0"/>
                          <w:divBdr>
                            <w:top w:val="none" w:sz="0" w:space="0" w:color="auto"/>
                            <w:left w:val="none" w:sz="0" w:space="0" w:color="auto"/>
                            <w:bottom w:val="none" w:sz="0" w:space="0" w:color="auto"/>
                            <w:right w:val="none" w:sz="0" w:space="0" w:color="auto"/>
                          </w:divBdr>
                        </w:div>
                        <w:div w:id="10223721">
                          <w:marLeft w:val="0"/>
                          <w:marRight w:val="0"/>
                          <w:marTop w:val="0"/>
                          <w:marBottom w:val="0"/>
                          <w:divBdr>
                            <w:top w:val="none" w:sz="0" w:space="0" w:color="auto"/>
                            <w:left w:val="none" w:sz="0" w:space="0" w:color="auto"/>
                            <w:bottom w:val="none" w:sz="0" w:space="0" w:color="auto"/>
                            <w:right w:val="none" w:sz="0" w:space="0" w:color="auto"/>
                          </w:divBdr>
                        </w:div>
                        <w:div w:id="1175418400">
                          <w:marLeft w:val="0"/>
                          <w:marRight w:val="0"/>
                          <w:marTop w:val="0"/>
                          <w:marBottom w:val="0"/>
                          <w:divBdr>
                            <w:top w:val="none" w:sz="0" w:space="0" w:color="auto"/>
                            <w:left w:val="none" w:sz="0" w:space="0" w:color="auto"/>
                            <w:bottom w:val="none" w:sz="0" w:space="0" w:color="auto"/>
                            <w:right w:val="none" w:sz="0" w:space="0" w:color="auto"/>
                          </w:divBdr>
                        </w:div>
                        <w:div w:id="1262563731">
                          <w:marLeft w:val="0"/>
                          <w:marRight w:val="0"/>
                          <w:marTop w:val="0"/>
                          <w:marBottom w:val="0"/>
                          <w:divBdr>
                            <w:top w:val="none" w:sz="0" w:space="0" w:color="auto"/>
                            <w:left w:val="none" w:sz="0" w:space="0" w:color="auto"/>
                            <w:bottom w:val="none" w:sz="0" w:space="0" w:color="auto"/>
                            <w:right w:val="none" w:sz="0" w:space="0" w:color="auto"/>
                          </w:divBdr>
                        </w:div>
                        <w:div w:id="2108768714">
                          <w:marLeft w:val="0"/>
                          <w:marRight w:val="0"/>
                          <w:marTop w:val="0"/>
                          <w:marBottom w:val="0"/>
                          <w:divBdr>
                            <w:top w:val="none" w:sz="0" w:space="0" w:color="auto"/>
                            <w:left w:val="none" w:sz="0" w:space="0" w:color="auto"/>
                            <w:bottom w:val="none" w:sz="0" w:space="0" w:color="auto"/>
                            <w:right w:val="none" w:sz="0" w:space="0" w:color="auto"/>
                          </w:divBdr>
                        </w:div>
                        <w:div w:id="272782936">
                          <w:marLeft w:val="0"/>
                          <w:marRight w:val="0"/>
                          <w:marTop w:val="0"/>
                          <w:marBottom w:val="0"/>
                          <w:divBdr>
                            <w:top w:val="none" w:sz="0" w:space="0" w:color="auto"/>
                            <w:left w:val="none" w:sz="0" w:space="0" w:color="auto"/>
                            <w:bottom w:val="none" w:sz="0" w:space="0" w:color="auto"/>
                            <w:right w:val="none" w:sz="0" w:space="0" w:color="auto"/>
                          </w:divBdr>
                        </w:div>
                        <w:div w:id="127018084">
                          <w:marLeft w:val="0"/>
                          <w:marRight w:val="0"/>
                          <w:marTop w:val="0"/>
                          <w:marBottom w:val="0"/>
                          <w:divBdr>
                            <w:top w:val="none" w:sz="0" w:space="0" w:color="auto"/>
                            <w:left w:val="none" w:sz="0" w:space="0" w:color="auto"/>
                            <w:bottom w:val="none" w:sz="0" w:space="0" w:color="auto"/>
                            <w:right w:val="none" w:sz="0" w:space="0" w:color="auto"/>
                          </w:divBdr>
                        </w:div>
                        <w:div w:id="495347103">
                          <w:marLeft w:val="0"/>
                          <w:marRight w:val="0"/>
                          <w:marTop w:val="0"/>
                          <w:marBottom w:val="0"/>
                          <w:divBdr>
                            <w:top w:val="none" w:sz="0" w:space="0" w:color="auto"/>
                            <w:left w:val="none" w:sz="0" w:space="0" w:color="auto"/>
                            <w:bottom w:val="none" w:sz="0" w:space="0" w:color="auto"/>
                            <w:right w:val="none" w:sz="0" w:space="0" w:color="auto"/>
                          </w:divBdr>
                        </w:div>
                        <w:div w:id="1839038386">
                          <w:marLeft w:val="0"/>
                          <w:marRight w:val="0"/>
                          <w:marTop w:val="0"/>
                          <w:marBottom w:val="0"/>
                          <w:divBdr>
                            <w:top w:val="none" w:sz="0" w:space="0" w:color="auto"/>
                            <w:left w:val="none" w:sz="0" w:space="0" w:color="auto"/>
                            <w:bottom w:val="none" w:sz="0" w:space="0" w:color="auto"/>
                            <w:right w:val="none" w:sz="0" w:space="0" w:color="auto"/>
                          </w:divBdr>
                          <w:divsChild>
                            <w:div w:id="822356676">
                              <w:marLeft w:val="0"/>
                              <w:marRight w:val="0"/>
                              <w:marTop w:val="0"/>
                              <w:marBottom w:val="0"/>
                              <w:divBdr>
                                <w:top w:val="none" w:sz="0" w:space="0" w:color="auto"/>
                                <w:left w:val="none" w:sz="0" w:space="0" w:color="auto"/>
                                <w:bottom w:val="none" w:sz="0" w:space="0" w:color="auto"/>
                                <w:right w:val="none" w:sz="0" w:space="0" w:color="auto"/>
                              </w:divBdr>
                            </w:div>
                            <w:div w:id="2040625704">
                              <w:marLeft w:val="0"/>
                              <w:marRight w:val="0"/>
                              <w:marTop w:val="0"/>
                              <w:marBottom w:val="0"/>
                              <w:divBdr>
                                <w:top w:val="none" w:sz="0" w:space="0" w:color="auto"/>
                                <w:left w:val="none" w:sz="0" w:space="0" w:color="auto"/>
                                <w:bottom w:val="none" w:sz="0" w:space="0" w:color="auto"/>
                                <w:right w:val="none" w:sz="0" w:space="0" w:color="auto"/>
                              </w:divBdr>
                              <w:divsChild>
                                <w:div w:id="993532015">
                                  <w:marLeft w:val="0"/>
                                  <w:marRight w:val="0"/>
                                  <w:marTop w:val="0"/>
                                  <w:marBottom w:val="0"/>
                                  <w:divBdr>
                                    <w:top w:val="none" w:sz="0" w:space="0" w:color="auto"/>
                                    <w:left w:val="none" w:sz="0" w:space="0" w:color="auto"/>
                                    <w:bottom w:val="none" w:sz="0" w:space="0" w:color="auto"/>
                                    <w:right w:val="none" w:sz="0" w:space="0" w:color="auto"/>
                                  </w:divBdr>
                                </w:div>
                                <w:div w:id="15574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10514">
      <w:bodyDiv w:val="1"/>
      <w:marLeft w:val="0"/>
      <w:marRight w:val="0"/>
      <w:marTop w:val="0"/>
      <w:marBottom w:val="0"/>
      <w:divBdr>
        <w:top w:val="none" w:sz="0" w:space="0" w:color="auto"/>
        <w:left w:val="none" w:sz="0" w:space="0" w:color="auto"/>
        <w:bottom w:val="none" w:sz="0" w:space="0" w:color="auto"/>
        <w:right w:val="none" w:sz="0" w:space="0" w:color="auto"/>
      </w:divBdr>
      <w:divsChild>
        <w:div w:id="1772554766">
          <w:marLeft w:val="0"/>
          <w:marRight w:val="0"/>
          <w:marTop w:val="0"/>
          <w:marBottom w:val="0"/>
          <w:divBdr>
            <w:top w:val="none" w:sz="0" w:space="0" w:color="auto"/>
            <w:left w:val="none" w:sz="0" w:space="0" w:color="auto"/>
            <w:bottom w:val="none" w:sz="0" w:space="0" w:color="auto"/>
            <w:right w:val="none" w:sz="0" w:space="0" w:color="auto"/>
          </w:divBdr>
          <w:divsChild>
            <w:div w:id="525364571">
              <w:marLeft w:val="0"/>
              <w:marRight w:val="0"/>
              <w:marTop w:val="0"/>
              <w:marBottom w:val="0"/>
              <w:divBdr>
                <w:top w:val="none" w:sz="0" w:space="0" w:color="auto"/>
                <w:left w:val="none" w:sz="0" w:space="0" w:color="auto"/>
                <w:bottom w:val="none" w:sz="0" w:space="0" w:color="auto"/>
                <w:right w:val="none" w:sz="0" w:space="0" w:color="auto"/>
              </w:divBdr>
              <w:divsChild>
                <w:div w:id="1681853999">
                  <w:marLeft w:val="0"/>
                  <w:marRight w:val="0"/>
                  <w:marTop w:val="0"/>
                  <w:marBottom w:val="0"/>
                  <w:divBdr>
                    <w:top w:val="none" w:sz="0" w:space="0" w:color="auto"/>
                    <w:left w:val="none" w:sz="0" w:space="0" w:color="auto"/>
                    <w:bottom w:val="none" w:sz="0" w:space="0" w:color="auto"/>
                    <w:right w:val="none" w:sz="0" w:space="0" w:color="auto"/>
                  </w:divBdr>
                  <w:divsChild>
                    <w:div w:id="2120950896">
                      <w:marLeft w:val="0"/>
                      <w:marRight w:val="0"/>
                      <w:marTop w:val="0"/>
                      <w:marBottom w:val="0"/>
                      <w:divBdr>
                        <w:top w:val="none" w:sz="0" w:space="0" w:color="auto"/>
                        <w:left w:val="none" w:sz="0" w:space="0" w:color="auto"/>
                        <w:bottom w:val="none" w:sz="0" w:space="0" w:color="auto"/>
                        <w:right w:val="none" w:sz="0" w:space="0" w:color="auto"/>
                      </w:divBdr>
                      <w:divsChild>
                        <w:div w:id="2014646526">
                          <w:marLeft w:val="0"/>
                          <w:marRight w:val="0"/>
                          <w:marTop w:val="100"/>
                          <w:marBottom w:val="100"/>
                          <w:divBdr>
                            <w:top w:val="none" w:sz="0" w:space="0" w:color="auto"/>
                            <w:left w:val="none" w:sz="0" w:space="0" w:color="auto"/>
                            <w:bottom w:val="none" w:sz="0" w:space="0" w:color="auto"/>
                            <w:right w:val="none" w:sz="0" w:space="0" w:color="auto"/>
                          </w:divBdr>
                          <w:divsChild>
                            <w:div w:id="316765172">
                              <w:marLeft w:val="0"/>
                              <w:marRight w:val="0"/>
                              <w:marTop w:val="0"/>
                              <w:marBottom w:val="0"/>
                              <w:divBdr>
                                <w:top w:val="none" w:sz="0" w:space="0" w:color="auto"/>
                                <w:left w:val="none" w:sz="0" w:space="0" w:color="auto"/>
                                <w:bottom w:val="none" w:sz="0" w:space="0" w:color="auto"/>
                                <w:right w:val="none" w:sz="0" w:space="0" w:color="auto"/>
                              </w:divBdr>
                              <w:divsChild>
                                <w:div w:id="1685470643">
                                  <w:marLeft w:val="0"/>
                                  <w:marRight w:val="0"/>
                                  <w:marTop w:val="0"/>
                                  <w:marBottom w:val="0"/>
                                  <w:divBdr>
                                    <w:top w:val="none" w:sz="0" w:space="0" w:color="auto"/>
                                    <w:left w:val="none" w:sz="0" w:space="0" w:color="auto"/>
                                    <w:bottom w:val="none" w:sz="0" w:space="0" w:color="auto"/>
                                    <w:right w:val="none" w:sz="0" w:space="0" w:color="auto"/>
                                  </w:divBdr>
                                  <w:divsChild>
                                    <w:div w:id="2015260372">
                                      <w:marLeft w:val="0"/>
                                      <w:marRight w:val="0"/>
                                      <w:marTop w:val="0"/>
                                      <w:marBottom w:val="0"/>
                                      <w:divBdr>
                                        <w:top w:val="none" w:sz="0" w:space="0" w:color="auto"/>
                                        <w:left w:val="none" w:sz="0" w:space="0" w:color="auto"/>
                                        <w:bottom w:val="none" w:sz="0" w:space="0" w:color="auto"/>
                                        <w:right w:val="none" w:sz="0" w:space="0" w:color="auto"/>
                                      </w:divBdr>
                                      <w:divsChild>
                                        <w:div w:id="1687125704">
                                          <w:marLeft w:val="0"/>
                                          <w:marRight w:val="0"/>
                                          <w:marTop w:val="0"/>
                                          <w:marBottom w:val="0"/>
                                          <w:divBdr>
                                            <w:top w:val="none" w:sz="0" w:space="0" w:color="auto"/>
                                            <w:left w:val="none" w:sz="0" w:space="0" w:color="auto"/>
                                            <w:bottom w:val="none" w:sz="0" w:space="0" w:color="auto"/>
                                            <w:right w:val="none" w:sz="0" w:space="0" w:color="auto"/>
                                          </w:divBdr>
                                          <w:divsChild>
                                            <w:div w:id="286011962">
                                              <w:marLeft w:val="0"/>
                                              <w:marRight w:val="0"/>
                                              <w:marTop w:val="0"/>
                                              <w:marBottom w:val="0"/>
                                              <w:divBdr>
                                                <w:top w:val="none" w:sz="0" w:space="0" w:color="auto"/>
                                                <w:left w:val="none" w:sz="0" w:space="0" w:color="auto"/>
                                                <w:bottom w:val="none" w:sz="0" w:space="0" w:color="auto"/>
                                                <w:right w:val="none" w:sz="0" w:space="0" w:color="auto"/>
                                              </w:divBdr>
                                              <w:divsChild>
                                                <w:div w:id="247427601">
                                                  <w:marLeft w:val="0"/>
                                                  <w:marRight w:val="0"/>
                                                  <w:marTop w:val="0"/>
                                                  <w:marBottom w:val="0"/>
                                                  <w:divBdr>
                                                    <w:top w:val="none" w:sz="0" w:space="0" w:color="auto"/>
                                                    <w:left w:val="none" w:sz="0" w:space="0" w:color="auto"/>
                                                    <w:bottom w:val="none" w:sz="0" w:space="0" w:color="auto"/>
                                                    <w:right w:val="none" w:sz="0" w:space="0" w:color="auto"/>
                                                  </w:divBdr>
                                                  <w:divsChild>
                                                    <w:div w:id="1022127706">
                                                      <w:marLeft w:val="0"/>
                                                      <w:marRight w:val="0"/>
                                                      <w:marTop w:val="0"/>
                                                      <w:marBottom w:val="0"/>
                                                      <w:divBdr>
                                                        <w:top w:val="none" w:sz="0" w:space="0" w:color="auto"/>
                                                        <w:left w:val="none" w:sz="0" w:space="0" w:color="auto"/>
                                                        <w:bottom w:val="none" w:sz="0" w:space="0" w:color="auto"/>
                                                        <w:right w:val="none" w:sz="0" w:space="0" w:color="auto"/>
                                                      </w:divBdr>
                                                      <w:divsChild>
                                                        <w:div w:id="1933662432">
                                                          <w:marLeft w:val="0"/>
                                                          <w:marRight w:val="0"/>
                                                          <w:marTop w:val="0"/>
                                                          <w:marBottom w:val="0"/>
                                                          <w:divBdr>
                                                            <w:top w:val="none" w:sz="0" w:space="0" w:color="auto"/>
                                                            <w:left w:val="none" w:sz="0" w:space="0" w:color="auto"/>
                                                            <w:bottom w:val="none" w:sz="0" w:space="0" w:color="auto"/>
                                                            <w:right w:val="none" w:sz="0" w:space="0" w:color="auto"/>
                                                          </w:divBdr>
                                                          <w:divsChild>
                                                            <w:div w:id="312873968">
                                                              <w:marLeft w:val="0"/>
                                                              <w:marRight w:val="0"/>
                                                              <w:marTop w:val="0"/>
                                                              <w:marBottom w:val="0"/>
                                                              <w:divBdr>
                                                                <w:top w:val="none" w:sz="0" w:space="0" w:color="auto"/>
                                                                <w:left w:val="none" w:sz="0" w:space="0" w:color="auto"/>
                                                                <w:bottom w:val="none" w:sz="0" w:space="0" w:color="auto"/>
                                                                <w:right w:val="none" w:sz="0" w:space="0" w:color="auto"/>
                                                              </w:divBdr>
                                                              <w:divsChild>
                                                                <w:div w:id="528643073">
                                                                  <w:marLeft w:val="0"/>
                                                                  <w:marRight w:val="0"/>
                                                                  <w:marTop w:val="0"/>
                                                                  <w:marBottom w:val="0"/>
                                                                  <w:divBdr>
                                                                    <w:top w:val="none" w:sz="0" w:space="0" w:color="auto"/>
                                                                    <w:left w:val="none" w:sz="0" w:space="0" w:color="auto"/>
                                                                    <w:bottom w:val="none" w:sz="0" w:space="0" w:color="auto"/>
                                                                    <w:right w:val="none" w:sz="0" w:space="0" w:color="auto"/>
                                                                  </w:divBdr>
                                                                </w:div>
                                                                <w:div w:id="274212954">
                                                                  <w:marLeft w:val="0"/>
                                                                  <w:marRight w:val="0"/>
                                                                  <w:marTop w:val="0"/>
                                                                  <w:marBottom w:val="0"/>
                                                                  <w:divBdr>
                                                                    <w:top w:val="none" w:sz="0" w:space="0" w:color="auto"/>
                                                                    <w:left w:val="none" w:sz="0" w:space="0" w:color="auto"/>
                                                                    <w:bottom w:val="none" w:sz="0" w:space="0" w:color="auto"/>
                                                                    <w:right w:val="none" w:sz="0" w:space="0" w:color="auto"/>
                                                                  </w:divBdr>
                                                                  <w:divsChild>
                                                                    <w:div w:id="1972250324">
                                                                      <w:marLeft w:val="0"/>
                                                                      <w:marRight w:val="0"/>
                                                                      <w:marTop w:val="0"/>
                                                                      <w:marBottom w:val="0"/>
                                                                      <w:divBdr>
                                                                        <w:top w:val="none" w:sz="0" w:space="0" w:color="auto"/>
                                                                        <w:left w:val="none" w:sz="0" w:space="0" w:color="auto"/>
                                                                        <w:bottom w:val="none" w:sz="0" w:space="0" w:color="auto"/>
                                                                        <w:right w:val="none" w:sz="0" w:space="0" w:color="auto"/>
                                                                      </w:divBdr>
                                                                    </w:div>
                                                                    <w:div w:id="1180005508">
                                                                      <w:marLeft w:val="0"/>
                                                                      <w:marRight w:val="0"/>
                                                                      <w:marTop w:val="0"/>
                                                                      <w:marBottom w:val="0"/>
                                                                      <w:divBdr>
                                                                        <w:top w:val="none" w:sz="0" w:space="0" w:color="auto"/>
                                                                        <w:left w:val="none" w:sz="0" w:space="0" w:color="auto"/>
                                                                        <w:bottom w:val="none" w:sz="0" w:space="0" w:color="auto"/>
                                                                        <w:right w:val="none" w:sz="0" w:space="0" w:color="auto"/>
                                                                      </w:divBdr>
                                                                      <w:divsChild>
                                                                        <w:div w:id="790586714">
                                                                          <w:marLeft w:val="0"/>
                                                                          <w:marRight w:val="0"/>
                                                                          <w:marTop w:val="0"/>
                                                                          <w:marBottom w:val="0"/>
                                                                          <w:divBdr>
                                                                            <w:top w:val="none" w:sz="0" w:space="0" w:color="auto"/>
                                                                            <w:left w:val="none" w:sz="0" w:space="0" w:color="auto"/>
                                                                            <w:bottom w:val="none" w:sz="0" w:space="0" w:color="auto"/>
                                                                            <w:right w:val="none" w:sz="0" w:space="0" w:color="auto"/>
                                                                          </w:divBdr>
                                                                        </w:div>
                                                                        <w:div w:id="12414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823845">
      <w:bodyDiv w:val="1"/>
      <w:marLeft w:val="0"/>
      <w:marRight w:val="0"/>
      <w:marTop w:val="0"/>
      <w:marBottom w:val="0"/>
      <w:divBdr>
        <w:top w:val="none" w:sz="0" w:space="0" w:color="auto"/>
        <w:left w:val="none" w:sz="0" w:space="0" w:color="auto"/>
        <w:bottom w:val="none" w:sz="0" w:space="0" w:color="auto"/>
        <w:right w:val="none" w:sz="0" w:space="0" w:color="auto"/>
      </w:divBdr>
      <w:divsChild>
        <w:div w:id="958684112">
          <w:marLeft w:val="0"/>
          <w:marRight w:val="0"/>
          <w:marTop w:val="0"/>
          <w:marBottom w:val="0"/>
          <w:divBdr>
            <w:top w:val="none" w:sz="0" w:space="0" w:color="auto"/>
            <w:left w:val="none" w:sz="0" w:space="0" w:color="auto"/>
            <w:bottom w:val="none" w:sz="0" w:space="0" w:color="auto"/>
            <w:right w:val="none" w:sz="0" w:space="0" w:color="auto"/>
          </w:divBdr>
          <w:divsChild>
            <w:div w:id="2020503278">
              <w:marLeft w:val="0"/>
              <w:marRight w:val="0"/>
              <w:marTop w:val="0"/>
              <w:marBottom w:val="0"/>
              <w:divBdr>
                <w:top w:val="none" w:sz="0" w:space="0" w:color="auto"/>
                <w:left w:val="none" w:sz="0" w:space="0" w:color="auto"/>
                <w:bottom w:val="none" w:sz="0" w:space="0" w:color="auto"/>
                <w:right w:val="none" w:sz="0" w:space="0" w:color="auto"/>
              </w:divBdr>
              <w:divsChild>
                <w:div w:id="233859963">
                  <w:marLeft w:val="0"/>
                  <w:marRight w:val="0"/>
                  <w:marTop w:val="0"/>
                  <w:marBottom w:val="0"/>
                  <w:divBdr>
                    <w:top w:val="none" w:sz="0" w:space="0" w:color="auto"/>
                    <w:left w:val="none" w:sz="0" w:space="0" w:color="auto"/>
                    <w:bottom w:val="none" w:sz="0" w:space="0" w:color="auto"/>
                    <w:right w:val="none" w:sz="0" w:space="0" w:color="auto"/>
                  </w:divBdr>
                  <w:divsChild>
                    <w:div w:id="718168998">
                      <w:marLeft w:val="0"/>
                      <w:marRight w:val="0"/>
                      <w:marTop w:val="0"/>
                      <w:marBottom w:val="0"/>
                      <w:divBdr>
                        <w:top w:val="none" w:sz="0" w:space="0" w:color="auto"/>
                        <w:left w:val="none" w:sz="0" w:space="0" w:color="auto"/>
                        <w:bottom w:val="none" w:sz="0" w:space="0" w:color="auto"/>
                        <w:right w:val="none" w:sz="0" w:space="0" w:color="auto"/>
                      </w:divBdr>
                      <w:divsChild>
                        <w:div w:id="2093891910">
                          <w:marLeft w:val="0"/>
                          <w:marRight w:val="0"/>
                          <w:marTop w:val="100"/>
                          <w:marBottom w:val="100"/>
                          <w:divBdr>
                            <w:top w:val="none" w:sz="0" w:space="0" w:color="auto"/>
                            <w:left w:val="none" w:sz="0" w:space="0" w:color="auto"/>
                            <w:bottom w:val="none" w:sz="0" w:space="0" w:color="auto"/>
                            <w:right w:val="none" w:sz="0" w:space="0" w:color="auto"/>
                          </w:divBdr>
                          <w:divsChild>
                            <w:div w:id="330379964">
                              <w:marLeft w:val="0"/>
                              <w:marRight w:val="0"/>
                              <w:marTop w:val="0"/>
                              <w:marBottom w:val="0"/>
                              <w:divBdr>
                                <w:top w:val="none" w:sz="0" w:space="0" w:color="auto"/>
                                <w:left w:val="none" w:sz="0" w:space="0" w:color="auto"/>
                                <w:bottom w:val="none" w:sz="0" w:space="0" w:color="auto"/>
                                <w:right w:val="none" w:sz="0" w:space="0" w:color="auto"/>
                              </w:divBdr>
                              <w:divsChild>
                                <w:div w:id="348876985">
                                  <w:marLeft w:val="0"/>
                                  <w:marRight w:val="0"/>
                                  <w:marTop w:val="0"/>
                                  <w:marBottom w:val="0"/>
                                  <w:divBdr>
                                    <w:top w:val="none" w:sz="0" w:space="0" w:color="auto"/>
                                    <w:left w:val="none" w:sz="0" w:space="0" w:color="auto"/>
                                    <w:bottom w:val="none" w:sz="0" w:space="0" w:color="auto"/>
                                    <w:right w:val="none" w:sz="0" w:space="0" w:color="auto"/>
                                  </w:divBdr>
                                  <w:divsChild>
                                    <w:div w:id="601690474">
                                      <w:marLeft w:val="0"/>
                                      <w:marRight w:val="0"/>
                                      <w:marTop w:val="0"/>
                                      <w:marBottom w:val="0"/>
                                      <w:divBdr>
                                        <w:top w:val="none" w:sz="0" w:space="0" w:color="auto"/>
                                        <w:left w:val="none" w:sz="0" w:space="0" w:color="auto"/>
                                        <w:bottom w:val="none" w:sz="0" w:space="0" w:color="auto"/>
                                        <w:right w:val="none" w:sz="0" w:space="0" w:color="auto"/>
                                      </w:divBdr>
                                      <w:divsChild>
                                        <w:div w:id="1525635189">
                                          <w:marLeft w:val="0"/>
                                          <w:marRight w:val="0"/>
                                          <w:marTop w:val="0"/>
                                          <w:marBottom w:val="0"/>
                                          <w:divBdr>
                                            <w:top w:val="none" w:sz="0" w:space="0" w:color="auto"/>
                                            <w:left w:val="none" w:sz="0" w:space="0" w:color="auto"/>
                                            <w:bottom w:val="none" w:sz="0" w:space="0" w:color="auto"/>
                                            <w:right w:val="none" w:sz="0" w:space="0" w:color="auto"/>
                                          </w:divBdr>
                                          <w:divsChild>
                                            <w:div w:id="1397045938">
                                              <w:marLeft w:val="0"/>
                                              <w:marRight w:val="0"/>
                                              <w:marTop w:val="0"/>
                                              <w:marBottom w:val="0"/>
                                              <w:divBdr>
                                                <w:top w:val="none" w:sz="0" w:space="0" w:color="auto"/>
                                                <w:left w:val="none" w:sz="0" w:space="0" w:color="auto"/>
                                                <w:bottom w:val="none" w:sz="0" w:space="0" w:color="auto"/>
                                                <w:right w:val="none" w:sz="0" w:space="0" w:color="auto"/>
                                              </w:divBdr>
                                              <w:divsChild>
                                                <w:div w:id="820122227">
                                                  <w:marLeft w:val="0"/>
                                                  <w:marRight w:val="0"/>
                                                  <w:marTop w:val="0"/>
                                                  <w:marBottom w:val="0"/>
                                                  <w:divBdr>
                                                    <w:top w:val="none" w:sz="0" w:space="0" w:color="auto"/>
                                                    <w:left w:val="none" w:sz="0" w:space="0" w:color="auto"/>
                                                    <w:bottom w:val="none" w:sz="0" w:space="0" w:color="auto"/>
                                                    <w:right w:val="none" w:sz="0" w:space="0" w:color="auto"/>
                                                  </w:divBdr>
                                                  <w:divsChild>
                                                    <w:div w:id="1769039897">
                                                      <w:marLeft w:val="0"/>
                                                      <w:marRight w:val="0"/>
                                                      <w:marTop w:val="0"/>
                                                      <w:marBottom w:val="0"/>
                                                      <w:divBdr>
                                                        <w:top w:val="none" w:sz="0" w:space="0" w:color="auto"/>
                                                        <w:left w:val="none" w:sz="0" w:space="0" w:color="auto"/>
                                                        <w:bottom w:val="none" w:sz="0" w:space="0" w:color="auto"/>
                                                        <w:right w:val="none" w:sz="0" w:space="0" w:color="auto"/>
                                                      </w:divBdr>
                                                      <w:divsChild>
                                                        <w:div w:id="559638545">
                                                          <w:marLeft w:val="0"/>
                                                          <w:marRight w:val="0"/>
                                                          <w:marTop w:val="0"/>
                                                          <w:marBottom w:val="0"/>
                                                          <w:divBdr>
                                                            <w:top w:val="none" w:sz="0" w:space="0" w:color="auto"/>
                                                            <w:left w:val="none" w:sz="0" w:space="0" w:color="auto"/>
                                                            <w:bottom w:val="none" w:sz="0" w:space="0" w:color="auto"/>
                                                            <w:right w:val="none" w:sz="0" w:space="0" w:color="auto"/>
                                                          </w:divBdr>
                                                        </w:div>
                                                        <w:div w:id="1818060900">
                                                          <w:marLeft w:val="0"/>
                                                          <w:marRight w:val="0"/>
                                                          <w:marTop w:val="0"/>
                                                          <w:marBottom w:val="0"/>
                                                          <w:divBdr>
                                                            <w:top w:val="none" w:sz="0" w:space="0" w:color="auto"/>
                                                            <w:left w:val="none" w:sz="0" w:space="0" w:color="auto"/>
                                                            <w:bottom w:val="none" w:sz="0" w:space="0" w:color="auto"/>
                                                            <w:right w:val="none" w:sz="0" w:space="0" w:color="auto"/>
                                                          </w:divBdr>
                                                          <w:divsChild>
                                                            <w:div w:id="2097362972">
                                                              <w:marLeft w:val="0"/>
                                                              <w:marRight w:val="0"/>
                                                              <w:marTop w:val="0"/>
                                                              <w:marBottom w:val="0"/>
                                                              <w:divBdr>
                                                                <w:top w:val="none" w:sz="0" w:space="0" w:color="auto"/>
                                                                <w:left w:val="none" w:sz="0" w:space="0" w:color="auto"/>
                                                                <w:bottom w:val="none" w:sz="0" w:space="0" w:color="auto"/>
                                                                <w:right w:val="none" w:sz="0" w:space="0" w:color="auto"/>
                                                              </w:divBdr>
                                                            </w:div>
                                                            <w:div w:id="1001271539">
                                                              <w:marLeft w:val="0"/>
                                                              <w:marRight w:val="0"/>
                                                              <w:marTop w:val="0"/>
                                                              <w:marBottom w:val="0"/>
                                                              <w:divBdr>
                                                                <w:top w:val="none" w:sz="0" w:space="0" w:color="auto"/>
                                                                <w:left w:val="none" w:sz="0" w:space="0" w:color="auto"/>
                                                                <w:bottom w:val="none" w:sz="0" w:space="0" w:color="auto"/>
                                                                <w:right w:val="none" w:sz="0" w:space="0" w:color="auto"/>
                                                              </w:divBdr>
                                                              <w:divsChild>
                                                                <w:div w:id="561644284">
                                                                  <w:marLeft w:val="0"/>
                                                                  <w:marRight w:val="0"/>
                                                                  <w:marTop w:val="0"/>
                                                                  <w:marBottom w:val="0"/>
                                                                  <w:divBdr>
                                                                    <w:top w:val="none" w:sz="0" w:space="0" w:color="auto"/>
                                                                    <w:left w:val="none" w:sz="0" w:space="0" w:color="auto"/>
                                                                    <w:bottom w:val="none" w:sz="0" w:space="0" w:color="auto"/>
                                                                    <w:right w:val="none" w:sz="0" w:space="0" w:color="auto"/>
                                                                  </w:divBdr>
                                                                </w:div>
                                                                <w:div w:id="671760493">
                                                                  <w:marLeft w:val="0"/>
                                                                  <w:marRight w:val="0"/>
                                                                  <w:marTop w:val="0"/>
                                                                  <w:marBottom w:val="0"/>
                                                                  <w:divBdr>
                                                                    <w:top w:val="none" w:sz="0" w:space="0" w:color="auto"/>
                                                                    <w:left w:val="none" w:sz="0" w:space="0" w:color="auto"/>
                                                                    <w:bottom w:val="none" w:sz="0" w:space="0" w:color="auto"/>
                                                                    <w:right w:val="none" w:sz="0" w:space="0" w:color="auto"/>
                                                                  </w:divBdr>
                                                                  <w:divsChild>
                                                                    <w:div w:id="2100056776">
                                                                      <w:marLeft w:val="0"/>
                                                                      <w:marRight w:val="0"/>
                                                                      <w:marTop w:val="0"/>
                                                                      <w:marBottom w:val="0"/>
                                                                      <w:divBdr>
                                                                        <w:top w:val="none" w:sz="0" w:space="0" w:color="auto"/>
                                                                        <w:left w:val="none" w:sz="0" w:space="0" w:color="auto"/>
                                                                        <w:bottom w:val="none" w:sz="0" w:space="0" w:color="auto"/>
                                                                        <w:right w:val="none" w:sz="0" w:space="0" w:color="auto"/>
                                                                      </w:divBdr>
                                                                    </w:div>
                                                                    <w:div w:id="1055542292">
                                                                      <w:marLeft w:val="0"/>
                                                                      <w:marRight w:val="0"/>
                                                                      <w:marTop w:val="0"/>
                                                                      <w:marBottom w:val="0"/>
                                                                      <w:divBdr>
                                                                        <w:top w:val="none" w:sz="0" w:space="0" w:color="auto"/>
                                                                        <w:left w:val="none" w:sz="0" w:space="0" w:color="auto"/>
                                                                        <w:bottom w:val="none" w:sz="0" w:space="0" w:color="auto"/>
                                                                        <w:right w:val="none" w:sz="0" w:space="0" w:color="auto"/>
                                                                      </w:divBdr>
                                                                      <w:divsChild>
                                                                        <w:div w:id="16447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460224">
      <w:bodyDiv w:val="1"/>
      <w:marLeft w:val="0"/>
      <w:marRight w:val="0"/>
      <w:marTop w:val="0"/>
      <w:marBottom w:val="0"/>
      <w:divBdr>
        <w:top w:val="none" w:sz="0" w:space="0" w:color="auto"/>
        <w:left w:val="none" w:sz="0" w:space="0" w:color="auto"/>
        <w:bottom w:val="none" w:sz="0" w:space="0" w:color="auto"/>
        <w:right w:val="none" w:sz="0" w:space="0" w:color="auto"/>
      </w:divBdr>
      <w:divsChild>
        <w:div w:id="460803827">
          <w:marLeft w:val="0"/>
          <w:marRight w:val="0"/>
          <w:marTop w:val="0"/>
          <w:marBottom w:val="0"/>
          <w:divBdr>
            <w:top w:val="none" w:sz="0" w:space="0" w:color="auto"/>
            <w:left w:val="none" w:sz="0" w:space="0" w:color="auto"/>
            <w:bottom w:val="none" w:sz="0" w:space="0" w:color="auto"/>
            <w:right w:val="none" w:sz="0" w:space="0" w:color="auto"/>
          </w:divBdr>
          <w:divsChild>
            <w:div w:id="532235206">
              <w:marLeft w:val="0"/>
              <w:marRight w:val="0"/>
              <w:marTop w:val="0"/>
              <w:marBottom w:val="0"/>
              <w:divBdr>
                <w:top w:val="none" w:sz="0" w:space="0" w:color="auto"/>
                <w:left w:val="none" w:sz="0" w:space="0" w:color="auto"/>
                <w:bottom w:val="none" w:sz="0" w:space="0" w:color="auto"/>
                <w:right w:val="none" w:sz="0" w:space="0" w:color="auto"/>
              </w:divBdr>
              <w:divsChild>
                <w:div w:id="1940211739">
                  <w:marLeft w:val="0"/>
                  <w:marRight w:val="0"/>
                  <w:marTop w:val="0"/>
                  <w:marBottom w:val="0"/>
                  <w:divBdr>
                    <w:top w:val="none" w:sz="0" w:space="0" w:color="auto"/>
                    <w:left w:val="none" w:sz="0" w:space="0" w:color="auto"/>
                    <w:bottom w:val="none" w:sz="0" w:space="0" w:color="auto"/>
                    <w:right w:val="none" w:sz="0" w:space="0" w:color="auto"/>
                  </w:divBdr>
                </w:div>
                <w:div w:id="2050571366">
                  <w:marLeft w:val="0"/>
                  <w:marRight w:val="0"/>
                  <w:marTop w:val="0"/>
                  <w:marBottom w:val="0"/>
                  <w:divBdr>
                    <w:top w:val="none" w:sz="0" w:space="0" w:color="auto"/>
                    <w:left w:val="none" w:sz="0" w:space="0" w:color="auto"/>
                    <w:bottom w:val="none" w:sz="0" w:space="0" w:color="auto"/>
                    <w:right w:val="none" w:sz="0" w:space="0" w:color="auto"/>
                  </w:divBdr>
                  <w:divsChild>
                    <w:div w:id="1214657032">
                      <w:marLeft w:val="0"/>
                      <w:marRight w:val="0"/>
                      <w:marTop w:val="0"/>
                      <w:marBottom w:val="0"/>
                      <w:divBdr>
                        <w:top w:val="none" w:sz="0" w:space="0" w:color="auto"/>
                        <w:left w:val="none" w:sz="0" w:space="0" w:color="auto"/>
                        <w:bottom w:val="none" w:sz="0" w:space="0" w:color="auto"/>
                        <w:right w:val="none" w:sz="0" w:space="0" w:color="auto"/>
                      </w:divBdr>
                    </w:div>
                    <w:div w:id="1102259426">
                      <w:marLeft w:val="0"/>
                      <w:marRight w:val="0"/>
                      <w:marTop w:val="0"/>
                      <w:marBottom w:val="0"/>
                      <w:divBdr>
                        <w:top w:val="none" w:sz="0" w:space="0" w:color="auto"/>
                        <w:left w:val="none" w:sz="0" w:space="0" w:color="auto"/>
                        <w:bottom w:val="none" w:sz="0" w:space="0" w:color="auto"/>
                        <w:right w:val="none" w:sz="0" w:space="0" w:color="auto"/>
                      </w:divBdr>
                      <w:divsChild>
                        <w:div w:id="1123158835">
                          <w:marLeft w:val="0"/>
                          <w:marRight w:val="0"/>
                          <w:marTop w:val="0"/>
                          <w:marBottom w:val="0"/>
                          <w:divBdr>
                            <w:top w:val="none" w:sz="0" w:space="0" w:color="auto"/>
                            <w:left w:val="none" w:sz="0" w:space="0" w:color="auto"/>
                            <w:bottom w:val="none" w:sz="0" w:space="0" w:color="auto"/>
                            <w:right w:val="none" w:sz="0" w:space="0" w:color="auto"/>
                          </w:divBdr>
                          <w:divsChild>
                            <w:div w:id="1982080584">
                              <w:marLeft w:val="0"/>
                              <w:marRight w:val="0"/>
                              <w:marTop w:val="0"/>
                              <w:marBottom w:val="0"/>
                              <w:divBdr>
                                <w:top w:val="none" w:sz="0" w:space="0" w:color="auto"/>
                                <w:left w:val="none" w:sz="0" w:space="0" w:color="auto"/>
                                <w:bottom w:val="none" w:sz="0" w:space="0" w:color="auto"/>
                                <w:right w:val="none" w:sz="0" w:space="0" w:color="auto"/>
                              </w:divBdr>
                            </w:div>
                            <w:div w:id="413169617">
                              <w:marLeft w:val="0"/>
                              <w:marRight w:val="0"/>
                              <w:marTop w:val="0"/>
                              <w:marBottom w:val="0"/>
                              <w:divBdr>
                                <w:top w:val="none" w:sz="0" w:space="0" w:color="auto"/>
                                <w:left w:val="none" w:sz="0" w:space="0" w:color="auto"/>
                                <w:bottom w:val="none" w:sz="0" w:space="0" w:color="auto"/>
                                <w:right w:val="none" w:sz="0" w:space="0" w:color="auto"/>
                              </w:divBdr>
                              <w:divsChild>
                                <w:div w:id="8298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95470">
      <w:bodyDiv w:val="1"/>
      <w:marLeft w:val="0"/>
      <w:marRight w:val="0"/>
      <w:marTop w:val="0"/>
      <w:marBottom w:val="0"/>
      <w:divBdr>
        <w:top w:val="none" w:sz="0" w:space="0" w:color="auto"/>
        <w:left w:val="none" w:sz="0" w:space="0" w:color="auto"/>
        <w:bottom w:val="none" w:sz="0" w:space="0" w:color="auto"/>
        <w:right w:val="none" w:sz="0" w:space="0" w:color="auto"/>
      </w:divBdr>
      <w:divsChild>
        <w:div w:id="1690175514">
          <w:marLeft w:val="0"/>
          <w:marRight w:val="0"/>
          <w:marTop w:val="0"/>
          <w:marBottom w:val="0"/>
          <w:divBdr>
            <w:top w:val="none" w:sz="0" w:space="0" w:color="auto"/>
            <w:left w:val="none" w:sz="0" w:space="0" w:color="auto"/>
            <w:bottom w:val="none" w:sz="0" w:space="0" w:color="auto"/>
            <w:right w:val="none" w:sz="0" w:space="0" w:color="auto"/>
          </w:divBdr>
          <w:divsChild>
            <w:div w:id="1156800815">
              <w:marLeft w:val="0"/>
              <w:marRight w:val="0"/>
              <w:marTop w:val="0"/>
              <w:marBottom w:val="0"/>
              <w:divBdr>
                <w:top w:val="none" w:sz="0" w:space="0" w:color="auto"/>
                <w:left w:val="none" w:sz="0" w:space="0" w:color="auto"/>
                <w:bottom w:val="none" w:sz="0" w:space="0" w:color="auto"/>
                <w:right w:val="none" w:sz="0" w:space="0" w:color="auto"/>
              </w:divBdr>
              <w:divsChild>
                <w:div w:id="1832208601">
                  <w:marLeft w:val="0"/>
                  <w:marRight w:val="0"/>
                  <w:marTop w:val="0"/>
                  <w:marBottom w:val="0"/>
                  <w:divBdr>
                    <w:top w:val="none" w:sz="0" w:space="0" w:color="auto"/>
                    <w:left w:val="none" w:sz="0" w:space="0" w:color="auto"/>
                    <w:bottom w:val="none" w:sz="0" w:space="0" w:color="auto"/>
                    <w:right w:val="none" w:sz="0" w:space="0" w:color="auto"/>
                  </w:divBdr>
                  <w:divsChild>
                    <w:div w:id="343938826">
                      <w:marLeft w:val="0"/>
                      <w:marRight w:val="0"/>
                      <w:marTop w:val="0"/>
                      <w:marBottom w:val="0"/>
                      <w:divBdr>
                        <w:top w:val="none" w:sz="0" w:space="0" w:color="auto"/>
                        <w:left w:val="none" w:sz="0" w:space="0" w:color="auto"/>
                        <w:bottom w:val="none" w:sz="0" w:space="0" w:color="auto"/>
                        <w:right w:val="none" w:sz="0" w:space="0" w:color="auto"/>
                      </w:divBdr>
                      <w:divsChild>
                        <w:div w:id="430971366">
                          <w:marLeft w:val="0"/>
                          <w:marRight w:val="0"/>
                          <w:marTop w:val="100"/>
                          <w:marBottom w:val="100"/>
                          <w:divBdr>
                            <w:top w:val="none" w:sz="0" w:space="0" w:color="auto"/>
                            <w:left w:val="none" w:sz="0" w:space="0" w:color="auto"/>
                            <w:bottom w:val="none" w:sz="0" w:space="0" w:color="auto"/>
                            <w:right w:val="none" w:sz="0" w:space="0" w:color="auto"/>
                          </w:divBdr>
                          <w:divsChild>
                            <w:div w:id="1808159941">
                              <w:marLeft w:val="0"/>
                              <w:marRight w:val="0"/>
                              <w:marTop w:val="0"/>
                              <w:marBottom w:val="0"/>
                              <w:divBdr>
                                <w:top w:val="none" w:sz="0" w:space="0" w:color="auto"/>
                                <w:left w:val="none" w:sz="0" w:space="0" w:color="auto"/>
                                <w:bottom w:val="none" w:sz="0" w:space="0" w:color="auto"/>
                                <w:right w:val="none" w:sz="0" w:space="0" w:color="auto"/>
                              </w:divBdr>
                              <w:divsChild>
                                <w:div w:id="2073383391">
                                  <w:marLeft w:val="0"/>
                                  <w:marRight w:val="0"/>
                                  <w:marTop w:val="0"/>
                                  <w:marBottom w:val="0"/>
                                  <w:divBdr>
                                    <w:top w:val="none" w:sz="0" w:space="0" w:color="auto"/>
                                    <w:left w:val="none" w:sz="0" w:space="0" w:color="auto"/>
                                    <w:bottom w:val="none" w:sz="0" w:space="0" w:color="auto"/>
                                    <w:right w:val="none" w:sz="0" w:space="0" w:color="auto"/>
                                  </w:divBdr>
                                  <w:divsChild>
                                    <w:div w:id="128715793">
                                      <w:marLeft w:val="0"/>
                                      <w:marRight w:val="0"/>
                                      <w:marTop w:val="0"/>
                                      <w:marBottom w:val="0"/>
                                      <w:divBdr>
                                        <w:top w:val="none" w:sz="0" w:space="0" w:color="auto"/>
                                        <w:left w:val="none" w:sz="0" w:space="0" w:color="auto"/>
                                        <w:bottom w:val="none" w:sz="0" w:space="0" w:color="auto"/>
                                        <w:right w:val="none" w:sz="0" w:space="0" w:color="auto"/>
                                      </w:divBdr>
                                      <w:divsChild>
                                        <w:div w:id="673191274">
                                          <w:marLeft w:val="0"/>
                                          <w:marRight w:val="0"/>
                                          <w:marTop w:val="0"/>
                                          <w:marBottom w:val="0"/>
                                          <w:divBdr>
                                            <w:top w:val="none" w:sz="0" w:space="0" w:color="auto"/>
                                            <w:left w:val="none" w:sz="0" w:space="0" w:color="auto"/>
                                            <w:bottom w:val="none" w:sz="0" w:space="0" w:color="auto"/>
                                            <w:right w:val="none" w:sz="0" w:space="0" w:color="auto"/>
                                          </w:divBdr>
                                          <w:divsChild>
                                            <w:div w:id="949749691">
                                              <w:marLeft w:val="0"/>
                                              <w:marRight w:val="0"/>
                                              <w:marTop w:val="0"/>
                                              <w:marBottom w:val="0"/>
                                              <w:divBdr>
                                                <w:top w:val="none" w:sz="0" w:space="0" w:color="auto"/>
                                                <w:left w:val="none" w:sz="0" w:space="0" w:color="auto"/>
                                                <w:bottom w:val="none" w:sz="0" w:space="0" w:color="auto"/>
                                                <w:right w:val="none" w:sz="0" w:space="0" w:color="auto"/>
                                              </w:divBdr>
                                              <w:divsChild>
                                                <w:div w:id="510605974">
                                                  <w:marLeft w:val="0"/>
                                                  <w:marRight w:val="0"/>
                                                  <w:marTop w:val="0"/>
                                                  <w:marBottom w:val="0"/>
                                                  <w:divBdr>
                                                    <w:top w:val="none" w:sz="0" w:space="0" w:color="auto"/>
                                                    <w:left w:val="none" w:sz="0" w:space="0" w:color="auto"/>
                                                    <w:bottom w:val="none" w:sz="0" w:space="0" w:color="auto"/>
                                                    <w:right w:val="none" w:sz="0" w:space="0" w:color="auto"/>
                                                  </w:divBdr>
                                                  <w:divsChild>
                                                    <w:div w:id="1184321269">
                                                      <w:marLeft w:val="0"/>
                                                      <w:marRight w:val="0"/>
                                                      <w:marTop w:val="0"/>
                                                      <w:marBottom w:val="0"/>
                                                      <w:divBdr>
                                                        <w:top w:val="none" w:sz="0" w:space="0" w:color="auto"/>
                                                        <w:left w:val="none" w:sz="0" w:space="0" w:color="auto"/>
                                                        <w:bottom w:val="none" w:sz="0" w:space="0" w:color="auto"/>
                                                        <w:right w:val="none" w:sz="0" w:space="0" w:color="auto"/>
                                                      </w:divBdr>
                                                      <w:divsChild>
                                                        <w:div w:id="2055546351">
                                                          <w:marLeft w:val="0"/>
                                                          <w:marRight w:val="0"/>
                                                          <w:marTop w:val="0"/>
                                                          <w:marBottom w:val="0"/>
                                                          <w:divBdr>
                                                            <w:top w:val="none" w:sz="0" w:space="0" w:color="auto"/>
                                                            <w:left w:val="none" w:sz="0" w:space="0" w:color="auto"/>
                                                            <w:bottom w:val="none" w:sz="0" w:space="0" w:color="auto"/>
                                                            <w:right w:val="none" w:sz="0" w:space="0" w:color="auto"/>
                                                          </w:divBdr>
                                                          <w:divsChild>
                                                            <w:div w:id="963654666">
                                                              <w:marLeft w:val="0"/>
                                                              <w:marRight w:val="0"/>
                                                              <w:marTop w:val="0"/>
                                                              <w:marBottom w:val="0"/>
                                                              <w:divBdr>
                                                                <w:top w:val="none" w:sz="0" w:space="0" w:color="auto"/>
                                                                <w:left w:val="none" w:sz="0" w:space="0" w:color="auto"/>
                                                                <w:bottom w:val="none" w:sz="0" w:space="0" w:color="auto"/>
                                                                <w:right w:val="none" w:sz="0" w:space="0" w:color="auto"/>
                                                              </w:divBdr>
                                                              <w:divsChild>
                                                                <w:div w:id="1931691771">
                                                                  <w:marLeft w:val="0"/>
                                                                  <w:marRight w:val="0"/>
                                                                  <w:marTop w:val="0"/>
                                                                  <w:marBottom w:val="0"/>
                                                                  <w:divBdr>
                                                                    <w:top w:val="none" w:sz="0" w:space="0" w:color="auto"/>
                                                                    <w:left w:val="none" w:sz="0" w:space="0" w:color="auto"/>
                                                                    <w:bottom w:val="none" w:sz="0" w:space="0" w:color="auto"/>
                                                                    <w:right w:val="none" w:sz="0" w:space="0" w:color="auto"/>
                                                                  </w:divBdr>
                                                                  <w:divsChild>
                                                                    <w:div w:id="221256742">
                                                                      <w:marLeft w:val="0"/>
                                                                      <w:marRight w:val="0"/>
                                                                      <w:marTop w:val="0"/>
                                                                      <w:marBottom w:val="0"/>
                                                                      <w:divBdr>
                                                                        <w:top w:val="none" w:sz="0" w:space="0" w:color="auto"/>
                                                                        <w:left w:val="none" w:sz="0" w:space="0" w:color="auto"/>
                                                                        <w:bottom w:val="none" w:sz="0" w:space="0" w:color="auto"/>
                                                                        <w:right w:val="none" w:sz="0" w:space="0" w:color="auto"/>
                                                                      </w:divBdr>
                                                                      <w:divsChild>
                                                                        <w:div w:id="19850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643314">
      <w:bodyDiv w:val="1"/>
      <w:marLeft w:val="0"/>
      <w:marRight w:val="0"/>
      <w:marTop w:val="0"/>
      <w:marBottom w:val="0"/>
      <w:divBdr>
        <w:top w:val="none" w:sz="0" w:space="0" w:color="auto"/>
        <w:left w:val="none" w:sz="0" w:space="0" w:color="auto"/>
        <w:bottom w:val="none" w:sz="0" w:space="0" w:color="auto"/>
        <w:right w:val="none" w:sz="0" w:space="0" w:color="auto"/>
      </w:divBdr>
      <w:divsChild>
        <w:div w:id="1161578009">
          <w:marLeft w:val="0"/>
          <w:marRight w:val="0"/>
          <w:marTop w:val="0"/>
          <w:marBottom w:val="0"/>
          <w:divBdr>
            <w:top w:val="none" w:sz="0" w:space="0" w:color="auto"/>
            <w:left w:val="none" w:sz="0" w:space="0" w:color="auto"/>
            <w:bottom w:val="none" w:sz="0" w:space="0" w:color="auto"/>
            <w:right w:val="none" w:sz="0" w:space="0" w:color="auto"/>
          </w:divBdr>
          <w:divsChild>
            <w:div w:id="1251163907">
              <w:marLeft w:val="0"/>
              <w:marRight w:val="0"/>
              <w:marTop w:val="0"/>
              <w:marBottom w:val="0"/>
              <w:divBdr>
                <w:top w:val="none" w:sz="0" w:space="0" w:color="auto"/>
                <w:left w:val="none" w:sz="0" w:space="0" w:color="auto"/>
                <w:bottom w:val="none" w:sz="0" w:space="0" w:color="auto"/>
                <w:right w:val="none" w:sz="0" w:space="0" w:color="auto"/>
              </w:divBdr>
            </w:div>
            <w:div w:id="61954419">
              <w:marLeft w:val="0"/>
              <w:marRight w:val="0"/>
              <w:marTop w:val="0"/>
              <w:marBottom w:val="0"/>
              <w:divBdr>
                <w:top w:val="none" w:sz="0" w:space="0" w:color="auto"/>
                <w:left w:val="none" w:sz="0" w:space="0" w:color="auto"/>
                <w:bottom w:val="none" w:sz="0" w:space="0" w:color="auto"/>
                <w:right w:val="none" w:sz="0" w:space="0" w:color="auto"/>
              </w:divBdr>
              <w:divsChild>
                <w:div w:id="57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79195">
      <w:bodyDiv w:val="1"/>
      <w:marLeft w:val="0"/>
      <w:marRight w:val="0"/>
      <w:marTop w:val="0"/>
      <w:marBottom w:val="0"/>
      <w:divBdr>
        <w:top w:val="none" w:sz="0" w:space="0" w:color="auto"/>
        <w:left w:val="none" w:sz="0" w:space="0" w:color="auto"/>
        <w:bottom w:val="none" w:sz="0" w:space="0" w:color="auto"/>
        <w:right w:val="none" w:sz="0" w:space="0" w:color="auto"/>
      </w:divBdr>
      <w:divsChild>
        <w:div w:id="997151395">
          <w:marLeft w:val="0"/>
          <w:marRight w:val="0"/>
          <w:marTop w:val="0"/>
          <w:marBottom w:val="0"/>
          <w:divBdr>
            <w:top w:val="none" w:sz="0" w:space="0" w:color="auto"/>
            <w:left w:val="none" w:sz="0" w:space="0" w:color="auto"/>
            <w:bottom w:val="none" w:sz="0" w:space="0" w:color="auto"/>
            <w:right w:val="none" w:sz="0" w:space="0" w:color="auto"/>
          </w:divBdr>
          <w:divsChild>
            <w:div w:id="600994168">
              <w:marLeft w:val="0"/>
              <w:marRight w:val="0"/>
              <w:marTop w:val="0"/>
              <w:marBottom w:val="0"/>
              <w:divBdr>
                <w:top w:val="none" w:sz="0" w:space="0" w:color="auto"/>
                <w:left w:val="none" w:sz="0" w:space="0" w:color="auto"/>
                <w:bottom w:val="none" w:sz="0" w:space="0" w:color="auto"/>
                <w:right w:val="none" w:sz="0" w:space="0" w:color="auto"/>
              </w:divBdr>
              <w:divsChild>
                <w:div w:id="14719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738245">
      <w:bodyDiv w:val="1"/>
      <w:marLeft w:val="0"/>
      <w:marRight w:val="0"/>
      <w:marTop w:val="0"/>
      <w:marBottom w:val="0"/>
      <w:divBdr>
        <w:top w:val="none" w:sz="0" w:space="0" w:color="auto"/>
        <w:left w:val="none" w:sz="0" w:space="0" w:color="auto"/>
        <w:bottom w:val="none" w:sz="0" w:space="0" w:color="auto"/>
        <w:right w:val="none" w:sz="0" w:space="0" w:color="auto"/>
      </w:divBdr>
      <w:divsChild>
        <w:div w:id="1737970362">
          <w:marLeft w:val="0"/>
          <w:marRight w:val="0"/>
          <w:marTop w:val="0"/>
          <w:marBottom w:val="0"/>
          <w:divBdr>
            <w:top w:val="none" w:sz="0" w:space="0" w:color="auto"/>
            <w:left w:val="none" w:sz="0" w:space="0" w:color="auto"/>
            <w:bottom w:val="none" w:sz="0" w:space="0" w:color="auto"/>
            <w:right w:val="none" w:sz="0" w:space="0" w:color="auto"/>
          </w:divBdr>
          <w:divsChild>
            <w:div w:id="1249388459">
              <w:marLeft w:val="0"/>
              <w:marRight w:val="0"/>
              <w:marTop w:val="0"/>
              <w:marBottom w:val="0"/>
              <w:divBdr>
                <w:top w:val="none" w:sz="0" w:space="0" w:color="auto"/>
                <w:left w:val="none" w:sz="0" w:space="0" w:color="auto"/>
                <w:bottom w:val="none" w:sz="0" w:space="0" w:color="auto"/>
                <w:right w:val="none" w:sz="0" w:space="0" w:color="auto"/>
              </w:divBdr>
              <w:divsChild>
                <w:div w:id="2047366373">
                  <w:marLeft w:val="0"/>
                  <w:marRight w:val="0"/>
                  <w:marTop w:val="0"/>
                  <w:marBottom w:val="0"/>
                  <w:divBdr>
                    <w:top w:val="none" w:sz="0" w:space="0" w:color="auto"/>
                    <w:left w:val="none" w:sz="0" w:space="0" w:color="auto"/>
                    <w:bottom w:val="none" w:sz="0" w:space="0" w:color="auto"/>
                    <w:right w:val="none" w:sz="0" w:space="0" w:color="auto"/>
                  </w:divBdr>
                </w:div>
                <w:div w:id="17409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9192">
      <w:bodyDiv w:val="1"/>
      <w:marLeft w:val="0"/>
      <w:marRight w:val="0"/>
      <w:marTop w:val="0"/>
      <w:marBottom w:val="0"/>
      <w:divBdr>
        <w:top w:val="none" w:sz="0" w:space="0" w:color="auto"/>
        <w:left w:val="none" w:sz="0" w:space="0" w:color="auto"/>
        <w:bottom w:val="none" w:sz="0" w:space="0" w:color="auto"/>
        <w:right w:val="none" w:sz="0" w:space="0" w:color="auto"/>
      </w:divBdr>
      <w:divsChild>
        <w:div w:id="595133105">
          <w:marLeft w:val="0"/>
          <w:marRight w:val="0"/>
          <w:marTop w:val="0"/>
          <w:marBottom w:val="0"/>
          <w:divBdr>
            <w:top w:val="none" w:sz="0" w:space="0" w:color="auto"/>
            <w:left w:val="none" w:sz="0" w:space="0" w:color="auto"/>
            <w:bottom w:val="none" w:sz="0" w:space="0" w:color="auto"/>
            <w:right w:val="none" w:sz="0" w:space="0" w:color="auto"/>
          </w:divBdr>
          <w:divsChild>
            <w:div w:id="565607977">
              <w:marLeft w:val="0"/>
              <w:marRight w:val="0"/>
              <w:marTop w:val="0"/>
              <w:marBottom w:val="0"/>
              <w:divBdr>
                <w:top w:val="none" w:sz="0" w:space="0" w:color="auto"/>
                <w:left w:val="none" w:sz="0" w:space="0" w:color="auto"/>
                <w:bottom w:val="none" w:sz="0" w:space="0" w:color="auto"/>
                <w:right w:val="none" w:sz="0" w:space="0" w:color="auto"/>
              </w:divBdr>
              <w:divsChild>
                <w:div w:id="1755475079">
                  <w:marLeft w:val="0"/>
                  <w:marRight w:val="0"/>
                  <w:marTop w:val="0"/>
                  <w:marBottom w:val="0"/>
                  <w:divBdr>
                    <w:top w:val="none" w:sz="0" w:space="0" w:color="auto"/>
                    <w:left w:val="none" w:sz="0" w:space="0" w:color="auto"/>
                    <w:bottom w:val="none" w:sz="0" w:space="0" w:color="auto"/>
                    <w:right w:val="none" w:sz="0" w:space="0" w:color="auto"/>
                  </w:divBdr>
                  <w:divsChild>
                    <w:div w:id="674311164">
                      <w:marLeft w:val="0"/>
                      <w:marRight w:val="0"/>
                      <w:marTop w:val="0"/>
                      <w:marBottom w:val="0"/>
                      <w:divBdr>
                        <w:top w:val="none" w:sz="0" w:space="0" w:color="auto"/>
                        <w:left w:val="none" w:sz="0" w:space="0" w:color="auto"/>
                        <w:bottom w:val="none" w:sz="0" w:space="0" w:color="auto"/>
                        <w:right w:val="none" w:sz="0" w:space="0" w:color="auto"/>
                      </w:divBdr>
                      <w:divsChild>
                        <w:div w:id="33582539">
                          <w:marLeft w:val="0"/>
                          <w:marRight w:val="0"/>
                          <w:marTop w:val="100"/>
                          <w:marBottom w:val="100"/>
                          <w:divBdr>
                            <w:top w:val="none" w:sz="0" w:space="0" w:color="auto"/>
                            <w:left w:val="none" w:sz="0" w:space="0" w:color="auto"/>
                            <w:bottom w:val="none" w:sz="0" w:space="0" w:color="auto"/>
                            <w:right w:val="none" w:sz="0" w:space="0" w:color="auto"/>
                          </w:divBdr>
                          <w:divsChild>
                            <w:div w:id="1194685458">
                              <w:marLeft w:val="0"/>
                              <w:marRight w:val="0"/>
                              <w:marTop w:val="0"/>
                              <w:marBottom w:val="0"/>
                              <w:divBdr>
                                <w:top w:val="none" w:sz="0" w:space="0" w:color="auto"/>
                                <w:left w:val="none" w:sz="0" w:space="0" w:color="auto"/>
                                <w:bottom w:val="none" w:sz="0" w:space="0" w:color="auto"/>
                                <w:right w:val="none" w:sz="0" w:space="0" w:color="auto"/>
                              </w:divBdr>
                              <w:divsChild>
                                <w:div w:id="1970041836">
                                  <w:marLeft w:val="0"/>
                                  <w:marRight w:val="0"/>
                                  <w:marTop w:val="0"/>
                                  <w:marBottom w:val="0"/>
                                  <w:divBdr>
                                    <w:top w:val="none" w:sz="0" w:space="0" w:color="auto"/>
                                    <w:left w:val="none" w:sz="0" w:space="0" w:color="auto"/>
                                    <w:bottom w:val="none" w:sz="0" w:space="0" w:color="auto"/>
                                    <w:right w:val="none" w:sz="0" w:space="0" w:color="auto"/>
                                  </w:divBdr>
                                  <w:divsChild>
                                    <w:div w:id="694623090">
                                      <w:marLeft w:val="0"/>
                                      <w:marRight w:val="0"/>
                                      <w:marTop w:val="0"/>
                                      <w:marBottom w:val="0"/>
                                      <w:divBdr>
                                        <w:top w:val="none" w:sz="0" w:space="0" w:color="auto"/>
                                        <w:left w:val="none" w:sz="0" w:space="0" w:color="auto"/>
                                        <w:bottom w:val="none" w:sz="0" w:space="0" w:color="auto"/>
                                        <w:right w:val="none" w:sz="0" w:space="0" w:color="auto"/>
                                      </w:divBdr>
                                      <w:divsChild>
                                        <w:div w:id="1139885966">
                                          <w:marLeft w:val="0"/>
                                          <w:marRight w:val="0"/>
                                          <w:marTop w:val="0"/>
                                          <w:marBottom w:val="0"/>
                                          <w:divBdr>
                                            <w:top w:val="none" w:sz="0" w:space="0" w:color="auto"/>
                                            <w:left w:val="none" w:sz="0" w:space="0" w:color="auto"/>
                                            <w:bottom w:val="none" w:sz="0" w:space="0" w:color="auto"/>
                                            <w:right w:val="none" w:sz="0" w:space="0" w:color="auto"/>
                                          </w:divBdr>
                                          <w:divsChild>
                                            <w:div w:id="881095470">
                                              <w:marLeft w:val="0"/>
                                              <w:marRight w:val="0"/>
                                              <w:marTop w:val="0"/>
                                              <w:marBottom w:val="0"/>
                                              <w:divBdr>
                                                <w:top w:val="none" w:sz="0" w:space="0" w:color="auto"/>
                                                <w:left w:val="none" w:sz="0" w:space="0" w:color="auto"/>
                                                <w:bottom w:val="none" w:sz="0" w:space="0" w:color="auto"/>
                                                <w:right w:val="none" w:sz="0" w:space="0" w:color="auto"/>
                                              </w:divBdr>
                                              <w:divsChild>
                                                <w:div w:id="1533419006">
                                                  <w:marLeft w:val="0"/>
                                                  <w:marRight w:val="0"/>
                                                  <w:marTop w:val="0"/>
                                                  <w:marBottom w:val="0"/>
                                                  <w:divBdr>
                                                    <w:top w:val="none" w:sz="0" w:space="0" w:color="auto"/>
                                                    <w:left w:val="none" w:sz="0" w:space="0" w:color="auto"/>
                                                    <w:bottom w:val="none" w:sz="0" w:space="0" w:color="auto"/>
                                                    <w:right w:val="none" w:sz="0" w:space="0" w:color="auto"/>
                                                  </w:divBdr>
                                                  <w:divsChild>
                                                    <w:div w:id="1507479176">
                                                      <w:marLeft w:val="0"/>
                                                      <w:marRight w:val="0"/>
                                                      <w:marTop w:val="0"/>
                                                      <w:marBottom w:val="0"/>
                                                      <w:divBdr>
                                                        <w:top w:val="none" w:sz="0" w:space="0" w:color="auto"/>
                                                        <w:left w:val="none" w:sz="0" w:space="0" w:color="auto"/>
                                                        <w:bottom w:val="none" w:sz="0" w:space="0" w:color="auto"/>
                                                        <w:right w:val="none" w:sz="0" w:space="0" w:color="auto"/>
                                                      </w:divBdr>
                                                      <w:divsChild>
                                                        <w:div w:id="1241526491">
                                                          <w:marLeft w:val="0"/>
                                                          <w:marRight w:val="0"/>
                                                          <w:marTop w:val="0"/>
                                                          <w:marBottom w:val="0"/>
                                                          <w:divBdr>
                                                            <w:top w:val="none" w:sz="0" w:space="0" w:color="auto"/>
                                                            <w:left w:val="none" w:sz="0" w:space="0" w:color="auto"/>
                                                            <w:bottom w:val="none" w:sz="0" w:space="0" w:color="auto"/>
                                                            <w:right w:val="none" w:sz="0" w:space="0" w:color="auto"/>
                                                          </w:divBdr>
                                                          <w:divsChild>
                                                            <w:div w:id="808321806">
                                                              <w:marLeft w:val="0"/>
                                                              <w:marRight w:val="0"/>
                                                              <w:marTop w:val="0"/>
                                                              <w:marBottom w:val="0"/>
                                                              <w:divBdr>
                                                                <w:top w:val="none" w:sz="0" w:space="0" w:color="auto"/>
                                                                <w:left w:val="none" w:sz="0" w:space="0" w:color="auto"/>
                                                                <w:bottom w:val="none" w:sz="0" w:space="0" w:color="auto"/>
                                                                <w:right w:val="none" w:sz="0" w:space="0" w:color="auto"/>
                                                              </w:divBdr>
                                                            </w:div>
                                                            <w:div w:id="330570075">
                                                              <w:marLeft w:val="0"/>
                                                              <w:marRight w:val="0"/>
                                                              <w:marTop w:val="0"/>
                                                              <w:marBottom w:val="0"/>
                                                              <w:divBdr>
                                                                <w:top w:val="none" w:sz="0" w:space="0" w:color="auto"/>
                                                                <w:left w:val="none" w:sz="0" w:space="0" w:color="auto"/>
                                                                <w:bottom w:val="none" w:sz="0" w:space="0" w:color="auto"/>
                                                                <w:right w:val="none" w:sz="0" w:space="0" w:color="auto"/>
                                                              </w:divBdr>
                                                              <w:divsChild>
                                                                <w:div w:id="982198676">
                                                                  <w:marLeft w:val="0"/>
                                                                  <w:marRight w:val="0"/>
                                                                  <w:marTop w:val="0"/>
                                                                  <w:marBottom w:val="0"/>
                                                                  <w:divBdr>
                                                                    <w:top w:val="none" w:sz="0" w:space="0" w:color="auto"/>
                                                                    <w:left w:val="none" w:sz="0" w:space="0" w:color="auto"/>
                                                                    <w:bottom w:val="none" w:sz="0" w:space="0" w:color="auto"/>
                                                                    <w:right w:val="none" w:sz="0" w:space="0" w:color="auto"/>
                                                                  </w:divBdr>
                                                                </w:div>
                                                                <w:div w:id="1424912889">
                                                                  <w:marLeft w:val="0"/>
                                                                  <w:marRight w:val="0"/>
                                                                  <w:marTop w:val="0"/>
                                                                  <w:marBottom w:val="0"/>
                                                                  <w:divBdr>
                                                                    <w:top w:val="none" w:sz="0" w:space="0" w:color="auto"/>
                                                                    <w:left w:val="none" w:sz="0" w:space="0" w:color="auto"/>
                                                                    <w:bottom w:val="none" w:sz="0" w:space="0" w:color="auto"/>
                                                                    <w:right w:val="none" w:sz="0" w:space="0" w:color="auto"/>
                                                                  </w:divBdr>
                                                                  <w:divsChild>
                                                                    <w:div w:id="343870535">
                                                                      <w:marLeft w:val="0"/>
                                                                      <w:marRight w:val="0"/>
                                                                      <w:marTop w:val="0"/>
                                                                      <w:marBottom w:val="0"/>
                                                                      <w:divBdr>
                                                                        <w:top w:val="none" w:sz="0" w:space="0" w:color="auto"/>
                                                                        <w:left w:val="none" w:sz="0" w:space="0" w:color="auto"/>
                                                                        <w:bottom w:val="none" w:sz="0" w:space="0" w:color="auto"/>
                                                                        <w:right w:val="none" w:sz="0" w:space="0" w:color="auto"/>
                                                                      </w:divBdr>
                                                                    </w:div>
                                                                    <w:div w:id="368190105">
                                                                      <w:marLeft w:val="0"/>
                                                                      <w:marRight w:val="0"/>
                                                                      <w:marTop w:val="0"/>
                                                                      <w:marBottom w:val="0"/>
                                                                      <w:divBdr>
                                                                        <w:top w:val="none" w:sz="0" w:space="0" w:color="auto"/>
                                                                        <w:left w:val="none" w:sz="0" w:space="0" w:color="auto"/>
                                                                        <w:bottom w:val="none" w:sz="0" w:space="0" w:color="auto"/>
                                                                        <w:right w:val="none" w:sz="0" w:space="0" w:color="auto"/>
                                                                      </w:divBdr>
                                                                      <w:divsChild>
                                                                        <w:div w:id="27067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400157">
      <w:bodyDiv w:val="1"/>
      <w:marLeft w:val="0"/>
      <w:marRight w:val="0"/>
      <w:marTop w:val="0"/>
      <w:marBottom w:val="0"/>
      <w:divBdr>
        <w:top w:val="none" w:sz="0" w:space="0" w:color="auto"/>
        <w:left w:val="none" w:sz="0" w:space="0" w:color="auto"/>
        <w:bottom w:val="none" w:sz="0" w:space="0" w:color="auto"/>
        <w:right w:val="none" w:sz="0" w:space="0" w:color="auto"/>
      </w:divBdr>
      <w:divsChild>
        <w:div w:id="196740715">
          <w:marLeft w:val="0"/>
          <w:marRight w:val="0"/>
          <w:marTop w:val="0"/>
          <w:marBottom w:val="0"/>
          <w:divBdr>
            <w:top w:val="none" w:sz="0" w:space="0" w:color="auto"/>
            <w:left w:val="none" w:sz="0" w:space="0" w:color="auto"/>
            <w:bottom w:val="none" w:sz="0" w:space="0" w:color="auto"/>
            <w:right w:val="none" w:sz="0" w:space="0" w:color="auto"/>
          </w:divBdr>
          <w:divsChild>
            <w:div w:id="808976633">
              <w:marLeft w:val="0"/>
              <w:marRight w:val="0"/>
              <w:marTop w:val="0"/>
              <w:marBottom w:val="0"/>
              <w:divBdr>
                <w:top w:val="none" w:sz="0" w:space="0" w:color="auto"/>
                <w:left w:val="none" w:sz="0" w:space="0" w:color="auto"/>
                <w:bottom w:val="none" w:sz="0" w:space="0" w:color="auto"/>
                <w:right w:val="none" w:sz="0" w:space="0" w:color="auto"/>
              </w:divBdr>
            </w:div>
            <w:div w:id="1373186178">
              <w:marLeft w:val="0"/>
              <w:marRight w:val="0"/>
              <w:marTop w:val="0"/>
              <w:marBottom w:val="0"/>
              <w:divBdr>
                <w:top w:val="none" w:sz="0" w:space="0" w:color="auto"/>
                <w:left w:val="none" w:sz="0" w:space="0" w:color="auto"/>
                <w:bottom w:val="none" w:sz="0" w:space="0" w:color="auto"/>
                <w:right w:val="none" w:sz="0" w:space="0" w:color="auto"/>
              </w:divBdr>
              <w:divsChild>
                <w:div w:id="1396931422">
                  <w:marLeft w:val="0"/>
                  <w:marRight w:val="0"/>
                  <w:marTop w:val="0"/>
                  <w:marBottom w:val="0"/>
                  <w:divBdr>
                    <w:top w:val="none" w:sz="0" w:space="0" w:color="auto"/>
                    <w:left w:val="none" w:sz="0" w:space="0" w:color="auto"/>
                    <w:bottom w:val="none" w:sz="0" w:space="0" w:color="auto"/>
                    <w:right w:val="none" w:sz="0" w:space="0" w:color="auto"/>
                  </w:divBdr>
                </w:div>
                <w:div w:id="31003368">
                  <w:marLeft w:val="0"/>
                  <w:marRight w:val="0"/>
                  <w:marTop w:val="0"/>
                  <w:marBottom w:val="0"/>
                  <w:divBdr>
                    <w:top w:val="none" w:sz="0" w:space="0" w:color="auto"/>
                    <w:left w:val="none" w:sz="0" w:space="0" w:color="auto"/>
                    <w:bottom w:val="none" w:sz="0" w:space="0" w:color="auto"/>
                    <w:right w:val="none" w:sz="0" w:space="0" w:color="auto"/>
                  </w:divBdr>
                </w:div>
                <w:div w:id="1531189699">
                  <w:marLeft w:val="0"/>
                  <w:marRight w:val="0"/>
                  <w:marTop w:val="0"/>
                  <w:marBottom w:val="0"/>
                  <w:divBdr>
                    <w:top w:val="none" w:sz="0" w:space="0" w:color="auto"/>
                    <w:left w:val="none" w:sz="0" w:space="0" w:color="auto"/>
                    <w:bottom w:val="none" w:sz="0" w:space="0" w:color="auto"/>
                    <w:right w:val="none" w:sz="0" w:space="0" w:color="auto"/>
                  </w:divBdr>
                  <w:divsChild>
                    <w:div w:id="1541015401">
                      <w:marLeft w:val="0"/>
                      <w:marRight w:val="0"/>
                      <w:marTop w:val="0"/>
                      <w:marBottom w:val="0"/>
                      <w:divBdr>
                        <w:top w:val="none" w:sz="0" w:space="0" w:color="auto"/>
                        <w:left w:val="none" w:sz="0" w:space="0" w:color="auto"/>
                        <w:bottom w:val="none" w:sz="0" w:space="0" w:color="auto"/>
                        <w:right w:val="none" w:sz="0" w:space="0" w:color="auto"/>
                      </w:divBdr>
                    </w:div>
                    <w:div w:id="1474061926">
                      <w:marLeft w:val="0"/>
                      <w:marRight w:val="0"/>
                      <w:marTop w:val="0"/>
                      <w:marBottom w:val="0"/>
                      <w:divBdr>
                        <w:top w:val="none" w:sz="0" w:space="0" w:color="auto"/>
                        <w:left w:val="none" w:sz="0" w:space="0" w:color="auto"/>
                        <w:bottom w:val="none" w:sz="0" w:space="0" w:color="auto"/>
                        <w:right w:val="none" w:sz="0" w:space="0" w:color="auto"/>
                      </w:divBdr>
                    </w:div>
                    <w:div w:id="1790662019">
                      <w:marLeft w:val="0"/>
                      <w:marRight w:val="0"/>
                      <w:marTop w:val="0"/>
                      <w:marBottom w:val="0"/>
                      <w:divBdr>
                        <w:top w:val="none" w:sz="0" w:space="0" w:color="auto"/>
                        <w:left w:val="none" w:sz="0" w:space="0" w:color="auto"/>
                        <w:bottom w:val="none" w:sz="0" w:space="0" w:color="auto"/>
                        <w:right w:val="none" w:sz="0" w:space="0" w:color="auto"/>
                      </w:divBdr>
                    </w:div>
                    <w:div w:id="831068611">
                      <w:marLeft w:val="0"/>
                      <w:marRight w:val="0"/>
                      <w:marTop w:val="0"/>
                      <w:marBottom w:val="0"/>
                      <w:divBdr>
                        <w:top w:val="none" w:sz="0" w:space="0" w:color="auto"/>
                        <w:left w:val="none" w:sz="0" w:space="0" w:color="auto"/>
                        <w:bottom w:val="none" w:sz="0" w:space="0" w:color="auto"/>
                        <w:right w:val="none" w:sz="0" w:space="0" w:color="auto"/>
                      </w:divBdr>
                    </w:div>
                    <w:div w:id="1426226522">
                      <w:marLeft w:val="0"/>
                      <w:marRight w:val="0"/>
                      <w:marTop w:val="0"/>
                      <w:marBottom w:val="0"/>
                      <w:divBdr>
                        <w:top w:val="none" w:sz="0" w:space="0" w:color="auto"/>
                        <w:left w:val="none" w:sz="0" w:space="0" w:color="auto"/>
                        <w:bottom w:val="none" w:sz="0" w:space="0" w:color="auto"/>
                        <w:right w:val="none" w:sz="0" w:space="0" w:color="auto"/>
                      </w:divBdr>
                    </w:div>
                    <w:div w:id="375206608">
                      <w:marLeft w:val="0"/>
                      <w:marRight w:val="0"/>
                      <w:marTop w:val="0"/>
                      <w:marBottom w:val="0"/>
                      <w:divBdr>
                        <w:top w:val="none" w:sz="0" w:space="0" w:color="auto"/>
                        <w:left w:val="none" w:sz="0" w:space="0" w:color="auto"/>
                        <w:bottom w:val="none" w:sz="0" w:space="0" w:color="auto"/>
                        <w:right w:val="none" w:sz="0" w:space="0" w:color="auto"/>
                      </w:divBdr>
                    </w:div>
                    <w:div w:id="1771200452">
                      <w:marLeft w:val="0"/>
                      <w:marRight w:val="0"/>
                      <w:marTop w:val="0"/>
                      <w:marBottom w:val="0"/>
                      <w:divBdr>
                        <w:top w:val="none" w:sz="0" w:space="0" w:color="auto"/>
                        <w:left w:val="none" w:sz="0" w:space="0" w:color="auto"/>
                        <w:bottom w:val="none" w:sz="0" w:space="0" w:color="auto"/>
                        <w:right w:val="none" w:sz="0" w:space="0" w:color="auto"/>
                      </w:divBdr>
                    </w:div>
                    <w:div w:id="364216066">
                      <w:marLeft w:val="0"/>
                      <w:marRight w:val="0"/>
                      <w:marTop w:val="0"/>
                      <w:marBottom w:val="0"/>
                      <w:divBdr>
                        <w:top w:val="none" w:sz="0" w:space="0" w:color="auto"/>
                        <w:left w:val="none" w:sz="0" w:space="0" w:color="auto"/>
                        <w:bottom w:val="none" w:sz="0" w:space="0" w:color="auto"/>
                        <w:right w:val="none" w:sz="0" w:space="0" w:color="auto"/>
                      </w:divBdr>
                    </w:div>
                    <w:div w:id="774984457">
                      <w:marLeft w:val="0"/>
                      <w:marRight w:val="0"/>
                      <w:marTop w:val="0"/>
                      <w:marBottom w:val="0"/>
                      <w:divBdr>
                        <w:top w:val="none" w:sz="0" w:space="0" w:color="auto"/>
                        <w:left w:val="none" w:sz="0" w:space="0" w:color="auto"/>
                        <w:bottom w:val="none" w:sz="0" w:space="0" w:color="auto"/>
                        <w:right w:val="none" w:sz="0" w:space="0" w:color="auto"/>
                      </w:divBdr>
                    </w:div>
                    <w:div w:id="597639495">
                      <w:marLeft w:val="0"/>
                      <w:marRight w:val="0"/>
                      <w:marTop w:val="0"/>
                      <w:marBottom w:val="0"/>
                      <w:divBdr>
                        <w:top w:val="none" w:sz="0" w:space="0" w:color="auto"/>
                        <w:left w:val="none" w:sz="0" w:space="0" w:color="auto"/>
                        <w:bottom w:val="none" w:sz="0" w:space="0" w:color="auto"/>
                        <w:right w:val="none" w:sz="0" w:space="0" w:color="auto"/>
                      </w:divBdr>
                    </w:div>
                    <w:div w:id="1387796120">
                      <w:marLeft w:val="0"/>
                      <w:marRight w:val="0"/>
                      <w:marTop w:val="0"/>
                      <w:marBottom w:val="0"/>
                      <w:divBdr>
                        <w:top w:val="none" w:sz="0" w:space="0" w:color="auto"/>
                        <w:left w:val="none" w:sz="0" w:space="0" w:color="auto"/>
                        <w:bottom w:val="none" w:sz="0" w:space="0" w:color="auto"/>
                        <w:right w:val="none" w:sz="0" w:space="0" w:color="auto"/>
                      </w:divBdr>
                    </w:div>
                    <w:div w:id="1635521014">
                      <w:marLeft w:val="0"/>
                      <w:marRight w:val="0"/>
                      <w:marTop w:val="0"/>
                      <w:marBottom w:val="0"/>
                      <w:divBdr>
                        <w:top w:val="none" w:sz="0" w:space="0" w:color="auto"/>
                        <w:left w:val="none" w:sz="0" w:space="0" w:color="auto"/>
                        <w:bottom w:val="none" w:sz="0" w:space="0" w:color="auto"/>
                        <w:right w:val="none" w:sz="0" w:space="0" w:color="auto"/>
                      </w:divBdr>
                    </w:div>
                    <w:div w:id="495727119">
                      <w:marLeft w:val="0"/>
                      <w:marRight w:val="0"/>
                      <w:marTop w:val="0"/>
                      <w:marBottom w:val="0"/>
                      <w:divBdr>
                        <w:top w:val="none" w:sz="0" w:space="0" w:color="auto"/>
                        <w:left w:val="none" w:sz="0" w:space="0" w:color="auto"/>
                        <w:bottom w:val="none" w:sz="0" w:space="0" w:color="auto"/>
                        <w:right w:val="none" w:sz="0" w:space="0" w:color="auto"/>
                      </w:divBdr>
                    </w:div>
                    <w:div w:id="79984814">
                      <w:marLeft w:val="0"/>
                      <w:marRight w:val="0"/>
                      <w:marTop w:val="0"/>
                      <w:marBottom w:val="0"/>
                      <w:divBdr>
                        <w:top w:val="none" w:sz="0" w:space="0" w:color="auto"/>
                        <w:left w:val="none" w:sz="0" w:space="0" w:color="auto"/>
                        <w:bottom w:val="none" w:sz="0" w:space="0" w:color="auto"/>
                        <w:right w:val="none" w:sz="0" w:space="0" w:color="auto"/>
                      </w:divBdr>
                    </w:div>
                    <w:div w:id="1758599611">
                      <w:marLeft w:val="0"/>
                      <w:marRight w:val="0"/>
                      <w:marTop w:val="0"/>
                      <w:marBottom w:val="0"/>
                      <w:divBdr>
                        <w:top w:val="none" w:sz="0" w:space="0" w:color="auto"/>
                        <w:left w:val="none" w:sz="0" w:space="0" w:color="auto"/>
                        <w:bottom w:val="none" w:sz="0" w:space="0" w:color="auto"/>
                        <w:right w:val="none" w:sz="0" w:space="0" w:color="auto"/>
                      </w:divBdr>
                    </w:div>
                    <w:div w:id="777146118">
                      <w:marLeft w:val="0"/>
                      <w:marRight w:val="0"/>
                      <w:marTop w:val="0"/>
                      <w:marBottom w:val="0"/>
                      <w:divBdr>
                        <w:top w:val="none" w:sz="0" w:space="0" w:color="auto"/>
                        <w:left w:val="none" w:sz="0" w:space="0" w:color="auto"/>
                        <w:bottom w:val="none" w:sz="0" w:space="0" w:color="auto"/>
                        <w:right w:val="none" w:sz="0" w:space="0" w:color="auto"/>
                      </w:divBdr>
                    </w:div>
                    <w:div w:id="1064721984">
                      <w:marLeft w:val="0"/>
                      <w:marRight w:val="0"/>
                      <w:marTop w:val="0"/>
                      <w:marBottom w:val="0"/>
                      <w:divBdr>
                        <w:top w:val="none" w:sz="0" w:space="0" w:color="auto"/>
                        <w:left w:val="none" w:sz="0" w:space="0" w:color="auto"/>
                        <w:bottom w:val="none" w:sz="0" w:space="0" w:color="auto"/>
                        <w:right w:val="none" w:sz="0" w:space="0" w:color="auto"/>
                      </w:divBdr>
                    </w:div>
                    <w:div w:id="1823621403">
                      <w:marLeft w:val="0"/>
                      <w:marRight w:val="0"/>
                      <w:marTop w:val="0"/>
                      <w:marBottom w:val="0"/>
                      <w:divBdr>
                        <w:top w:val="none" w:sz="0" w:space="0" w:color="auto"/>
                        <w:left w:val="none" w:sz="0" w:space="0" w:color="auto"/>
                        <w:bottom w:val="none" w:sz="0" w:space="0" w:color="auto"/>
                        <w:right w:val="none" w:sz="0" w:space="0" w:color="auto"/>
                      </w:divBdr>
                    </w:div>
                    <w:div w:id="851648520">
                      <w:marLeft w:val="0"/>
                      <w:marRight w:val="0"/>
                      <w:marTop w:val="0"/>
                      <w:marBottom w:val="0"/>
                      <w:divBdr>
                        <w:top w:val="none" w:sz="0" w:space="0" w:color="auto"/>
                        <w:left w:val="none" w:sz="0" w:space="0" w:color="auto"/>
                        <w:bottom w:val="none" w:sz="0" w:space="0" w:color="auto"/>
                        <w:right w:val="none" w:sz="0" w:space="0" w:color="auto"/>
                      </w:divBdr>
                    </w:div>
                    <w:div w:id="1528299925">
                      <w:marLeft w:val="0"/>
                      <w:marRight w:val="0"/>
                      <w:marTop w:val="0"/>
                      <w:marBottom w:val="0"/>
                      <w:divBdr>
                        <w:top w:val="none" w:sz="0" w:space="0" w:color="auto"/>
                        <w:left w:val="none" w:sz="0" w:space="0" w:color="auto"/>
                        <w:bottom w:val="none" w:sz="0" w:space="0" w:color="auto"/>
                        <w:right w:val="none" w:sz="0" w:space="0" w:color="auto"/>
                      </w:divBdr>
                    </w:div>
                    <w:div w:id="710619199">
                      <w:marLeft w:val="0"/>
                      <w:marRight w:val="0"/>
                      <w:marTop w:val="0"/>
                      <w:marBottom w:val="0"/>
                      <w:divBdr>
                        <w:top w:val="none" w:sz="0" w:space="0" w:color="auto"/>
                        <w:left w:val="none" w:sz="0" w:space="0" w:color="auto"/>
                        <w:bottom w:val="none" w:sz="0" w:space="0" w:color="auto"/>
                        <w:right w:val="none" w:sz="0" w:space="0" w:color="auto"/>
                      </w:divBdr>
                    </w:div>
                    <w:div w:id="2137529884">
                      <w:marLeft w:val="0"/>
                      <w:marRight w:val="0"/>
                      <w:marTop w:val="0"/>
                      <w:marBottom w:val="0"/>
                      <w:divBdr>
                        <w:top w:val="none" w:sz="0" w:space="0" w:color="auto"/>
                        <w:left w:val="none" w:sz="0" w:space="0" w:color="auto"/>
                        <w:bottom w:val="none" w:sz="0" w:space="0" w:color="auto"/>
                        <w:right w:val="none" w:sz="0" w:space="0" w:color="auto"/>
                      </w:divBdr>
                    </w:div>
                    <w:div w:id="794831547">
                      <w:marLeft w:val="0"/>
                      <w:marRight w:val="0"/>
                      <w:marTop w:val="0"/>
                      <w:marBottom w:val="0"/>
                      <w:divBdr>
                        <w:top w:val="none" w:sz="0" w:space="0" w:color="auto"/>
                        <w:left w:val="none" w:sz="0" w:space="0" w:color="auto"/>
                        <w:bottom w:val="none" w:sz="0" w:space="0" w:color="auto"/>
                        <w:right w:val="none" w:sz="0" w:space="0" w:color="auto"/>
                      </w:divBdr>
                    </w:div>
                    <w:div w:id="1375735389">
                      <w:marLeft w:val="0"/>
                      <w:marRight w:val="0"/>
                      <w:marTop w:val="0"/>
                      <w:marBottom w:val="0"/>
                      <w:divBdr>
                        <w:top w:val="none" w:sz="0" w:space="0" w:color="auto"/>
                        <w:left w:val="none" w:sz="0" w:space="0" w:color="auto"/>
                        <w:bottom w:val="none" w:sz="0" w:space="0" w:color="auto"/>
                        <w:right w:val="none" w:sz="0" w:space="0" w:color="auto"/>
                      </w:divBdr>
                    </w:div>
                    <w:div w:id="2139640733">
                      <w:marLeft w:val="0"/>
                      <w:marRight w:val="0"/>
                      <w:marTop w:val="0"/>
                      <w:marBottom w:val="0"/>
                      <w:divBdr>
                        <w:top w:val="none" w:sz="0" w:space="0" w:color="auto"/>
                        <w:left w:val="none" w:sz="0" w:space="0" w:color="auto"/>
                        <w:bottom w:val="none" w:sz="0" w:space="0" w:color="auto"/>
                        <w:right w:val="none" w:sz="0" w:space="0" w:color="auto"/>
                      </w:divBdr>
                    </w:div>
                    <w:div w:id="1613781731">
                      <w:marLeft w:val="0"/>
                      <w:marRight w:val="0"/>
                      <w:marTop w:val="0"/>
                      <w:marBottom w:val="0"/>
                      <w:divBdr>
                        <w:top w:val="none" w:sz="0" w:space="0" w:color="auto"/>
                        <w:left w:val="none" w:sz="0" w:space="0" w:color="auto"/>
                        <w:bottom w:val="none" w:sz="0" w:space="0" w:color="auto"/>
                        <w:right w:val="none" w:sz="0" w:space="0" w:color="auto"/>
                      </w:divBdr>
                    </w:div>
                    <w:div w:id="1360544434">
                      <w:marLeft w:val="0"/>
                      <w:marRight w:val="0"/>
                      <w:marTop w:val="0"/>
                      <w:marBottom w:val="0"/>
                      <w:divBdr>
                        <w:top w:val="none" w:sz="0" w:space="0" w:color="auto"/>
                        <w:left w:val="none" w:sz="0" w:space="0" w:color="auto"/>
                        <w:bottom w:val="none" w:sz="0" w:space="0" w:color="auto"/>
                        <w:right w:val="none" w:sz="0" w:space="0" w:color="auto"/>
                      </w:divBdr>
                    </w:div>
                    <w:div w:id="1259486813">
                      <w:marLeft w:val="0"/>
                      <w:marRight w:val="0"/>
                      <w:marTop w:val="0"/>
                      <w:marBottom w:val="0"/>
                      <w:divBdr>
                        <w:top w:val="none" w:sz="0" w:space="0" w:color="auto"/>
                        <w:left w:val="none" w:sz="0" w:space="0" w:color="auto"/>
                        <w:bottom w:val="none" w:sz="0" w:space="0" w:color="auto"/>
                        <w:right w:val="none" w:sz="0" w:space="0" w:color="auto"/>
                      </w:divBdr>
                    </w:div>
                    <w:div w:id="356277418">
                      <w:marLeft w:val="0"/>
                      <w:marRight w:val="0"/>
                      <w:marTop w:val="0"/>
                      <w:marBottom w:val="0"/>
                      <w:divBdr>
                        <w:top w:val="none" w:sz="0" w:space="0" w:color="auto"/>
                        <w:left w:val="none" w:sz="0" w:space="0" w:color="auto"/>
                        <w:bottom w:val="none" w:sz="0" w:space="0" w:color="auto"/>
                        <w:right w:val="none" w:sz="0" w:space="0" w:color="auto"/>
                      </w:divBdr>
                    </w:div>
                    <w:div w:id="2048866402">
                      <w:marLeft w:val="0"/>
                      <w:marRight w:val="0"/>
                      <w:marTop w:val="0"/>
                      <w:marBottom w:val="0"/>
                      <w:divBdr>
                        <w:top w:val="none" w:sz="0" w:space="0" w:color="auto"/>
                        <w:left w:val="none" w:sz="0" w:space="0" w:color="auto"/>
                        <w:bottom w:val="none" w:sz="0" w:space="0" w:color="auto"/>
                        <w:right w:val="none" w:sz="0" w:space="0" w:color="auto"/>
                      </w:divBdr>
                    </w:div>
                    <w:div w:id="455223750">
                      <w:marLeft w:val="0"/>
                      <w:marRight w:val="0"/>
                      <w:marTop w:val="0"/>
                      <w:marBottom w:val="0"/>
                      <w:divBdr>
                        <w:top w:val="none" w:sz="0" w:space="0" w:color="auto"/>
                        <w:left w:val="none" w:sz="0" w:space="0" w:color="auto"/>
                        <w:bottom w:val="none" w:sz="0" w:space="0" w:color="auto"/>
                        <w:right w:val="none" w:sz="0" w:space="0" w:color="auto"/>
                      </w:divBdr>
                    </w:div>
                    <w:div w:id="662241363">
                      <w:marLeft w:val="0"/>
                      <w:marRight w:val="0"/>
                      <w:marTop w:val="0"/>
                      <w:marBottom w:val="0"/>
                      <w:divBdr>
                        <w:top w:val="none" w:sz="0" w:space="0" w:color="auto"/>
                        <w:left w:val="none" w:sz="0" w:space="0" w:color="auto"/>
                        <w:bottom w:val="none" w:sz="0" w:space="0" w:color="auto"/>
                        <w:right w:val="none" w:sz="0" w:space="0" w:color="auto"/>
                      </w:divBdr>
                    </w:div>
                    <w:div w:id="2057007300">
                      <w:marLeft w:val="0"/>
                      <w:marRight w:val="0"/>
                      <w:marTop w:val="0"/>
                      <w:marBottom w:val="0"/>
                      <w:divBdr>
                        <w:top w:val="none" w:sz="0" w:space="0" w:color="auto"/>
                        <w:left w:val="none" w:sz="0" w:space="0" w:color="auto"/>
                        <w:bottom w:val="none" w:sz="0" w:space="0" w:color="auto"/>
                        <w:right w:val="none" w:sz="0" w:space="0" w:color="auto"/>
                      </w:divBdr>
                    </w:div>
                    <w:div w:id="750279414">
                      <w:marLeft w:val="0"/>
                      <w:marRight w:val="0"/>
                      <w:marTop w:val="0"/>
                      <w:marBottom w:val="0"/>
                      <w:divBdr>
                        <w:top w:val="none" w:sz="0" w:space="0" w:color="auto"/>
                        <w:left w:val="none" w:sz="0" w:space="0" w:color="auto"/>
                        <w:bottom w:val="none" w:sz="0" w:space="0" w:color="auto"/>
                        <w:right w:val="none" w:sz="0" w:space="0" w:color="auto"/>
                      </w:divBdr>
                    </w:div>
                    <w:div w:id="745492040">
                      <w:marLeft w:val="0"/>
                      <w:marRight w:val="0"/>
                      <w:marTop w:val="0"/>
                      <w:marBottom w:val="0"/>
                      <w:divBdr>
                        <w:top w:val="none" w:sz="0" w:space="0" w:color="auto"/>
                        <w:left w:val="none" w:sz="0" w:space="0" w:color="auto"/>
                        <w:bottom w:val="none" w:sz="0" w:space="0" w:color="auto"/>
                        <w:right w:val="none" w:sz="0" w:space="0" w:color="auto"/>
                      </w:divBdr>
                    </w:div>
                    <w:div w:id="950629502">
                      <w:marLeft w:val="0"/>
                      <w:marRight w:val="0"/>
                      <w:marTop w:val="0"/>
                      <w:marBottom w:val="0"/>
                      <w:divBdr>
                        <w:top w:val="none" w:sz="0" w:space="0" w:color="auto"/>
                        <w:left w:val="none" w:sz="0" w:space="0" w:color="auto"/>
                        <w:bottom w:val="none" w:sz="0" w:space="0" w:color="auto"/>
                        <w:right w:val="none" w:sz="0" w:space="0" w:color="auto"/>
                      </w:divBdr>
                    </w:div>
                    <w:div w:id="882205722">
                      <w:marLeft w:val="0"/>
                      <w:marRight w:val="0"/>
                      <w:marTop w:val="0"/>
                      <w:marBottom w:val="0"/>
                      <w:divBdr>
                        <w:top w:val="none" w:sz="0" w:space="0" w:color="auto"/>
                        <w:left w:val="none" w:sz="0" w:space="0" w:color="auto"/>
                        <w:bottom w:val="none" w:sz="0" w:space="0" w:color="auto"/>
                        <w:right w:val="none" w:sz="0" w:space="0" w:color="auto"/>
                      </w:divBdr>
                    </w:div>
                    <w:div w:id="1509128999">
                      <w:marLeft w:val="0"/>
                      <w:marRight w:val="0"/>
                      <w:marTop w:val="0"/>
                      <w:marBottom w:val="0"/>
                      <w:divBdr>
                        <w:top w:val="none" w:sz="0" w:space="0" w:color="auto"/>
                        <w:left w:val="none" w:sz="0" w:space="0" w:color="auto"/>
                        <w:bottom w:val="none" w:sz="0" w:space="0" w:color="auto"/>
                        <w:right w:val="none" w:sz="0" w:space="0" w:color="auto"/>
                      </w:divBdr>
                    </w:div>
                    <w:div w:id="1070616498">
                      <w:marLeft w:val="0"/>
                      <w:marRight w:val="0"/>
                      <w:marTop w:val="0"/>
                      <w:marBottom w:val="0"/>
                      <w:divBdr>
                        <w:top w:val="none" w:sz="0" w:space="0" w:color="auto"/>
                        <w:left w:val="none" w:sz="0" w:space="0" w:color="auto"/>
                        <w:bottom w:val="none" w:sz="0" w:space="0" w:color="auto"/>
                        <w:right w:val="none" w:sz="0" w:space="0" w:color="auto"/>
                      </w:divBdr>
                    </w:div>
                    <w:div w:id="1823233970">
                      <w:marLeft w:val="0"/>
                      <w:marRight w:val="0"/>
                      <w:marTop w:val="0"/>
                      <w:marBottom w:val="0"/>
                      <w:divBdr>
                        <w:top w:val="none" w:sz="0" w:space="0" w:color="auto"/>
                        <w:left w:val="none" w:sz="0" w:space="0" w:color="auto"/>
                        <w:bottom w:val="none" w:sz="0" w:space="0" w:color="auto"/>
                        <w:right w:val="none" w:sz="0" w:space="0" w:color="auto"/>
                      </w:divBdr>
                    </w:div>
                    <w:div w:id="2025739136">
                      <w:marLeft w:val="0"/>
                      <w:marRight w:val="0"/>
                      <w:marTop w:val="0"/>
                      <w:marBottom w:val="0"/>
                      <w:divBdr>
                        <w:top w:val="none" w:sz="0" w:space="0" w:color="auto"/>
                        <w:left w:val="none" w:sz="0" w:space="0" w:color="auto"/>
                        <w:bottom w:val="none" w:sz="0" w:space="0" w:color="auto"/>
                        <w:right w:val="none" w:sz="0" w:space="0" w:color="auto"/>
                      </w:divBdr>
                    </w:div>
                    <w:div w:id="2017882246">
                      <w:marLeft w:val="0"/>
                      <w:marRight w:val="0"/>
                      <w:marTop w:val="0"/>
                      <w:marBottom w:val="0"/>
                      <w:divBdr>
                        <w:top w:val="none" w:sz="0" w:space="0" w:color="auto"/>
                        <w:left w:val="none" w:sz="0" w:space="0" w:color="auto"/>
                        <w:bottom w:val="none" w:sz="0" w:space="0" w:color="auto"/>
                        <w:right w:val="none" w:sz="0" w:space="0" w:color="auto"/>
                      </w:divBdr>
                    </w:div>
                    <w:div w:id="483008753">
                      <w:marLeft w:val="0"/>
                      <w:marRight w:val="0"/>
                      <w:marTop w:val="0"/>
                      <w:marBottom w:val="0"/>
                      <w:divBdr>
                        <w:top w:val="none" w:sz="0" w:space="0" w:color="auto"/>
                        <w:left w:val="none" w:sz="0" w:space="0" w:color="auto"/>
                        <w:bottom w:val="none" w:sz="0" w:space="0" w:color="auto"/>
                        <w:right w:val="none" w:sz="0" w:space="0" w:color="auto"/>
                      </w:divBdr>
                      <w:divsChild>
                        <w:div w:id="1888376635">
                          <w:marLeft w:val="0"/>
                          <w:marRight w:val="0"/>
                          <w:marTop w:val="0"/>
                          <w:marBottom w:val="0"/>
                          <w:divBdr>
                            <w:top w:val="none" w:sz="0" w:space="0" w:color="auto"/>
                            <w:left w:val="none" w:sz="0" w:space="0" w:color="auto"/>
                            <w:bottom w:val="none" w:sz="0" w:space="0" w:color="auto"/>
                            <w:right w:val="none" w:sz="0" w:space="0" w:color="auto"/>
                          </w:divBdr>
                        </w:div>
                        <w:div w:id="1193811854">
                          <w:marLeft w:val="0"/>
                          <w:marRight w:val="0"/>
                          <w:marTop w:val="0"/>
                          <w:marBottom w:val="0"/>
                          <w:divBdr>
                            <w:top w:val="none" w:sz="0" w:space="0" w:color="auto"/>
                            <w:left w:val="none" w:sz="0" w:space="0" w:color="auto"/>
                            <w:bottom w:val="none" w:sz="0" w:space="0" w:color="auto"/>
                            <w:right w:val="none" w:sz="0" w:space="0" w:color="auto"/>
                          </w:divBdr>
                          <w:divsChild>
                            <w:div w:id="33253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98363">
      <w:bodyDiv w:val="1"/>
      <w:marLeft w:val="0"/>
      <w:marRight w:val="0"/>
      <w:marTop w:val="0"/>
      <w:marBottom w:val="0"/>
      <w:divBdr>
        <w:top w:val="none" w:sz="0" w:space="0" w:color="auto"/>
        <w:left w:val="none" w:sz="0" w:space="0" w:color="auto"/>
        <w:bottom w:val="none" w:sz="0" w:space="0" w:color="auto"/>
        <w:right w:val="none" w:sz="0" w:space="0" w:color="auto"/>
      </w:divBdr>
      <w:divsChild>
        <w:div w:id="302853479">
          <w:marLeft w:val="0"/>
          <w:marRight w:val="0"/>
          <w:marTop w:val="0"/>
          <w:marBottom w:val="0"/>
          <w:divBdr>
            <w:top w:val="none" w:sz="0" w:space="0" w:color="auto"/>
            <w:left w:val="none" w:sz="0" w:space="0" w:color="auto"/>
            <w:bottom w:val="none" w:sz="0" w:space="0" w:color="auto"/>
            <w:right w:val="none" w:sz="0" w:space="0" w:color="auto"/>
          </w:divBdr>
          <w:divsChild>
            <w:div w:id="501940780">
              <w:marLeft w:val="0"/>
              <w:marRight w:val="0"/>
              <w:marTop w:val="0"/>
              <w:marBottom w:val="0"/>
              <w:divBdr>
                <w:top w:val="none" w:sz="0" w:space="0" w:color="auto"/>
                <w:left w:val="none" w:sz="0" w:space="0" w:color="auto"/>
                <w:bottom w:val="none" w:sz="0" w:space="0" w:color="auto"/>
                <w:right w:val="none" w:sz="0" w:space="0" w:color="auto"/>
              </w:divBdr>
            </w:div>
            <w:div w:id="1340236504">
              <w:marLeft w:val="0"/>
              <w:marRight w:val="0"/>
              <w:marTop w:val="0"/>
              <w:marBottom w:val="0"/>
              <w:divBdr>
                <w:top w:val="none" w:sz="0" w:space="0" w:color="auto"/>
                <w:left w:val="none" w:sz="0" w:space="0" w:color="auto"/>
                <w:bottom w:val="none" w:sz="0" w:space="0" w:color="auto"/>
                <w:right w:val="none" w:sz="0" w:space="0" w:color="auto"/>
              </w:divBdr>
            </w:div>
            <w:div w:id="1679042103">
              <w:marLeft w:val="0"/>
              <w:marRight w:val="0"/>
              <w:marTop w:val="0"/>
              <w:marBottom w:val="0"/>
              <w:divBdr>
                <w:top w:val="none" w:sz="0" w:space="0" w:color="auto"/>
                <w:left w:val="none" w:sz="0" w:space="0" w:color="auto"/>
                <w:bottom w:val="none" w:sz="0" w:space="0" w:color="auto"/>
                <w:right w:val="none" w:sz="0" w:space="0" w:color="auto"/>
              </w:divBdr>
              <w:divsChild>
                <w:div w:id="446193035">
                  <w:marLeft w:val="0"/>
                  <w:marRight w:val="0"/>
                  <w:marTop w:val="0"/>
                  <w:marBottom w:val="0"/>
                  <w:divBdr>
                    <w:top w:val="none" w:sz="0" w:space="0" w:color="auto"/>
                    <w:left w:val="none" w:sz="0" w:space="0" w:color="auto"/>
                    <w:bottom w:val="none" w:sz="0" w:space="0" w:color="auto"/>
                    <w:right w:val="none" w:sz="0" w:space="0" w:color="auto"/>
                  </w:divBdr>
                  <w:divsChild>
                    <w:div w:id="813524890">
                      <w:marLeft w:val="0"/>
                      <w:marRight w:val="0"/>
                      <w:marTop w:val="0"/>
                      <w:marBottom w:val="0"/>
                      <w:divBdr>
                        <w:top w:val="none" w:sz="0" w:space="0" w:color="auto"/>
                        <w:left w:val="none" w:sz="0" w:space="0" w:color="auto"/>
                        <w:bottom w:val="none" w:sz="0" w:space="0" w:color="auto"/>
                        <w:right w:val="none" w:sz="0" w:space="0" w:color="auto"/>
                      </w:divBdr>
                    </w:div>
                  </w:divsChild>
                </w:div>
                <w:div w:id="994334000">
                  <w:marLeft w:val="0"/>
                  <w:marRight w:val="0"/>
                  <w:marTop w:val="0"/>
                  <w:marBottom w:val="0"/>
                  <w:divBdr>
                    <w:top w:val="none" w:sz="0" w:space="0" w:color="auto"/>
                    <w:left w:val="none" w:sz="0" w:space="0" w:color="auto"/>
                    <w:bottom w:val="none" w:sz="0" w:space="0" w:color="auto"/>
                    <w:right w:val="none" w:sz="0" w:space="0" w:color="auto"/>
                  </w:divBdr>
                  <w:divsChild>
                    <w:div w:id="783504813">
                      <w:marLeft w:val="0"/>
                      <w:marRight w:val="0"/>
                      <w:marTop w:val="0"/>
                      <w:marBottom w:val="0"/>
                      <w:divBdr>
                        <w:top w:val="none" w:sz="0" w:space="0" w:color="auto"/>
                        <w:left w:val="none" w:sz="0" w:space="0" w:color="auto"/>
                        <w:bottom w:val="none" w:sz="0" w:space="0" w:color="auto"/>
                        <w:right w:val="none" w:sz="0" w:space="0" w:color="auto"/>
                      </w:divBdr>
                    </w:div>
                    <w:div w:id="1753814931">
                      <w:marLeft w:val="0"/>
                      <w:marRight w:val="0"/>
                      <w:marTop w:val="0"/>
                      <w:marBottom w:val="0"/>
                      <w:divBdr>
                        <w:top w:val="none" w:sz="0" w:space="0" w:color="auto"/>
                        <w:left w:val="none" w:sz="0" w:space="0" w:color="auto"/>
                        <w:bottom w:val="none" w:sz="0" w:space="0" w:color="auto"/>
                        <w:right w:val="none" w:sz="0" w:space="0" w:color="auto"/>
                      </w:divBdr>
                    </w:div>
                    <w:div w:id="1616867049">
                      <w:marLeft w:val="0"/>
                      <w:marRight w:val="0"/>
                      <w:marTop w:val="0"/>
                      <w:marBottom w:val="0"/>
                      <w:divBdr>
                        <w:top w:val="none" w:sz="0" w:space="0" w:color="auto"/>
                        <w:left w:val="none" w:sz="0" w:space="0" w:color="auto"/>
                        <w:bottom w:val="none" w:sz="0" w:space="0" w:color="auto"/>
                        <w:right w:val="none" w:sz="0" w:space="0" w:color="auto"/>
                      </w:divBdr>
                    </w:div>
                    <w:div w:id="2096323408">
                      <w:marLeft w:val="0"/>
                      <w:marRight w:val="0"/>
                      <w:marTop w:val="0"/>
                      <w:marBottom w:val="0"/>
                      <w:divBdr>
                        <w:top w:val="none" w:sz="0" w:space="0" w:color="auto"/>
                        <w:left w:val="none" w:sz="0" w:space="0" w:color="auto"/>
                        <w:bottom w:val="none" w:sz="0" w:space="0" w:color="auto"/>
                        <w:right w:val="none" w:sz="0" w:space="0" w:color="auto"/>
                      </w:divBdr>
                    </w:div>
                    <w:div w:id="569508380">
                      <w:marLeft w:val="0"/>
                      <w:marRight w:val="0"/>
                      <w:marTop w:val="0"/>
                      <w:marBottom w:val="0"/>
                      <w:divBdr>
                        <w:top w:val="none" w:sz="0" w:space="0" w:color="auto"/>
                        <w:left w:val="none" w:sz="0" w:space="0" w:color="auto"/>
                        <w:bottom w:val="none" w:sz="0" w:space="0" w:color="auto"/>
                        <w:right w:val="none" w:sz="0" w:space="0" w:color="auto"/>
                      </w:divBdr>
                    </w:div>
                    <w:div w:id="1875145127">
                      <w:marLeft w:val="0"/>
                      <w:marRight w:val="0"/>
                      <w:marTop w:val="0"/>
                      <w:marBottom w:val="0"/>
                      <w:divBdr>
                        <w:top w:val="none" w:sz="0" w:space="0" w:color="auto"/>
                        <w:left w:val="none" w:sz="0" w:space="0" w:color="auto"/>
                        <w:bottom w:val="none" w:sz="0" w:space="0" w:color="auto"/>
                        <w:right w:val="none" w:sz="0" w:space="0" w:color="auto"/>
                      </w:divBdr>
                    </w:div>
                  </w:divsChild>
                </w:div>
                <w:div w:id="528377024">
                  <w:marLeft w:val="0"/>
                  <w:marRight w:val="0"/>
                  <w:marTop w:val="0"/>
                  <w:marBottom w:val="0"/>
                  <w:divBdr>
                    <w:top w:val="none" w:sz="0" w:space="0" w:color="auto"/>
                    <w:left w:val="none" w:sz="0" w:space="0" w:color="auto"/>
                    <w:bottom w:val="none" w:sz="0" w:space="0" w:color="auto"/>
                    <w:right w:val="none" w:sz="0" w:space="0" w:color="auto"/>
                  </w:divBdr>
                  <w:divsChild>
                    <w:div w:id="1102191146">
                      <w:marLeft w:val="0"/>
                      <w:marRight w:val="0"/>
                      <w:marTop w:val="0"/>
                      <w:marBottom w:val="0"/>
                      <w:divBdr>
                        <w:top w:val="none" w:sz="0" w:space="0" w:color="auto"/>
                        <w:left w:val="none" w:sz="0" w:space="0" w:color="auto"/>
                        <w:bottom w:val="none" w:sz="0" w:space="0" w:color="auto"/>
                        <w:right w:val="none" w:sz="0" w:space="0" w:color="auto"/>
                      </w:divBdr>
                    </w:div>
                    <w:div w:id="1326669796">
                      <w:marLeft w:val="0"/>
                      <w:marRight w:val="0"/>
                      <w:marTop w:val="0"/>
                      <w:marBottom w:val="0"/>
                      <w:divBdr>
                        <w:top w:val="none" w:sz="0" w:space="0" w:color="auto"/>
                        <w:left w:val="none" w:sz="0" w:space="0" w:color="auto"/>
                        <w:bottom w:val="none" w:sz="0" w:space="0" w:color="auto"/>
                        <w:right w:val="none" w:sz="0" w:space="0" w:color="auto"/>
                      </w:divBdr>
                    </w:div>
                    <w:div w:id="1337924434">
                      <w:marLeft w:val="0"/>
                      <w:marRight w:val="0"/>
                      <w:marTop w:val="0"/>
                      <w:marBottom w:val="0"/>
                      <w:divBdr>
                        <w:top w:val="none" w:sz="0" w:space="0" w:color="auto"/>
                        <w:left w:val="none" w:sz="0" w:space="0" w:color="auto"/>
                        <w:bottom w:val="none" w:sz="0" w:space="0" w:color="auto"/>
                        <w:right w:val="none" w:sz="0" w:space="0" w:color="auto"/>
                      </w:divBdr>
                    </w:div>
                    <w:div w:id="788475795">
                      <w:marLeft w:val="0"/>
                      <w:marRight w:val="0"/>
                      <w:marTop w:val="0"/>
                      <w:marBottom w:val="0"/>
                      <w:divBdr>
                        <w:top w:val="none" w:sz="0" w:space="0" w:color="auto"/>
                        <w:left w:val="none" w:sz="0" w:space="0" w:color="auto"/>
                        <w:bottom w:val="none" w:sz="0" w:space="0" w:color="auto"/>
                        <w:right w:val="none" w:sz="0" w:space="0" w:color="auto"/>
                      </w:divBdr>
                    </w:div>
                  </w:divsChild>
                </w:div>
                <w:div w:id="1847818741">
                  <w:marLeft w:val="0"/>
                  <w:marRight w:val="0"/>
                  <w:marTop w:val="0"/>
                  <w:marBottom w:val="0"/>
                  <w:divBdr>
                    <w:top w:val="none" w:sz="0" w:space="0" w:color="auto"/>
                    <w:left w:val="none" w:sz="0" w:space="0" w:color="auto"/>
                    <w:bottom w:val="none" w:sz="0" w:space="0" w:color="auto"/>
                    <w:right w:val="none" w:sz="0" w:space="0" w:color="auto"/>
                  </w:divBdr>
                  <w:divsChild>
                    <w:div w:id="1286231414">
                      <w:marLeft w:val="0"/>
                      <w:marRight w:val="0"/>
                      <w:marTop w:val="0"/>
                      <w:marBottom w:val="0"/>
                      <w:divBdr>
                        <w:top w:val="none" w:sz="0" w:space="0" w:color="auto"/>
                        <w:left w:val="none" w:sz="0" w:space="0" w:color="auto"/>
                        <w:bottom w:val="none" w:sz="0" w:space="0" w:color="auto"/>
                        <w:right w:val="none" w:sz="0" w:space="0" w:color="auto"/>
                      </w:divBdr>
                    </w:div>
                    <w:div w:id="548497912">
                      <w:marLeft w:val="0"/>
                      <w:marRight w:val="0"/>
                      <w:marTop w:val="0"/>
                      <w:marBottom w:val="0"/>
                      <w:divBdr>
                        <w:top w:val="none" w:sz="0" w:space="0" w:color="auto"/>
                        <w:left w:val="none" w:sz="0" w:space="0" w:color="auto"/>
                        <w:bottom w:val="none" w:sz="0" w:space="0" w:color="auto"/>
                        <w:right w:val="none" w:sz="0" w:space="0" w:color="auto"/>
                      </w:divBdr>
                    </w:div>
                    <w:div w:id="1823350279">
                      <w:marLeft w:val="0"/>
                      <w:marRight w:val="0"/>
                      <w:marTop w:val="0"/>
                      <w:marBottom w:val="0"/>
                      <w:divBdr>
                        <w:top w:val="none" w:sz="0" w:space="0" w:color="auto"/>
                        <w:left w:val="none" w:sz="0" w:space="0" w:color="auto"/>
                        <w:bottom w:val="none" w:sz="0" w:space="0" w:color="auto"/>
                        <w:right w:val="none" w:sz="0" w:space="0" w:color="auto"/>
                      </w:divBdr>
                    </w:div>
                    <w:div w:id="2045977803">
                      <w:marLeft w:val="0"/>
                      <w:marRight w:val="0"/>
                      <w:marTop w:val="0"/>
                      <w:marBottom w:val="0"/>
                      <w:divBdr>
                        <w:top w:val="none" w:sz="0" w:space="0" w:color="auto"/>
                        <w:left w:val="none" w:sz="0" w:space="0" w:color="auto"/>
                        <w:bottom w:val="none" w:sz="0" w:space="0" w:color="auto"/>
                        <w:right w:val="none" w:sz="0" w:space="0" w:color="auto"/>
                      </w:divBdr>
                    </w:div>
                    <w:div w:id="277640557">
                      <w:marLeft w:val="0"/>
                      <w:marRight w:val="0"/>
                      <w:marTop w:val="0"/>
                      <w:marBottom w:val="0"/>
                      <w:divBdr>
                        <w:top w:val="none" w:sz="0" w:space="0" w:color="auto"/>
                        <w:left w:val="none" w:sz="0" w:space="0" w:color="auto"/>
                        <w:bottom w:val="none" w:sz="0" w:space="0" w:color="auto"/>
                        <w:right w:val="none" w:sz="0" w:space="0" w:color="auto"/>
                      </w:divBdr>
                    </w:div>
                    <w:div w:id="33697573">
                      <w:marLeft w:val="0"/>
                      <w:marRight w:val="0"/>
                      <w:marTop w:val="0"/>
                      <w:marBottom w:val="0"/>
                      <w:divBdr>
                        <w:top w:val="none" w:sz="0" w:space="0" w:color="auto"/>
                        <w:left w:val="none" w:sz="0" w:space="0" w:color="auto"/>
                        <w:bottom w:val="none" w:sz="0" w:space="0" w:color="auto"/>
                        <w:right w:val="none" w:sz="0" w:space="0" w:color="auto"/>
                      </w:divBdr>
                    </w:div>
                    <w:div w:id="831533228">
                      <w:marLeft w:val="0"/>
                      <w:marRight w:val="0"/>
                      <w:marTop w:val="0"/>
                      <w:marBottom w:val="0"/>
                      <w:divBdr>
                        <w:top w:val="none" w:sz="0" w:space="0" w:color="auto"/>
                        <w:left w:val="none" w:sz="0" w:space="0" w:color="auto"/>
                        <w:bottom w:val="none" w:sz="0" w:space="0" w:color="auto"/>
                        <w:right w:val="none" w:sz="0" w:space="0" w:color="auto"/>
                      </w:divBdr>
                    </w:div>
                    <w:div w:id="104282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17544">
      <w:bodyDiv w:val="1"/>
      <w:marLeft w:val="0"/>
      <w:marRight w:val="0"/>
      <w:marTop w:val="0"/>
      <w:marBottom w:val="0"/>
      <w:divBdr>
        <w:top w:val="none" w:sz="0" w:space="0" w:color="auto"/>
        <w:left w:val="none" w:sz="0" w:space="0" w:color="auto"/>
        <w:bottom w:val="none" w:sz="0" w:space="0" w:color="auto"/>
        <w:right w:val="none" w:sz="0" w:space="0" w:color="auto"/>
      </w:divBdr>
      <w:divsChild>
        <w:div w:id="240792735">
          <w:marLeft w:val="0"/>
          <w:marRight w:val="0"/>
          <w:marTop w:val="0"/>
          <w:marBottom w:val="0"/>
          <w:divBdr>
            <w:top w:val="none" w:sz="0" w:space="0" w:color="auto"/>
            <w:left w:val="none" w:sz="0" w:space="0" w:color="auto"/>
            <w:bottom w:val="none" w:sz="0" w:space="0" w:color="auto"/>
            <w:right w:val="none" w:sz="0" w:space="0" w:color="auto"/>
          </w:divBdr>
          <w:divsChild>
            <w:div w:id="2131703479">
              <w:marLeft w:val="0"/>
              <w:marRight w:val="0"/>
              <w:marTop w:val="0"/>
              <w:marBottom w:val="0"/>
              <w:divBdr>
                <w:top w:val="none" w:sz="0" w:space="0" w:color="auto"/>
                <w:left w:val="none" w:sz="0" w:space="0" w:color="auto"/>
                <w:bottom w:val="none" w:sz="0" w:space="0" w:color="auto"/>
                <w:right w:val="none" w:sz="0" w:space="0" w:color="auto"/>
              </w:divBdr>
            </w:div>
            <w:div w:id="322704866">
              <w:marLeft w:val="0"/>
              <w:marRight w:val="0"/>
              <w:marTop w:val="0"/>
              <w:marBottom w:val="0"/>
              <w:divBdr>
                <w:top w:val="none" w:sz="0" w:space="0" w:color="auto"/>
                <w:left w:val="none" w:sz="0" w:space="0" w:color="auto"/>
                <w:bottom w:val="none" w:sz="0" w:space="0" w:color="auto"/>
                <w:right w:val="none" w:sz="0" w:space="0" w:color="auto"/>
              </w:divBdr>
              <w:divsChild>
                <w:div w:id="5275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82472">
      <w:bodyDiv w:val="1"/>
      <w:marLeft w:val="0"/>
      <w:marRight w:val="0"/>
      <w:marTop w:val="0"/>
      <w:marBottom w:val="0"/>
      <w:divBdr>
        <w:top w:val="none" w:sz="0" w:space="0" w:color="auto"/>
        <w:left w:val="none" w:sz="0" w:space="0" w:color="auto"/>
        <w:bottom w:val="none" w:sz="0" w:space="0" w:color="auto"/>
        <w:right w:val="none" w:sz="0" w:space="0" w:color="auto"/>
      </w:divBdr>
      <w:divsChild>
        <w:div w:id="1488013306">
          <w:marLeft w:val="0"/>
          <w:marRight w:val="0"/>
          <w:marTop w:val="0"/>
          <w:marBottom w:val="0"/>
          <w:divBdr>
            <w:top w:val="none" w:sz="0" w:space="0" w:color="auto"/>
            <w:left w:val="none" w:sz="0" w:space="0" w:color="auto"/>
            <w:bottom w:val="none" w:sz="0" w:space="0" w:color="auto"/>
            <w:right w:val="none" w:sz="0" w:space="0" w:color="auto"/>
          </w:divBdr>
          <w:divsChild>
            <w:div w:id="1094980858">
              <w:marLeft w:val="0"/>
              <w:marRight w:val="0"/>
              <w:marTop w:val="0"/>
              <w:marBottom w:val="0"/>
              <w:divBdr>
                <w:top w:val="none" w:sz="0" w:space="0" w:color="auto"/>
                <w:left w:val="none" w:sz="0" w:space="0" w:color="auto"/>
                <w:bottom w:val="none" w:sz="0" w:space="0" w:color="auto"/>
                <w:right w:val="none" w:sz="0" w:space="0" w:color="auto"/>
              </w:divBdr>
            </w:div>
            <w:div w:id="416444252">
              <w:marLeft w:val="0"/>
              <w:marRight w:val="0"/>
              <w:marTop w:val="0"/>
              <w:marBottom w:val="0"/>
              <w:divBdr>
                <w:top w:val="none" w:sz="0" w:space="0" w:color="auto"/>
                <w:left w:val="none" w:sz="0" w:space="0" w:color="auto"/>
                <w:bottom w:val="none" w:sz="0" w:space="0" w:color="auto"/>
                <w:right w:val="none" w:sz="0" w:space="0" w:color="auto"/>
              </w:divBdr>
              <w:divsChild>
                <w:div w:id="9339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567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20">
          <w:marLeft w:val="0"/>
          <w:marRight w:val="0"/>
          <w:marTop w:val="0"/>
          <w:marBottom w:val="0"/>
          <w:divBdr>
            <w:top w:val="none" w:sz="0" w:space="0" w:color="auto"/>
            <w:left w:val="none" w:sz="0" w:space="0" w:color="auto"/>
            <w:bottom w:val="none" w:sz="0" w:space="0" w:color="auto"/>
            <w:right w:val="none" w:sz="0" w:space="0" w:color="auto"/>
          </w:divBdr>
          <w:divsChild>
            <w:div w:id="508645557">
              <w:marLeft w:val="0"/>
              <w:marRight w:val="0"/>
              <w:marTop w:val="0"/>
              <w:marBottom w:val="0"/>
              <w:divBdr>
                <w:top w:val="none" w:sz="0" w:space="0" w:color="auto"/>
                <w:left w:val="none" w:sz="0" w:space="0" w:color="auto"/>
                <w:bottom w:val="none" w:sz="0" w:space="0" w:color="auto"/>
                <w:right w:val="none" w:sz="0" w:space="0" w:color="auto"/>
              </w:divBdr>
              <w:divsChild>
                <w:div w:id="1382169022">
                  <w:marLeft w:val="0"/>
                  <w:marRight w:val="0"/>
                  <w:marTop w:val="0"/>
                  <w:marBottom w:val="0"/>
                  <w:divBdr>
                    <w:top w:val="none" w:sz="0" w:space="0" w:color="auto"/>
                    <w:left w:val="none" w:sz="0" w:space="0" w:color="auto"/>
                    <w:bottom w:val="none" w:sz="0" w:space="0" w:color="auto"/>
                    <w:right w:val="none" w:sz="0" w:space="0" w:color="auto"/>
                  </w:divBdr>
                </w:div>
                <w:div w:id="1040663063">
                  <w:marLeft w:val="0"/>
                  <w:marRight w:val="0"/>
                  <w:marTop w:val="0"/>
                  <w:marBottom w:val="0"/>
                  <w:divBdr>
                    <w:top w:val="none" w:sz="0" w:space="0" w:color="auto"/>
                    <w:left w:val="none" w:sz="0" w:space="0" w:color="auto"/>
                    <w:bottom w:val="none" w:sz="0" w:space="0" w:color="auto"/>
                    <w:right w:val="none" w:sz="0" w:space="0" w:color="auto"/>
                  </w:divBdr>
                </w:div>
                <w:div w:id="240409318">
                  <w:marLeft w:val="0"/>
                  <w:marRight w:val="0"/>
                  <w:marTop w:val="0"/>
                  <w:marBottom w:val="0"/>
                  <w:divBdr>
                    <w:top w:val="none" w:sz="0" w:space="0" w:color="auto"/>
                    <w:left w:val="none" w:sz="0" w:space="0" w:color="auto"/>
                    <w:bottom w:val="none" w:sz="0" w:space="0" w:color="auto"/>
                    <w:right w:val="none" w:sz="0" w:space="0" w:color="auto"/>
                  </w:divBdr>
                </w:div>
                <w:div w:id="1411196458">
                  <w:marLeft w:val="0"/>
                  <w:marRight w:val="0"/>
                  <w:marTop w:val="0"/>
                  <w:marBottom w:val="0"/>
                  <w:divBdr>
                    <w:top w:val="none" w:sz="0" w:space="0" w:color="auto"/>
                    <w:left w:val="none" w:sz="0" w:space="0" w:color="auto"/>
                    <w:bottom w:val="none" w:sz="0" w:space="0" w:color="auto"/>
                    <w:right w:val="none" w:sz="0" w:space="0" w:color="auto"/>
                  </w:divBdr>
                </w:div>
                <w:div w:id="1000422991">
                  <w:marLeft w:val="0"/>
                  <w:marRight w:val="0"/>
                  <w:marTop w:val="0"/>
                  <w:marBottom w:val="0"/>
                  <w:divBdr>
                    <w:top w:val="none" w:sz="0" w:space="0" w:color="auto"/>
                    <w:left w:val="none" w:sz="0" w:space="0" w:color="auto"/>
                    <w:bottom w:val="none" w:sz="0" w:space="0" w:color="auto"/>
                    <w:right w:val="none" w:sz="0" w:space="0" w:color="auto"/>
                  </w:divBdr>
                </w:div>
                <w:div w:id="1901671334">
                  <w:marLeft w:val="0"/>
                  <w:marRight w:val="0"/>
                  <w:marTop w:val="0"/>
                  <w:marBottom w:val="0"/>
                  <w:divBdr>
                    <w:top w:val="none" w:sz="0" w:space="0" w:color="auto"/>
                    <w:left w:val="none" w:sz="0" w:space="0" w:color="auto"/>
                    <w:bottom w:val="none" w:sz="0" w:space="0" w:color="auto"/>
                    <w:right w:val="none" w:sz="0" w:space="0" w:color="auto"/>
                  </w:divBdr>
                </w:div>
                <w:div w:id="1863740470">
                  <w:marLeft w:val="0"/>
                  <w:marRight w:val="0"/>
                  <w:marTop w:val="0"/>
                  <w:marBottom w:val="0"/>
                  <w:divBdr>
                    <w:top w:val="none" w:sz="0" w:space="0" w:color="auto"/>
                    <w:left w:val="none" w:sz="0" w:space="0" w:color="auto"/>
                    <w:bottom w:val="none" w:sz="0" w:space="0" w:color="auto"/>
                    <w:right w:val="none" w:sz="0" w:space="0" w:color="auto"/>
                  </w:divBdr>
                </w:div>
                <w:div w:id="364453854">
                  <w:marLeft w:val="0"/>
                  <w:marRight w:val="0"/>
                  <w:marTop w:val="0"/>
                  <w:marBottom w:val="0"/>
                  <w:divBdr>
                    <w:top w:val="none" w:sz="0" w:space="0" w:color="auto"/>
                    <w:left w:val="none" w:sz="0" w:space="0" w:color="auto"/>
                    <w:bottom w:val="none" w:sz="0" w:space="0" w:color="auto"/>
                    <w:right w:val="none" w:sz="0" w:space="0" w:color="auto"/>
                  </w:divBdr>
                  <w:divsChild>
                    <w:div w:id="153684058">
                      <w:marLeft w:val="0"/>
                      <w:marRight w:val="0"/>
                      <w:marTop w:val="0"/>
                      <w:marBottom w:val="0"/>
                      <w:divBdr>
                        <w:top w:val="none" w:sz="0" w:space="0" w:color="auto"/>
                        <w:left w:val="none" w:sz="0" w:space="0" w:color="auto"/>
                        <w:bottom w:val="none" w:sz="0" w:space="0" w:color="auto"/>
                        <w:right w:val="none" w:sz="0" w:space="0" w:color="auto"/>
                      </w:divBdr>
                    </w:div>
                    <w:div w:id="16667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724279">
      <w:bodyDiv w:val="1"/>
      <w:marLeft w:val="0"/>
      <w:marRight w:val="0"/>
      <w:marTop w:val="0"/>
      <w:marBottom w:val="0"/>
      <w:divBdr>
        <w:top w:val="none" w:sz="0" w:space="0" w:color="auto"/>
        <w:left w:val="none" w:sz="0" w:space="0" w:color="auto"/>
        <w:bottom w:val="none" w:sz="0" w:space="0" w:color="auto"/>
        <w:right w:val="none" w:sz="0" w:space="0" w:color="auto"/>
      </w:divBdr>
      <w:divsChild>
        <w:div w:id="1698894134">
          <w:marLeft w:val="0"/>
          <w:marRight w:val="0"/>
          <w:marTop w:val="0"/>
          <w:marBottom w:val="0"/>
          <w:divBdr>
            <w:top w:val="none" w:sz="0" w:space="0" w:color="auto"/>
            <w:left w:val="none" w:sz="0" w:space="0" w:color="auto"/>
            <w:bottom w:val="none" w:sz="0" w:space="0" w:color="auto"/>
            <w:right w:val="none" w:sz="0" w:space="0" w:color="auto"/>
          </w:divBdr>
          <w:divsChild>
            <w:div w:id="1313026186">
              <w:marLeft w:val="0"/>
              <w:marRight w:val="0"/>
              <w:marTop w:val="0"/>
              <w:marBottom w:val="0"/>
              <w:divBdr>
                <w:top w:val="none" w:sz="0" w:space="0" w:color="auto"/>
                <w:left w:val="none" w:sz="0" w:space="0" w:color="auto"/>
                <w:bottom w:val="none" w:sz="0" w:space="0" w:color="auto"/>
                <w:right w:val="none" w:sz="0" w:space="0" w:color="auto"/>
              </w:divBdr>
            </w:div>
            <w:div w:id="1974484875">
              <w:marLeft w:val="0"/>
              <w:marRight w:val="0"/>
              <w:marTop w:val="0"/>
              <w:marBottom w:val="0"/>
              <w:divBdr>
                <w:top w:val="none" w:sz="0" w:space="0" w:color="auto"/>
                <w:left w:val="none" w:sz="0" w:space="0" w:color="auto"/>
                <w:bottom w:val="none" w:sz="0" w:space="0" w:color="auto"/>
                <w:right w:val="none" w:sz="0" w:space="0" w:color="auto"/>
              </w:divBdr>
              <w:divsChild>
                <w:div w:id="6558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654086">
      <w:bodyDiv w:val="1"/>
      <w:marLeft w:val="0"/>
      <w:marRight w:val="0"/>
      <w:marTop w:val="0"/>
      <w:marBottom w:val="0"/>
      <w:divBdr>
        <w:top w:val="none" w:sz="0" w:space="0" w:color="auto"/>
        <w:left w:val="none" w:sz="0" w:space="0" w:color="auto"/>
        <w:bottom w:val="none" w:sz="0" w:space="0" w:color="auto"/>
        <w:right w:val="none" w:sz="0" w:space="0" w:color="auto"/>
      </w:divBdr>
      <w:divsChild>
        <w:div w:id="1499154072">
          <w:marLeft w:val="0"/>
          <w:marRight w:val="0"/>
          <w:marTop w:val="0"/>
          <w:marBottom w:val="0"/>
          <w:divBdr>
            <w:top w:val="none" w:sz="0" w:space="0" w:color="auto"/>
            <w:left w:val="none" w:sz="0" w:space="0" w:color="auto"/>
            <w:bottom w:val="none" w:sz="0" w:space="0" w:color="auto"/>
            <w:right w:val="none" w:sz="0" w:space="0" w:color="auto"/>
          </w:divBdr>
          <w:divsChild>
            <w:div w:id="1542783879">
              <w:marLeft w:val="0"/>
              <w:marRight w:val="0"/>
              <w:marTop w:val="0"/>
              <w:marBottom w:val="0"/>
              <w:divBdr>
                <w:top w:val="none" w:sz="0" w:space="0" w:color="auto"/>
                <w:left w:val="none" w:sz="0" w:space="0" w:color="auto"/>
                <w:bottom w:val="none" w:sz="0" w:space="0" w:color="auto"/>
                <w:right w:val="none" w:sz="0" w:space="0" w:color="auto"/>
              </w:divBdr>
              <w:divsChild>
                <w:div w:id="2054771787">
                  <w:marLeft w:val="0"/>
                  <w:marRight w:val="0"/>
                  <w:marTop w:val="0"/>
                  <w:marBottom w:val="0"/>
                  <w:divBdr>
                    <w:top w:val="none" w:sz="0" w:space="0" w:color="auto"/>
                    <w:left w:val="none" w:sz="0" w:space="0" w:color="auto"/>
                    <w:bottom w:val="none" w:sz="0" w:space="0" w:color="auto"/>
                    <w:right w:val="none" w:sz="0" w:space="0" w:color="auto"/>
                  </w:divBdr>
                </w:div>
                <w:div w:id="1208252877">
                  <w:marLeft w:val="0"/>
                  <w:marRight w:val="0"/>
                  <w:marTop w:val="0"/>
                  <w:marBottom w:val="0"/>
                  <w:divBdr>
                    <w:top w:val="none" w:sz="0" w:space="0" w:color="auto"/>
                    <w:left w:val="none" w:sz="0" w:space="0" w:color="auto"/>
                    <w:bottom w:val="none" w:sz="0" w:space="0" w:color="auto"/>
                    <w:right w:val="none" w:sz="0" w:space="0" w:color="auto"/>
                  </w:divBdr>
                  <w:divsChild>
                    <w:div w:id="1424914468">
                      <w:marLeft w:val="0"/>
                      <w:marRight w:val="0"/>
                      <w:marTop w:val="0"/>
                      <w:marBottom w:val="0"/>
                      <w:divBdr>
                        <w:top w:val="none" w:sz="0" w:space="0" w:color="auto"/>
                        <w:left w:val="none" w:sz="0" w:space="0" w:color="auto"/>
                        <w:bottom w:val="none" w:sz="0" w:space="0" w:color="auto"/>
                        <w:right w:val="none" w:sz="0" w:space="0" w:color="auto"/>
                      </w:divBdr>
                    </w:div>
                    <w:div w:id="721486896">
                      <w:marLeft w:val="0"/>
                      <w:marRight w:val="0"/>
                      <w:marTop w:val="0"/>
                      <w:marBottom w:val="0"/>
                      <w:divBdr>
                        <w:top w:val="none" w:sz="0" w:space="0" w:color="auto"/>
                        <w:left w:val="none" w:sz="0" w:space="0" w:color="auto"/>
                        <w:bottom w:val="none" w:sz="0" w:space="0" w:color="auto"/>
                        <w:right w:val="none" w:sz="0" w:space="0" w:color="auto"/>
                      </w:divBdr>
                    </w:div>
                    <w:div w:id="756483554">
                      <w:marLeft w:val="0"/>
                      <w:marRight w:val="0"/>
                      <w:marTop w:val="0"/>
                      <w:marBottom w:val="0"/>
                      <w:divBdr>
                        <w:top w:val="none" w:sz="0" w:space="0" w:color="auto"/>
                        <w:left w:val="none" w:sz="0" w:space="0" w:color="auto"/>
                        <w:bottom w:val="none" w:sz="0" w:space="0" w:color="auto"/>
                        <w:right w:val="none" w:sz="0" w:space="0" w:color="auto"/>
                      </w:divBdr>
                    </w:div>
                    <w:div w:id="674188701">
                      <w:marLeft w:val="0"/>
                      <w:marRight w:val="0"/>
                      <w:marTop w:val="0"/>
                      <w:marBottom w:val="0"/>
                      <w:divBdr>
                        <w:top w:val="none" w:sz="0" w:space="0" w:color="auto"/>
                        <w:left w:val="none" w:sz="0" w:space="0" w:color="auto"/>
                        <w:bottom w:val="none" w:sz="0" w:space="0" w:color="auto"/>
                        <w:right w:val="none" w:sz="0" w:space="0" w:color="auto"/>
                      </w:divBdr>
                    </w:div>
                    <w:div w:id="342778190">
                      <w:marLeft w:val="0"/>
                      <w:marRight w:val="0"/>
                      <w:marTop w:val="0"/>
                      <w:marBottom w:val="0"/>
                      <w:divBdr>
                        <w:top w:val="none" w:sz="0" w:space="0" w:color="auto"/>
                        <w:left w:val="none" w:sz="0" w:space="0" w:color="auto"/>
                        <w:bottom w:val="none" w:sz="0" w:space="0" w:color="auto"/>
                        <w:right w:val="none" w:sz="0" w:space="0" w:color="auto"/>
                      </w:divBdr>
                    </w:div>
                    <w:div w:id="495145588">
                      <w:marLeft w:val="0"/>
                      <w:marRight w:val="0"/>
                      <w:marTop w:val="0"/>
                      <w:marBottom w:val="0"/>
                      <w:divBdr>
                        <w:top w:val="none" w:sz="0" w:space="0" w:color="auto"/>
                        <w:left w:val="none" w:sz="0" w:space="0" w:color="auto"/>
                        <w:bottom w:val="none" w:sz="0" w:space="0" w:color="auto"/>
                        <w:right w:val="none" w:sz="0" w:space="0" w:color="auto"/>
                      </w:divBdr>
                    </w:div>
                    <w:div w:id="1019815267">
                      <w:marLeft w:val="0"/>
                      <w:marRight w:val="0"/>
                      <w:marTop w:val="0"/>
                      <w:marBottom w:val="0"/>
                      <w:divBdr>
                        <w:top w:val="none" w:sz="0" w:space="0" w:color="auto"/>
                        <w:left w:val="none" w:sz="0" w:space="0" w:color="auto"/>
                        <w:bottom w:val="none" w:sz="0" w:space="0" w:color="auto"/>
                        <w:right w:val="none" w:sz="0" w:space="0" w:color="auto"/>
                      </w:divBdr>
                    </w:div>
                    <w:div w:id="1567451691">
                      <w:marLeft w:val="0"/>
                      <w:marRight w:val="0"/>
                      <w:marTop w:val="0"/>
                      <w:marBottom w:val="0"/>
                      <w:divBdr>
                        <w:top w:val="none" w:sz="0" w:space="0" w:color="auto"/>
                        <w:left w:val="none" w:sz="0" w:space="0" w:color="auto"/>
                        <w:bottom w:val="none" w:sz="0" w:space="0" w:color="auto"/>
                        <w:right w:val="none" w:sz="0" w:space="0" w:color="auto"/>
                      </w:divBdr>
                    </w:div>
                    <w:div w:id="149254746">
                      <w:marLeft w:val="0"/>
                      <w:marRight w:val="0"/>
                      <w:marTop w:val="0"/>
                      <w:marBottom w:val="0"/>
                      <w:divBdr>
                        <w:top w:val="none" w:sz="0" w:space="0" w:color="auto"/>
                        <w:left w:val="none" w:sz="0" w:space="0" w:color="auto"/>
                        <w:bottom w:val="none" w:sz="0" w:space="0" w:color="auto"/>
                        <w:right w:val="none" w:sz="0" w:space="0" w:color="auto"/>
                      </w:divBdr>
                    </w:div>
                    <w:div w:id="113138593">
                      <w:marLeft w:val="0"/>
                      <w:marRight w:val="0"/>
                      <w:marTop w:val="0"/>
                      <w:marBottom w:val="0"/>
                      <w:divBdr>
                        <w:top w:val="none" w:sz="0" w:space="0" w:color="auto"/>
                        <w:left w:val="none" w:sz="0" w:space="0" w:color="auto"/>
                        <w:bottom w:val="none" w:sz="0" w:space="0" w:color="auto"/>
                        <w:right w:val="none" w:sz="0" w:space="0" w:color="auto"/>
                      </w:divBdr>
                    </w:div>
                    <w:div w:id="1115448362">
                      <w:marLeft w:val="0"/>
                      <w:marRight w:val="0"/>
                      <w:marTop w:val="0"/>
                      <w:marBottom w:val="0"/>
                      <w:divBdr>
                        <w:top w:val="none" w:sz="0" w:space="0" w:color="auto"/>
                        <w:left w:val="none" w:sz="0" w:space="0" w:color="auto"/>
                        <w:bottom w:val="none" w:sz="0" w:space="0" w:color="auto"/>
                        <w:right w:val="none" w:sz="0" w:space="0" w:color="auto"/>
                      </w:divBdr>
                    </w:div>
                    <w:div w:id="1382172875">
                      <w:marLeft w:val="0"/>
                      <w:marRight w:val="0"/>
                      <w:marTop w:val="0"/>
                      <w:marBottom w:val="0"/>
                      <w:divBdr>
                        <w:top w:val="none" w:sz="0" w:space="0" w:color="auto"/>
                        <w:left w:val="none" w:sz="0" w:space="0" w:color="auto"/>
                        <w:bottom w:val="none" w:sz="0" w:space="0" w:color="auto"/>
                        <w:right w:val="none" w:sz="0" w:space="0" w:color="auto"/>
                      </w:divBdr>
                    </w:div>
                    <w:div w:id="999310060">
                      <w:marLeft w:val="0"/>
                      <w:marRight w:val="0"/>
                      <w:marTop w:val="0"/>
                      <w:marBottom w:val="0"/>
                      <w:divBdr>
                        <w:top w:val="none" w:sz="0" w:space="0" w:color="auto"/>
                        <w:left w:val="none" w:sz="0" w:space="0" w:color="auto"/>
                        <w:bottom w:val="none" w:sz="0" w:space="0" w:color="auto"/>
                        <w:right w:val="none" w:sz="0" w:space="0" w:color="auto"/>
                      </w:divBdr>
                    </w:div>
                    <w:div w:id="1629968668">
                      <w:marLeft w:val="0"/>
                      <w:marRight w:val="0"/>
                      <w:marTop w:val="0"/>
                      <w:marBottom w:val="0"/>
                      <w:divBdr>
                        <w:top w:val="none" w:sz="0" w:space="0" w:color="auto"/>
                        <w:left w:val="none" w:sz="0" w:space="0" w:color="auto"/>
                        <w:bottom w:val="none" w:sz="0" w:space="0" w:color="auto"/>
                        <w:right w:val="none" w:sz="0" w:space="0" w:color="auto"/>
                      </w:divBdr>
                    </w:div>
                    <w:div w:id="439683090">
                      <w:marLeft w:val="0"/>
                      <w:marRight w:val="0"/>
                      <w:marTop w:val="0"/>
                      <w:marBottom w:val="0"/>
                      <w:divBdr>
                        <w:top w:val="none" w:sz="0" w:space="0" w:color="auto"/>
                        <w:left w:val="none" w:sz="0" w:space="0" w:color="auto"/>
                        <w:bottom w:val="none" w:sz="0" w:space="0" w:color="auto"/>
                        <w:right w:val="none" w:sz="0" w:space="0" w:color="auto"/>
                      </w:divBdr>
                    </w:div>
                    <w:div w:id="603616674">
                      <w:marLeft w:val="0"/>
                      <w:marRight w:val="0"/>
                      <w:marTop w:val="0"/>
                      <w:marBottom w:val="0"/>
                      <w:divBdr>
                        <w:top w:val="none" w:sz="0" w:space="0" w:color="auto"/>
                        <w:left w:val="none" w:sz="0" w:space="0" w:color="auto"/>
                        <w:bottom w:val="none" w:sz="0" w:space="0" w:color="auto"/>
                        <w:right w:val="none" w:sz="0" w:space="0" w:color="auto"/>
                      </w:divBdr>
                    </w:div>
                    <w:div w:id="1972587867">
                      <w:marLeft w:val="0"/>
                      <w:marRight w:val="0"/>
                      <w:marTop w:val="0"/>
                      <w:marBottom w:val="0"/>
                      <w:divBdr>
                        <w:top w:val="none" w:sz="0" w:space="0" w:color="auto"/>
                        <w:left w:val="none" w:sz="0" w:space="0" w:color="auto"/>
                        <w:bottom w:val="none" w:sz="0" w:space="0" w:color="auto"/>
                        <w:right w:val="none" w:sz="0" w:space="0" w:color="auto"/>
                      </w:divBdr>
                    </w:div>
                    <w:div w:id="1798526820">
                      <w:marLeft w:val="0"/>
                      <w:marRight w:val="0"/>
                      <w:marTop w:val="0"/>
                      <w:marBottom w:val="0"/>
                      <w:divBdr>
                        <w:top w:val="none" w:sz="0" w:space="0" w:color="auto"/>
                        <w:left w:val="none" w:sz="0" w:space="0" w:color="auto"/>
                        <w:bottom w:val="none" w:sz="0" w:space="0" w:color="auto"/>
                        <w:right w:val="none" w:sz="0" w:space="0" w:color="auto"/>
                      </w:divBdr>
                      <w:divsChild>
                        <w:div w:id="1307853995">
                          <w:marLeft w:val="0"/>
                          <w:marRight w:val="0"/>
                          <w:marTop w:val="0"/>
                          <w:marBottom w:val="0"/>
                          <w:divBdr>
                            <w:top w:val="none" w:sz="0" w:space="0" w:color="auto"/>
                            <w:left w:val="none" w:sz="0" w:space="0" w:color="auto"/>
                            <w:bottom w:val="none" w:sz="0" w:space="0" w:color="auto"/>
                            <w:right w:val="none" w:sz="0" w:space="0" w:color="auto"/>
                          </w:divBdr>
                        </w:div>
                        <w:div w:id="1192455659">
                          <w:marLeft w:val="0"/>
                          <w:marRight w:val="0"/>
                          <w:marTop w:val="0"/>
                          <w:marBottom w:val="0"/>
                          <w:divBdr>
                            <w:top w:val="none" w:sz="0" w:space="0" w:color="auto"/>
                            <w:left w:val="none" w:sz="0" w:space="0" w:color="auto"/>
                            <w:bottom w:val="none" w:sz="0" w:space="0" w:color="auto"/>
                            <w:right w:val="none" w:sz="0" w:space="0" w:color="auto"/>
                          </w:divBdr>
                          <w:divsChild>
                            <w:div w:id="1899590135">
                              <w:marLeft w:val="0"/>
                              <w:marRight w:val="0"/>
                              <w:marTop w:val="0"/>
                              <w:marBottom w:val="0"/>
                              <w:divBdr>
                                <w:top w:val="none" w:sz="0" w:space="0" w:color="auto"/>
                                <w:left w:val="none" w:sz="0" w:space="0" w:color="auto"/>
                                <w:bottom w:val="none" w:sz="0" w:space="0" w:color="auto"/>
                                <w:right w:val="none" w:sz="0" w:space="0" w:color="auto"/>
                              </w:divBdr>
                            </w:div>
                            <w:div w:id="1295402173">
                              <w:marLeft w:val="0"/>
                              <w:marRight w:val="0"/>
                              <w:marTop w:val="0"/>
                              <w:marBottom w:val="0"/>
                              <w:divBdr>
                                <w:top w:val="none" w:sz="0" w:space="0" w:color="auto"/>
                                <w:left w:val="none" w:sz="0" w:space="0" w:color="auto"/>
                                <w:bottom w:val="none" w:sz="0" w:space="0" w:color="auto"/>
                                <w:right w:val="none" w:sz="0" w:space="0" w:color="auto"/>
                              </w:divBdr>
                            </w:div>
                            <w:div w:id="834107688">
                              <w:marLeft w:val="0"/>
                              <w:marRight w:val="0"/>
                              <w:marTop w:val="0"/>
                              <w:marBottom w:val="0"/>
                              <w:divBdr>
                                <w:top w:val="none" w:sz="0" w:space="0" w:color="auto"/>
                                <w:left w:val="none" w:sz="0" w:space="0" w:color="auto"/>
                                <w:bottom w:val="none" w:sz="0" w:space="0" w:color="auto"/>
                                <w:right w:val="none" w:sz="0" w:space="0" w:color="auto"/>
                              </w:divBdr>
                            </w:div>
                            <w:div w:id="686906668">
                              <w:marLeft w:val="0"/>
                              <w:marRight w:val="0"/>
                              <w:marTop w:val="0"/>
                              <w:marBottom w:val="0"/>
                              <w:divBdr>
                                <w:top w:val="none" w:sz="0" w:space="0" w:color="auto"/>
                                <w:left w:val="none" w:sz="0" w:space="0" w:color="auto"/>
                                <w:bottom w:val="none" w:sz="0" w:space="0" w:color="auto"/>
                                <w:right w:val="none" w:sz="0" w:space="0" w:color="auto"/>
                              </w:divBdr>
                            </w:div>
                            <w:div w:id="53237740">
                              <w:marLeft w:val="0"/>
                              <w:marRight w:val="0"/>
                              <w:marTop w:val="0"/>
                              <w:marBottom w:val="0"/>
                              <w:divBdr>
                                <w:top w:val="none" w:sz="0" w:space="0" w:color="auto"/>
                                <w:left w:val="none" w:sz="0" w:space="0" w:color="auto"/>
                                <w:bottom w:val="none" w:sz="0" w:space="0" w:color="auto"/>
                                <w:right w:val="none" w:sz="0" w:space="0" w:color="auto"/>
                              </w:divBdr>
                            </w:div>
                            <w:div w:id="473260383">
                              <w:marLeft w:val="0"/>
                              <w:marRight w:val="0"/>
                              <w:marTop w:val="0"/>
                              <w:marBottom w:val="0"/>
                              <w:divBdr>
                                <w:top w:val="none" w:sz="0" w:space="0" w:color="auto"/>
                                <w:left w:val="none" w:sz="0" w:space="0" w:color="auto"/>
                                <w:bottom w:val="none" w:sz="0" w:space="0" w:color="auto"/>
                                <w:right w:val="none" w:sz="0" w:space="0" w:color="auto"/>
                              </w:divBdr>
                            </w:div>
                            <w:div w:id="334841726">
                              <w:marLeft w:val="0"/>
                              <w:marRight w:val="0"/>
                              <w:marTop w:val="0"/>
                              <w:marBottom w:val="0"/>
                              <w:divBdr>
                                <w:top w:val="none" w:sz="0" w:space="0" w:color="auto"/>
                                <w:left w:val="none" w:sz="0" w:space="0" w:color="auto"/>
                                <w:bottom w:val="none" w:sz="0" w:space="0" w:color="auto"/>
                                <w:right w:val="none" w:sz="0" w:space="0" w:color="auto"/>
                              </w:divBdr>
                            </w:div>
                            <w:div w:id="1039353701">
                              <w:marLeft w:val="0"/>
                              <w:marRight w:val="0"/>
                              <w:marTop w:val="0"/>
                              <w:marBottom w:val="0"/>
                              <w:divBdr>
                                <w:top w:val="none" w:sz="0" w:space="0" w:color="auto"/>
                                <w:left w:val="none" w:sz="0" w:space="0" w:color="auto"/>
                                <w:bottom w:val="none" w:sz="0" w:space="0" w:color="auto"/>
                                <w:right w:val="none" w:sz="0" w:space="0" w:color="auto"/>
                              </w:divBdr>
                            </w:div>
                            <w:div w:id="18749512">
                              <w:marLeft w:val="0"/>
                              <w:marRight w:val="0"/>
                              <w:marTop w:val="0"/>
                              <w:marBottom w:val="0"/>
                              <w:divBdr>
                                <w:top w:val="none" w:sz="0" w:space="0" w:color="auto"/>
                                <w:left w:val="none" w:sz="0" w:space="0" w:color="auto"/>
                                <w:bottom w:val="none" w:sz="0" w:space="0" w:color="auto"/>
                                <w:right w:val="none" w:sz="0" w:space="0" w:color="auto"/>
                              </w:divBdr>
                            </w:div>
                            <w:div w:id="493884769">
                              <w:marLeft w:val="0"/>
                              <w:marRight w:val="0"/>
                              <w:marTop w:val="0"/>
                              <w:marBottom w:val="0"/>
                              <w:divBdr>
                                <w:top w:val="none" w:sz="0" w:space="0" w:color="auto"/>
                                <w:left w:val="none" w:sz="0" w:space="0" w:color="auto"/>
                                <w:bottom w:val="none" w:sz="0" w:space="0" w:color="auto"/>
                                <w:right w:val="none" w:sz="0" w:space="0" w:color="auto"/>
                              </w:divBdr>
                            </w:div>
                            <w:div w:id="837885730">
                              <w:marLeft w:val="0"/>
                              <w:marRight w:val="0"/>
                              <w:marTop w:val="0"/>
                              <w:marBottom w:val="0"/>
                              <w:divBdr>
                                <w:top w:val="none" w:sz="0" w:space="0" w:color="auto"/>
                                <w:left w:val="none" w:sz="0" w:space="0" w:color="auto"/>
                                <w:bottom w:val="none" w:sz="0" w:space="0" w:color="auto"/>
                                <w:right w:val="none" w:sz="0" w:space="0" w:color="auto"/>
                              </w:divBdr>
                            </w:div>
                            <w:div w:id="17493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148088">
      <w:bodyDiv w:val="1"/>
      <w:marLeft w:val="0"/>
      <w:marRight w:val="0"/>
      <w:marTop w:val="0"/>
      <w:marBottom w:val="0"/>
      <w:divBdr>
        <w:top w:val="none" w:sz="0" w:space="0" w:color="auto"/>
        <w:left w:val="none" w:sz="0" w:space="0" w:color="auto"/>
        <w:bottom w:val="none" w:sz="0" w:space="0" w:color="auto"/>
        <w:right w:val="none" w:sz="0" w:space="0" w:color="auto"/>
      </w:divBdr>
      <w:divsChild>
        <w:div w:id="2047637054">
          <w:marLeft w:val="0"/>
          <w:marRight w:val="0"/>
          <w:marTop w:val="0"/>
          <w:marBottom w:val="0"/>
          <w:divBdr>
            <w:top w:val="none" w:sz="0" w:space="0" w:color="auto"/>
            <w:left w:val="none" w:sz="0" w:space="0" w:color="auto"/>
            <w:bottom w:val="none" w:sz="0" w:space="0" w:color="auto"/>
            <w:right w:val="none" w:sz="0" w:space="0" w:color="auto"/>
          </w:divBdr>
          <w:divsChild>
            <w:div w:id="2070499053">
              <w:marLeft w:val="0"/>
              <w:marRight w:val="0"/>
              <w:marTop w:val="0"/>
              <w:marBottom w:val="0"/>
              <w:divBdr>
                <w:top w:val="none" w:sz="0" w:space="0" w:color="auto"/>
                <w:left w:val="none" w:sz="0" w:space="0" w:color="auto"/>
                <w:bottom w:val="none" w:sz="0" w:space="0" w:color="auto"/>
                <w:right w:val="none" w:sz="0" w:space="0" w:color="auto"/>
              </w:divBdr>
              <w:divsChild>
                <w:div w:id="1052771625">
                  <w:marLeft w:val="0"/>
                  <w:marRight w:val="0"/>
                  <w:marTop w:val="0"/>
                  <w:marBottom w:val="0"/>
                  <w:divBdr>
                    <w:top w:val="none" w:sz="0" w:space="0" w:color="auto"/>
                    <w:left w:val="none" w:sz="0" w:space="0" w:color="auto"/>
                    <w:bottom w:val="none" w:sz="0" w:space="0" w:color="auto"/>
                    <w:right w:val="none" w:sz="0" w:space="0" w:color="auto"/>
                  </w:divBdr>
                  <w:divsChild>
                    <w:div w:id="1746416832">
                      <w:marLeft w:val="0"/>
                      <w:marRight w:val="0"/>
                      <w:marTop w:val="0"/>
                      <w:marBottom w:val="0"/>
                      <w:divBdr>
                        <w:top w:val="none" w:sz="0" w:space="0" w:color="auto"/>
                        <w:left w:val="none" w:sz="0" w:space="0" w:color="auto"/>
                        <w:bottom w:val="none" w:sz="0" w:space="0" w:color="auto"/>
                        <w:right w:val="none" w:sz="0" w:space="0" w:color="auto"/>
                      </w:divBdr>
                      <w:divsChild>
                        <w:div w:id="1822892372">
                          <w:marLeft w:val="0"/>
                          <w:marRight w:val="0"/>
                          <w:marTop w:val="0"/>
                          <w:marBottom w:val="0"/>
                          <w:divBdr>
                            <w:top w:val="none" w:sz="0" w:space="0" w:color="auto"/>
                            <w:left w:val="none" w:sz="0" w:space="0" w:color="auto"/>
                            <w:bottom w:val="none" w:sz="0" w:space="0" w:color="auto"/>
                            <w:right w:val="none" w:sz="0" w:space="0" w:color="auto"/>
                          </w:divBdr>
                        </w:div>
                        <w:div w:id="144973235">
                          <w:marLeft w:val="0"/>
                          <w:marRight w:val="0"/>
                          <w:marTop w:val="0"/>
                          <w:marBottom w:val="0"/>
                          <w:divBdr>
                            <w:top w:val="none" w:sz="0" w:space="0" w:color="auto"/>
                            <w:left w:val="none" w:sz="0" w:space="0" w:color="auto"/>
                            <w:bottom w:val="none" w:sz="0" w:space="0" w:color="auto"/>
                            <w:right w:val="none" w:sz="0" w:space="0" w:color="auto"/>
                          </w:divBdr>
                          <w:divsChild>
                            <w:div w:id="838271286">
                              <w:marLeft w:val="0"/>
                              <w:marRight w:val="0"/>
                              <w:marTop w:val="0"/>
                              <w:marBottom w:val="0"/>
                              <w:divBdr>
                                <w:top w:val="none" w:sz="0" w:space="0" w:color="auto"/>
                                <w:left w:val="none" w:sz="0" w:space="0" w:color="auto"/>
                                <w:bottom w:val="none" w:sz="0" w:space="0" w:color="auto"/>
                                <w:right w:val="none" w:sz="0" w:space="0" w:color="auto"/>
                              </w:divBdr>
                            </w:div>
                            <w:div w:id="2109620118">
                              <w:marLeft w:val="0"/>
                              <w:marRight w:val="0"/>
                              <w:marTop w:val="0"/>
                              <w:marBottom w:val="0"/>
                              <w:divBdr>
                                <w:top w:val="none" w:sz="0" w:space="0" w:color="auto"/>
                                <w:left w:val="none" w:sz="0" w:space="0" w:color="auto"/>
                                <w:bottom w:val="none" w:sz="0" w:space="0" w:color="auto"/>
                                <w:right w:val="none" w:sz="0" w:space="0" w:color="auto"/>
                              </w:divBdr>
                            </w:div>
                            <w:div w:id="172838694">
                              <w:marLeft w:val="0"/>
                              <w:marRight w:val="0"/>
                              <w:marTop w:val="0"/>
                              <w:marBottom w:val="0"/>
                              <w:divBdr>
                                <w:top w:val="none" w:sz="0" w:space="0" w:color="auto"/>
                                <w:left w:val="none" w:sz="0" w:space="0" w:color="auto"/>
                                <w:bottom w:val="none" w:sz="0" w:space="0" w:color="auto"/>
                                <w:right w:val="none" w:sz="0" w:space="0" w:color="auto"/>
                              </w:divBdr>
                            </w:div>
                            <w:div w:id="1902135069">
                              <w:marLeft w:val="0"/>
                              <w:marRight w:val="0"/>
                              <w:marTop w:val="0"/>
                              <w:marBottom w:val="0"/>
                              <w:divBdr>
                                <w:top w:val="none" w:sz="0" w:space="0" w:color="auto"/>
                                <w:left w:val="none" w:sz="0" w:space="0" w:color="auto"/>
                                <w:bottom w:val="none" w:sz="0" w:space="0" w:color="auto"/>
                                <w:right w:val="none" w:sz="0" w:space="0" w:color="auto"/>
                              </w:divBdr>
                            </w:div>
                            <w:div w:id="8373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80695">
      <w:bodyDiv w:val="1"/>
      <w:marLeft w:val="0"/>
      <w:marRight w:val="0"/>
      <w:marTop w:val="0"/>
      <w:marBottom w:val="0"/>
      <w:divBdr>
        <w:top w:val="none" w:sz="0" w:space="0" w:color="auto"/>
        <w:left w:val="none" w:sz="0" w:space="0" w:color="auto"/>
        <w:bottom w:val="none" w:sz="0" w:space="0" w:color="auto"/>
        <w:right w:val="none" w:sz="0" w:space="0" w:color="auto"/>
      </w:divBdr>
      <w:divsChild>
        <w:div w:id="1694842223">
          <w:marLeft w:val="0"/>
          <w:marRight w:val="0"/>
          <w:marTop w:val="0"/>
          <w:marBottom w:val="0"/>
          <w:divBdr>
            <w:top w:val="none" w:sz="0" w:space="0" w:color="auto"/>
            <w:left w:val="none" w:sz="0" w:space="0" w:color="auto"/>
            <w:bottom w:val="none" w:sz="0" w:space="0" w:color="auto"/>
            <w:right w:val="none" w:sz="0" w:space="0" w:color="auto"/>
          </w:divBdr>
          <w:divsChild>
            <w:div w:id="1646156909">
              <w:marLeft w:val="0"/>
              <w:marRight w:val="0"/>
              <w:marTop w:val="0"/>
              <w:marBottom w:val="0"/>
              <w:divBdr>
                <w:top w:val="none" w:sz="0" w:space="0" w:color="auto"/>
                <w:left w:val="none" w:sz="0" w:space="0" w:color="auto"/>
                <w:bottom w:val="none" w:sz="0" w:space="0" w:color="auto"/>
                <w:right w:val="none" w:sz="0" w:space="0" w:color="auto"/>
              </w:divBdr>
            </w:div>
            <w:div w:id="844713345">
              <w:marLeft w:val="0"/>
              <w:marRight w:val="0"/>
              <w:marTop w:val="0"/>
              <w:marBottom w:val="0"/>
              <w:divBdr>
                <w:top w:val="none" w:sz="0" w:space="0" w:color="auto"/>
                <w:left w:val="none" w:sz="0" w:space="0" w:color="auto"/>
                <w:bottom w:val="none" w:sz="0" w:space="0" w:color="auto"/>
                <w:right w:val="none" w:sz="0" w:space="0" w:color="auto"/>
              </w:divBdr>
              <w:divsChild>
                <w:div w:id="17330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0081">
      <w:bodyDiv w:val="1"/>
      <w:marLeft w:val="0"/>
      <w:marRight w:val="0"/>
      <w:marTop w:val="0"/>
      <w:marBottom w:val="0"/>
      <w:divBdr>
        <w:top w:val="none" w:sz="0" w:space="0" w:color="auto"/>
        <w:left w:val="none" w:sz="0" w:space="0" w:color="auto"/>
        <w:bottom w:val="none" w:sz="0" w:space="0" w:color="auto"/>
        <w:right w:val="none" w:sz="0" w:space="0" w:color="auto"/>
      </w:divBdr>
      <w:divsChild>
        <w:div w:id="462582134">
          <w:marLeft w:val="0"/>
          <w:marRight w:val="0"/>
          <w:marTop w:val="0"/>
          <w:marBottom w:val="0"/>
          <w:divBdr>
            <w:top w:val="none" w:sz="0" w:space="0" w:color="auto"/>
            <w:left w:val="none" w:sz="0" w:space="0" w:color="auto"/>
            <w:bottom w:val="none" w:sz="0" w:space="0" w:color="auto"/>
            <w:right w:val="none" w:sz="0" w:space="0" w:color="auto"/>
          </w:divBdr>
          <w:divsChild>
            <w:div w:id="2046367930">
              <w:marLeft w:val="0"/>
              <w:marRight w:val="0"/>
              <w:marTop w:val="0"/>
              <w:marBottom w:val="0"/>
              <w:divBdr>
                <w:top w:val="none" w:sz="0" w:space="0" w:color="auto"/>
                <w:left w:val="none" w:sz="0" w:space="0" w:color="auto"/>
                <w:bottom w:val="none" w:sz="0" w:space="0" w:color="auto"/>
                <w:right w:val="none" w:sz="0" w:space="0" w:color="auto"/>
              </w:divBdr>
              <w:divsChild>
                <w:div w:id="210969957">
                  <w:marLeft w:val="0"/>
                  <w:marRight w:val="0"/>
                  <w:marTop w:val="0"/>
                  <w:marBottom w:val="0"/>
                  <w:divBdr>
                    <w:top w:val="none" w:sz="0" w:space="0" w:color="auto"/>
                    <w:left w:val="none" w:sz="0" w:space="0" w:color="auto"/>
                    <w:bottom w:val="none" w:sz="0" w:space="0" w:color="auto"/>
                    <w:right w:val="none" w:sz="0" w:space="0" w:color="auto"/>
                  </w:divBdr>
                </w:div>
                <w:div w:id="1724451493">
                  <w:marLeft w:val="0"/>
                  <w:marRight w:val="0"/>
                  <w:marTop w:val="0"/>
                  <w:marBottom w:val="0"/>
                  <w:divBdr>
                    <w:top w:val="none" w:sz="0" w:space="0" w:color="auto"/>
                    <w:left w:val="none" w:sz="0" w:space="0" w:color="auto"/>
                    <w:bottom w:val="none" w:sz="0" w:space="0" w:color="auto"/>
                    <w:right w:val="none" w:sz="0" w:space="0" w:color="auto"/>
                  </w:divBdr>
                  <w:divsChild>
                    <w:div w:id="440996262">
                      <w:marLeft w:val="0"/>
                      <w:marRight w:val="0"/>
                      <w:marTop w:val="0"/>
                      <w:marBottom w:val="0"/>
                      <w:divBdr>
                        <w:top w:val="none" w:sz="0" w:space="0" w:color="auto"/>
                        <w:left w:val="none" w:sz="0" w:space="0" w:color="auto"/>
                        <w:bottom w:val="none" w:sz="0" w:space="0" w:color="auto"/>
                        <w:right w:val="none" w:sz="0" w:space="0" w:color="auto"/>
                      </w:divBdr>
                    </w:div>
                    <w:div w:id="715350165">
                      <w:marLeft w:val="0"/>
                      <w:marRight w:val="0"/>
                      <w:marTop w:val="0"/>
                      <w:marBottom w:val="0"/>
                      <w:divBdr>
                        <w:top w:val="none" w:sz="0" w:space="0" w:color="auto"/>
                        <w:left w:val="none" w:sz="0" w:space="0" w:color="auto"/>
                        <w:bottom w:val="none" w:sz="0" w:space="0" w:color="auto"/>
                        <w:right w:val="none" w:sz="0" w:space="0" w:color="auto"/>
                      </w:divBdr>
                    </w:div>
                    <w:div w:id="1450667030">
                      <w:marLeft w:val="0"/>
                      <w:marRight w:val="0"/>
                      <w:marTop w:val="0"/>
                      <w:marBottom w:val="0"/>
                      <w:divBdr>
                        <w:top w:val="none" w:sz="0" w:space="0" w:color="auto"/>
                        <w:left w:val="none" w:sz="0" w:space="0" w:color="auto"/>
                        <w:bottom w:val="none" w:sz="0" w:space="0" w:color="auto"/>
                        <w:right w:val="none" w:sz="0" w:space="0" w:color="auto"/>
                      </w:divBdr>
                    </w:div>
                    <w:div w:id="1014922837">
                      <w:marLeft w:val="0"/>
                      <w:marRight w:val="0"/>
                      <w:marTop w:val="0"/>
                      <w:marBottom w:val="0"/>
                      <w:divBdr>
                        <w:top w:val="none" w:sz="0" w:space="0" w:color="auto"/>
                        <w:left w:val="none" w:sz="0" w:space="0" w:color="auto"/>
                        <w:bottom w:val="none" w:sz="0" w:space="0" w:color="auto"/>
                        <w:right w:val="none" w:sz="0" w:space="0" w:color="auto"/>
                      </w:divBdr>
                    </w:div>
                    <w:div w:id="564073131">
                      <w:marLeft w:val="0"/>
                      <w:marRight w:val="0"/>
                      <w:marTop w:val="0"/>
                      <w:marBottom w:val="0"/>
                      <w:divBdr>
                        <w:top w:val="none" w:sz="0" w:space="0" w:color="auto"/>
                        <w:left w:val="none" w:sz="0" w:space="0" w:color="auto"/>
                        <w:bottom w:val="none" w:sz="0" w:space="0" w:color="auto"/>
                        <w:right w:val="none" w:sz="0" w:space="0" w:color="auto"/>
                      </w:divBdr>
                    </w:div>
                    <w:div w:id="950817889">
                      <w:marLeft w:val="0"/>
                      <w:marRight w:val="0"/>
                      <w:marTop w:val="0"/>
                      <w:marBottom w:val="0"/>
                      <w:divBdr>
                        <w:top w:val="none" w:sz="0" w:space="0" w:color="auto"/>
                        <w:left w:val="none" w:sz="0" w:space="0" w:color="auto"/>
                        <w:bottom w:val="none" w:sz="0" w:space="0" w:color="auto"/>
                        <w:right w:val="none" w:sz="0" w:space="0" w:color="auto"/>
                      </w:divBdr>
                    </w:div>
                    <w:div w:id="814374322">
                      <w:marLeft w:val="0"/>
                      <w:marRight w:val="0"/>
                      <w:marTop w:val="0"/>
                      <w:marBottom w:val="0"/>
                      <w:divBdr>
                        <w:top w:val="none" w:sz="0" w:space="0" w:color="auto"/>
                        <w:left w:val="none" w:sz="0" w:space="0" w:color="auto"/>
                        <w:bottom w:val="none" w:sz="0" w:space="0" w:color="auto"/>
                        <w:right w:val="none" w:sz="0" w:space="0" w:color="auto"/>
                      </w:divBdr>
                    </w:div>
                    <w:div w:id="308167001">
                      <w:marLeft w:val="0"/>
                      <w:marRight w:val="0"/>
                      <w:marTop w:val="0"/>
                      <w:marBottom w:val="0"/>
                      <w:divBdr>
                        <w:top w:val="none" w:sz="0" w:space="0" w:color="auto"/>
                        <w:left w:val="none" w:sz="0" w:space="0" w:color="auto"/>
                        <w:bottom w:val="none" w:sz="0" w:space="0" w:color="auto"/>
                        <w:right w:val="none" w:sz="0" w:space="0" w:color="auto"/>
                      </w:divBdr>
                    </w:div>
                    <w:div w:id="476337964">
                      <w:marLeft w:val="0"/>
                      <w:marRight w:val="0"/>
                      <w:marTop w:val="0"/>
                      <w:marBottom w:val="0"/>
                      <w:divBdr>
                        <w:top w:val="none" w:sz="0" w:space="0" w:color="auto"/>
                        <w:left w:val="none" w:sz="0" w:space="0" w:color="auto"/>
                        <w:bottom w:val="none" w:sz="0" w:space="0" w:color="auto"/>
                        <w:right w:val="none" w:sz="0" w:space="0" w:color="auto"/>
                      </w:divBdr>
                    </w:div>
                    <w:div w:id="1423867407">
                      <w:marLeft w:val="0"/>
                      <w:marRight w:val="0"/>
                      <w:marTop w:val="0"/>
                      <w:marBottom w:val="0"/>
                      <w:divBdr>
                        <w:top w:val="none" w:sz="0" w:space="0" w:color="auto"/>
                        <w:left w:val="none" w:sz="0" w:space="0" w:color="auto"/>
                        <w:bottom w:val="none" w:sz="0" w:space="0" w:color="auto"/>
                        <w:right w:val="none" w:sz="0" w:space="0" w:color="auto"/>
                      </w:divBdr>
                    </w:div>
                    <w:div w:id="729382072">
                      <w:marLeft w:val="0"/>
                      <w:marRight w:val="0"/>
                      <w:marTop w:val="0"/>
                      <w:marBottom w:val="0"/>
                      <w:divBdr>
                        <w:top w:val="none" w:sz="0" w:space="0" w:color="auto"/>
                        <w:left w:val="none" w:sz="0" w:space="0" w:color="auto"/>
                        <w:bottom w:val="none" w:sz="0" w:space="0" w:color="auto"/>
                        <w:right w:val="none" w:sz="0" w:space="0" w:color="auto"/>
                      </w:divBdr>
                    </w:div>
                    <w:div w:id="1096948014">
                      <w:marLeft w:val="0"/>
                      <w:marRight w:val="0"/>
                      <w:marTop w:val="0"/>
                      <w:marBottom w:val="0"/>
                      <w:divBdr>
                        <w:top w:val="none" w:sz="0" w:space="0" w:color="auto"/>
                        <w:left w:val="none" w:sz="0" w:space="0" w:color="auto"/>
                        <w:bottom w:val="none" w:sz="0" w:space="0" w:color="auto"/>
                        <w:right w:val="none" w:sz="0" w:space="0" w:color="auto"/>
                      </w:divBdr>
                    </w:div>
                    <w:div w:id="204945658">
                      <w:marLeft w:val="0"/>
                      <w:marRight w:val="0"/>
                      <w:marTop w:val="0"/>
                      <w:marBottom w:val="0"/>
                      <w:divBdr>
                        <w:top w:val="none" w:sz="0" w:space="0" w:color="auto"/>
                        <w:left w:val="none" w:sz="0" w:space="0" w:color="auto"/>
                        <w:bottom w:val="none" w:sz="0" w:space="0" w:color="auto"/>
                        <w:right w:val="none" w:sz="0" w:space="0" w:color="auto"/>
                      </w:divBdr>
                    </w:div>
                    <w:div w:id="1478954477">
                      <w:marLeft w:val="0"/>
                      <w:marRight w:val="0"/>
                      <w:marTop w:val="0"/>
                      <w:marBottom w:val="0"/>
                      <w:divBdr>
                        <w:top w:val="none" w:sz="0" w:space="0" w:color="auto"/>
                        <w:left w:val="none" w:sz="0" w:space="0" w:color="auto"/>
                        <w:bottom w:val="none" w:sz="0" w:space="0" w:color="auto"/>
                        <w:right w:val="none" w:sz="0" w:space="0" w:color="auto"/>
                      </w:divBdr>
                    </w:div>
                    <w:div w:id="1183519911">
                      <w:marLeft w:val="0"/>
                      <w:marRight w:val="0"/>
                      <w:marTop w:val="0"/>
                      <w:marBottom w:val="0"/>
                      <w:divBdr>
                        <w:top w:val="none" w:sz="0" w:space="0" w:color="auto"/>
                        <w:left w:val="none" w:sz="0" w:space="0" w:color="auto"/>
                        <w:bottom w:val="none" w:sz="0" w:space="0" w:color="auto"/>
                        <w:right w:val="none" w:sz="0" w:space="0" w:color="auto"/>
                      </w:divBdr>
                    </w:div>
                    <w:div w:id="1268586396">
                      <w:marLeft w:val="0"/>
                      <w:marRight w:val="0"/>
                      <w:marTop w:val="0"/>
                      <w:marBottom w:val="0"/>
                      <w:divBdr>
                        <w:top w:val="none" w:sz="0" w:space="0" w:color="auto"/>
                        <w:left w:val="none" w:sz="0" w:space="0" w:color="auto"/>
                        <w:bottom w:val="none" w:sz="0" w:space="0" w:color="auto"/>
                        <w:right w:val="none" w:sz="0" w:space="0" w:color="auto"/>
                      </w:divBdr>
                    </w:div>
                    <w:div w:id="1365791717">
                      <w:marLeft w:val="0"/>
                      <w:marRight w:val="0"/>
                      <w:marTop w:val="0"/>
                      <w:marBottom w:val="0"/>
                      <w:divBdr>
                        <w:top w:val="none" w:sz="0" w:space="0" w:color="auto"/>
                        <w:left w:val="none" w:sz="0" w:space="0" w:color="auto"/>
                        <w:bottom w:val="none" w:sz="0" w:space="0" w:color="auto"/>
                        <w:right w:val="none" w:sz="0" w:space="0" w:color="auto"/>
                      </w:divBdr>
                    </w:div>
                    <w:div w:id="248930544">
                      <w:marLeft w:val="0"/>
                      <w:marRight w:val="0"/>
                      <w:marTop w:val="0"/>
                      <w:marBottom w:val="0"/>
                      <w:divBdr>
                        <w:top w:val="none" w:sz="0" w:space="0" w:color="auto"/>
                        <w:left w:val="none" w:sz="0" w:space="0" w:color="auto"/>
                        <w:bottom w:val="none" w:sz="0" w:space="0" w:color="auto"/>
                        <w:right w:val="none" w:sz="0" w:space="0" w:color="auto"/>
                      </w:divBdr>
                    </w:div>
                    <w:div w:id="125857152">
                      <w:marLeft w:val="0"/>
                      <w:marRight w:val="0"/>
                      <w:marTop w:val="0"/>
                      <w:marBottom w:val="0"/>
                      <w:divBdr>
                        <w:top w:val="none" w:sz="0" w:space="0" w:color="auto"/>
                        <w:left w:val="none" w:sz="0" w:space="0" w:color="auto"/>
                        <w:bottom w:val="none" w:sz="0" w:space="0" w:color="auto"/>
                        <w:right w:val="none" w:sz="0" w:space="0" w:color="auto"/>
                      </w:divBdr>
                    </w:div>
                    <w:div w:id="1668090328">
                      <w:marLeft w:val="0"/>
                      <w:marRight w:val="0"/>
                      <w:marTop w:val="0"/>
                      <w:marBottom w:val="0"/>
                      <w:divBdr>
                        <w:top w:val="none" w:sz="0" w:space="0" w:color="auto"/>
                        <w:left w:val="none" w:sz="0" w:space="0" w:color="auto"/>
                        <w:bottom w:val="none" w:sz="0" w:space="0" w:color="auto"/>
                        <w:right w:val="none" w:sz="0" w:space="0" w:color="auto"/>
                      </w:divBdr>
                    </w:div>
                    <w:div w:id="615479408">
                      <w:marLeft w:val="0"/>
                      <w:marRight w:val="0"/>
                      <w:marTop w:val="0"/>
                      <w:marBottom w:val="0"/>
                      <w:divBdr>
                        <w:top w:val="none" w:sz="0" w:space="0" w:color="auto"/>
                        <w:left w:val="none" w:sz="0" w:space="0" w:color="auto"/>
                        <w:bottom w:val="none" w:sz="0" w:space="0" w:color="auto"/>
                        <w:right w:val="none" w:sz="0" w:space="0" w:color="auto"/>
                      </w:divBdr>
                    </w:div>
                    <w:div w:id="1939480117">
                      <w:marLeft w:val="0"/>
                      <w:marRight w:val="0"/>
                      <w:marTop w:val="0"/>
                      <w:marBottom w:val="0"/>
                      <w:divBdr>
                        <w:top w:val="none" w:sz="0" w:space="0" w:color="auto"/>
                        <w:left w:val="none" w:sz="0" w:space="0" w:color="auto"/>
                        <w:bottom w:val="none" w:sz="0" w:space="0" w:color="auto"/>
                        <w:right w:val="none" w:sz="0" w:space="0" w:color="auto"/>
                      </w:divBdr>
                      <w:divsChild>
                        <w:div w:id="95516071">
                          <w:marLeft w:val="0"/>
                          <w:marRight w:val="0"/>
                          <w:marTop w:val="0"/>
                          <w:marBottom w:val="0"/>
                          <w:divBdr>
                            <w:top w:val="none" w:sz="0" w:space="0" w:color="auto"/>
                            <w:left w:val="none" w:sz="0" w:space="0" w:color="auto"/>
                            <w:bottom w:val="none" w:sz="0" w:space="0" w:color="auto"/>
                            <w:right w:val="none" w:sz="0" w:space="0" w:color="auto"/>
                          </w:divBdr>
                        </w:div>
                        <w:div w:id="1055814660">
                          <w:marLeft w:val="0"/>
                          <w:marRight w:val="0"/>
                          <w:marTop w:val="0"/>
                          <w:marBottom w:val="0"/>
                          <w:divBdr>
                            <w:top w:val="none" w:sz="0" w:space="0" w:color="auto"/>
                            <w:left w:val="none" w:sz="0" w:space="0" w:color="auto"/>
                            <w:bottom w:val="none" w:sz="0" w:space="0" w:color="auto"/>
                            <w:right w:val="none" w:sz="0" w:space="0" w:color="auto"/>
                          </w:divBdr>
                          <w:divsChild>
                            <w:div w:id="5846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63488">
      <w:bodyDiv w:val="1"/>
      <w:marLeft w:val="0"/>
      <w:marRight w:val="0"/>
      <w:marTop w:val="0"/>
      <w:marBottom w:val="0"/>
      <w:divBdr>
        <w:top w:val="none" w:sz="0" w:space="0" w:color="auto"/>
        <w:left w:val="none" w:sz="0" w:space="0" w:color="auto"/>
        <w:bottom w:val="none" w:sz="0" w:space="0" w:color="auto"/>
        <w:right w:val="none" w:sz="0" w:space="0" w:color="auto"/>
      </w:divBdr>
      <w:divsChild>
        <w:div w:id="1484080362">
          <w:marLeft w:val="0"/>
          <w:marRight w:val="0"/>
          <w:marTop w:val="0"/>
          <w:marBottom w:val="0"/>
          <w:divBdr>
            <w:top w:val="none" w:sz="0" w:space="0" w:color="auto"/>
            <w:left w:val="none" w:sz="0" w:space="0" w:color="auto"/>
            <w:bottom w:val="none" w:sz="0" w:space="0" w:color="auto"/>
            <w:right w:val="none" w:sz="0" w:space="0" w:color="auto"/>
          </w:divBdr>
          <w:divsChild>
            <w:div w:id="798956539">
              <w:marLeft w:val="0"/>
              <w:marRight w:val="0"/>
              <w:marTop w:val="0"/>
              <w:marBottom w:val="0"/>
              <w:divBdr>
                <w:top w:val="none" w:sz="0" w:space="0" w:color="auto"/>
                <w:left w:val="none" w:sz="0" w:space="0" w:color="auto"/>
                <w:bottom w:val="none" w:sz="0" w:space="0" w:color="auto"/>
                <w:right w:val="none" w:sz="0" w:space="0" w:color="auto"/>
              </w:divBdr>
            </w:div>
            <w:div w:id="934090739">
              <w:marLeft w:val="0"/>
              <w:marRight w:val="0"/>
              <w:marTop w:val="0"/>
              <w:marBottom w:val="0"/>
              <w:divBdr>
                <w:top w:val="none" w:sz="0" w:space="0" w:color="auto"/>
                <w:left w:val="none" w:sz="0" w:space="0" w:color="auto"/>
                <w:bottom w:val="none" w:sz="0" w:space="0" w:color="auto"/>
                <w:right w:val="none" w:sz="0" w:space="0" w:color="auto"/>
              </w:divBdr>
              <w:divsChild>
                <w:div w:id="1977685258">
                  <w:marLeft w:val="0"/>
                  <w:marRight w:val="0"/>
                  <w:marTop w:val="0"/>
                  <w:marBottom w:val="0"/>
                  <w:divBdr>
                    <w:top w:val="none" w:sz="0" w:space="0" w:color="auto"/>
                    <w:left w:val="none" w:sz="0" w:space="0" w:color="auto"/>
                    <w:bottom w:val="none" w:sz="0" w:space="0" w:color="auto"/>
                    <w:right w:val="none" w:sz="0" w:space="0" w:color="auto"/>
                  </w:divBdr>
                </w:div>
                <w:div w:id="1003975990">
                  <w:marLeft w:val="0"/>
                  <w:marRight w:val="0"/>
                  <w:marTop w:val="0"/>
                  <w:marBottom w:val="0"/>
                  <w:divBdr>
                    <w:top w:val="none" w:sz="0" w:space="0" w:color="auto"/>
                    <w:left w:val="none" w:sz="0" w:space="0" w:color="auto"/>
                    <w:bottom w:val="none" w:sz="0" w:space="0" w:color="auto"/>
                    <w:right w:val="none" w:sz="0" w:space="0" w:color="auto"/>
                  </w:divBdr>
                  <w:divsChild>
                    <w:div w:id="775711081">
                      <w:marLeft w:val="0"/>
                      <w:marRight w:val="0"/>
                      <w:marTop w:val="0"/>
                      <w:marBottom w:val="0"/>
                      <w:divBdr>
                        <w:top w:val="none" w:sz="0" w:space="0" w:color="auto"/>
                        <w:left w:val="none" w:sz="0" w:space="0" w:color="auto"/>
                        <w:bottom w:val="none" w:sz="0" w:space="0" w:color="auto"/>
                        <w:right w:val="none" w:sz="0" w:space="0" w:color="auto"/>
                      </w:divBdr>
                    </w:div>
                    <w:div w:id="771509935">
                      <w:marLeft w:val="0"/>
                      <w:marRight w:val="0"/>
                      <w:marTop w:val="0"/>
                      <w:marBottom w:val="0"/>
                      <w:divBdr>
                        <w:top w:val="none" w:sz="0" w:space="0" w:color="auto"/>
                        <w:left w:val="none" w:sz="0" w:space="0" w:color="auto"/>
                        <w:bottom w:val="none" w:sz="0" w:space="0" w:color="auto"/>
                        <w:right w:val="none" w:sz="0" w:space="0" w:color="auto"/>
                      </w:divBdr>
                      <w:divsChild>
                        <w:div w:id="20962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038993">
      <w:bodyDiv w:val="1"/>
      <w:marLeft w:val="0"/>
      <w:marRight w:val="0"/>
      <w:marTop w:val="0"/>
      <w:marBottom w:val="0"/>
      <w:divBdr>
        <w:top w:val="none" w:sz="0" w:space="0" w:color="auto"/>
        <w:left w:val="none" w:sz="0" w:space="0" w:color="auto"/>
        <w:bottom w:val="none" w:sz="0" w:space="0" w:color="auto"/>
        <w:right w:val="none" w:sz="0" w:space="0" w:color="auto"/>
      </w:divBdr>
      <w:divsChild>
        <w:div w:id="624191067">
          <w:marLeft w:val="0"/>
          <w:marRight w:val="0"/>
          <w:marTop w:val="0"/>
          <w:marBottom w:val="0"/>
          <w:divBdr>
            <w:top w:val="none" w:sz="0" w:space="0" w:color="auto"/>
            <w:left w:val="none" w:sz="0" w:space="0" w:color="auto"/>
            <w:bottom w:val="none" w:sz="0" w:space="0" w:color="auto"/>
            <w:right w:val="none" w:sz="0" w:space="0" w:color="auto"/>
          </w:divBdr>
          <w:divsChild>
            <w:div w:id="1565482113">
              <w:marLeft w:val="0"/>
              <w:marRight w:val="0"/>
              <w:marTop w:val="0"/>
              <w:marBottom w:val="0"/>
              <w:divBdr>
                <w:top w:val="none" w:sz="0" w:space="0" w:color="auto"/>
                <w:left w:val="none" w:sz="0" w:space="0" w:color="auto"/>
                <w:bottom w:val="none" w:sz="0" w:space="0" w:color="auto"/>
                <w:right w:val="none" w:sz="0" w:space="0" w:color="auto"/>
              </w:divBdr>
            </w:div>
            <w:div w:id="1460494741">
              <w:marLeft w:val="0"/>
              <w:marRight w:val="0"/>
              <w:marTop w:val="0"/>
              <w:marBottom w:val="0"/>
              <w:divBdr>
                <w:top w:val="none" w:sz="0" w:space="0" w:color="auto"/>
                <w:left w:val="none" w:sz="0" w:space="0" w:color="auto"/>
                <w:bottom w:val="none" w:sz="0" w:space="0" w:color="auto"/>
                <w:right w:val="none" w:sz="0" w:space="0" w:color="auto"/>
              </w:divBdr>
              <w:divsChild>
                <w:div w:id="1664818335">
                  <w:marLeft w:val="0"/>
                  <w:marRight w:val="0"/>
                  <w:marTop w:val="0"/>
                  <w:marBottom w:val="0"/>
                  <w:divBdr>
                    <w:top w:val="none" w:sz="0" w:space="0" w:color="auto"/>
                    <w:left w:val="none" w:sz="0" w:space="0" w:color="auto"/>
                    <w:bottom w:val="none" w:sz="0" w:space="0" w:color="auto"/>
                    <w:right w:val="none" w:sz="0" w:space="0" w:color="auto"/>
                  </w:divBdr>
                </w:div>
                <w:div w:id="574440862">
                  <w:marLeft w:val="0"/>
                  <w:marRight w:val="0"/>
                  <w:marTop w:val="0"/>
                  <w:marBottom w:val="0"/>
                  <w:divBdr>
                    <w:top w:val="none" w:sz="0" w:space="0" w:color="auto"/>
                    <w:left w:val="none" w:sz="0" w:space="0" w:color="auto"/>
                    <w:bottom w:val="none" w:sz="0" w:space="0" w:color="auto"/>
                    <w:right w:val="none" w:sz="0" w:space="0" w:color="auto"/>
                  </w:divBdr>
                  <w:divsChild>
                    <w:div w:id="464587510">
                      <w:marLeft w:val="0"/>
                      <w:marRight w:val="0"/>
                      <w:marTop w:val="0"/>
                      <w:marBottom w:val="0"/>
                      <w:divBdr>
                        <w:top w:val="none" w:sz="0" w:space="0" w:color="auto"/>
                        <w:left w:val="none" w:sz="0" w:space="0" w:color="auto"/>
                        <w:bottom w:val="none" w:sz="0" w:space="0" w:color="auto"/>
                        <w:right w:val="none" w:sz="0" w:space="0" w:color="auto"/>
                      </w:divBdr>
                    </w:div>
                    <w:div w:id="2096246651">
                      <w:marLeft w:val="0"/>
                      <w:marRight w:val="0"/>
                      <w:marTop w:val="0"/>
                      <w:marBottom w:val="0"/>
                      <w:divBdr>
                        <w:top w:val="none" w:sz="0" w:space="0" w:color="auto"/>
                        <w:left w:val="none" w:sz="0" w:space="0" w:color="auto"/>
                        <w:bottom w:val="none" w:sz="0" w:space="0" w:color="auto"/>
                        <w:right w:val="none" w:sz="0" w:space="0" w:color="auto"/>
                      </w:divBdr>
                      <w:divsChild>
                        <w:div w:id="3553750">
                          <w:marLeft w:val="0"/>
                          <w:marRight w:val="0"/>
                          <w:marTop w:val="0"/>
                          <w:marBottom w:val="0"/>
                          <w:divBdr>
                            <w:top w:val="none" w:sz="0" w:space="0" w:color="auto"/>
                            <w:left w:val="none" w:sz="0" w:space="0" w:color="auto"/>
                            <w:bottom w:val="none" w:sz="0" w:space="0" w:color="auto"/>
                            <w:right w:val="none" w:sz="0" w:space="0" w:color="auto"/>
                          </w:divBdr>
                        </w:div>
                        <w:div w:id="1756895811">
                          <w:marLeft w:val="0"/>
                          <w:marRight w:val="0"/>
                          <w:marTop w:val="0"/>
                          <w:marBottom w:val="0"/>
                          <w:divBdr>
                            <w:top w:val="none" w:sz="0" w:space="0" w:color="auto"/>
                            <w:left w:val="none" w:sz="0" w:space="0" w:color="auto"/>
                            <w:bottom w:val="none" w:sz="0" w:space="0" w:color="auto"/>
                            <w:right w:val="none" w:sz="0" w:space="0" w:color="auto"/>
                          </w:divBdr>
                          <w:divsChild>
                            <w:div w:id="1636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291421">
      <w:bodyDiv w:val="1"/>
      <w:marLeft w:val="0"/>
      <w:marRight w:val="0"/>
      <w:marTop w:val="0"/>
      <w:marBottom w:val="0"/>
      <w:divBdr>
        <w:top w:val="none" w:sz="0" w:space="0" w:color="auto"/>
        <w:left w:val="none" w:sz="0" w:space="0" w:color="auto"/>
        <w:bottom w:val="none" w:sz="0" w:space="0" w:color="auto"/>
        <w:right w:val="none" w:sz="0" w:space="0" w:color="auto"/>
      </w:divBdr>
      <w:divsChild>
        <w:div w:id="1493714904">
          <w:marLeft w:val="0"/>
          <w:marRight w:val="0"/>
          <w:marTop w:val="0"/>
          <w:marBottom w:val="0"/>
          <w:divBdr>
            <w:top w:val="none" w:sz="0" w:space="0" w:color="auto"/>
            <w:left w:val="none" w:sz="0" w:space="0" w:color="auto"/>
            <w:bottom w:val="none" w:sz="0" w:space="0" w:color="auto"/>
            <w:right w:val="none" w:sz="0" w:space="0" w:color="auto"/>
          </w:divBdr>
          <w:divsChild>
            <w:div w:id="982268474">
              <w:marLeft w:val="0"/>
              <w:marRight w:val="0"/>
              <w:marTop w:val="0"/>
              <w:marBottom w:val="0"/>
              <w:divBdr>
                <w:top w:val="none" w:sz="0" w:space="0" w:color="auto"/>
                <w:left w:val="none" w:sz="0" w:space="0" w:color="auto"/>
                <w:bottom w:val="none" w:sz="0" w:space="0" w:color="auto"/>
                <w:right w:val="none" w:sz="0" w:space="0" w:color="auto"/>
              </w:divBdr>
            </w:div>
            <w:div w:id="1694963291">
              <w:marLeft w:val="0"/>
              <w:marRight w:val="0"/>
              <w:marTop w:val="0"/>
              <w:marBottom w:val="0"/>
              <w:divBdr>
                <w:top w:val="none" w:sz="0" w:space="0" w:color="auto"/>
                <w:left w:val="none" w:sz="0" w:space="0" w:color="auto"/>
                <w:bottom w:val="none" w:sz="0" w:space="0" w:color="auto"/>
                <w:right w:val="none" w:sz="0" w:space="0" w:color="auto"/>
              </w:divBdr>
            </w:div>
            <w:div w:id="621964323">
              <w:marLeft w:val="0"/>
              <w:marRight w:val="0"/>
              <w:marTop w:val="0"/>
              <w:marBottom w:val="0"/>
              <w:divBdr>
                <w:top w:val="none" w:sz="0" w:space="0" w:color="auto"/>
                <w:left w:val="none" w:sz="0" w:space="0" w:color="auto"/>
                <w:bottom w:val="none" w:sz="0" w:space="0" w:color="auto"/>
                <w:right w:val="none" w:sz="0" w:space="0" w:color="auto"/>
              </w:divBdr>
            </w:div>
            <w:div w:id="596212705">
              <w:marLeft w:val="0"/>
              <w:marRight w:val="0"/>
              <w:marTop w:val="0"/>
              <w:marBottom w:val="0"/>
              <w:divBdr>
                <w:top w:val="none" w:sz="0" w:space="0" w:color="auto"/>
                <w:left w:val="none" w:sz="0" w:space="0" w:color="auto"/>
                <w:bottom w:val="none" w:sz="0" w:space="0" w:color="auto"/>
                <w:right w:val="none" w:sz="0" w:space="0" w:color="auto"/>
              </w:divBdr>
            </w:div>
            <w:div w:id="398485694">
              <w:marLeft w:val="0"/>
              <w:marRight w:val="0"/>
              <w:marTop w:val="0"/>
              <w:marBottom w:val="0"/>
              <w:divBdr>
                <w:top w:val="none" w:sz="0" w:space="0" w:color="auto"/>
                <w:left w:val="none" w:sz="0" w:space="0" w:color="auto"/>
                <w:bottom w:val="none" w:sz="0" w:space="0" w:color="auto"/>
                <w:right w:val="none" w:sz="0" w:space="0" w:color="auto"/>
              </w:divBdr>
            </w:div>
            <w:div w:id="16546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4446">
      <w:bodyDiv w:val="1"/>
      <w:marLeft w:val="0"/>
      <w:marRight w:val="0"/>
      <w:marTop w:val="0"/>
      <w:marBottom w:val="0"/>
      <w:divBdr>
        <w:top w:val="none" w:sz="0" w:space="0" w:color="auto"/>
        <w:left w:val="none" w:sz="0" w:space="0" w:color="auto"/>
        <w:bottom w:val="none" w:sz="0" w:space="0" w:color="auto"/>
        <w:right w:val="none" w:sz="0" w:space="0" w:color="auto"/>
      </w:divBdr>
      <w:divsChild>
        <w:div w:id="1804614629">
          <w:marLeft w:val="0"/>
          <w:marRight w:val="0"/>
          <w:marTop w:val="0"/>
          <w:marBottom w:val="0"/>
          <w:divBdr>
            <w:top w:val="none" w:sz="0" w:space="0" w:color="auto"/>
            <w:left w:val="none" w:sz="0" w:space="0" w:color="auto"/>
            <w:bottom w:val="none" w:sz="0" w:space="0" w:color="auto"/>
            <w:right w:val="none" w:sz="0" w:space="0" w:color="auto"/>
          </w:divBdr>
          <w:divsChild>
            <w:div w:id="2048411499">
              <w:marLeft w:val="0"/>
              <w:marRight w:val="0"/>
              <w:marTop w:val="0"/>
              <w:marBottom w:val="0"/>
              <w:divBdr>
                <w:top w:val="none" w:sz="0" w:space="0" w:color="auto"/>
                <w:left w:val="none" w:sz="0" w:space="0" w:color="auto"/>
                <w:bottom w:val="none" w:sz="0" w:space="0" w:color="auto"/>
                <w:right w:val="none" w:sz="0" w:space="0" w:color="auto"/>
              </w:divBdr>
              <w:divsChild>
                <w:div w:id="1360549100">
                  <w:marLeft w:val="0"/>
                  <w:marRight w:val="0"/>
                  <w:marTop w:val="0"/>
                  <w:marBottom w:val="0"/>
                  <w:divBdr>
                    <w:top w:val="none" w:sz="0" w:space="0" w:color="auto"/>
                    <w:left w:val="none" w:sz="0" w:space="0" w:color="auto"/>
                    <w:bottom w:val="none" w:sz="0" w:space="0" w:color="auto"/>
                    <w:right w:val="none" w:sz="0" w:space="0" w:color="auto"/>
                  </w:divBdr>
                </w:div>
                <w:div w:id="540748139">
                  <w:marLeft w:val="0"/>
                  <w:marRight w:val="0"/>
                  <w:marTop w:val="0"/>
                  <w:marBottom w:val="0"/>
                  <w:divBdr>
                    <w:top w:val="none" w:sz="0" w:space="0" w:color="auto"/>
                    <w:left w:val="none" w:sz="0" w:space="0" w:color="auto"/>
                    <w:bottom w:val="none" w:sz="0" w:space="0" w:color="auto"/>
                    <w:right w:val="none" w:sz="0" w:space="0" w:color="auto"/>
                  </w:divBdr>
                  <w:divsChild>
                    <w:div w:id="182746752">
                      <w:marLeft w:val="0"/>
                      <w:marRight w:val="0"/>
                      <w:marTop w:val="0"/>
                      <w:marBottom w:val="0"/>
                      <w:divBdr>
                        <w:top w:val="none" w:sz="0" w:space="0" w:color="auto"/>
                        <w:left w:val="none" w:sz="0" w:space="0" w:color="auto"/>
                        <w:bottom w:val="none" w:sz="0" w:space="0" w:color="auto"/>
                        <w:right w:val="none" w:sz="0" w:space="0" w:color="auto"/>
                      </w:divBdr>
                    </w:div>
                    <w:div w:id="1512256143">
                      <w:marLeft w:val="0"/>
                      <w:marRight w:val="0"/>
                      <w:marTop w:val="0"/>
                      <w:marBottom w:val="0"/>
                      <w:divBdr>
                        <w:top w:val="none" w:sz="0" w:space="0" w:color="auto"/>
                        <w:left w:val="none" w:sz="0" w:space="0" w:color="auto"/>
                        <w:bottom w:val="none" w:sz="0" w:space="0" w:color="auto"/>
                        <w:right w:val="none" w:sz="0" w:space="0" w:color="auto"/>
                      </w:divBdr>
                      <w:divsChild>
                        <w:div w:id="599410765">
                          <w:marLeft w:val="0"/>
                          <w:marRight w:val="0"/>
                          <w:marTop w:val="0"/>
                          <w:marBottom w:val="0"/>
                          <w:divBdr>
                            <w:top w:val="none" w:sz="0" w:space="0" w:color="auto"/>
                            <w:left w:val="none" w:sz="0" w:space="0" w:color="auto"/>
                            <w:bottom w:val="none" w:sz="0" w:space="0" w:color="auto"/>
                            <w:right w:val="none" w:sz="0" w:space="0" w:color="auto"/>
                          </w:divBdr>
                        </w:div>
                        <w:div w:id="1341737153">
                          <w:marLeft w:val="0"/>
                          <w:marRight w:val="0"/>
                          <w:marTop w:val="0"/>
                          <w:marBottom w:val="0"/>
                          <w:divBdr>
                            <w:top w:val="none" w:sz="0" w:space="0" w:color="auto"/>
                            <w:left w:val="none" w:sz="0" w:space="0" w:color="auto"/>
                            <w:bottom w:val="none" w:sz="0" w:space="0" w:color="auto"/>
                            <w:right w:val="none" w:sz="0" w:space="0" w:color="auto"/>
                          </w:divBdr>
                        </w:div>
                        <w:div w:id="765998553">
                          <w:marLeft w:val="0"/>
                          <w:marRight w:val="0"/>
                          <w:marTop w:val="0"/>
                          <w:marBottom w:val="0"/>
                          <w:divBdr>
                            <w:top w:val="none" w:sz="0" w:space="0" w:color="auto"/>
                            <w:left w:val="none" w:sz="0" w:space="0" w:color="auto"/>
                            <w:bottom w:val="none" w:sz="0" w:space="0" w:color="auto"/>
                            <w:right w:val="none" w:sz="0" w:space="0" w:color="auto"/>
                          </w:divBdr>
                        </w:div>
                        <w:div w:id="1649672583">
                          <w:marLeft w:val="0"/>
                          <w:marRight w:val="0"/>
                          <w:marTop w:val="0"/>
                          <w:marBottom w:val="0"/>
                          <w:divBdr>
                            <w:top w:val="none" w:sz="0" w:space="0" w:color="auto"/>
                            <w:left w:val="none" w:sz="0" w:space="0" w:color="auto"/>
                            <w:bottom w:val="none" w:sz="0" w:space="0" w:color="auto"/>
                            <w:right w:val="none" w:sz="0" w:space="0" w:color="auto"/>
                          </w:divBdr>
                        </w:div>
                        <w:div w:id="49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645643">
      <w:bodyDiv w:val="1"/>
      <w:marLeft w:val="0"/>
      <w:marRight w:val="0"/>
      <w:marTop w:val="0"/>
      <w:marBottom w:val="0"/>
      <w:divBdr>
        <w:top w:val="none" w:sz="0" w:space="0" w:color="auto"/>
        <w:left w:val="none" w:sz="0" w:space="0" w:color="auto"/>
        <w:bottom w:val="none" w:sz="0" w:space="0" w:color="auto"/>
        <w:right w:val="none" w:sz="0" w:space="0" w:color="auto"/>
      </w:divBdr>
      <w:divsChild>
        <w:div w:id="243955929">
          <w:marLeft w:val="0"/>
          <w:marRight w:val="0"/>
          <w:marTop w:val="0"/>
          <w:marBottom w:val="0"/>
          <w:divBdr>
            <w:top w:val="none" w:sz="0" w:space="0" w:color="auto"/>
            <w:left w:val="none" w:sz="0" w:space="0" w:color="auto"/>
            <w:bottom w:val="none" w:sz="0" w:space="0" w:color="auto"/>
            <w:right w:val="none" w:sz="0" w:space="0" w:color="auto"/>
          </w:divBdr>
          <w:divsChild>
            <w:div w:id="10242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675">
      <w:bodyDiv w:val="1"/>
      <w:marLeft w:val="0"/>
      <w:marRight w:val="0"/>
      <w:marTop w:val="0"/>
      <w:marBottom w:val="0"/>
      <w:divBdr>
        <w:top w:val="none" w:sz="0" w:space="0" w:color="auto"/>
        <w:left w:val="none" w:sz="0" w:space="0" w:color="auto"/>
        <w:bottom w:val="none" w:sz="0" w:space="0" w:color="auto"/>
        <w:right w:val="none" w:sz="0" w:space="0" w:color="auto"/>
      </w:divBdr>
      <w:divsChild>
        <w:div w:id="1700885708">
          <w:marLeft w:val="0"/>
          <w:marRight w:val="0"/>
          <w:marTop w:val="0"/>
          <w:marBottom w:val="0"/>
          <w:divBdr>
            <w:top w:val="none" w:sz="0" w:space="0" w:color="auto"/>
            <w:left w:val="none" w:sz="0" w:space="0" w:color="auto"/>
            <w:bottom w:val="none" w:sz="0" w:space="0" w:color="auto"/>
            <w:right w:val="none" w:sz="0" w:space="0" w:color="auto"/>
          </w:divBdr>
          <w:divsChild>
            <w:div w:id="9266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58753">
      <w:bodyDiv w:val="1"/>
      <w:marLeft w:val="0"/>
      <w:marRight w:val="0"/>
      <w:marTop w:val="0"/>
      <w:marBottom w:val="0"/>
      <w:divBdr>
        <w:top w:val="none" w:sz="0" w:space="0" w:color="auto"/>
        <w:left w:val="none" w:sz="0" w:space="0" w:color="auto"/>
        <w:bottom w:val="none" w:sz="0" w:space="0" w:color="auto"/>
        <w:right w:val="none" w:sz="0" w:space="0" w:color="auto"/>
      </w:divBdr>
      <w:divsChild>
        <w:div w:id="569772095">
          <w:marLeft w:val="0"/>
          <w:marRight w:val="0"/>
          <w:marTop w:val="0"/>
          <w:marBottom w:val="0"/>
          <w:divBdr>
            <w:top w:val="none" w:sz="0" w:space="0" w:color="auto"/>
            <w:left w:val="none" w:sz="0" w:space="0" w:color="auto"/>
            <w:bottom w:val="none" w:sz="0" w:space="0" w:color="auto"/>
            <w:right w:val="none" w:sz="0" w:space="0" w:color="auto"/>
          </w:divBdr>
          <w:divsChild>
            <w:div w:id="240062239">
              <w:marLeft w:val="0"/>
              <w:marRight w:val="0"/>
              <w:marTop w:val="0"/>
              <w:marBottom w:val="0"/>
              <w:divBdr>
                <w:top w:val="none" w:sz="0" w:space="0" w:color="auto"/>
                <w:left w:val="none" w:sz="0" w:space="0" w:color="auto"/>
                <w:bottom w:val="none" w:sz="0" w:space="0" w:color="auto"/>
                <w:right w:val="none" w:sz="0" w:space="0" w:color="auto"/>
              </w:divBdr>
            </w:div>
            <w:div w:id="556084995">
              <w:marLeft w:val="0"/>
              <w:marRight w:val="0"/>
              <w:marTop w:val="0"/>
              <w:marBottom w:val="0"/>
              <w:divBdr>
                <w:top w:val="none" w:sz="0" w:space="0" w:color="auto"/>
                <w:left w:val="none" w:sz="0" w:space="0" w:color="auto"/>
                <w:bottom w:val="none" w:sz="0" w:space="0" w:color="auto"/>
                <w:right w:val="none" w:sz="0" w:space="0" w:color="auto"/>
              </w:divBdr>
              <w:divsChild>
                <w:div w:id="436213889">
                  <w:marLeft w:val="0"/>
                  <w:marRight w:val="0"/>
                  <w:marTop w:val="0"/>
                  <w:marBottom w:val="0"/>
                  <w:divBdr>
                    <w:top w:val="none" w:sz="0" w:space="0" w:color="auto"/>
                    <w:left w:val="none" w:sz="0" w:space="0" w:color="auto"/>
                    <w:bottom w:val="none" w:sz="0" w:space="0" w:color="auto"/>
                    <w:right w:val="none" w:sz="0" w:space="0" w:color="auto"/>
                  </w:divBdr>
                </w:div>
                <w:div w:id="2052343477">
                  <w:marLeft w:val="0"/>
                  <w:marRight w:val="0"/>
                  <w:marTop w:val="0"/>
                  <w:marBottom w:val="0"/>
                  <w:divBdr>
                    <w:top w:val="none" w:sz="0" w:space="0" w:color="auto"/>
                    <w:left w:val="none" w:sz="0" w:space="0" w:color="auto"/>
                    <w:bottom w:val="none" w:sz="0" w:space="0" w:color="auto"/>
                    <w:right w:val="none" w:sz="0" w:space="0" w:color="auto"/>
                  </w:divBdr>
                  <w:divsChild>
                    <w:div w:id="4586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34836">
      <w:bodyDiv w:val="1"/>
      <w:marLeft w:val="0"/>
      <w:marRight w:val="0"/>
      <w:marTop w:val="0"/>
      <w:marBottom w:val="0"/>
      <w:divBdr>
        <w:top w:val="none" w:sz="0" w:space="0" w:color="auto"/>
        <w:left w:val="none" w:sz="0" w:space="0" w:color="auto"/>
        <w:bottom w:val="none" w:sz="0" w:space="0" w:color="auto"/>
        <w:right w:val="none" w:sz="0" w:space="0" w:color="auto"/>
      </w:divBdr>
      <w:divsChild>
        <w:div w:id="829906289">
          <w:marLeft w:val="0"/>
          <w:marRight w:val="0"/>
          <w:marTop w:val="0"/>
          <w:marBottom w:val="0"/>
          <w:divBdr>
            <w:top w:val="none" w:sz="0" w:space="0" w:color="auto"/>
            <w:left w:val="none" w:sz="0" w:space="0" w:color="auto"/>
            <w:bottom w:val="none" w:sz="0" w:space="0" w:color="auto"/>
            <w:right w:val="none" w:sz="0" w:space="0" w:color="auto"/>
          </w:divBdr>
          <w:divsChild>
            <w:div w:id="1380204290">
              <w:marLeft w:val="0"/>
              <w:marRight w:val="0"/>
              <w:marTop w:val="0"/>
              <w:marBottom w:val="0"/>
              <w:divBdr>
                <w:top w:val="none" w:sz="0" w:space="0" w:color="auto"/>
                <w:left w:val="none" w:sz="0" w:space="0" w:color="auto"/>
                <w:bottom w:val="none" w:sz="0" w:space="0" w:color="auto"/>
                <w:right w:val="none" w:sz="0" w:space="0" w:color="auto"/>
              </w:divBdr>
            </w:div>
            <w:div w:id="715087610">
              <w:marLeft w:val="0"/>
              <w:marRight w:val="0"/>
              <w:marTop w:val="0"/>
              <w:marBottom w:val="0"/>
              <w:divBdr>
                <w:top w:val="none" w:sz="0" w:space="0" w:color="auto"/>
                <w:left w:val="none" w:sz="0" w:space="0" w:color="auto"/>
                <w:bottom w:val="none" w:sz="0" w:space="0" w:color="auto"/>
                <w:right w:val="none" w:sz="0" w:space="0" w:color="auto"/>
              </w:divBdr>
              <w:divsChild>
                <w:div w:id="1363633101">
                  <w:marLeft w:val="0"/>
                  <w:marRight w:val="0"/>
                  <w:marTop w:val="0"/>
                  <w:marBottom w:val="0"/>
                  <w:divBdr>
                    <w:top w:val="none" w:sz="0" w:space="0" w:color="auto"/>
                    <w:left w:val="none" w:sz="0" w:space="0" w:color="auto"/>
                    <w:bottom w:val="none" w:sz="0" w:space="0" w:color="auto"/>
                    <w:right w:val="none" w:sz="0" w:space="0" w:color="auto"/>
                  </w:divBdr>
                </w:div>
                <w:div w:id="917712767">
                  <w:marLeft w:val="0"/>
                  <w:marRight w:val="0"/>
                  <w:marTop w:val="0"/>
                  <w:marBottom w:val="0"/>
                  <w:divBdr>
                    <w:top w:val="none" w:sz="0" w:space="0" w:color="auto"/>
                    <w:left w:val="none" w:sz="0" w:space="0" w:color="auto"/>
                    <w:bottom w:val="none" w:sz="0" w:space="0" w:color="auto"/>
                    <w:right w:val="none" w:sz="0" w:space="0" w:color="auto"/>
                  </w:divBdr>
                  <w:divsChild>
                    <w:div w:id="1597203980">
                      <w:marLeft w:val="0"/>
                      <w:marRight w:val="0"/>
                      <w:marTop w:val="0"/>
                      <w:marBottom w:val="0"/>
                      <w:divBdr>
                        <w:top w:val="none" w:sz="0" w:space="0" w:color="auto"/>
                        <w:left w:val="none" w:sz="0" w:space="0" w:color="auto"/>
                        <w:bottom w:val="none" w:sz="0" w:space="0" w:color="auto"/>
                        <w:right w:val="none" w:sz="0" w:space="0" w:color="auto"/>
                      </w:divBdr>
                    </w:div>
                    <w:div w:id="1504247976">
                      <w:marLeft w:val="0"/>
                      <w:marRight w:val="0"/>
                      <w:marTop w:val="0"/>
                      <w:marBottom w:val="0"/>
                      <w:divBdr>
                        <w:top w:val="none" w:sz="0" w:space="0" w:color="auto"/>
                        <w:left w:val="none" w:sz="0" w:space="0" w:color="auto"/>
                        <w:bottom w:val="none" w:sz="0" w:space="0" w:color="auto"/>
                        <w:right w:val="none" w:sz="0" w:space="0" w:color="auto"/>
                      </w:divBdr>
                      <w:divsChild>
                        <w:div w:id="191650543">
                          <w:marLeft w:val="0"/>
                          <w:marRight w:val="0"/>
                          <w:marTop w:val="0"/>
                          <w:marBottom w:val="0"/>
                          <w:divBdr>
                            <w:top w:val="none" w:sz="0" w:space="0" w:color="auto"/>
                            <w:left w:val="none" w:sz="0" w:space="0" w:color="auto"/>
                            <w:bottom w:val="none" w:sz="0" w:space="0" w:color="auto"/>
                            <w:right w:val="none" w:sz="0" w:space="0" w:color="auto"/>
                          </w:divBdr>
                        </w:div>
                        <w:div w:id="888805877">
                          <w:marLeft w:val="0"/>
                          <w:marRight w:val="0"/>
                          <w:marTop w:val="0"/>
                          <w:marBottom w:val="0"/>
                          <w:divBdr>
                            <w:top w:val="none" w:sz="0" w:space="0" w:color="auto"/>
                            <w:left w:val="none" w:sz="0" w:space="0" w:color="auto"/>
                            <w:bottom w:val="none" w:sz="0" w:space="0" w:color="auto"/>
                            <w:right w:val="none" w:sz="0" w:space="0" w:color="auto"/>
                          </w:divBdr>
                          <w:divsChild>
                            <w:div w:id="395202527">
                              <w:marLeft w:val="0"/>
                              <w:marRight w:val="0"/>
                              <w:marTop w:val="0"/>
                              <w:marBottom w:val="0"/>
                              <w:divBdr>
                                <w:top w:val="none" w:sz="0" w:space="0" w:color="auto"/>
                                <w:left w:val="none" w:sz="0" w:space="0" w:color="auto"/>
                                <w:bottom w:val="none" w:sz="0" w:space="0" w:color="auto"/>
                                <w:right w:val="none" w:sz="0" w:space="0" w:color="auto"/>
                              </w:divBdr>
                            </w:div>
                            <w:div w:id="1087919117">
                              <w:marLeft w:val="0"/>
                              <w:marRight w:val="0"/>
                              <w:marTop w:val="0"/>
                              <w:marBottom w:val="0"/>
                              <w:divBdr>
                                <w:top w:val="none" w:sz="0" w:space="0" w:color="auto"/>
                                <w:left w:val="none" w:sz="0" w:space="0" w:color="auto"/>
                                <w:bottom w:val="none" w:sz="0" w:space="0" w:color="auto"/>
                                <w:right w:val="none" w:sz="0" w:space="0" w:color="auto"/>
                              </w:divBdr>
                            </w:div>
                            <w:div w:id="128667413">
                              <w:marLeft w:val="0"/>
                              <w:marRight w:val="0"/>
                              <w:marTop w:val="0"/>
                              <w:marBottom w:val="0"/>
                              <w:divBdr>
                                <w:top w:val="none" w:sz="0" w:space="0" w:color="auto"/>
                                <w:left w:val="none" w:sz="0" w:space="0" w:color="auto"/>
                                <w:bottom w:val="none" w:sz="0" w:space="0" w:color="auto"/>
                                <w:right w:val="none" w:sz="0" w:space="0" w:color="auto"/>
                              </w:divBdr>
                            </w:div>
                            <w:div w:id="187063451">
                              <w:marLeft w:val="0"/>
                              <w:marRight w:val="0"/>
                              <w:marTop w:val="0"/>
                              <w:marBottom w:val="0"/>
                              <w:divBdr>
                                <w:top w:val="none" w:sz="0" w:space="0" w:color="auto"/>
                                <w:left w:val="none" w:sz="0" w:space="0" w:color="auto"/>
                                <w:bottom w:val="none" w:sz="0" w:space="0" w:color="auto"/>
                                <w:right w:val="none" w:sz="0" w:space="0" w:color="auto"/>
                              </w:divBdr>
                            </w:div>
                            <w:div w:id="1147627032">
                              <w:marLeft w:val="0"/>
                              <w:marRight w:val="0"/>
                              <w:marTop w:val="0"/>
                              <w:marBottom w:val="0"/>
                              <w:divBdr>
                                <w:top w:val="none" w:sz="0" w:space="0" w:color="auto"/>
                                <w:left w:val="none" w:sz="0" w:space="0" w:color="auto"/>
                                <w:bottom w:val="none" w:sz="0" w:space="0" w:color="auto"/>
                                <w:right w:val="none" w:sz="0" w:space="0" w:color="auto"/>
                              </w:divBdr>
                            </w:div>
                            <w:div w:id="1122504852">
                              <w:marLeft w:val="0"/>
                              <w:marRight w:val="0"/>
                              <w:marTop w:val="0"/>
                              <w:marBottom w:val="0"/>
                              <w:divBdr>
                                <w:top w:val="none" w:sz="0" w:space="0" w:color="auto"/>
                                <w:left w:val="none" w:sz="0" w:space="0" w:color="auto"/>
                                <w:bottom w:val="none" w:sz="0" w:space="0" w:color="auto"/>
                                <w:right w:val="none" w:sz="0" w:space="0" w:color="auto"/>
                              </w:divBdr>
                            </w:div>
                            <w:div w:id="6249180">
                              <w:marLeft w:val="0"/>
                              <w:marRight w:val="0"/>
                              <w:marTop w:val="0"/>
                              <w:marBottom w:val="0"/>
                              <w:divBdr>
                                <w:top w:val="none" w:sz="0" w:space="0" w:color="auto"/>
                                <w:left w:val="none" w:sz="0" w:space="0" w:color="auto"/>
                                <w:bottom w:val="none" w:sz="0" w:space="0" w:color="auto"/>
                                <w:right w:val="none" w:sz="0" w:space="0" w:color="auto"/>
                              </w:divBdr>
                            </w:div>
                            <w:div w:id="1528566860">
                              <w:marLeft w:val="0"/>
                              <w:marRight w:val="0"/>
                              <w:marTop w:val="0"/>
                              <w:marBottom w:val="0"/>
                              <w:divBdr>
                                <w:top w:val="none" w:sz="0" w:space="0" w:color="auto"/>
                                <w:left w:val="none" w:sz="0" w:space="0" w:color="auto"/>
                                <w:bottom w:val="none" w:sz="0" w:space="0" w:color="auto"/>
                                <w:right w:val="none" w:sz="0" w:space="0" w:color="auto"/>
                              </w:divBdr>
                              <w:divsChild>
                                <w:div w:id="1152791118">
                                  <w:marLeft w:val="0"/>
                                  <w:marRight w:val="0"/>
                                  <w:marTop w:val="0"/>
                                  <w:marBottom w:val="0"/>
                                  <w:divBdr>
                                    <w:top w:val="none" w:sz="0" w:space="0" w:color="auto"/>
                                    <w:left w:val="none" w:sz="0" w:space="0" w:color="auto"/>
                                    <w:bottom w:val="none" w:sz="0" w:space="0" w:color="auto"/>
                                    <w:right w:val="none" w:sz="0" w:space="0" w:color="auto"/>
                                  </w:divBdr>
                                </w:div>
                                <w:div w:id="1969311014">
                                  <w:marLeft w:val="0"/>
                                  <w:marRight w:val="0"/>
                                  <w:marTop w:val="0"/>
                                  <w:marBottom w:val="0"/>
                                  <w:divBdr>
                                    <w:top w:val="none" w:sz="0" w:space="0" w:color="auto"/>
                                    <w:left w:val="none" w:sz="0" w:space="0" w:color="auto"/>
                                    <w:bottom w:val="none" w:sz="0" w:space="0" w:color="auto"/>
                                    <w:right w:val="none" w:sz="0" w:space="0" w:color="auto"/>
                                  </w:divBdr>
                                </w:div>
                                <w:div w:id="1185824403">
                                  <w:marLeft w:val="0"/>
                                  <w:marRight w:val="0"/>
                                  <w:marTop w:val="0"/>
                                  <w:marBottom w:val="0"/>
                                  <w:divBdr>
                                    <w:top w:val="none" w:sz="0" w:space="0" w:color="auto"/>
                                    <w:left w:val="none" w:sz="0" w:space="0" w:color="auto"/>
                                    <w:bottom w:val="none" w:sz="0" w:space="0" w:color="auto"/>
                                    <w:right w:val="none" w:sz="0" w:space="0" w:color="auto"/>
                                  </w:divBdr>
                                </w:div>
                                <w:div w:id="925844706">
                                  <w:marLeft w:val="0"/>
                                  <w:marRight w:val="0"/>
                                  <w:marTop w:val="0"/>
                                  <w:marBottom w:val="0"/>
                                  <w:divBdr>
                                    <w:top w:val="none" w:sz="0" w:space="0" w:color="auto"/>
                                    <w:left w:val="none" w:sz="0" w:space="0" w:color="auto"/>
                                    <w:bottom w:val="none" w:sz="0" w:space="0" w:color="auto"/>
                                    <w:right w:val="none" w:sz="0" w:space="0" w:color="auto"/>
                                  </w:divBdr>
                                </w:div>
                                <w:div w:id="824129035">
                                  <w:marLeft w:val="0"/>
                                  <w:marRight w:val="0"/>
                                  <w:marTop w:val="0"/>
                                  <w:marBottom w:val="0"/>
                                  <w:divBdr>
                                    <w:top w:val="none" w:sz="0" w:space="0" w:color="auto"/>
                                    <w:left w:val="none" w:sz="0" w:space="0" w:color="auto"/>
                                    <w:bottom w:val="none" w:sz="0" w:space="0" w:color="auto"/>
                                    <w:right w:val="none" w:sz="0" w:space="0" w:color="auto"/>
                                  </w:divBdr>
                                  <w:divsChild>
                                    <w:div w:id="1095858921">
                                      <w:marLeft w:val="0"/>
                                      <w:marRight w:val="0"/>
                                      <w:marTop w:val="0"/>
                                      <w:marBottom w:val="0"/>
                                      <w:divBdr>
                                        <w:top w:val="none" w:sz="0" w:space="0" w:color="auto"/>
                                        <w:left w:val="none" w:sz="0" w:space="0" w:color="auto"/>
                                        <w:bottom w:val="none" w:sz="0" w:space="0" w:color="auto"/>
                                        <w:right w:val="none" w:sz="0" w:space="0" w:color="auto"/>
                                      </w:divBdr>
                                    </w:div>
                                    <w:div w:id="1929579025">
                                      <w:marLeft w:val="0"/>
                                      <w:marRight w:val="0"/>
                                      <w:marTop w:val="0"/>
                                      <w:marBottom w:val="0"/>
                                      <w:divBdr>
                                        <w:top w:val="none" w:sz="0" w:space="0" w:color="auto"/>
                                        <w:left w:val="none" w:sz="0" w:space="0" w:color="auto"/>
                                        <w:bottom w:val="none" w:sz="0" w:space="0" w:color="auto"/>
                                        <w:right w:val="none" w:sz="0" w:space="0" w:color="auto"/>
                                      </w:divBdr>
                                      <w:divsChild>
                                        <w:div w:id="1864318334">
                                          <w:marLeft w:val="0"/>
                                          <w:marRight w:val="0"/>
                                          <w:marTop w:val="0"/>
                                          <w:marBottom w:val="0"/>
                                          <w:divBdr>
                                            <w:top w:val="none" w:sz="0" w:space="0" w:color="auto"/>
                                            <w:left w:val="none" w:sz="0" w:space="0" w:color="auto"/>
                                            <w:bottom w:val="none" w:sz="0" w:space="0" w:color="auto"/>
                                            <w:right w:val="none" w:sz="0" w:space="0" w:color="auto"/>
                                          </w:divBdr>
                                        </w:div>
                                        <w:div w:id="99571234">
                                          <w:marLeft w:val="0"/>
                                          <w:marRight w:val="0"/>
                                          <w:marTop w:val="0"/>
                                          <w:marBottom w:val="0"/>
                                          <w:divBdr>
                                            <w:top w:val="none" w:sz="0" w:space="0" w:color="auto"/>
                                            <w:left w:val="none" w:sz="0" w:space="0" w:color="auto"/>
                                            <w:bottom w:val="none" w:sz="0" w:space="0" w:color="auto"/>
                                            <w:right w:val="none" w:sz="0" w:space="0" w:color="auto"/>
                                          </w:divBdr>
                                          <w:divsChild>
                                            <w:div w:id="4231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6615">
      <w:bodyDiv w:val="1"/>
      <w:marLeft w:val="0"/>
      <w:marRight w:val="0"/>
      <w:marTop w:val="0"/>
      <w:marBottom w:val="0"/>
      <w:divBdr>
        <w:top w:val="none" w:sz="0" w:space="0" w:color="auto"/>
        <w:left w:val="none" w:sz="0" w:space="0" w:color="auto"/>
        <w:bottom w:val="none" w:sz="0" w:space="0" w:color="auto"/>
        <w:right w:val="none" w:sz="0" w:space="0" w:color="auto"/>
      </w:divBdr>
      <w:divsChild>
        <w:div w:id="1798646836">
          <w:marLeft w:val="0"/>
          <w:marRight w:val="0"/>
          <w:marTop w:val="0"/>
          <w:marBottom w:val="0"/>
          <w:divBdr>
            <w:top w:val="none" w:sz="0" w:space="0" w:color="auto"/>
            <w:left w:val="none" w:sz="0" w:space="0" w:color="auto"/>
            <w:bottom w:val="none" w:sz="0" w:space="0" w:color="auto"/>
            <w:right w:val="none" w:sz="0" w:space="0" w:color="auto"/>
          </w:divBdr>
          <w:divsChild>
            <w:div w:id="945968837">
              <w:marLeft w:val="0"/>
              <w:marRight w:val="0"/>
              <w:marTop w:val="0"/>
              <w:marBottom w:val="0"/>
              <w:divBdr>
                <w:top w:val="none" w:sz="0" w:space="0" w:color="auto"/>
                <w:left w:val="none" w:sz="0" w:space="0" w:color="auto"/>
                <w:bottom w:val="none" w:sz="0" w:space="0" w:color="auto"/>
                <w:right w:val="none" w:sz="0" w:space="0" w:color="auto"/>
              </w:divBdr>
              <w:divsChild>
                <w:div w:id="111941668">
                  <w:marLeft w:val="0"/>
                  <w:marRight w:val="0"/>
                  <w:marTop w:val="0"/>
                  <w:marBottom w:val="0"/>
                  <w:divBdr>
                    <w:top w:val="none" w:sz="0" w:space="0" w:color="auto"/>
                    <w:left w:val="none" w:sz="0" w:space="0" w:color="auto"/>
                    <w:bottom w:val="none" w:sz="0" w:space="0" w:color="auto"/>
                    <w:right w:val="none" w:sz="0" w:space="0" w:color="auto"/>
                  </w:divBdr>
                  <w:divsChild>
                    <w:div w:id="1803380683">
                      <w:marLeft w:val="0"/>
                      <w:marRight w:val="0"/>
                      <w:marTop w:val="0"/>
                      <w:marBottom w:val="0"/>
                      <w:divBdr>
                        <w:top w:val="none" w:sz="0" w:space="0" w:color="auto"/>
                        <w:left w:val="none" w:sz="0" w:space="0" w:color="auto"/>
                        <w:bottom w:val="none" w:sz="0" w:space="0" w:color="auto"/>
                        <w:right w:val="none" w:sz="0" w:space="0" w:color="auto"/>
                      </w:divBdr>
                      <w:divsChild>
                        <w:div w:id="92016587">
                          <w:marLeft w:val="0"/>
                          <w:marRight w:val="0"/>
                          <w:marTop w:val="0"/>
                          <w:marBottom w:val="0"/>
                          <w:divBdr>
                            <w:top w:val="none" w:sz="0" w:space="0" w:color="auto"/>
                            <w:left w:val="none" w:sz="0" w:space="0" w:color="auto"/>
                            <w:bottom w:val="none" w:sz="0" w:space="0" w:color="auto"/>
                            <w:right w:val="none" w:sz="0" w:space="0" w:color="auto"/>
                          </w:divBdr>
                          <w:divsChild>
                            <w:div w:id="1638803572">
                              <w:marLeft w:val="0"/>
                              <w:marRight w:val="0"/>
                              <w:marTop w:val="0"/>
                              <w:marBottom w:val="0"/>
                              <w:divBdr>
                                <w:top w:val="none" w:sz="0" w:space="0" w:color="auto"/>
                                <w:left w:val="none" w:sz="0" w:space="0" w:color="auto"/>
                                <w:bottom w:val="none" w:sz="0" w:space="0" w:color="auto"/>
                                <w:right w:val="none" w:sz="0" w:space="0" w:color="auto"/>
                              </w:divBdr>
                              <w:divsChild>
                                <w:div w:id="339626972">
                                  <w:marLeft w:val="0"/>
                                  <w:marRight w:val="0"/>
                                  <w:marTop w:val="0"/>
                                  <w:marBottom w:val="0"/>
                                  <w:divBdr>
                                    <w:top w:val="none" w:sz="0" w:space="0" w:color="auto"/>
                                    <w:left w:val="none" w:sz="0" w:space="0" w:color="auto"/>
                                    <w:bottom w:val="none" w:sz="0" w:space="0" w:color="auto"/>
                                    <w:right w:val="none" w:sz="0" w:space="0" w:color="auto"/>
                                  </w:divBdr>
                                  <w:divsChild>
                                    <w:div w:id="870529278">
                                      <w:marLeft w:val="0"/>
                                      <w:marRight w:val="0"/>
                                      <w:marTop w:val="0"/>
                                      <w:marBottom w:val="0"/>
                                      <w:divBdr>
                                        <w:top w:val="none" w:sz="0" w:space="0" w:color="auto"/>
                                        <w:left w:val="none" w:sz="0" w:space="0" w:color="auto"/>
                                        <w:bottom w:val="none" w:sz="0" w:space="0" w:color="auto"/>
                                        <w:right w:val="none" w:sz="0" w:space="0" w:color="auto"/>
                                      </w:divBdr>
                                      <w:divsChild>
                                        <w:div w:id="1725526479">
                                          <w:marLeft w:val="0"/>
                                          <w:marRight w:val="0"/>
                                          <w:marTop w:val="0"/>
                                          <w:marBottom w:val="0"/>
                                          <w:divBdr>
                                            <w:top w:val="none" w:sz="0" w:space="0" w:color="auto"/>
                                            <w:left w:val="none" w:sz="0" w:space="0" w:color="auto"/>
                                            <w:bottom w:val="none" w:sz="0" w:space="0" w:color="auto"/>
                                            <w:right w:val="none" w:sz="0" w:space="0" w:color="auto"/>
                                          </w:divBdr>
                                          <w:divsChild>
                                            <w:div w:id="296381310">
                                              <w:marLeft w:val="0"/>
                                              <w:marRight w:val="0"/>
                                              <w:marTop w:val="0"/>
                                              <w:marBottom w:val="0"/>
                                              <w:divBdr>
                                                <w:top w:val="none" w:sz="0" w:space="0" w:color="auto"/>
                                                <w:left w:val="none" w:sz="0" w:space="0" w:color="auto"/>
                                                <w:bottom w:val="none" w:sz="0" w:space="0" w:color="auto"/>
                                                <w:right w:val="none" w:sz="0" w:space="0" w:color="auto"/>
                                              </w:divBdr>
                                              <w:divsChild>
                                                <w:div w:id="546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737506">
      <w:bodyDiv w:val="1"/>
      <w:marLeft w:val="0"/>
      <w:marRight w:val="0"/>
      <w:marTop w:val="0"/>
      <w:marBottom w:val="0"/>
      <w:divBdr>
        <w:top w:val="none" w:sz="0" w:space="0" w:color="auto"/>
        <w:left w:val="none" w:sz="0" w:space="0" w:color="auto"/>
        <w:bottom w:val="none" w:sz="0" w:space="0" w:color="auto"/>
        <w:right w:val="none" w:sz="0" w:space="0" w:color="auto"/>
      </w:divBdr>
      <w:divsChild>
        <w:div w:id="400366463">
          <w:marLeft w:val="0"/>
          <w:marRight w:val="0"/>
          <w:marTop w:val="0"/>
          <w:marBottom w:val="0"/>
          <w:divBdr>
            <w:top w:val="none" w:sz="0" w:space="0" w:color="auto"/>
            <w:left w:val="none" w:sz="0" w:space="0" w:color="auto"/>
            <w:bottom w:val="none" w:sz="0" w:space="0" w:color="auto"/>
            <w:right w:val="none" w:sz="0" w:space="0" w:color="auto"/>
          </w:divBdr>
          <w:divsChild>
            <w:div w:id="12835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07679">
      <w:bodyDiv w:val="1"/>
      <w:marLeft w:val="0"/>
      <w:marRight w:val="0"/>
      <w:marTop w:val="0"/>
      <w:marBottom w:val="0"/>
      <w:divBdr>
        <w:top w:val="none" w:sz="0" w:space="0" w:color="auto"/>
        <w:left w:val="none" w:sz="0" w:space="0" w:color="auto"/>
        <w:bottom w:val="none" w:sz="0" w:space="0" w:color="auto"/>
        <w:right w:val="none" w:sz="0" w:space="0" w:color="auto"/>
      </w:divBdr>
      <w:divsChild>
        <w:div w:id="503711817">
          <w:marLeft w:val="0"/>
          <w:marRight w:val="0"/>
          <w:marTop w:val="0"/>
          <w:marBottom w:val="0"/>
          <w:divBdr>
            <w:top w:val="none" w:sz="0" w:space="0" w:color="auto"/>
            <w:left w:val="none" w:sz="0" w:space="0" w:color="auto"/>
            <w:bottom w:val="none" w:sz="0" w:space="0" w:color="auto"/>
            <w:right w:val="none" w:sz="0" w:space="0" w:color="auto"/>
          </w:divBdr>
          <w:divsChild>
            <w:div w:id="266892955">
              <w:marLeft w:val="0"/>
              <w:marRight w:val="0"/>
              <w:marTop w:val="0"/>
              <w:marBottom w:val="0"/>
              <w:divBdr>
                <w:top w:val="none" w:sz="0" w:space="0" w:color="auto"/>
                <w:left w:val="none" w:sz="0" w:space="0" w:color="auto"/>
                <w:bottom w:val="none" w:sz="0" w:space="0" w:color="auto"/>
                <w:right w:val="none" w:sz="0" w:space="0" w:color="auto"/>
              </w:divBdr>
            </w:div>
            <w:div w:id="1481072297">
              <w:marLeft w:val="0"/>
              <w:marRight w:val="0"/>
              <w:marTop w:val="0"/>
              <w:marBottom w:val="0"/>
              <w:divBdr>
                <w:top w:val="none" w:sz="0" w:space="0" w:color="auto"/>
                <w:left w:val="none" w:sz="0" w:space="0" w:color="auto"/>
                <w:bottom w:val="none" w:sz="0" w:space="0" w:color="auto"/>
                <w:right w:val="none" w:sz="0" w:space="0" w:color="auto"/>
              </w:divBdr>
              <w:divsChild>
                <w:div w:id="871767022">
                  <w:marLeft w:val="0"/>
                  <w:marRight w:val="0"/>
                  <w:marTop w:val="0"/>
                  <w:marBottom w:val="0"/>
                  <w:divBdr>
                    <w:top w:val="none" w:sz="0" w:space="0" w:color="auto"/>
                    <w:left w:val="none" w:sz="0" w:space="0" w:color="auto"/>
                    <w:bottom w:val="none" w:sz="0" w:space="0" w:color="auto"/>
                    <w:right w:val="none" w:sz="0" w:space="0" w:color="auto"/>
                  </w:divBdr>
                </w:div>
                <w:div w:id="1536307172">
                  <w:marLeft w:val="0"/>
                  <w:marRight w:val="0"/>
                  <w:marTop w:val="0"/>
                  <w:marBottom w:val="0"/>
                  <w:divBdr>
                    <w:top w:val="none" w:sz="0" w:space="0" w:color="auto"/>
                    <w:left w:val="none" w:sz="0" w:space="0" w:color="auto"/>
                    <w:bottom w:val="none" w:sz="0" w:space="0" w:color="auto"/>
                    <w:right w:val="none" w:sz="0" w:space="0" w:color="auto"/>
                  </w:divBdr>
                  <w:divsChild>
                    <w:div w:id="2809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190355">
      <w:bodyDiv w:val="1"/>
      <w:marLeft w:val="0"/>
      <w:marRight w:val="0"/>
      <w:marTop w:val="0"/>
      <w:marBottom w:val="0"/>
      <w:divBdr>
        <w:top w:val="none" w:sz="0" w:space="0" w:color="auto"/>
        <w:left w:val="none" w:sz="0" w:space="0" w:color="auto"/>
        <w:bottom w:val="none" w:sz="0" w:space="0" w:color="auto"/>
        <w:right w:val="none" w:sz="0" w:space="0" w:color="auto"/>
      </w:divBdr>
      <w:divsChild>
        <w:div w:id="1849828947">
          <w:marLeft w:val="0"/>
          <w:marRight w:val="0"/>
          <w:marTop w:val="0"/>
          <w:marBottom w:val="0"/>
          <w:divBdr>
            <w:top w:val="none" w:sz="0" w:space="0" w:color="auto"/>
            <w:left w:val="none" w:sz="0" w:space="0" w:color="auto"/>
            <w:bottom w:val="none" w:sz="0" w:space="0" w:color="auto"/>
            <w:right w:val="none" w:sz="0" w:space="0" w:color="auto"/>
          </w:divBdr>
          <w:divsChild>
            <w:div w:id="1545486600">
              <w:marLeft w:val="0"/>
              <w:marRight w:val="0"/>
              <w:marTop w:val="0"/>
              <w:marBottom w:val="0"/>
              <w:divBdr>
                <w:top w:val="none" w:sz="0" w:space="0" w:color="auto"/>
                <w:left w:val="none" w:sz="0" w:space="0" w:color="auto"/>
                <w:bottom w:val="none" w:sz="0" w:space="0" w:color="auto"/>
                <w:right w:val="none" w:sz="0" w:space="0" w:color="auto"/>
              </w:divBdr>
              <w:divsChild>
                <w:div w:id="711618697">
                  <w:marLeft w:val="0"/>
                  <w:marRight w:val="0"/>
                  <w:marTop w:val="0"/>
                  <w:marBottom w:val="0"/>
                  <w:divBdr>
                    <w:top w:val="none" w:sz="0" w:space="0" w:color="auto"/>
                    <w:left w:val="none" w:sz="0" w:space="0" w:color="auto"/>
                    <w:bottom w:val="none" w:sz="0" w:space="0" w:color="auto"/>
                    <w:right w:val="none" w:sz="0" w:space="0" w:color="auto"/>
                  </w:divBdr>
                  <w:divsChild>
                    <w:div w:id="1233351995">
                      <w:marLeft w:val="0"/>
                      <w:marRight w:val="0"/>
                      <w:marTop w:val="0"/>
                      <w:marBottom w:val="0"/>
                      <w:divBdr>
                        <w:top w:val="none" w:sz="0" w:space="0" w:color="auto"/>
                        <w:left w:val="none" w:sz="0" w:space="0" w:color="auto"/>
                        <w:bottom w:val="none" w:sz="0" w:space="0" w:color="auto"/>
                        <w:right w:val="none" w:sz="0" w:space="0" w:color="auto"/>
                      </w:divBdr>
                    </w:div>
                    <w:div w:id="1496728145">
                      <w:marLeft w:val="0"/>
                      <w:marRight w:val="0"/>
                      <w:marTop w:val="0"/>
                      <w:marBottom w:val="0"/>
                      <w:divBdr>
                        <w:top w:val="none" w:sz="0" w:space="0" w:color="auto"/>
                        <w:left w:val="none" w:sz="0" w:space="0" w:color="auto"/>
                        <w:bottom w:val="none" w:sz="0" w:space="0" w:color="auto"/>
                        <w:right w:val="none" w:sz="0" w:space="0" w:color="auto"/>
                      </w:divBdr>
                      <w:divsChild>
                        <w:div w:id="20097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932335">
      <w:bodyDiv w:val="1"/>
      <w:marLeft w:val="0"/>
      <w:marRight w:val="0"/>
      <w:marTop w:val="0"/>
      <w:marBottom w:val="0"/>
      <w:divBdr>
        <w:top w:val="none" w:sz="0" w:space="0" w:color="auto"/>
        <w:left w:val="none" w:sz="0" w:space="0" w:color="auto"/>
        <w:bottom w:val="none" w:sz="0" w:space="0" w:color="auto"/>
        <w:right w:val="none" w:sz="0" w:space="0" w:color="auto"/>
      </w:divBdr>
      <w:divsChild>
        <w:div w:id="880744699">
          <w:marLeft w:val="0"/>
          <w:marRight w:val="0"/>
          <w:marTop w:val="0"/>
          <w:marBottom w:val="0"/>
          <w:divBdr>
            <w:top w:val="none" w:sz="0" w:space="0" w:color="auto"/>
            <w:left w:val="none" w:sz="0" w:space="0" w:color="auto"/>
            <w:bottom w:val="none" w:sz="0" w:space="0" w:color="auto"/>
            <w:right w:val="none" w:sz="0" w:space="0" w:color="auto"/>
          </w:divBdr>
          <w:divsChild>
            <w:div w:id="136833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5945">
      <w:bodyDiv w:val="1"/>
      <w:marLeft w:val="0"/>
      <w:marRight w:val="0"/>
      <w:marTop w:val="0"/>
      <w:marBottom w:val="0"/>
      <w:divBdr>
        <w:top w:val="none" w:sz="0" w:space="0" w:color="auto"/>
        <w:left w:val="none" w:sz="0" w:space="0" w:color="auto"/>
        <w:bottom w:val="none" w:sz="0" w:space="0" w:color="auto"/>
        <w:right w:val="none" w:sz="0" w:space="0" w:color="auto"/>
      </w:divBdr>
      <w:divsChild>
        <w:div w:id="1283733073">
          <w:marLeft w:val="0"/>
          <w:marRight w:val="0"/>
          <w:marTop w:val="0"/>
          <w:marBottom w:val="0"/>
          <w:divBdr>
            <w:top w:val="none" w:sz="0" w:space="0" w:color="auto"/>
            <w:left w:val="none" w:sz="0" w:space="0" w:color="auto"/>
            <w:bottom w:val="none" w:sz="0" w:space="0" w:color="auto"/>
            <w:right w:val="none" w:sz="0" w:space="0" w:color="auto"/>
          </w:divBdr>
          <w:divsChild>
            <w:div w:id="396904538">
              <w:marLeft w:val="0"/>
              <w:marRight w:val="0"/>
              <w:marTop w:val="0"/>
              <w:marBottom w:val="0"/>
              <w:divBdr>
                <w:top w:val="none" w:sz="0" w:space="0" w:color="auto"/>
                <w:left w:val="none" w:sz="0" w:space="0" w:color="auto"/>
                <w:bottom w:val="none" w:sz="0" w:space="0" w:color="auto"/>
                <w:right w:val="none" w:sz="0" w:space="0" w:color="auto"/>
              </w:divBdr>
              <w:divsChild>
                <w:div w:id="163521864">
                  <w:marLeft w:val="0"/>
                  <w:marRight w:val="0"/>
                  <w:marTop w:val="0"/>
                  <w:marBottom w:val="0"/>
                  <w:divBdr>
                    <w:top w:val="none" w:sz="0" w:space="0" w:color="auto"/>
                    <w:left w:val="none" w:sz="0" w:space="0" w:color="auto"/>
                    <w:bottom w:val="none" w:sz="0" w:space="0" w:color="auto"/>
                    <w:right w:val="none" w:sz="0" w:space="0" w:color="auto"/>
                  </w:divBdr>
                </w:div>
                <w:div w:id="2089493754">
                  <w:marLeft w:val="0"/>
                  <w:marRight w:val="0"/>
                  <w:marTop w:val="0"/>
                  <w:marBottom w:val="0"/>
                  <w:divBdr>
                    <w:top w:val="none" w:sz="0" w:space="0" w:color="auto"/>
                    <w:left w:val="none" w:sz="0" w:space="0" w:color="auto"/>
                    <w:bottom w:val="none" w:sz="0" w:space="0" w:color="auto"/>
                    <w:right w:val="none" w:sz="0" w:space="0" w:color="auto"/>
                  </w:divBdr>
                  <w:divsChild>
                    <w:div w:id="11963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48786">
      <w:bodyDiv w:val="1"/>
      <w:marLeft w:val="0"/>
      <w:marRight w:val="0"/>
      <w:marTop w:val="0"/>
      <w:marBottom w:val="0"/>
      <w:divBdr>
        <w:top w:val="none" w:sz="0" w:space="0" w:color="auto"/>
        <w:left w:val="none" w:sz="0" w:space="0" w:color="auto"/>
        <w:bottom w:val="none" w:sz="0" w:space="0" w:color="auto"/>
        <w:right w:val="none" w:sz="0" w:space="0" w:color="auto"/>
      </w:divBdr>
      <w:divsChild>
        <w:div w:id="1556509586">
          <w:marLeft w:val="0"/>
          <w:marRight w:val="0"/>
          <w:marTop w:val="0"/>
          <w:marBottom w:val="0"/>
          <w:divBdr>
            <w:top w:val="none" w:sz="0" w:space="0" w:color="auto"/>
            <w:left w:val="none" w:sz="0" w:space="0" w:color="auto"/>
            <w:bottom w:val="none" w:sz="0" w:space="0" w:color="auto"/>
            <w:right w:val="none" w:sz="0" w:space="0" w:color="auto"/>
          </w:divBdr>
          <w:divsChild>
            <w:div w:id="19883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4961">
      <w:bodyDiv w:val="1"/>
      <w:marLeft w:val="0"/>
      <w:marRight w:val="0"/>
      <w:marTop w:val="0"/>
      <w:marBottom w:val="0"/>
      <w:divBdr>
        <w:top w:val="none" w:sz="0" w:space="0" w:color="auto"/>
        <w:left w:val="none" w:sz="0" w:space="0" w:color="auto"/>
        <w:bottom w:val="none" w:sz="0" w:space="0" w:color="auto"/>
        <w:right w:val="none" w:sz="0" w:space="0" w:color="auto"/>
      </w:divBdr>
      <w:divsChild>
        <w:div w:id="1504781811">
          <w:marLeft w:val="0"/>
          <w:marRight w:val="0"/>
          <w:marTop w:val="0"/>
          <w:marBottom w:val="0"/>
          <w:divBdr>
            <w:top w:val="none" w:sz="0" w:space="0" w:color="auto"/>
            <w:left w:val="none" w:sz="0" w:space="0" w:color="auto"/>
            <w:bottom w:val="none" w:sz="0" w:space="0" w:color="auto"/>
            <w:right w:val="none" w:sz="0" w:space="0" w:color="auto"/>
          </w:divBdr>
          <w:divsChild>
            <w:div w:id="17852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9854">
      <w:bodyDiv w:val="1"/>
      <w:marLeft w:val="0"/>
      <w:marRight w:val="0"/>
      <w:marTop w:val="0"/>
      <w:marBottom w:val="0"/>
      <w:divBdr>
        <w:top w:val="none" w:sz="0" w:space="0" w:color="auto"/>
        <w:left w:val="none" w:sz="0" w:space="0" w:color="auto"/>
        <w:bottom w:val="none" w:sz="0" w:space="0" w:color="auto"/>
        <w:right w:val="none" w:sz="0" w:space="0" w:color="auto"/>
      </w:divBdr>
      <w:divsChild>
        <w:div w:id="1364667714">
          <w:marLeft w:val="0"/>
          <w:marRight w:val="0"/>
          <w:marTop w:val="0"/>
          <w:marBottom w:val="0"/>
          <w:divBdr>
            <w:top w:val="none" w:sz="0" w:space="0" w:color="auto"/>
            <w:left w:val="none" w:sz="0" w:space="0" w:color="auto"/>
            <w:bottom w:val="none" w:sz="0" w:space="0" w:color="auto"/>
            <w:right w:val="none" w:sz="0" w:space="0" w:color="auto"/>
          </w:divBdr>
          <w:divsChild>
            <w:div w:id="923301224">
              <w:marLeft w:val="0"/>
              <w:marRight w:val="0"/>
              <w:marTop w:val="0"/>
              <w:marBottom w:val="0"/>
              <w:divBdr>
                <w:top w:val="none" w:sz="0" w:space="0" w:color="auto"/>
                <w:left w:val="none" w:sz="0" w:space="0" w:color="auto"/>
                <w:bottom w:val="none" w:sz="0" w:space="0" w:color="auto"/>
                <w:right w:val="none" w:sz="0" w:space="0" w:color="auto"/>
              </w:divBdr>
              <w:divsChild>
                <w:div w:id="1103257458">
                  <w:marLeft w:val="0"/>
                  <w:marRight w:val="0"/>
                  <w:marTop w:val="0"/>
                  <w:marBottom w:val="0"/>
                  <w:divBdr>
                    <w:top w:val="none" w:sz="0" w:space="0" w:color="auto"/>
                    <w:left w:val="none" w:sz="0" w:space="0" w:color="auto"/>
                    <w:bottom w:val="none" w:sz="0" w:space="0" w:color="auto"/>
                    <w:right w:val="none" w:sz="0" w:space="0" w:color="auto"/>
                  </w:divBdr>
                </w:div>
                <w:div w:id="1861115568">
                  <w:marLeft w:val="0"/>
                  <w:marRight w:val="0"/>
                  <w:marTop w:val="0"/>
                  <w:marBottom w:val="0"/>
                  <w:divBdr>
                    <w:top w:val="none" w:sz="0" w:space="0" w:color="auto"/>
                    <w:left w:val="none" w:sz="0" w:space="0" w:color="auto"/>
                    <w:bottom w:val="none" w:sz="0" w:space="0" w:color="auto"/>
                    <w:right w:val="none" w:sz="0" w:space="0" w:color="auto"/>
                  </w:divBdr>
                  <w:divsChild>
                    <w:div w:id="1305501727">
                      <w:marLeft w:val="0"/>
                      <w:marRight w:val="0"/>
                      <w:marTop w:val="0"/>
                      <w:marBottom w:val="0"/>
                      <w:divBdr>
                        <w:top w:val="none" w:sz="0" w:space="0" w:color="auto"/>
                        <w:left w:val="none" w:sz="0" w:space="0" w:color="auto"/>
                        <w:bottom w:val="none" w:sz="0" w:space="0" w:color="auto"/>
                        <w:right w:val="none" w:sz="0" w:space="0" w:color="auto"/>
                      </w:divBdr>
                    </w:div>
                    <w:div w:id="1873104377">
                      <w:marLeft w:val="0"/>
                      <w:marRight w:val="0"/>
                      <w:marTop w:val="0"/>
                      <w:marBottom w:val="0"/>
                      <w:divBdr>
                        <w:top w:val="none" w:sz="0" w:space="0" w:color="auto"/>
                        <w:left w:val="none" w:sz="0" w:space="0" w:color="auto"/>
                        <w:bottom w:val="none" w:sz="0" w:space="0" w:color="auto"/>
                        <w:right w:val="none" w:sz="0" w:space="0" w:color="auto"/>
                      </w:divBdr>
                      <w:divsChild>
                        <w:div w:id="903682165">
                          <w:marLeft w:val="0"/>
                          <w:marRight w:val="0"/>
                          <w:marTop w:val="0"/>
                          <w:marBottom w:val="0"/>
                          <w:divBdr>
                            <w:top w:val="none" w:sz="0" w:space="0" w:color="auto"/>
                            <w:left w:val="none" w:sz="0" w:space="0" w:color="auto"/>
                            <w:bottom w:val="none" w:sz="0" w:space="0" w:color="auto"/>
                            <w:right w:val="none" w:sz="0" w:space="0" w:color="auto"/>
                          </w:divBdr>
                        </w:div>
                        <w:div w:id="2017269611">
                          <w:marLeft w:val="0"/>
                          <w:marRight w:val="0"/>
                          <w:marTop w:val="0"/>
                          <w:marBottom w:val="0"/>
                          <w:divBdr>
                            <w:top w:val="none" w:sz="0" w:space="0" w:color="auto"/>
                            <w:left w:val="none" w:sz="0" w:space="0" w:color="auto"/>
                            <w:bottom w:val="none" w:sz="0" w:space="0" w:color="auto"/>
                            <w:right w:val="none" w:sz="0" w:space="0" w:color="auto"/>
                          </w:divBdr>
                          <w:divsChild>
                            <w:div w:id="1498379355">
                              <w:marLeft w:val="0"/>
                              <w:marRight w:val="0"/>
                              <w:marTop w:val="0"/>
                              <w:marBottom w:val="0"/>
                              <w:divBdr>
                                <w:top w:val="none" w:sz="0" w:space="0" w:color="auto"/>
                                <w:left w:val="none" w:sz="0" w:space="0" w:color="auto"/>
                                <w:bottom w:val="none" w:sz="0" w:space="0" w:color="auto"/>
                                <w:right w:val="none" w:sz="0" w:space="0" w:color="auto"/>
                              </w:divBdr>
                            </w:div>
                            <w:div w:id="459956474">
                              <w:marLeft w:val="0"/>
                              <w:marRight w:val="0"/>
                              <w:marTop w:val="0"/>
                              <w:marBottom w:val="0"/>
                              <w:divBdr>
                                <w:top w:val="none" w:sz="0" w:space="0" w:color="auto"/>
                                <w:left w:val="none" w:sz="0" w:space="0" w:color="auto"/>
                                <w:bottom w:val="none" w:sz="0" w:space="0" w:color="auto"/>
                                <w:right w:val="none" w:sz="0" w:space="0" w:color="auto"/>
                              </w:divBdr>
                              <w:divsChild>
                                <w:div w:id="21339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747845">
      <w:bodyDiv w:val="1"/>
      <w:marLeft w:val="0"/>
      <w:marRight w:val="0"/>
      <w:marTop w:val="0"/>
      <w:marBottom w:val="0"/>
      <w:divBdr>
        <w:top w:val="none" w:sz="0" w:space="0" w:color="auto"/>
        <w:left w:val="none" w:sz="0" w:space="0" w:color="auto"/>
        <w:bottom w:val="none" w:sz="0" w:space="0" w:color="auto"/>
        <w:right w:val="none" w:sz="0" w:space="0" w:color="auto"/>
      </w:divBdr>
      <w:divsChild>
        <w:div w:id="238566547">
          <w:marLeft w:val="0"/>
          <w:marRight w:val="0"/>
          <w:marTop w:val="0"/>
          <w:marBottom w:val="0"/>
          <w:divBdr>
            <w:top w:val="none" w:sz="0" w:space="0" w:color="auto"/>
            <w:left w:val="none" w:sz="0" w:space="0" w:color="auto"/>
            <w:bottom w:val="none" w:sz="0" w:space="0" w:color="auto"/>
            <w:right w:val="none" w:sz="0" w:space="0" w:color="auto"/>
          </w:divBdr>
          <w:divsChild>
            <w:div w:id="820075972">
              <w:marLeft w:val="0"/>
              <w:marRight w:val="0"/>
              <w:marTop w:val="0"/>
              <w:marBottom w:val="0"/>
              <w:divBdr>
                <w:top w:val="none" w:sz="0" w:space="0" w:color="auto"/>
                <w:left w:val="none" w:sz="0" w:space="0" w:color="auto"/>
                <w:bottom w:val="none" w:sz="0" w:space="0" w:color="auto"/>
                <w:right w:val="none" w:sz="0" w:space="0" w:color="auto"/>
              </w:divBdr>
            </w:div>
            <w:div w:id="999768644">
              <w:marLeft w:val="0"/>
              <w:marRight w:val="0"/>
              <w:marTop w:val="0"/>
              <w:marBottom w:val="0"/>
              <w:divBdr>
                <w:top w:val="none" w:sz="0" w:space="0" w:color="auto"/>
                <w:left w:val="none" w:sz="0" w:space="0" w:color="auto"/>
                <w:bottom w:val="none" w:sz="0" w:space="0" w:color="auto"/>
                <w:right w:val="none" w:sz="0" w:space="0" w:color="auto"/>
              </w:divBdr>
            </w:div>
            <w:div w:id="14692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0572">
      <w:bodyDiv w:val="1"/>
      <w:marLeft w:val="0"/>
      <w:marRight w:val="0"/>
      <w:marTop w:val="0"/>
      <w:marBottom w:val="0"/>
      <w:divBdr>
        <w:top w:val="none" w:sz="0" w:space="0" w:color="auto"/>
        <w:left w:val="none" w:sz="0" w:space="0" w:color="auto"/>
        <w:bottom w:val="none" w:sz="0" w:space="0" w:color="auto"/>
        <w:right w:val="none" w:sz="0" w:space="0" w:color="auto"/>
      </w:divBdr>
      <w:divsChild>
        <w:div w:id="463735624">
          <w:marLeft w:val="0"/>
          <w:marRight w:val="0"/>
          <w:marTop w:val="0"/>
          <w:marBottom w:val="0"/>
          <w:divBdr>
            <w:top w:val="none" w:sz="0" w:space="0" w:color="auto"/>
            <w:left w:val="none" w:sz="0" w:space="0" w:color="auto"/>
            <w:bottom w:val="none" w:sz="0" w:space="0" w:color="auto"/>
            <w:right w:val="none" w:sz="0" w:space="0" w:color="auto"/>
          </w:divBdr>
          <w:divsChild>
            <w:div w:id="1223712332">
              <w:marLeft w:val="0"/>
              <w:marRight w:val="0"/>
              <w:marTop w:val="0"/>
              <w:marBottom w:val="0"/>
              <w:divBdr>
                <w:top w:val="none" w:sz="0" w:space="0" w:color="auto"/>
                <w:left w:val="none" w:sz="0" w:space="0" w:color="auto"/>
                <w:bottom w:val="none" w:sz="0" w:space="0" w:color="auto"/>
                <w:right w:val="none" w:sz="0" w:space="0" w:color="auto"/>
              </w:divBdr>
              <w:divsChild>
                <w:div w:id="7595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28710">
      <w:bodyDiv w:val="1"/>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0"/>
          <w:marBottom w:val="0"/>
          <w:divBdr>
            <w:top w:val="none" w:sz="0" w:space="0" w:color="auto"/>
            <w:left w:val="none" w:sz="0" w:space="0" w:color="auto"/>
            <w:bottom w:val="none" w:sz="0" w:space="0" w:color="auto"/>
            <w:right w:val="none" w:sz="0" w:space="0" w:color="auto"/>
          </w:divBdr>
          <w:divsChild>
            <w:div w:id="903829874">
              <w:marLeft w:val="0"/>
              <w:marRight w:val="0"/>
              <w:marTop w:val="0"/>
              <w:marBottom w:val="0"/>
              <w:divBdr>
                <w:top w:val="none" w:sz="0" w:space="0" w:color="auto"/>
                <w:left w:val="none" w:sz="0" w:space="0" w:color="auto"/>
                <w:bottom w:val="none" w:sz="0" w:space="0" w:color="auto"/>
                <w:right w:val="none" w:sz="0" w:space="0" w:color="auto"/>
              </w:divBdr>
            </w:div>
            <w:div w:id="501899877">
              <w:marLeft w:val="0"/>
              <w:marRight w:val="0"/>
              <w:marTop w:val="0"/>
              <w:marBottom w:val="0"/>
              <w:divBdr>
                <w:top w:val="none" w:sz="0" w:space="0" w:color="auto"/>
                <w:left w:val="none" w:sz="0" w:space="0" w:color="auto"/>
                <w:bottom w:val="none" w:sz="0" w:space="0" w:color="auto"/>
                <w:right w:val="none" w:sz="0" w:space="0" w:color="auto"/>
              </w:divBdr>
              <w:divsChild>
                <w:div w:id="2130277498">
                  <w:marLeft w:val="0"/>
                  <w:marRight w:val="0"/>
                  <w:marTop w:val="0"/>
                  <w:marBottom w:val="0"/>
                  <w:divBdr>
                    <w:top w:val="none" w:sz="0" w:space="0" w:color="auto"/>
                    <w:left w:val="none" w:sz="0" w:space="0" w:color="auto"/>
                    <w:bottom w:val="none" w:sz="0" w:space="0" w:color="auto"/>
                    <w:right w:val="none" w:sz="0" w:space="0" w:color="auto"/>
                  </w:divBdr>
                </w:div>
                <w:div w:id="576716948">
                  <w:marLeft w:val="0"/>
                  <w:marRight w:val="0"/>
                  <w:marTop w:val="0"/>
                  <w:marBottom w:val="0"/>
                  <w:divBdr>
                    <w:top w:val="none" w:sz="0" w:space="0" w:color="auto"/>
                    <w:left w:val="none" w:sz="0" w:space="0" w:color="auto"/>
                    <w:bottom w:val="none" w:sz="0" w:space="0" w:color="auto"/>
                    <w:right w:val="none" w:sz="0" w:space="0" w:color="auto"/>
                  </w:divBdr>
                </w:div>
                <w:div w:id="1207833041">
                  <w:marLeft w:val="0"/>
                  <w:marRight w:val="0"/>
                  <w:marTop w:val="0"/>
                  <w:marBottom w:val="0"/>
                  <w:divBdr>
                    <w:top w:val="none" w:sz="0" w:space="0" w:color="auto"/>
                    <w:left w:val="none" w:sz="0" w:space="0" w:color="auto"/>
                    <w:bottom w:val="none" w:sz="0" w:space="0" w:color="auto"/>
                    <w:right w:val="none" w:sz="0" w:space="0" w:color="auto"/>
                  </w:divBdr>
                </w:div>
                <w:div w:id="419183781">
                  <w:marLeft w:val="0"/>
                  <w:marRight w:val="0"/>
                  <w:marTop w:val="0"/>
                  <w:marBottom w:val="0"/>
                  <w:divBdr>
                    <w:top w:val="none" w:sz="0" w:space="0" w:color="auto"/>
                    <w:left w:val="none" w:sz="0" w:space="0" w:color="auto"/>
                    <w:bottom w:val="none" w:sz="0" w:space="0" w:color="auto"/>
                    <w:right w:val="none" w:sz="0" w:space="0" w:color="auto"/>
                  </w:divBdr>
                  <w:divsChild>
                    <w:div w:id="233709780">
                      <w:marLeft w:val="0"/>
                      <w:marRight w:val="0"/>
                      <w:marTop w:val="0"/>
                      <w:marBottom w:val="0"/>
                      <w:divBdr>
                        <w:top w:val="none" w:sz="0" w:space="0" w:color="auto"/>
                        <w:left w:val="none" w:sz="0" w:space="0" w:color="auto"/>
                        <w:bottom w:val="none" w:sz="0" w:space="0" w:color="auto"/>
                        <w:right w:val="none" w:sz="0" w:space="0" w:color="auto"/>
                      </w:divBdr>
                    </w:div>
                    <w:div w:id="2055813498">
                      <w:marLeft w:val="0"/>
                      <w:marRight w:val="0"/>
                      <w:marTop w:val="0"/>
                      <w:marBottom w:val="0"/>
                      <w:divBdr>
                        <w:top w:val="none" w:sz="0" w:space="0" w:color="auto"/>
                        <w:left w:val="none" w:sz="0" w:space="0" w:color="auto"/>
                        <w:bottom w:val="none" w:sz="0" w:space="0" w:color="auto"/>
                        <w:right w:val="none" w:sz="0" w:space="0" w:color="auto"/>
                      </w:divBdr>
                      <w:divsChild>
                        <w:div w:id="20124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47221">
      <w:bodyDiv w:val="1"/>
      <w:marLeft w:val="0"/>
      <w:marRight w:val="0"/>
      <w:marTop w:val="0"/>
      <w:marBottom w:val="0"/>
      <w:divBdr>
        <w:top w:val="none" w:sz="0" w:space="0" w:color="auto"/>
        <w:left w:val="none" w:sz="0" w:space="0" w:color="auto"/>
        <w:bottom w:val="none" w:sz="0" w:space="0" w:color="auto"/>
        <w:right w:val="none" w:sz="0" w:space="0" w:color="auto"/>
      </w:divBdr>
      <w:divsChild>
        <w:div w:id="2010476528">
          <w:marLeft w:val="0"/>
          <w:marRight w:val="0"/>
          <w:marTop w:val="0"/>
          <w:marBottom w:val="0"/>
          <w:divBdr>
            <w:top w:val="none" w:sz="0" w:space="0" w:color="auto"/>
            <w:left w:val="none" w:sz="0" w:space="0" w:color="auto"/>
            <w:bottom w:val="none" w:sz="0" w:space="0" w:color="auto"/>
            <w:right w:val="none" w:sz="0" w:space="0" w:color="auto"/>
          </w:divBdr>
          <w:divsChild>
            <w:div w:id="2102950928">
              <w:marLeft w:val="0"/>
              <w:marRight w:val="0"/>
              <w:marTop w:val="0"/>
              <w:marBottom w:val="0"/>
              <w:divBdr>
                <w:top w:val="none" w:sz="0" w:space="0" w:color="auto"/>
                <w:left w:val="none" w:sz="0" w:space="0" w:color="auto"/>
                <w:bottom w:val="none" w:sz="0" w:space="0" w:color="auto"/>
                <w:right w:val="none" w:sz="0" w:space="0" w:color="auto"/>
              </w:divBdr>
            </w:div>
            <w:div w:id="2037844822">
              <w:marLeft w:val="0"/>
              <w:marRight w:val="0"/>
              <w:marTop w:val="0"/>
              <w:marBottom w:val="0"/>
              <w:divBdr>
                <w:top w:val="none" w:sz="0" w:space="0" w:color="auto"/>
                <w:left w:val="none" w:sz="0" w:space="0" w:color="auto"/>
                <w:bottom w:val="none" w:sz="0" w:space="0" w:color="auto"/>
                <w:right w:val="none" w:sz="0" w:space="0" w:color="auto"/>
              </w:divBdr>
              <w:divsChild>
                <w:div w:id="8358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3500">
      <w:bodyDiv w:val="1"/>
      <w:marLeft w:val="0"/>
      <w:marRight w:val="0"/>
      <w:marTop w:val="0"/>
      <w:marBottom w:val="0"/>
      <w:divBdr>
        <w:top w:val="none" w:sz="0" w:space="0" w:color="auto"/>
        <w:left w:val="none" w:sz="0" w:space="0" w:color="auto"/>
        <w:bottom w:val="none" w:sz="0" w:space="0" w:color="auto"/>
        <w:right w:val="none" w:sz="0" w:space="0" w:color="auto"/>
      </w:divBdr>
      <w:divsChild>
        <w:div w:id="1867911889">
          <w:marLeft w:val="0"/>
          <w:marRight w:val="0"/>
          <w:marTop w:val="0"/>
          <w:marBottom w:val="0"/>
          <w:divBdr>
            <w:top w:val="none" w:sz="0" w:space="0" w:color="auto"/>
            <w:left w:val="none" w:sz="0" w:space="0" w:color="auto"/>
            <w:bottom w:val="none" w:sz="0" w:space="0" w:color="auto"/>
            <w:right w:val="none" w:sz="0" w:space="0" w:color="auto"/>
          </w:divBdr>
          <w:divsChild>
            <w:div w:id="691296691">
              <w:marLeft w:val="0"/>
              <w:marRight w:val="0"/>
              <w:marTop w:val="0"/>
              <w:marBottom w:val="0"/>
              <w:divBdr>
                <w:top w:val="none" w:sz="0" w:space="0" w:color="auto"/>
                <w:left w:val="none" w:sz="0" w:space="0" w:color="auto"/>
                <w:bottom w:val="none" w:sz="0" w:space="0" w:color="auto"/>
                <w:right w:val="none" w:sz="0" w:space="0" w:color="auto"/>
              </w:divBdr>
            </w:div>
            <w:div w:id="1569342638">
              <w:marLeft w:val="0"/>
              <w:marRight w:val="0"/>
              <w:marTop w:val="0"/>
              <w:marBottom w:val="0"/>
              <w:divBdr>
                <w:top w:val="none" w:sz="0" w:space="0" w:color="auto"/>
                <w:left w:val="none" w:sz="0" w:space="0" w:color="auto"/>
                <w:bottom w:val="none" w:sz="0" w:space="0" w:color="auto"/>
                <w:right w:val="none" w:sz="0" w:space="0" w:color="auto"/>
              </w:divBdr>
              <w:divsChild>
                <w:div w:id="1247305940">
                  <w:marLeft w:val="0"/>
                  <w:marRight w:val="0"/>
                  <w:marTop w:val="0"/>
                  <w:marBottom w:val="0"/>
                  <w:divBdr>
                    <w:top w:val="none" w:sz="0" w:space="0" w:color="auto"/>
                    <w:left w:val="none" w:sz="0" w:space="0" w:color="auto"/>
                    <w:bottom w:val="none" w:sz="0" w:space="0" w:color="auto"/>
                    <w:right w:val="none" w:sz="0" w:space="0" w:color="auto"/>
                  </w:divBdr>
                </w:div>
                <w:div w:id="2068720645">
                  <w:marLeft w:val="0"/>
                  <w:marRight w:val="0"/>
                  <w:marTop w:val="0"/>
                  <w:marBottom w:val="0"/>
                  <w:divBdr>
                    <w:top w:val="none" w:sz="0" w:space="0" w:color="auto"/>
                    <w:left w:val="none" w:sz="0" w:space="0" w:color="auto"/>
                    <w:bottom w:val="none" w:sz="0" w:space="0" w:color="auto"/>
                    <w:right w:val="none" w:sz="0" w:space="0" w:color="auto"/>
                  </w:divBdr>
                  <w:divsChild>
                    <w:div w:id="1030253647">
                      <w:marLeft w:val="0"/>
                      <w:marRight w:val="0"/>
                      <w:marTop w:val="0"/>
                      <w:marBottom w:val="0"/>
                      <w:divBdr>
                        <w:top w:val="none" w:sz="0" w:space="0" w:color="auto"/>
                        <w:left w:val="none" w:sz="0" w:space="0" w:color="auto"/>
                        <w:bottom w:val="none" w:sz="0" w:space="0" w:color="auto"/>
                        <w:right w:val="none" w:sz="0" w:space="0" w:color="auto"/>
                      </w:divBdr>
                    </w:div>
                    <w:div w:id="1564754251">
                      <w:marLeft w:val="0"/>
                      <w:marRight w:val="0"/>
                      <w:marTop w:val="0"/>
                      <w:marBottom w:val="0"/>
                      <w:divBdr>
                        <w:top w:val="none" w:sz="0" w:space="0" w:color="auto"/>
                        <w:left w:val="none" w:sz="0" w:space="0" w:color="auto"/>
                        <w:bottom w:val="none" w:sz="0" w:space="0" w:color="auto"/>
                        <w:right w:val="none" w:sz="0" w:space="0" w:color="auto"/>
                      </w:divBdr>
                      <w:divsChild>
                        <w:div w:id="7253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083139">
      <w:bodyDiv w:val="1"/>
      <w:marLeft w:val="0"/>
      <w:marRight w:val="0"/>
      <w:marTop w:val="0"/>
      <w:marBottom w:val="0"/>
      <w:divBdr>
        <w:top w:val="none" w:sz="0" w:space="0" w:color="auto"/>
        <w:left w:val="none" w:sz="0" w:space="0" w:color="auto"/>
        <w:bottom w:val="none" w:sz="0" w:space="0" w:color="auto"/>
        <w:right w:val="none" w:sz="0" w:space="0" w:color="auto"/>
      </w:divBdr>
      <w:divsChild>
        <w:div w:id="240532056">
          <w:marLeft w:val="0"/>
          <w:marRight w:val="0"/>
          <w:marTop w:val="0"/>
          <w:marBottom w:val="0"/>
          <w:divBdr>
            <w:top w:val="none" w:sz="0" w:space="0" w:color="auto"/>
            <w:left w:val="none" w:sz="0" w:space="0" w:color="auto"/>
            <w:bottom w:val="none" w:sz="0" w:space="0" w:color="auto"/>
            <w:right w:val="none" w:sz="0" w:space="0" w:color="auto"/>
          </w:divBdr>
          <w:divsChild>
            <w:div w:id="388189743">
              <w:marLeft w:val="0"/>
              <w:marRight w:val="0"/>
              <w:marTop w:val="0"/>
              <w:marBottom w:val="0"/>
              <w:divBdr>
                <w:top w:val="none" w:sz="0" w:space="0" w:color="auto"/>
                <w:left w:val="none" w:sz="0" w:space="0" w:color="auto"/>
                <w:bottom w:val="none" w:sz="0" w:space="0" w:color="auto"/>
                <w:right w:val="none" w:sz="0" w:space="0" w:color="auto"/>
              </w:divBdr>
              <w:divsChild>
                <w:div w:id="1418407561">
                  <w:marLeft w:val="0"/>
                  <w:marRight w:val="0"/>
                  <w:marTop w:val="0"/>
                  <w:marBottom w:val="0"/>
                  <w:divBdr>
                    <w:top w:val="none" w:sz="0" w:space="0" w:color="auto"/>
                    <w:left w:val="none" w:sz="0" w:space="0" w:color="auto"/>
                    <w:bottom w:val="none" w:sz="0" w:space="0" w:color="auto"/>
                    <w:right w:val="none" w:sz="0" w:space="0" w:color="auto"/>
                  </w:divBdr>
                </w:div>
                <w:div w:id="1132362441">
                  <w:marLeft w:val="0"/>
                  <w:marRight w:val="0"/>
                  <w:marTop w:val="0"/>
                  <w:marBottom w:val="0"/>
                  <w:divBdr>
                    <w:top w:val="none" w:sz="0" w:space="0" w:color="auto"/>
                    <w:left w:val="none" w:sz="0" w:space="0" w:color="auto"/>
                    <w:bottom w:val="none" w:sz="0" w:space="0" w:color="auto"/>
                    <w:right w:val="none" w:sz="0" w:space="0" w:color="auto"/>
                  </w:divBdr>
                  <w:divsChild>
                    <w:div w:id="1345716430">
                      <w:marLeft w:val="0"/>
                      <w:marRight w:val="0"/>
                      <w:marTop w:val="0"/>
                      <w:marBottom w:val="0"/>
                      <w:divBdr>
                        <w:top w:val="none" w:sz="0" w:space="0" w:color="auto"/>
                        <w:left w:val="none" w:sz="0" w:space="0" w:color="auto"/>
                        <w:bottom w:val="none" w:sz="0" w:space="0" w:color="auto"/>
                        <w:right w:val="none" w:sz="0" w:space="0" w:color="auto"/>
                      </w:divBdr>
                    </w:div>
                    <w:div w:id="743263709">
                      <w:marLeft w:val="0"/>
                      <w:marRight w:val="0"/>
                      <w:marTop w:val="0"/>
                      <w:marBottom w:val="0"/>
                      <w:divBdr>
                        <w:top w:val="none" w:sz="0" w:space="0" w:color="auto"/>
                        <w:left w:val="none" w:sz="0" w:space="0" w:color="auto"/>
                        <w:bottom w:val="none" w:sz="0" w:space="0" w:color="auto"/>
                        <w:right w:val="none" w:sz="0" w:space="0" w:color="auto"/>
                      </w:divBdr>
                      <w:divsChild>
                        <w:div w:id="198758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28458">
      <w:bodyDiv w:val="1"/>
      <w:marLeft w:val="0"/>
      <w:marRight w:val="0"/>
      <w:marTop w:val="0"/>
      <w:marBottom w:val="0"/>
      <w:divBdr>
        <w:top w:val="none" w:sz="0" w:space="0" w:color="auto"/>
        <w:left w:val="none" w:sz="0" w:space="0" w:color="auto"/>
        <w:bottom w:val="none" w:sz="0" w:space="0" w:color="auto"/>
        <w:right w:val="none" w:sz="0" w:space="0" w:color="auto"/>
      </w:divBdr>
      <w:divsChild>
        <w:div w:id="1498228711">
          <w:marLeft w:val="0"/>
          <w:marRight w:val="0"/>
          <w:marTop w:val="0"/>
          <w:marBottom w:val="0"/>
          <w:divBdr>
            <w:top w:val="none" w:sz="0" w:space="0" w:color="auto"/>
            <w:left w:val="none" w:sz="0" w:space="0" w:color="auto"/>
            <w:bottom w:val="none" w:sz="0" w:space="0" w:color="auto"/>
            <w:right w:val="none" w:sz="0" w:space="0" w:color="auto"/>
          </w:divBdr>
          <w:divsChild>
            <w:div w:id="929503274">
              <w:marLeft w:val="0"/>
              <w:marRight w:val="0"/>
              <w:marTop w:val="0"/>
              <w:marBottom w:val="0"/>
              <w:divBdr>
                <w:top w:val="none" w:sz="0" w:space="0" w:color="auto"/>
                <w:left w:val="none" w:sz="0" w:space="0" w:color="auto"/>
                <w:bottom w:val="none" w:sz="0" w:space="0" w:color="auto"/>
                <w:right w:val="none" w:sz="0" w:space="0" w:color="auto"/>
              </w:divBdr>
            </w:div>
            <w:div w:id="1953710674">
              <w:marLeft w:val="0"/>
              <w:marRight w:val="0"/>
              <w:marTop w:val="0"/>
              <w:marBottom w:val="0"/>
              <w:divBdr>
                <w:top w:val="none" w:sz="0" w:space="0" w:color="auto"/>
                <w:left w:val="none" w:sz="0" w:space="0" w:color="auto"/>
                <w:bottom w:val="none" w:sz="0" w:space="0" w:color="auto"/>
                <w:right w:val="none" w:sz="0" w:space="0" w:color="auto"/>
              </w:divBdr>
              <w:divsChild>
                <w:div w:id="399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10">
      <w:bodyDiv w:val="1"/>
      <w:marLeft w:val="0"/>
      <w:marRight w:val="0"/>
      <w:marTop w:val="0"/>
      <w:marBottom w:val="0"/>
      <w:divBdr>
        <w:top w:val="none" w:sz="0" w:space="0" w:color="auto"/>
        <w:left w:val="none" w:sz="0" w:space="0" w:color="auto"/>
        <w:bottom w:val="none" w:sz="0" w:space="0" w:color="auto"/>
        <w:right w:val="none" w:sz="0" w:space="0" w:color="auto"/>
      </w:divBdr>
      <w:divsChild>
        <w:div w:id="1020082753">
          <w:marLeft w:val="0"/>
          <w:marRight w:val="0"/>
          <w:marTop w:val="0"/>
          <w:marBottom w:val="0"/>
          <w:divBdr>
            <w:top w:val="none" w:sz="0" w:space="0" w:color="auto"/>
            <w:left w:val="none" w:sz="0" w:space="0" w:color="auto"/>
            <w:bottom w:val="none" w:sz="0" w:space="0" w:color="auto"/>
            <w:right w:val="none" w:sz="0" w:space="0" w:color="auto"/>
          </w:divBdr>
          <w:divsChild>
            <w:div w:id="684985099">
              <w:marLeft w:val="0"/>
              <w:marRight w:val="0"/>
              <w:marTop w:val="0"/>
              <w:marBottom w:val="0"/>
              <w:divBdr>
                <w:top w:val="none" w:sz="0" w:space="0" w:color="auto"/>
                <w:left w:val="none" w:sz="0" w:space="0" w:color="auto"/>
                <w:bottom w:val="none" w:sz="0" w:space="0" w:color="auto"/>
                <w:right w:val="none" w:sz="0" w:space="0" w:color="auto"/>
              </w:divBdr>
              <w:divsChild>
                <w:div w:id="517502114">
                  <w:marLeft w:val="0"/>
                  <w:marRight w:val="0"/>
                  <w:marTop w:val="0"/>
                  <w:marBottom w:val="0"/>
                  <w:divBdr>
                    <w:top w:val="none" w:sz="0" w:space="0" w:color="auto"/>
                    <w:left w:val="none" w:sz="0" w:space="0" w:color="auto"/>
                    <w:bottom w:val="none" w:sz="0" w:space="0" w:color="auto"/>
                    <w:right w:val="none" w:sz="0" w:space="0" w:color="auto"/>
                  </w:divBdr>
                  <w:divsChild>
                    <w:div w:id="1812140029">
                      <w:marLeft w:val="0"/>
                      <w:marRight w:val="0"/>
                      <w:marTop w:val="0"/>
                      <w:marBottom w:val="0"/>
                      <w:divBdr>
                        <w:top w:val="none" w:sz="0" w:space="0" w:color="auto"/>
                        <w:left w:val="none" w:sz="0" w:space="0" w:color="auto"/>
                        <w:bottom w:val="none" w:sz="0" w:space="0" w:color="auto"/>
                        <w:right w:val="none" w:sz="0" w:space="0" w:color="auto"/>
                      </w:divBdr>
                    </w:div>
                    <w:div w:id="1206798071">
                      <w:marLeft w:val="0"/>
                      <w:marRight w:val="0"/>
                      <w:marTop w:val="0"/>
                      <w:marBottom w:val="0"/>
                      <w:divBdr>
                        <w:top w:val="none" w:sz="0" w:space="0" w:color="auto"/>
                        <w:left w:val="none" w:sz="0" w:space="0" w:color="auto"/>
                        <w:bottom w:val="none" w:sz="0" w:space="0" w:color="auto"/>
                        <w:right w:val="none" w:sz="0" w:space="0" w:color="auto"/>
                      </w:divBdr>
                      <w:divsChild>
                        <w:div w:id="1957518185">
                          <w:marLeft w:val="0"/>
                          <w:marRight w:val="0"/>
                          <w:marTop w:val="0"/>
                          <w:marBottom w:val="0"/>
                          <w:divBdr>
                            <w:top w:val="none" w:sz="0" w:space="0" w:color="auto"/>
                            <w:left w:val="none" w:sz="0" w:space="0" w:color="auto"/>
                            <w:bottom w:val="none" w:sz="0" w:space="0" w:color="auto"/>
                            <w:right w:val="none" w:sz="0" w:space="0" w:color="auto"/>
                          </w:divBdr>
                        </w:div>
                        <w:div w:id="2008943035">
                          <w:marLeft w:val="0"/>
                          <w:marRight w:val="0"/>
                          <w:marTop w:val="0"/>
                          <w:marBottom w:val="0"/>
                          <w:divBdr>
                            <w:top w:val="none" w:sz="0" w:space="0" w:color="auto"/>
                            <w:left w:val="none" w:sz="0" w:space="0" w:color="auto"/>
                            <w:bottom w:val="none" w:sz="0" w:space="0" w:color="auto"/>
                            <w:right w:val="none" w:sz="0" w:space="0" w:color="auto"/>
                          </w:divBdr>
                          <w:divsChild>
                            <w:div w:id="2060279865">
                              <w:marLeft w:val="0"/>
                              <w:marRight w:val="0"/>
                              <w:marTop w:val="0"/>
                              <w:marBottom w:val="0"/>
                              <w:divBdr>
                                <w:top w:val="none" w:sz="0" w:space="0" w:color="auto"/>
                                <w:left w:val="none" w:sz="0" w:space="0" w:color="auto"/>
                                <w:bottom w:val="none" w:sz="0" w:space="0" w:color="auto"/>
                                <w:right w:val="none" w:sz="0" w:space="0" w:color="auto"/>
                              </w:divBdr>
                            </w:div>
                            <w:div w:id="950824023">
                              <w:marLeft w:val="0"/>
                              <w:marRight w:val="0"/>
                              <w:marTop w:val="0"/>
                              <w:marBottom w:val="0"/>
                              <w:divBdr>
                                <w:top w:val="none" w:sz="0" w:space="0" w:color="auto"/>
                                <w:left w:val="none" w:sz="0" w:space="0" w:color="auto"/>
                                <w:bottom w:val="none" w:sz="0" w:space="0" w:color="auto"/>
                                <w:right w:val="none" w:sz="0" w:space="0" w:color="auto"/>
                              </w:divBdr>
                              <w:divsChild>
                                <w:div w:id="319627086">
                                  <w:marLeft w:val="0"/>
                                  <w:marRight w:val="0"/>
                                  <w:marTop w:val="0"/>
                                  <w:marBottom w:val="0"/>
                                  <w:divBdr>
                                    <w:top w:val="none" w:sz="0" w:space="0" w:color="auto"/>
                                    <w:left w:val="none" w:sz="0" w:space="0" w:color="auto"/>
                                    <w:bottom w:val="none" w:sz="0" w:space="0" w:color="auto"/>
                                    <w:right w:val="none" w:sz="0" w:space="0" w:color="auto"/>
                                  </w:divBdr>
                                </w:div>
                                <w:div w:id="783115499">
                                  <w:marLeft w:val="0"/>
                                  <w:marRight w:val="0"/>
                                  <w:marTop w:val="0"/>
                                  <w:marBottom w:val="0"/>
                                  <w:divBdr>
                                    <w:top w:val="none" w:sz="0" w:space="0" w:color="auto"/>
                                    <w:left w:val="none" w:sz="0" w:space="0" w:color="auto"/>
                                    <w:bottom w:val="none" w:sz="0" w:space="0" w:color="auto"/>
                                    <w:right w:val="none" w:sz="0" w:space="0" w:color="auto"/>
                                  </w:divBdr>
                                  <w:divsChild>
                                    <w:div w:id="79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771674">
      <w:bodyDiv w:val="1"/>
      <w:marLeft w:val="0"/>
      <w:marRight w:val="0"/>
      <w:marTop w:val="0"/>
      <w:marBottom w:val="0"/>
      <w:divBdr>
        <w:top w:val="none" w:sz="0" w:space="0" w:color="auto"/>
        <w:left w:val="none" w:sz="0" w:space="0" w:color="auto"/>
        <w:bottom w:val="none" w:sz="0" w:space="0" w:color="auto"/>
        <w:right w:val="none" w:sz="0" w:space="0" w:color="auto"/>
      </w:divBdr>
      <w:divsChild>
        <w:div w:id="189808457">
          <w:marLeft w:val="0"/>
          <w:marRight w:val="0"/>
          <w:marTop w:val="0"/>
          <w:marBottom w:val="0"/>
          <w:divBdr>
            <w:top w:val="none" w:sz="0" w:space="0" w:color="auto"/>
            <w:left w:val="none" w:sz="0" w:space="0" w:color="auto"/>
            <w:bottom w:val="none" w:sz="0" w:space="0" w:color="auto"/>
            <w:right w:val="none" w:sz="0" w:space="0" w:color="auto"/>
          </w:divBdr>
          <w:divsChild>
            <w:div w:id="21347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2029">
      <w:bodyDiv w:val="1"/>
      <w:marLeft w:val="0"/>
      <w:marRight w:val="0"/>
      <w:marTop w:val="0"/>
      <w:marBottom w:val="0"/>
      <w:divBdr>
        <w:top w:val="none" w:sz="0" w:space="0" w:color="auto"/>
        <w:left w:val="none" w:sz="0" w:space="0" w:color="auto"/>
        <w:bottom w:val="none" w:sz="0" w:space="0" w:color="auto"/>
        <w:right w:val="none" w:sz="0" w:space="0" w:color="auto"/>
      </w:divBdr>
      <w:divsChild>
        <w:div w:id="1219517392">
          <w:marLeft w:val="0"/>
          <w:marRight w:val="0"/>
          <w:marTop w:val="0"/>
          <w:marBottom w:val="0"/>
          <w:divBdr>
            <w:top w:val="none" w:sz="0" w:space="0" w:color="auto"/>
            <w:left w:val="none" w:sz="0" w:space="0" w:color="auto"/>
            <w:bottom w:val="none" w:sz="0" w:space="0" w:color="auto"/>
            <w:right w:val="none" w:sz="0" w:space="0" w:color="auto"/>
          </w:divBdr>
          <w:divsChild>
            <w:div w:id="209542219">
              <w:marLeft w:val="0"/>
              <w:marRight w:val="0"/>
              <w:marTop w:val="0"/>
              <w:marBottom w:val="0"/>
              <w:divBdr>
                <w:top w:val="none" w:sz="0" w:space="0" w:color="auto"/>
                <w:left w:val="none" w:sz="0" w:space="0" w:color="auto"/>
                <w:bottom w:val="none" w:sz="0" w:space="0" w:color="auto"/>
                <w:right w:val="none" w:sz="0" w:space="0" w:color="auto"/>
              </w:divBdr>
              <w:divsChild>
                <w:div w:id="457376551">
                  <w:marLeft w:val="0"/>
                  <w:marRight w:val="0"/>
                  <w:marTop w:val="0"/>
                  <w:marBottom w:val="0"/>
                  <w:divBdr>
                    <w:top w:val="none" w:sz="0" w:space="0" w:color="auto"/>
                    <w:left w:val="none" w:sz="0" w:space="0" w:color="auto"/>
                    <w:bottom w:val="none" w:sz="0" w:space="0" w:color="auto"/>
                    <w:right w:val="none" w:sz="0" w:space="0" w:color="auto"/>
                  </w:divBdr>
                </w:div>
                <w:div w:id="1316646406">
                  <w:marLeft w:val="0"/>
                  <w:marRight w:val="0"/>
                  <w:marTop w:val="0"/>
                  <w:marBottom w:val="0"/>
                  <w:divBdr>
                    <w:top w:val="none" w:sz="0" w:space="0" w:color="auto"/>
                    <w:left w:val="none" w:sz="0" w:space="0" w:color="auto"/>
                    <w:bottom w:val="none" w:sz="0" w:space="0" w:color="auto"/>
                    <w:right w:val="none" w:sz="0" w:space="0" w:color="auto"/>
                  </w:divBdr>
                  <w:divsChild>
                    <w:div w:id="1883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82363">
      <w:bodyDiv w:val="1"/>
      <w:marLeft w:val="0"/>
      <w:marRight w:val="0"/>
      <w:marTop w:val="0"/>
      <w:marBottom w:val="0"/>
      <w:divBdr>
        <w:top w:val="none" w:sz="0" w:space="0" w:color="auto"/>
        <w:left w:val="none" w:sz="0" w:space="0" w:color="auto"/>
        <w:bottom w:val="none" w:sz="0" w:space="0" w:color="auto"/>
        <w:right w:val="none" w:sz="0" w:space="0" w:color="auto"/>
      </w:divBdr>
      <w:divsChild>
        <w:div w:id="1033111645">
          <w:marLeft w:val="0"/>
          <w:marRight w:val="0"/>
          <w:marTop w:val="0"/>
          <w:marBottom w:val="0"/>
          <w:divBdr>
            <w:top w:val="none" w:sz="0" w:space="0" w:color="auto"/>
            <w:left w:val="none" w:sz="0" w:space="0" w:color="auto"/>
            <w:bottom w:val="none" w:sz="0" w:space="0" w:color="auto"/>
            <w:right w:val="none" w:sz="0" w:space="0" w:color="auto"/>
          </w:divBdr>
          <w:divsChild>
            <w:div w:id="13275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029503">
      <w:bodyDiv w:val="1"/>
      <w:marLeft w:val="0"/>
      <w:marRight w:val="0"/>
      <w:marTop w:val="0"/>
      <w:marBottom w:val="0"/>
      <w:divBdr>
        <w:top w:val="none" w:sz="0" w:space="0" w:color="auto"/>
        <w:left w:val="none" w:sz="0" w:space="0" w:color="auto"/>
        <w:bottom w:val="none" w:sz="0" w:space="0" w:color="auto"/>
        <w:right w:val="none" w:sz="0" w:space="0" w:color="auto"/>
      </w:divBdr>
      <w:divsChild>
        <w:div w:id="1791700901">
          <w:marLeft w:val="0"/>
          <w:marRight w:val="0"/>
          <w:marTop w:val="0"/>
          <w:marBottom w:val="0"/>
          <w:divBdr>
            <w:top w:val="none" w:sz="0" w:space="0" w:color="auto"/>
            <w:left w:val="none" w:sz="0" w:space="0" w:color="auto"/>
            <w:bottom w:val="none" w:sz="0" w:space="0" w:color="auto"/>
            <w:right w:val="none" w:sz="0" w:space="0" w:color="auto"/>
          </w:divBdr>
          <w:divsChild>
            <w:div w:id="582031014">
              <w:marLeft w:val="0"/>
              <w:marRight w:val="0"/>
              <w:marTop w:val="0"/>
              <w:marBottom w:val="0"/>
              <w:divBdr>
                <w:top w:val="none" w:sz="0" w:space="0" w:color="auto"/>
                <w:left w:val="none" w:sz="0" w:space="0" w:color="auto"/>
                <w:bottom w:val="none" w:sz="0" w:space="0" w:color="auto"/>
                <w:right w:val="none" w:sz="0" w:space="0" w:color="auto"/>
              </w:divBdr>
              <w:divsChild>
                <w:div w:id="2134863744">
                  <w:marLeft w:val="0"/>
                  <w:marRight w:val="0"/>
                  <w:marTop w:val="0"/>
                  <w:marBottom w:val="0"/>
                  <w:divBdr>
                    <w:top w:val="none" w:sz="0" w:space="0" w:color="auto"/>
                    <w:left w:val="none" w:sz="0" w:space="0" w:color="auto"/>
                    <w:bottom w:val="none" w:sz="0" w:space="0" w:color="auto"/>
                    <w:right w:val="none" w:sz="0" w:space="0" w:color="auto"/>
                  </w:divBdr>
                  <w:divsChild>
                    <w:div w:id="590092206">
                      <w:marLeft w:val="0"/>
                      <w:marRight w:val="0"/>
                      <w:marTop w:val="0"/>
                      <w:marBottom w:val="0"/>
                      <w:divBdr>
                        <w:top w:val="none" w:sz="0" w:space="0" w:color="auto"/>
                        <w:left w:val="none" w:sz="0" w:space="0" w:color="auto"/>
                        <w:bottom w:val="none" w:sz="0" w:space="0" w:color="auto"/>
                        <w:right w:val="none" w:sz="0" w:space="0" w:color="auto"/>
                      </w:divBdr>
                      <w:divsChild>
                        <w:div w:id="1213999123">
                          <w:marLeft w:val="0"/>
                          <w:marRight w:val="0"/>
                          <w:marTop w:val="0"/>
                          <w:marBottom w:val="0"/>
                          <w:divBdr>
                            <w:top w:val="none" w:sz="0" w:space="0" w:color="auto"/>
                            <w:left w:val="none" w:sz="0" w:space="0" w:color="auto"/>
                            <w:bottom w:val="none" w:sz="0" w:space="0" w:color="auto"/>
                            <w:right w:val="none" w:sz="0" w:space="0" w:color="auto"/>
                          </w:divBdr>
                        </w:div>
                        <w:div w:id="396511488">
                          <w:marLeft w:val="0"/>
                          <w:marRight w:val="0"/>
                          <w:marTop w:val="0"/>
                          <w:marBottom w:val="0"/>
                          <w:divBdr>
                            <w:top w:val="none" w:sz="0" w:space="0" w:color="auto"/>
                            <w:left w:val="none" w:sz="0" w:space="0" w:color="auto"/>
                            <w:bottom w:val="none" w:sz="0" w:space="0" w:color="auto"/>
                            <w:right w:val="none" w:sz="0" w:space="0" w:color="auto"/>
                          </w:divBdr>
                          <w:divsChild>
                            <w:div w:id="2068333707">
                              <w:marLeft w:val="0"/>
                              <w:marRight w:val="0"/>
                              <w:marTop w:val="0"/>
                              <w:marBottom w:val="0"/>
                              <w:divBdr>
                                <w:top w:val="none" w:sz="0" w:space="0" w:color="auto"/>
                                <w:left w:val="none" w:sz="0" w:space="0" w:color="auto"/>
                                <w:bottom w:val="none" w:sz="0" w:space="0" w:color="auto"/>
                                <w:right w:val="none" w:sz="0" w:space="0" w:color="auto"/>
                              </w:divBdr>
                            </w:div>
                            <w:div w:id="763765766">
                              <w:marLeft w:val="0"/>
                              <w:marRight w:val="0"/>
                              <w:marTop w:val="0"/>
                              <w:marBottom w:val="0"/>
                              <w:divBdr>
                                <w:top w:val="none" w:sz="0" w:space="0" w:color="auto"/>
                                <w:left w:val="none" w:sz="0" w:space="0" w:color="auto"/>
                                <w:bottom w:val="none" w:sz="0" w:space="0" w:color="auto"/>
                                <w:right w:val="none" w:sz="0" w:space="0" w:color="auto"/>
                              </w:divBdr>
                              <w:divsChild>
                                <w:div w:id="875890981">
                                  <w:marLeft w:val="0"/>
                                  <w:marRight w:val="0"/>
                                  <w:marTop w:val="0"/>
                                  <w:marBottom w:val="0"/>
                                  <w:divBdr>
                                    <w:top w:val="none" w:sz="0" w:space="0" w:color="auto"/>
                                    <w:left w:val="none" w:sz="0" w:space="0" w:color="auto"/>
                                    <w:bottom w:val="none" w:sz="0" w:space="0" w:color="auto"/>
                                    <w:right w:val="none" w:sz="0" w:space="0" w:color="auto"/>
                                  </w:divBdr>
                                </w:div>
                                <w:div w:id="1131479872">
                                  <w:marLeft w:val="0"/>
                                  <w:marRight w:val="0"/>
                                  <w:marTop w:val="0"/>
                                  <w:marBottom w:val="0"/>
                                  <w:divBdr>
                                    <w:top w:val="none" w:sz="0" w:space="0" w:color="auto"/>
                                    <w:left w:val="none" w:sz="0" w:space="0" w:color="auto"/>
                                    <w:bottom w:val="none" w:sz="0" w:space="0" w:color="auto"/>
                                    <w:right w:val="none" w:sz="0" w:space="0" w:color="auto"/>
                                  </w:divBdr>
                                  <w:divsChild>
                                    <w:div w:id="1723097031">
                                      <w:marLeft w:val="0"/>
                                      <w:marRight w:val="0"/>
                                      <w:marTop w:val="0"/>
                                      <w:marBottom w:val="0"/>
                                      <w:divBdr>
                                        <w:top w:val="none" w:sz="0" w:space="0" w:color="auto"/>
                                        <w:left w:val="none" w:sz="0" w:space="0" w:color="auto"/>
                                        <w:bottom w:val="none" w:sz="0" w:space="0" w:color="auto"/>
                                        <w:right w:val="none" w:sz="0" w:space="0" w:color="auto"/>
                                      </w:divBdr>
                                    </w:div>
                                    <w:div w:id="780759043">
                                      <w:marLeft w:val="0"/>
                                      <w:marRight w:val="0"/>
                                      <w:marTop w:val="0"/>
                                      <w:marBottom w:val="0"/>
                                      <w:divBdr>
                                        <w:top w:val="none" w:sz="0" w:space="0" w:color="auto"/>
                                        <w:left w:val="none" w:sz="0" w:space="0" w:color="auto"/>
                                        <w:bottom w:val="none" w:sz="0" w:space="0" w:color="auto"/>
                                        <w:right w:val="none" w:sz="0" w:space="0" w:color="auto"/>
                                      </w:divBdr>
                                      <w:divsChild>
                                        <w:div w:id="9915480">
                                          <w:marLeft w:val="0"/>
                                          <w:marRight w:val="0"/>
                                          <w:marTop w:val="0"/>
                                          <w:marBottom w:val="0"/>
                                          <w:divBdr>
                                            <w:top w:val="none" w:sz="0" w:space="0" w:color="auto"/>
                                            <w:left w:val="none" w:sz="0" w:space="0" w:color="auto"/>
                                            <w:bottom w:val="none" w:sz="0" w:space="0" w:color="auto"/>
                                            <w:right w:val="none" w:sz="0" w:space="0" w:color="auto"/>
                                          </w:divBdr>
                                        </w:div>
                                        <w:div w:id="136656484">
                                          <w:marLeft w:val="0"/>
                                          <w:marRight w:val="0"/>
                                          <w:marTop w:val="0"/>
                                          <w:marBottom w:val="0"/>
                                          <w:divBdr>
                                            <w:top w:val="none" w:sz="0" w:space="0" w:color="auto"/>
                                            <w:left w:val="none" w:sz="0" w:space="0" w:color="auto"/>
                                            <w:bottom w:val="none" w:sz="0" w:space="0" w:color="auto"/>
                                            <w:right w:val="none" w:sz="0" w:space="0" w:color="auto"/>
                                          </w:divBdr>
                                          <w:divsChild>
                                            <w:div w:id="1540969811">
                                              <w:marLeft w:val="0"/>
                                              <w:marRight w:val="0"/>
                                              <w:marTop w:val="0"/>
                                              <w:marBottom w:val="0"/>
                                              <w:divBdr>
                                                <w:top w:val="none" w:sz="0" w:space="0" w:color="auto"/>
                                                <w:left w:val="none" w:sz="0" w:space="0" w:color="auto"/>
                                                <w:bottom w:val="none" w:sz="0" w:space="0" w:color="auto"/>
                                                <w:right w:val="none" w:sz="0" w:space="0" w:color="auto"/>
                                              </w:divBdr>
                                            </w:div>
                                            <w:div w:id="941689470">
                                              <w:marLeft w:val="0"/>
                                              <w:marRight w:val="0"/>
                                              <w:marTop w:val="0"/>
                                              <w:marBottom w:val="0"/>
                                              <w:divBdr>
                                                <w:top w:val="none" w:sz="0" w:space="0" w:color="auto"/>
                                                <w:left w:val="none" w:sz="0" w:space="0" w:color="auto"/>
                                                <w:bottom w:val="none" w:sz="0" w:space="0" w:color="auto"/>
                                                <w:right w:val="none" w:sz="0" w:space="0" w:color="auto"/>
                                              </w:divBdr>
                                              <w:divsChild>
                                                <w:div w:id="1992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9440">
      <w:bodyDiv w:val="1"/>
      <w:marLeft w:val="0"/>
      <w:marRight w:val="0"/>
      <w:marTop w:val="0"/>
      <w:marBottom w:val="0"/>
      <w:divBdr>
        <w:top w:val="none" w:sz="0" w:space="0" w:color="auto"/>
        <w:left w:val="none" w:sz="0" w:space="0" w:color="auto"/>
        <w:bottom w:val="none" w:sz="0" w:space="0" w:color="auto"/>
        <w:right w:val="none" w:sz="0" w:space="0" w:color="auto"/>
      </w:divBdr>
      <w:divsChild>
        <w:div w:id="237788659">
          <w:marLeft w:val="0"/>
          <w:marRight w:val="0"/>
          <w:marTop w:val="0"/>
          <w:marBottom w:val="0"/>
          <w:divBdr>
            <w:top w:val="none" w:sz="0" w:space="0" w:color="auto"/>
            <w:left w:val="none" w:sz="0" w:space="0" w:color="auto"/>
            <w:bottom w:val="none" w:sz="0" w:space="0" w:color="auto"/>
            <w:right w:val="none" w:sz="0" w:space="0" w:color="auto"/>
          </w:divBdr>
          <w:divsChild>
            <w:div w:id="1588730848">
              <w:marLeft w:val="0"/>
              <w:marRight w:val="0"/>
              <w:marTop w:val="0"/>
              <w:marBottom w:val="0"/>
              <w:divBdr>
                <w:top w:val="none" w:sz="0" w:space="0" w:color="auto"/>
                <w:left w:val="none" w:sz="0" w:space="0" w:color="auto"/>
                <w:bottom w:val="none" w:sz="0" w:space="0" w:color="auto"/>
                <w:right w:val="none" w:sz="0" w:space="0" w:color="auto"/>
              </w:divBdr>
            </w:div>
            <w:div w:id="1929074732">
              <w:marLeft w:val="0"/>
              <w:marRight w:val="0"/>
              <w:marTop w:val="0"/>
              <w:marBottom w:val="0"/>
              <w:divBdr>
                <w:top w:val="none" w:sz="0" w:space="0" w:color="auto"/>
                <w:left w:val="none" w:sz="0" w:space="0" w:color="auto"/>
                <w:bottom w:val="none" w:sz="0" w:space="0" w:color="auto"/>
                <w:right w:val="none" w:sz="0" w:space="0" w:color="auto"/>
              </w:divBdr>
            </w:div>
            <w:div w:id="666053403">
              <w:marLeft w:val="0"/>
              <w:marRight w:val="0"/>
              <w:marTop w:val="0"/>
              <w:marBottom w:val="0"/>
              <w:divBdr>
                <w:top w:val="none" w:sz="0" w:space="0" w:color="auto"/>
                <w:left w:val="none" w:sz="0" w:space="0" w:color="auto"/>
                <w:bottom w:val="none" w:sz="0" w:space="0" w:color="auto"/>
                <w:right w:val="none" w:sz="0" w:space="0" w:color="auto"/>
              </w:divBdr>
            </w:div>
            <w:div w:id="88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21312">
      <w:bodyDiv w:val="1"/>
      <w:marLeft w:val="0"/>
      <w:marRight w:val="0"/>
      <w:marTop w:val="0"/>
      <w:marBottom w:val="0"/>
      <w:divBdr>
        <w:top w:val="none" w:sz="0" w:space="0" w:color="auto"/>
        <w:left w:val="none" w:sz="0" w:space="0" w:color="auto"/>
        <w:bottom w:val="none" w:sz="0" w:space="0" w:color="auto"/>
        <w:right w:val="none" w:sz="0" w:space="0" w:color="auto"/>
      </w:divBdr>
      <w:divsChild>
        <w:div w:id="2121609315">
          <w:marLeft w:val="0"/>
          <w:marRight w:val="0"/>
          <w:marTop w:val="0"/>
          <w:marBottom w:val="0"/>
          <w:divBdr>
            <w:top w:val="none" w:sz="0" w:space="0" w:color="auto"/>
            <w:left w:val="none" w:sz="0" w:space="0" w:color="auto"/>
            <w:bottom w:val="none" w:sz="0" w:space="0" w:color="auto"/>
            <w:right w:val="none" w:sz="0" w:space="0" w:color="auto"/>
          </w:divBdr>
          <w:divsChild>
            <w:div w:id="10050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175">
      <w:bodyDiv w:val="1"/>
      <w:marLeft w:val="0"/>
      <w:marRight w:val="0"/>
      <w:marTop w:val="0"/>
      <w:marBottom w:val="0"/>
      <w:divBdr>
        <w:top w:val="none" w:sz="0" w:space="0" w:color="auto"/>
        <w:left w:val="none" w:sz="0" w:space="0" w:color="auto"/>
        <w:bottom w:val="none" w:sz="0" w:space="0" w:color="auto"/>
        <w:right w:val="none" w:sz="0" w:space="0" w:color="auto"/>
      </w:divBdr>
      <w:divsChild>
        <w:div w:id="1589657607">
          <w:marLeft w:val="0"/>
          <w:marRight w:val="0"/>
          <w:marTop w:val="0"/>
          <w:marBottom w:val="0"/>
          <w:divBdr>
            <w:top w:val="none" w:sz="0" w:space="0" w:color="auto"/>
            <w:left w:val="none" w:sz="0" w:space="0" w:color="auto"/>
            <w:bottom w:val="none" w:sz="0" w:space="0" w:color="auto"/>
            <w:right w:val="none" w:sz="0" w:space="0" w:color="auto"/>
          </w:divBdr>
          <w:divsChild>
            <w:div w:id="247662131">
              <w:marLeft w:val="0"/>
              <w:marRight w:val="0"/>
              <w:marTop w:val="0"/>
              <w:marBottom w:val="0"/>
              <w:divBdr>
                <w:top w:val="none" w:sz="0" w:space="0" w:color="auto"/>
                <w:left w:val="none" w:sz="0" w:space="0" w:color="auto"/>
                <w:bottom w:val="none" w:sz="0" w:space="0" w:color="auto"/>
                <w:right w:val="none" w:sz="0" w:space="0" w:color="auto"/>
              </w:divBdr>
              <w:divsChild>
                <w:div w:id="1708336555">
                  <w:marLeft w:val="0"/>
                  <w:marRight w:val="0"/>
                  <w:marTop w:val="0"/>
                  <w:marBottom w:val="0"/>
                  <w:divBdr>
                    <w:top w:val="none" w:sz="0" w:space="0" w:color="auto"/>
                    <w:left w:val="none" w:sz="0" w:space="0" w:color="auto"/>
                    <w:bottom w:val="none" w:sz="0" w:space="0" w:color="auto"/>
                    <w:right w:val="none" w:sz="0" w:space="0" w:color="auto"/>
                  </w:divBdr>
                </w:div>
                <w:div w:id="777870648">
                  <w:marLeft w:val="0"/>
                  <w:marRight w:val="0"/>
                  <w:marTop w:val="0"/>
                  <w:marBottom w:val="0"/>
                  <w:divBdr>
                    <w:top w:val="none" w:sz="0" w:space="0" w:color="auto"/>
                    <w:left w:val="none" w:sz="0" w:space="0" w:color="auto"/>
                    <w:bottom w:val="none" w:sz="0" w:space="0" w:color="auto"/>
                    <w:right w:val="none" w:sz="0" w:space="0" w:color="auto"/>
                  </w:divBdr>
                </w:div>
                <w:div w:id="1409227416">
                  <w:marLeft w:val="0"/>
                  <w:marRight w:val="0"/>
                  <w:marTop w:val="0"/>
                  <w:marBottom w:val="0"/>
                  <w:divBdr>
                    <w:top w:val="none" w:sz="0" w:space="0" w:color="auto"/>
                    <w:left w:val="none" w:sz="0" w:space="0" w:color="auto"/>
                    <w:bottom w:val="none" w:sz="0" w:space="0" w:color="auto"/>
                    <w:right w:val="none" w:sz="0" w:space="0" w:color="auto"/>
                  </w:divBdr>
                </w:div>
                <w:div w:id="1337416025">
                  <w:marLeft w:val="0"/>
                  <w:marRight w:val="0"/>
                  <w:marTop w:val="0"/>
                  <w:marBottom w:val="0"/>
                  <w:divBdr>
                    <w:top w:val="none" w:sz="0" w:space="0" w:color="auto"/>
                    <w:left w:val="none" w:sz="0" w:space="0" w:color="auto"/>
                    <w:bottom w:val="none" w:sz="0" w:space="0" w:color="auto"/>
                    <w:right w:val="none" w:sz="0" w:space="0" w:color="auto"/>
                  </w:divBdr>
                </w:div>
                <w:div w:id="1494174991">
                  <w:marLeft w:val="0"/>
                  <w:marRight w:val="0"/>
                  <w:marTop w:val="0"/>
                  <w:marBottom w:val="0"/>
                  <w:divBdr>
                    <w:top w:val="none" w:sz="0" w:space="0" w:color="auto"/>
                    <w:left w:val="none" w:sz="0" w:space="0" w:color="auto"/>
                    <w:bottom w:val="none" w:sz="0" w:space="0" w:color="auto"/>
                    <w:right w:val="none" w:sz="0" w:space="0" w:color="auto"/>
                  </w:divBdr>
                </w:div>
                <w:div w:id="1271745332">
                  <w:marLeft w:val="0"/>
                  <w:marRight w:val="0"/>
                  <w:marTop w:val="0"/>
                  <w:marBottom w:val="0"/>
                  <w:divBdr>
                    <w:top w:val="none" w:sz="0" w:space="0" w:color="auto"/>
                    <w:left w:val="none" w:sz="0" w:space="0" w:color="auto"/>
                    <w:bottom w:val="none" w:sz="0" w:space="0" w:color="auto"/>
                    <w:right w:val="none" w:sz="0" w:space="0" w:color="auto"/>
                  </w:divBdr>
                </w:div>
                <w:div w:id="1453750638">
                  <w:marLeft w:val="0"/>
                  <w:marRight w:val="0"/>
                  <w:marTop w:val="0"/>
                  <w:marBottom w:val="0"/>
                  <w:divBdr>
                    <w:top w:val="none" w:sz="0" w:space="0" w:color="auto"/>
                    <w:left w:val="none" w:sz="0" w:space="0" w:color="auto"/>
                    <w:bottom w:val="none" w:sz="0" w:space="0" w:color="auto"/>
                    <w:right w:val="none" w:sz="0" w:space="0" w:color="auto"/>
                  </w:divBdr>
                  <w:divsChild>
                    <w:div w:id="780342229">
                      <w:marLeft w:val="0"/>
                      <w:marRight w:val="0"/>
                      <w:marTop w:val="0"/>
                      <w:marBottom w:val="0"/>
                      <w:divBdr>
                        <w:top w:val="none" w:sz="0" w:space="0" w:color="auto"/>
                        <w:left w:val="none" w:sz="0" w:space="0" w:color="auto"/>
                        <w:bottom w:val="none" w:sz="0" w:space="0" w:color="auto"/>
                        <w:right w:val="none" w:sz="0" w:space="0" w:color="auto"/>
                      </w:divBdr>
                    </w:div>
                    <w:div w:id="430322423">
                      <w:marLeft w:val="0"/>
                      <w:marRight w:val="0"/>
                      <w:marTop w:val="0"/>
                      <w:marBottom w:val="0"/>
                      <w:divBdr>
                        <w:top w:val="none" w:sz="0" w:space="0" w:color="auto"/>
                        <w:left w:val="none" w:sz="0" w:space="0" w:color="auto"/>
                        <w:bottom w:val="none" w:sz="0" w:space="0" w:color="auto"/>
                        <w:right w:val="none" w:sz="0" w:space="0" w:color="auto"/>
                      </w:divBdr>
                      <w:divsChild>
                        <w:div w:id="1469710629">
                          <w:marLeft w:val="0"/>
                          <w:marRight w:val="0"/>
                          <w:marTop w:val="0"/>
                          <w:marBottom w:val="0"/>
                          <w:divBdr>
                            <w:top w:val="none" w:sz="0" w:space="0" w:color="auto"/>
                            <w:left w:val="none" w:sz="0" w:space="0" w:color="auto"/>
                            <w:bottom w:val="none" w:sz="0" w:space="0" w:color="auto"/>
                            <w:right w:val="none" w:sz="0" w:space="0" w:color="auto"/>
                          </w:divBdr>
                        </w:div>
                        <w:div w:id="2040936066">
                          <w:marLeft w:val="0"/>
                          <w:marRight w:val="0"/>
                          <w:marTop w:val="0"/>
                          <w:marBottom w:val="0"/>
                          <w:divBdr>
                            <w:top w:val="none" w:sz="0" w:space="0" w:color="auto"/>
                            <w:left w:val="none" w:sz="0" w:space="0" w:color="auto"/>
                            <w:bottom w:val="none" w:sz="0" w:space="0" w:color="auto"/>
                            <w:right w:val="none" w:sz="0" w:space="0" w:color="auto"/>
                          </w:divBdr>
                        </w:div>
                        <w:div w:id="532691239">
                          <w:marLeft w:val="0"/>
                          <w:marRight w:val="0"/>
                          <w:marTop w:val="0"/>
                          <w:marBottom w:val="0"/>
                          <w:divBdr>
                            <w:top w:val="none" w:sz="0" w:space="0" w:color="auto"/>
                            <w:left w:val="none" w:sz="0" w:space="0" w:color="auto"/>
                            <w:bottom w:val="none" w:sz="0" w:space="0" w:color="auto"/>
                            <w:right w:val="none" w:sz="0" w:space="0" w:color="auto"/>
                          </w:divBdr>
                        </w:div>
                        <w:div w:id="5188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66203">
      <w:bodyDiv w:val="1"/>
      <w:marLeft w:val="0"/>
      <w:marRight w:val="0"/>
      <w:marTop w:val="0"/>
      <w:marBottom w:val="0"/>
      <w:divBdr>
        <w:top w:val="none" w:sz="0" w:space="0" w:color="auto"/>
        <w:left w:val="none" w:sz="0" w:space="0" w:color="auto"/>
        <w:bottom w:val="none" w:sz="0" w:space="0" w:color="auto"/>
        <w:right w:val="none" w:sz="0" w:space="0" w:color="auto"/>
      </w:divBdr>
      <w:divsChild>
        <w:div w:id="766079924">
          <w:marLeft w:val="0"/>
          <w:marRight w:val="0"/>
          <w:marTop w:val="0"/>
          <w:marBottom w:val="0"/>
          <w:divBdr>
            <w:top w:val="none" w:sz="0" w:space="0" w:color="auto"/>
            <w:left w:val="none" w:sz="0" w:space="0" w:color="auto"/>
            <w:bottom w:val="none" w:sz="0" w:space="0" w:color="auto"/>
            <w:right w:val="none" w:sz="0" w:space="0" w:color="auto"/>
          </w:divBdr>
          <w:divsChild>
            <w:div w:id="288635422">
              <w:marLeft w:val="0"/>
              <w:marRight w:val="0"/>
              <w:marTop w:val="0"/>
              <w:marBottom w:val="0"/>
              <w:divBdr>
                <w:top w:val="none" w:sz="0" w:space="0" w:color="auto"/>
                <w:left w:val="none" w:sz="0" w:space="0" w:color="auto"/>
                <w:bottom w:val="none" w:sz="0" w:space="0" w:color="auto"/>
                <w:right w:val="none" w:sz="0" w:space="0" w:color="auto"/>
              </w:divBdr>
              <w:divsChild>
                <w:div w:id="91441861">
                  <w:marLeft w:val="0"/>
                  <w:marRight w:val="0"/>
                  <w:marTop w:val="0"/>
                  <w:marBottom w:val="0"/>
                  <w:divBdr>
                    <w:top w:val="none" w:sz="0" w:space="0" w:color="auto"/>
                    <w:left w:val="none" w:sz="0" w:space="0" w:color="auto"/>
                    <w:bottom w:val="none" w:sz="0" w:space="0" w:color="auto"/>
                    <w:right w:val="none" w:sz="0" w:space="0" w:color="auto"/>
                  </w:divBdr>
                </w:div>
                <w:div w:id="511532249">
                  <w:marLeft w:val="0"/>
                  <w:marRight w:val="0"/>
                  <w:marTop w:val="0"/>
                  <w:marBottom w:val="0"/>
                  <w:divBdr>
                    <w:top w:val="none" w:sz="0" w:space="0" w:color="auto"/>
                    <w:left w:val="none" w:sz="0" w:space="0" w:color="auto"/>
                    <w:bottom w:val="none" w:sz="0" w:space="0" w:color="auto"/>
                    <w:right w:val="none" w:sz="0" w:space="0" w:color="auto"/>
                  </w:divBdr>
                  <w:divsChild>
                    <w:div w:id="1994018555">
                      <w:marLeft w:val="0"/>
                      <w:marRight w:val="0"/>
                      <w:marTop w:val="0"/>
                      <w:marBottom w:val="0"/>
                      <w:divBdr>
                        <w:top w:val="none" w:sz="0" w:space="0" w:color="auto"/>
                        <w:left w:val="none" w:sz="0" w:space="0" w:color="auto"/>
                        <w:bottom w:val="none" w:sz="0" w:space="0" w:color="auto"/>
                        <w:right w:val="none" w:sz="0" w:space="0" w:color="auto"/>
                      </w:divBdr>
                    </w:div>
                    <w:div w:id="2066946291">
                      <w:marLeft w:val="0"/>
                      <w:marRight w:val="0"/>
                      <w:marTop w:val="0"/>
                      <w:marBottom w:val="0"/>
                      <w:divBdr>
                        <w:top w:val="none" w:sz="0" w:space="0" w:color="auto"/>
                        <w:left w:val="none" w:sz="0" w:space="0" w:color="auto"/>
                        <w:bottom w:val="none" w:sz="0" w:space="0" w:color="auto"/>
                        <w:right w:val="none" w:sz="0" w:space="0" w:color="auto"/>
                      </w:divBdr>
                      <w:divsChild>
                        <w:div w:id="2472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822">
      <w:bodyDiv w:val="1"/>
      <w:marLeft w:val="0"/>
      <w:marRight w:val="0"/>
      <w:marTop w:val="0"/>
      <w:marBottom w:val="0"/>
      <w:divBdr>
        <w:top w:val="none" w:sz="0" w:space="0" w:color="auto"/>
        <w:left w:val="none" w:sz="0" w:space="0" w:color="auto"/>
        <w:bottom w:val="none" w:sz="0" w:space="0" w:color="auto"/>
        <w:right w:val="none" w:sz="0" w:space="0" w:color="auto"/>
      </w:divBdr>
      <w:divsChild>
        <w:div w:id="932321091">
          <w:marLeft w:val="0"/>
          <w:marRight w:val="0"/>
          <w:marTop w:val="0"/>
          <w:marBottom w:val="0"/>
          <w:divBdr>
            <w:top w:val="none" w:sz="0" w:space="0" w:color="auto"/>
            <w:left w:val="none" w:sz="0" w:space="0" w:color="auto"/>
            <w:bottom w:val="none" w:sz="0" w:space="0" w:color="auto"/>
            <w:right w:val="none" w:sz="0" w:space="0" w:color="auto"/>
          </w:divBdr>
          <w:divsChild>
            <w:div w:id="19362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3458">
      <w:bodyDiv w:val="1"/>
      <w:marLeft w:val="0"/>
      <w:marRight w:val="0"/>
      <w:marTop w:val="0"/>
      <w:marBottom w:val="0"/>
      <w:divBdr>
        <w:top w:val="none" w:sz="0" w:space="0" w:color="auto"/>
        <w:left w:val="none" w:sz="0" w:space="0" w:color="auto"/>
        <w:bottom w:val="none" w:sz="0" w:space="0" w:color="auto"/>
        <w:right w:val="none" w:sz="0" w:space="0" w:color="auto"/>
      </w:divBdr>
      <w:divsChild>
        <w:div w:id="1979991648">
          <w:marLeft w:val="0"/>
          <w:marRight w:val="0"/>
          <w:marTop w:val="0"/>
          <w:marBottom w:val="0"/>
          <w:divBdr>
            <w:top w:val="none" w:sz="0" w:space="0" w:color="auto"/>
            <w:left w:val="none" w:sz="0" w:space="0" w:color="auto"/>
            <w:bottom w:val="none" w:sz="0" w:space="0" w:color="auto"/>
            <w:right w:val="none" w:sz="0" w:space="0" w:color="auto"/>
          </w:divBdr>
          <w:divsChild>
            <w:div w:id="985166391">
              <w:marLeft w:val="0"/>
              <w:marRight w:val="0"/>
              <w:marTop w:val="0"/>
              <w:marBottom w:val="0"/>
              <w:divBdr>
                <w:top w:val="none" w:sz="0" w:space="0" w:color="auto"/>
                <w:left w:val="none" w:sz="0" w:space="0" w:color="auto"/>
                <w:bottom w:val="none" w:sz="0" w:space="0" w:color="auto"/>
                <w:right w:val="none" w:sz="0" w:space="0" w:color="auto"/>
              </w:divBdr>
            </w:div>
            <w:div w:id="1719165018">
              <w:marLeft w:val="0"/>
              <w:marRight w:val="0"/>
              <w:marTop w:val="0"/>
              <w:marBottom w:val="0"/>
              <w:divBdr>
                <w:top w:val="none" w:sz="0" w:space="0" w:color="auto"/>
                <w:left w:val="none" w:sz="0" w:space="0" w:color="auto"/>
                <w:bottom w:val="none" w:sz="0" w:space="0" w:color="auto"/>
                <w:right w:val="none" w:sz="0" w:space="0" w:color="auto"/>
              </w:divBdr>
              <w:divsChild>
                <w:div w:id="1133788964">
                  <w:marLeft w:val="0"/>
                  <w:marRight w:val="0"/>
                  <w:marTop w:val="0"/>
                  <w:marBottom w:val="0"/>
                  <w:divBdr>
                    <w:top w:val="none" w:sz="0" w:space="0" w:color="auto"/>
                    <w:left w:val="none" w:sz="0" w:space="0" w:color="auto"/>
                    <w:bottom w:val="none" w:sz="0" w:space="0" w:color="auto"/>
                    <w:right w:val="none" w:sz="0" w:space="0" w:color="auto"/>
                  </w:divBdr>
                </w:div>
                <w:div w:id="14634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6530">
      <w:bodyDiv w:val="1"/>
      <w:marLeft w:val="0"/>
      <w:marRight w:val="0"/>
      <w:marTop w:val="0"/>
      <w:marBottom w:val="0"/>
      <w:divBdr>
        <w:top w:val="none" w:sz="0" w:space="0" w:color="auto"/>
        <w:left w:val="none" w:sz="0" w:space="0" w:color="auto"/>
        <w:bottom w:val="none" w:sz="0" w:space="0" w:color="auto"/>
        <w:right w:val="none" w:sz="0" w:space="0" w:color="auto"/>
      </w:divBdr>
      <w:divsChild>
        <w:div w:id="861163258">
          <w:marLeft w:val="0"/>
          <w:marRight w:val="0"/>
          <w:marTop w:val="0"/>
          <w:marBottom w:val="0"/>
          <w:divBdr>
            <w:top w:val="none" w:sz="0" w:space="0" w:color="auto"/>
            <w:left w:val="none" w:sz="0" w:space="0" w:color="auto"/>
            <w:bottom w:val="none" w:sz="0" w:space="0" w:color="auto"/>
            <w:right w:val="none" w:sz="0" w:space="0" w:color="auto"/>
          </w:divBdr>
          <w:divsChild>
            <w:div w:id="851380975">
              <w:marLeft w:val="0"/>
              <w:marRight w:val="0"/>
              <w:marTop w:val="0"/>
              <w:marBottom w:val="0"/>
              <w:divBdr>
                <w:top w:val="none" w:sz="0" w:space="0" w:color="auto"/>
                <w:left w:val="none" w:sz="0" w:space="0" w:color="auto"/>
                <w:bottom w:val="none" w:sz="0" w:space="0" w:color="auto"/>
                <w:right w:val="none" w:sz="0" w:space="0" w:color="auto"/>
              </w:divBdr>
            </w:div>
            <w:div w:id="1030300195">
              <w:marLeft w:val="0"/>
              <w:marRight w:val="0"/>
              <w:marTop w:val="0"/>
              <w:marBottom w:val="0"/>
              <w:divBdr>
                <w:top w:val="none" w:sz="0" w:space="0" w:color="auto"/>
                <w:left w:val="none" w:sz="0" w:space="0" w:color="auto"/>
                <w:bottom w:val="none" w:sz="0" w:space="0" w:color="auto"/>
                <w:right w:val="none" w:sz="0" w:space="0" w:color="auto"/>
              </w:divBdr>
              <w:divsChild>
                <w:div w:id="20569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1916">
      <w:bodyDiv w:val="1"/>
      <w:marLeft w:val="0"/>
      <w:marRight w:val="0"/>
      <w:marTop w:val="0"/>
      <w:marBottom w:val="0"/>
      <w:divBdr>
        <w:top w:val="none" w:sz="0" w:space="0" w:color="auto"/>
        <w:left w:val="none" w:sz="0" w:space="0" w:color="auto"/>
        <w:bottom w:val="none" w:sz="0" w:space="0" w:color="auto"/>
        <w:right w:val="none" w:sz="0" w:space="0" w:color="auto"/>
      </w:divBdr>
      <w:divsChild>
        <w:div w:id="110591328">
          <w:marLeft w:val="0"/>
          <w:marRight w:val="0"/>
          <w:marTop w:val="0"/>
          <w:marBottom w:val="0"/>
          <w:divBdr>
            <w:top w:val="none" w:sz="0" w:space="0" w:color="auto"/>
            <w:left w:val="none" w:sz="0" w:space="0" w:color="auto"/>
            <w:bottom w:val="none" w:sz="0" w:space="0" w:color="auto"/>
            <w:right w:val="none" w:sz="0" w:space="0" w:color="auto"/>
          </w:divBdr>
          <w:divsChild>
            <w:div w:id="696469843">
              <w:marLeft w:val="0"/>
              <w:marRight w:val="0"/>
              <w:marTop w:val="0"/>
              <w:marBottom w:val="0"/>
              <w:divBdr>
                <w:top w:val="none" w:sz="0" w:space="0" w:color="auto"/>
                <w:left w:val="none" w:sz="0" w:space="0" w:color="auto"/>
                <w:bottom w:val="none" w:sz="0" w:space="0" w:color="auto"/>
                <w:right w:val="none" w:sz="0" w:space="0" w:color="auto"/>
              </w:divBdr>
            </w:div>
            <w:div w:id="14237254">
              <w:marLeft w:val="0"/>
              <w:marRight w:val="0"/>
              <w:marTop w:val="0"/>
              <w:marBottom w:val="0"/>
              <w:divBdr>
                <w:top w:val="none" w:sz="0" w:space="0" w:color="auto"/>
                <w:left w:val="none" w:sz="0" w:space="0" w:color="auto"/>
                <w:bottom w:val="none" w:sz="0" w:space="0" w:color="auto"/>
                <w:right w:val="none" w:sz="0" w:space="0" w:color="auto"/>
              </w:divBdr>
            </w:div>
            <w:div w:id="597060063">
              <w:marLeft w:val="0"/>
              <w:marRight w:val="0"/>
              <w:marTop w:val="0"/>
              <w:marBottom w:val="0"/>
              <w:divBdr>
                <w:top w:val="none" w:sz="0" w:space="0" w:color="auto"/>
                <w:left w:val="none" w:sz="0" w:space="0" w:color="auto"/>
                <w:bottom w:val="none" w:sz="0" w:space="0" w:color="auto"/>
                <w:right w:val="none" w:sz="0" w:space="0" w:color="auto"/>
              </w:divBdr>
            </w:div>
            <w:div w:id="85904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94045">
      <w:bodyDiv w:val="1"/>
      <w:marLeft w:val="0"/>
      <w:marRight w:val="0"/>
      <w:marTop w:val="0"/>
      <w:marBottom w:val="0"/>
      <w:divBdr>
        <w:top w:val="none" w:sz="0" w:space="0" w:color="auto"/>
        <w:left w:val="none" w:sz="0" w:space="0" w:color="auto"/>
        <w:bottom w:val="none" w:sz="0" w:space="0" w:color="auto"/>
        <w:right w:val="none" w:sz="0" w:space="0" w:color="auto"/>
      </w:divBdr>
      <w:divsChild>
        <w:div w:id="433327765">
          <w:marLeft w:val="0"/>
          <w:marRight w:val="0"/>
          <w:marTop w:val="0"/>
          <w:marBottom w:val="0"/>
          <w:divBdr>
            <w:top w:val="none" w:sz="0" w:space="0" w:color="auto"/>
            <w:left w:val="none" w:sz="0" w:space="0" w:color="auto"/>
            <w:bottom w:val="none" w:sz="0" w:space="0" w:color="auto"/>
            <w:right w:val="none" w:sz="0" w:space="0" w:color="auto"/>
          </w:divBdr>
          <w:divsChild>
            <w:div w:id="458843062">
              <w:marLeft w:val="0"/>
              <w:marRight w:val="0"/>
              <w:marTop w:val="0"/>
              <w:marBottom w:val="0"/>
              <w:divBdr>
                <w:top w:val="none" w:sz="0" w:space="0" w:color="auto"/>
                <w:left w:val="none" w:sz="0" w:space="0" w:color="auto"/>
                <w:bottom w:val="none" w:sz="0" w:space="0" w:color="auto"/>
                <w:right w:val="none" w:sz="0" w:space="0" w:color="auto"/>
              </w:divBdr>
            </w:div>
            <w:div w:id="228074799">
              <w:marLeft w:val="0"/>
              <w:marRight w:val="0"/>
              <w:marTop w:val="0"/>
              <w:marBottom w:val="0"/>
              <w:divBdr>
                <w:top w:val="none" w:sz="0" w:space="0" w:color="auto"/>
                <w:left w:val="none" w:sz="0" w:space="0" w:color="auto"/>
                <w:bottom w:val="none" w:sz="0" w:space="0" w:color="auto"/>
                <w:right w:val="none" w:sz="0" w:space="0" w:color="auto"/>
              </w:divBdr>
              <w:divsChild>
                <w:div w:id="1641154078">
                  <w:marLeft w:val="0"/>
                  <w:marRight w:val="0"/>
                  <w:marTop w:val="0"/>
                  <w:marBottom w:val="0"/>
                  <w:divBdr>
                    <w:top w:val="none" w:sz="0" w:space="0" w:color="auto"/>
                    <w:left w:val="none" w:sz="0" w:space="0" w:color="auto"/>
                    <w:bottom w:val="none" w:sz="0" w:space="0" w:color="auto"/>
                    <w:right w:val="none" w:sz="0" w:space="0" w:color="auto"/>
                  </w:divBdr>
                </w:div>
                <w:div w:id="1723868360">
                  <w:marLeft w:val="0"/>
                  <w:marRight w:val="0"/>
                  <w:marTop w:val="0"/>
                  <w:marBottom w:val="0"/>
                  <w:divBdr>
                    <w:top w:val="none" w:sz="0" w:space="0" w:color="auto"/>
                    <w:left w:val="none" w:sz="0" w:space="0" w:color="auto"/>
                    <w:bottom w:val="none" w:sz="0" w:space="0" w:color="auto"/>
                    <w:right w:val="none" w:sz="0" w:space="0" w:color="auto"/>
                  </w:divBdr>
                  <w:divsChild>
                    <w:div w:id="891111931">
                      <w:marLeft w:val="0"/>
                      <w:marRight w:val="0"/>
                      <w:marTop w:val="0"/>
                      <w:marBottom w:val="0"/>
                      <w:divBdr>
                        <w:top w:val="none" w:sz="0" w:space="0" w:color="auto"/>
                        <w:left w:val="none" w:sz="0" w:space="0" w:color="auto"/>
                        <w:bottom w:val="none" w:sz="0" w:space="0" w:color="auto"/>
                        <w:right w:val="none" w:sz="0" w:space="0" w:color="auto"/>
                      </w:divBdr>
                    </w:div>
                    <w:div w:id="12845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92231">
      <w:bodyDiv w:val="1"/>
      <w:marLeft w:val="0"/>
      <w:marRight w:val="0"/>
      <w:marTop w:val="0"/>
      <w:marBottom w:val="0"/>
      <w:divBdr>
        <w:top w:val="none" w:sz="0" w:space="0" w:color="auto"/>
        <w:left w:val="none" w:sz="0" w:space="0" w:color="auto"/>
        <w:bottom w:val="none" w:sz="0" w:space="0" w:color="auto"/>
        <w:right w:val="none" w:sz="0" w:space="0" w:color="auto"/>
      </w:divBdr>
      <w:divsChild>
        <w:div w:id="1751805018">
          <w:marLeft w:val="0"/>
          <w:marRight w:val="0"/>
          <w:marTop w:val="0"/>
          <w:marBottom w:val="0"/>
          <w:divBdr>
            <w:top w:val="none" w:sz="0" w:space="0" w:color="auto"/>
            <w:left w:val="none" w:sz="0" w:space="0" w:color="auto"/>
            <w:bottom w:val="none" w:sz="0" w:space="0" w:color="auto"/>
            <w:right w:val="none" w:sz="0" w:space="0" w:color="auto"/>
          </w:divBdr>
          <w:divsChild>
            <w:div w:id="253756262">
              <w:marLeft w:val="0"/>
              <w:marRight w:val="0"/>
              <w:marTop w:val="0"/>
              <w:marBottom w:val="0"/>
              <w:divBdr>
                <w:top w:val="none" w:sz="0" w:space="0" w:color="auto"/>
                <w:left w:val="none" w:sz="0" w:space="0" w:color="auto"/>
                <w:bottom w:val="none" w:sz="0" w:space="0" w:color="auto"/>
                <w:right w:val="none" w:sz="0" w:space="0" w:color="auto"/>
              </w:divBdr>
            </w:div>
            <w:div w:id="1009067390">
              <w:marLeft w:val="0"/>
              <w:marRight w:val="0"/>
              <w:marTop w:val="0"/>
              <w:marBottom w:val="0"/>
              <w:divBdr>
                <w:top w:val="none" w:sz="0" w:space="0" w:color="auto"/>
                <w:left w:val="none" w:sz="0" w:space="0" w:color="auto"/>
                <w:bottom w:val="none" w:sz="0" w:space="0" w:color="auto"/>
                <w:right w:val="none" w:sz="0" w:space="0" w:color="auto"/>
              </w:divBdr>
              <w:divsChild>
                <w:div w:id="2060086471">
                  <w:marLeft w:val="0"/>
                  <w:marRight w:val="0"/>
                  <w:marTop w:val="0"/>
                  <w:marBottom w:val="0"/>
                  <w:divBdr>
                    <w:top w:val="none" w:sz="0" w:space="0" w:color="auto"/>
                    <w:left w:val="none" w:sz="0" w:space="0" w:color="auto"/>
                    <w:bottom w:val="none" w:sz="0" w:space="0" w:color="auto"/>
                    <w:right w:val="none" w:sz="0" w:space="0" w:color="auto"/>
                  </w:divBdr>
                </w:div>
                <w:div w:id="1123843764">
                  <w:marLeft w:val="0"/>
                  <w:marRight w:val="0"/>
                  <w:marTop w:val="0"/>
                  <w:marBottom w:val="0"/>
                  <w:divBdr>
                    <w:top w:val="none" w:sz="0" w:space="0" w:color="auto"/>
                    <w:left w:val="none" w:sz="0" w:space="0" w:color="auto"/>
                    <w:bottom w:val="none" w:sz="0" w:space="0" w:color="auto"/>
                    <w:right w:val="none" w:sz="0" w:space="0" w:color="auto"/>
                  </w:divBdr>
                </w:div>
                <w:div w:id="2138571032">
                  <w:marLeft w:val="0"/>
                  <w:marRight w:val="0"/>
                  <w:marTop w:val="0"/>
                  <w:marBottom w:val="0"/>
                  <w:divBdr>
                    <w:top w:val="none" w:sz="0" w:space="0" w:color="auto"/>
                    <w:left w:val="none" w:sz="0" w:space="0" w:color="auto"/>
                    <w:bottom w:val="none" w:sz="0" w:space="0" w:color="auto"/>
                    <w:right w:val="none" w:sz="0" w:space="0" w:color="auto"/>
                  </w:divBdr>
                </w:div>
                <w:div w:id="1674382448">
                  <w:marLeft w:val="0"/>
                  <w:marRight w:val="0"/>
                  <w:marTop w:val="0"/>
                  <w:marBottom w:val="0"/>
                  <w:divBdr>
                    <w:top w:val="none" w:sz="0" w:space="0" w:color="auto"/>
                    <w:left w:val="none" w:sz="0" w:space="0" w:color="auto"/>
                    <w:bottom w:val="none" w:sz="0" w:space="0" w:color="auto"/>
                    <w:right w:val="none" w:sz="0" w:space="0" w:color="auto"/>
                  </w:divBdr>
                  <w:divsChild>
                    <w:div w:id="19875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13754">
      <w:bodyDiv w:val="1"/>
      <w:marLeft w:val="0"/>
      <w:marRight w:val="0"/>
      <w:marTop w:val="0"/>
      <w:marBottom w:val="0"/>
      <w:divBdr>
        <w:top w:val="none" w:sz="0" w:space="0" w:color="auto"/>
        <w:left w:val="none" w:sz="0" w:space="0" w:color="auto"/>
        <w:bottom w:val="none" w:sz="0" w:space="0" w:color="auto"/>
        <w:right w:val="none" w:sz="0" w:space="0" w:color="auto"/>
      </w:divBdr>
      <w:divsChild>
        <w:div w:id="739595163">
          <w:marLeft w:val="0"/>
          <w:marRight w:val="0"/>
          <w:marTop w:val="0"/>
          <w:marBottom w:val="0"/>
          <w:divBdr>
            <w:top w:val="none" w:sz="0" w:space="0" w:color="auto"/>
            <w:left w:val="none" w:sz="0" w:space="0" w:color="auto"/>
            <w:bottom w:val="none" w:sz="0" w:space="0" w:color="auto"/>
            <w:right w:val="none" w:sz="0" w:space="0" w:color="auto"/>
          </w:divBdr>
          <w:divsChild>
            <w:div w:id="1460108027">
              <w:marLeft w:val="0"/>
              <w:marRight w:val="0"/>
              <w:marTop w:val="0"/>
              <w:marBottom w:val="0"/>
              <w:divBdr>
                <w:top w:val="none" w:sz="0" w:space="0" w:color="auto"/>
                <w:left w:val="none" w:sz="0" w:space="0" w:color="auto"/>
                <w:bottom w:val="none" w:sz="0" w:space="0" w:color="auto"/>
                <w:right w:val="none" w:sz="0" w:space="0" w:color="auto"/>
              </w:divBdr>
              <w:divsChild>
                <w:div w:id="1207596626">
                  <w:marLeft w:val="0"/>
                  <w:marRight w:val="0"/>
                  <w:marTop w:val="0"/>
                  <w:marBottom w:val="0"/>
                  <w:divBdr>
                    <w:top w:val="none" w:sz="0" w:space="0" w:color="auto"/>
                    <w:left w:val="none" w:sz="0" w:space="0" w:color="auto"/>
                    <w:bottom w:val="none" w:sz="0" w:space="0" w:color="auto"/>
                    <w:right w:val="none" w:sz="0" w:space="0" w:color="auto"/>
                  </w:divBdr>
                  <w:divsChild>
                    <w:div w:id="1730154646">
                      <w:marLeft w:val="0"/>
                      <w:marRight w:val="0"/>
                      <w:marTop w:val="0"/>
                      <w:marBottom w:val="0"/>
                      <w:divBdr>
                        <w:top w:val="none" w:sz="0" w:space="0" w:color="auto"/>
                        <w:left w:val="none" w:sz="0" w:space="0" w:color="auto"/>
                        <w:bottom w:val="none" w:sz="0" w:space="0" w:color="auto"/>
                        <w:right w:val="none" w:sz="0" w:space="0" w:color="auto"/>
                      </w:divBdr>
                      <w:divsChild>
                        <w:div w:id="1172380043">
                          <w:marLeft w:val="0"/>
                          <w:marRight w:val="0"/>
                          <w:marTop w:val="100"/>
                          <w:marBottom w:val="100"/>
                          <w:divBdr>
                            <w:top w:val="none" w:sz="0" w:space="0" w:color="auto"/>
                            <w:left w:val="none" w:sz="0" w:space="0" w:color="auto"/>
                            <w:bottom w:val="none" w:sz="0" w:space="0" w:color="auto"/>
                            <w:right w:val="none" w:sz="0" w:space="0" w:color="auto"/>
                          </w:divBdr>
                          <w:divsChild>
                            <w:div w:id="2015451691">
                              <w:marLeft w:val="0"/>
                              <w:marRight w:val="0"/>
                              <w:marTop w:val="0"/>
                              <w:marBottom w:val="0"/>
                              <w:divBdr>
                                <w:top w:val="none" w:sz="0" w:space="0" w:color="auto"/>
                                <w:left w:val="none" w:sz="0" w:space="0" w:color="auto"/>
                                <w:bottom w:val="none" w:sz="0" w:space="0" w:color="auto"/>
                                <w:right w:val="none" w:sz="0" w:space="0" w:color="auto"/>
                              </w:divBdr>
                              <w:divsChild>
                                <w:div w:id="1939950020">
                                  <w:marLeft w:val="0"/>
                                  <w:marRight w:val="0"/>
                                  <w:marTop w:val="0"/>
                                  <w:marBottom w:val="0"/>
                                  <w:divBdr>
                                    <w:top w:val="none" w:sz="0" w:space="0" w:color="auto"/>
                                    <w:left w:val="none" w:sz="0" w:space="0" w:color="auto"/>
                                    <w:bottom w:val="none" w:sz="0" w:space="0" w:color="auto"/>
                                    <w:right w:val="none" w:sz="0" w:space="0" w:color="auto"/>
                                  </w:divBdr>
                                  <w:divsChild>
                                    <w:div w:id="453796187">
                                      <w:marLeft w:val="0"/>
                                      <w:marRight w:val="0"/>
                                      <w:marTop w:val="0"/>
                                      <w:marBottom w:val="0"/>
                                      <w:divBdr>
                                        <w:top w:val="none" w:sz="0" w:space="0" w:color="auto"/>
                                        <w:left w:val="none" w:sz="0" w:space="0" w:color="auto"/>
                                        <w:bottom w:val="none" w:sz="0" w:space="0" w:color="auto"/>
                                        <w:right w:val="none" w:sz="0" w:space="0" w:color="auto"/>
                                      </w:divBdr>
                                      <w:divsChild>
                                        <w:div w:id="1464349890">
                                          <w:marLeft w:val="0"/>
                                          <w:marRight w:val="0"/>
                                          <w:marTop w:val="0"/>
                                          <w:marBottom w:val="0"/>
                                          <w:divBdr>
                                            <w:top w:val="none" w:sz="0" w:space="0" w:color="auto"/>
                                            <w:left w:val="none" w:sz="0" w:space="0" w:color="auto"/>
                                            <w:bottom w:val="none" w:sz="0" w:space="0" w:color="auto"/>
                                            <w:right w:val="none" w:sz="0" w:space="0" w:color="auto"/>
                                          </w:divBdr>
                                          <w:divsChild>
                                            <w:div w:id="768699068">
                                              <w:marLeft w:val="0"/>
                                              <w:marRight w:val="0"/>
                                              <w:marTop w:val="0"/>
                                              <w:marBottom w:val="0"/>
                                              <w:divBdr>
                                                <w:top w:val="none" w:sz="0" w:space="0" w:color="auto"/>
                                                <w:left w:val="none" w:sz="0" w:space="0" w:color="auto"/>
                                                <w:bottom w:val="none" w:sz="0" w:space="0" w:color="auto"/>
                                                <w:right w:val="none" w:sz="0" w:space="0" w:color="auto"/>
                                              </w:divBdr>
                                              <w:divsChild>
                                                <w:div w:id="875195788">
                                                  <w:marLeft w:val="0"/>
                                                  <w:marRight w:val="0"/>
                                                  <w:marTop w:val="0"/>
                                                  <w:marBottom w:val="0"/>
                                                  <w:divBdr>
                                                    <w:top w:val="none" w:sz="0" w:space="0" w:color="auto"/>
                                                    <w:left w:val="none" w:sz="0" w:space="0" w:color="auto"/>
                                                    <w:bottom w:val="none" w:sz="0" w:space="0" w:color="auto"/>
                                                    <w:right w:val="none" w:sz="0" w:space="0" w:color="auto"/>
                                                  </w:divBdr>
                                                  <w:divsChild>
                                                    <w:div w:id="1205172901">
                                                      <w:marLeft w:val="0"/>
                                                      <w:marRight w:val="0"/>
                                                      <w:marTop w:val="0"/>
                                                      <w:marBottom w:val="0"/>
                                                      <w:divBdr>
                                                        <w:top w:val="none" w:sz="0" w:space="0" w:color="auto"/>
                                                        <w:left w:val="none" w:sz="0" w:space="0" w:color="auto"/>
                                                        <w:bottom w:val="none" w:sz="0" w:space="0" w:color="auto"/>
                                                        <w:right w:val="none" w:sz="0" w:space="0" w:color="auto"/>
                                                      </w:divBdr>
                                                      <w:divsChild>
                                                        <w:div w:id="648632555">
                                                          <w:marLeft w:val="0"/>
                                                          <w:marRight w:val="0"/>
                                                          <w:marTop w:val="0"/>
                                                          <w:marBottom w:val="0"/>
                                                          <w:divBdr>
                                                            <w:top w:val="none" w:sz="0" w:space="0" w:color="auto"/>
                                                            <w:left w:val="none" w:sz="0" w:space="0" w:color="auto"/>
                                                            <w:bottom w:val="none" w:sz="0" w:space="0" w:color="auto"/>
                                                            <w:right w:val="none" w:sz="0" w:space="0" w:color="auto"/>
                                                          </w:divBdr>
                                                          <w:divsChild>
                                                            <w:div w:id="2110737387">
                                                              <w:marLeft w:val="0"/>
                                                              <w:marRight w:val="0"/>
                                                              <w:marTop w:val="0"/>
                                                              <w:marBottom w:val="0"/>
                                                              <w:divBdr>
                                                                <w:top w:val="none" w:sz="0" w:space="0" w:color="auto"/>
                                                                <w:left w:val="none" w:sz="0" w:space="0" w:color="auto"/>
                                                                <w:bottom w:val="none" w:sz="0" w:space="0" w:color="auto"/>
                                                                <w:right w:val="none" w:sz="0" w:space="0" w:color="auto"/>
                                                              </w:divBdr>
                                                            </w:div>
                                                            <w:div w:id="1425420189">
                                                              <w:marLeft w:val="0"/>
                                                              <w:marRight w:val="0"/>
                                                              <w:marTop w:val="0"/>
                                                              <w:marBottom w:val="0"/>
                                                              <w:divBdr>
                                                                <w:top w:val="none" w:sz="0" w:space="0" w:color="auto"/>
                                                                <w:left w:val="none" w:sz="0" w:space="0" w:color="auto"/>
                                                                <w:bottom w:val="none" w:sz="0" w:space="0" w:color="auto"/>
                                                                <w:right w:val="none" w:sz="0" w:space="0" w:color="auto"/>
                                                              </w:divBdr>
                                                              <w:divsChild>
                                                                <w:div w:id="4400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717124">
      <w:bodyDiv w:val="1"/>
      <w:marLeft w:val="0"/>
      <w:marRight w:val="0"/>
      <w:marTop w:val="0"/>
      <w:marBottom w:val="0"/>
      <w:divBdr>
        <w:top w:val="none" w:sz="0" w:space="0" w:color="auto"/>
        <w:left w:val="none" w:sz="0" w:space="0" w:color="auto"/>
        <w:bottom w:val="none" w:sz="0" w:space="0" w:color="auto"/>
        <w:right w:val="none" w:sz="0" w:space="0" w:color="auto"/>
      </w:divBdr>
      <w:divsChild>
        <w:div w:id="1186748568">
          <w:marLeft w:val="0"/>
          <w:marRight w:val="0"/>
          <w:marTop w:val="0"/>
          <w:marBottom w:val="0"/>
          <w:divBdr>
            <w:top w:val="none" w:sz="0" w:space="0" w:color="auto"/>
            <w:left w:val="none" w:sz="0" w:space="0" w:color="auto"/>
            <w:bottom w:val="none" w:sz="0" w:space="0" w:color="auto"/>
            <w:right w:val="none" w:sz="0" w:space="0" w:color="auto"/>
          </w:divBdr>
          <w:divsChild>
            <w:div w:id="1578049787">
              <w:marLeft w:val="0"/>
              <w:marRight w:val="0"/>
              <w:marTop w:val="0"/>
              <w:marBottom w:val="0"/>
              <w:divBdr>
                <w:top w:val="none" w:sz="0" w:space="0" w:color="auto"/>
                <w:left w:val="none" w:sz="0" w:space="0" w:color="auto"/>
                <w:bottom w:val="none" w:sz="0" w:space="0" w:color="auto"/>
                <w:right w:val="none" w:sz="0" w:space="0" w:color="auto"/>
              </w:divBdr>
              <w:divsChild>
                <w:div w:id="1884094646">
                  <w:marLeft w:val="0"/>
                  <w:marRight w:val="0"/>
                  <w:marTop w:val="0"/>
                  <w:marBottom w:val="0"/>
                  <w:divBdr>
                    <w:top w:val="none" w:sz="0" w:space="0" w:color="auto"/>
                    <w:left w:val="none" w:sz="0" w:space="0" w:color="auto"/>
                    <w:bottom w:val="none" w:sz="0" w:space="0" w:color="auto"/>
                    <w:right w:val="none" w:sz="0" w:space="0" w:color="auto"/>
                  </w:divBdr>
                  <w:divsChild>
                    <w:div w:id="1736855113">
                      <w:marLeft w:val="0"/>
                      <w:marRight w:val="0"/>
                      <w:marTop w:val="0"/>
                      <w:marBottom w:val="0"/>
                      <w:divBdr>
                        <w:top w:val="none" w:sz="0" w:space="0" w:color="auto"/>
                        <w:left w:val="none" w:sz="0" w:space="0" w:color="auto"/>
                        <w:bottom w:val="none" w:sz="0" w:space="0" w:color="auto"/>
                        <w:right w:val="none" w:sz="0" w:space="0" w:color="auto"/>
                      </w:divBdr>
                      <w:divsChild>
                        <w:div w:id="752239800">
                          <w:marLeft w:val="0"/>
                          <w:marRight w:val="0"/>
                          <w:marTop w:val="0"/>
                          <w:marBottom w:val="0"/>
                          <w:divBdr>
                            <w:top w:val="none" w:sz="0" w:space="0" w:color="auto"/>
                            <w:left w:val="none" w:sz="0" w:space="0" w:color="auto"/>
                            <w:bottom w:val="none" w:sz="0" w:space="0" w:color="auto"/>
                            <w:right w:val="none" w:sz="0" w:space="0" w:color="auto"/>
                          </w:divBdr>
                          <w:divsChild>
                            <w:div w:id="2139882634">
                              <w:marLeft w:val="0"/>
                              <w:marRight w:val="0"/>
                              <w:marTop w:val="0"/>
                              <w:marBottom w:val="0"/>
                              <w:divBdr>
                                <w:top w:val="none" w:sz="0" w:space="0" w:color="auto"/>
                                <w:left w:val="none" w:sz="0" w:space="0" w:color="auto"/>
                                <w:bottom w:val="none" w:sz="0" w:space="0" w:color="auto"/>
                                <w:right w:val="none" w:sz="0" w:space="0" w:color="auto"/>
                              </w:divBdr>
                              <w:divsChild>
                                <w:div w:id="1760902528">
                                  <w:marLeft w:val="0"/>
                                  <w:marRight w:val="0"/>
                                  <w:marTop w:val="0"/>
                                  <w:marBottom w:val="0"/>
                                  <w:divBdr>
                                    <w:top w:val="none" w:sz="0" w:space="0" w:color="auto"/>
                                    <w:left w:val="none" w:sz="0" w:space="0" w:color="auto"/>
                                    <w:bottom w:val="none" w:sz="0" w:space="0" w:color="auto"/>
                                    <w:right w:val="none" w:sz="0" w:space="0" w:color="auto"/>
                                  </w:divBdr>
                                  <w:divsChild>
                                    <w:div w:id="1511796865">
                                      <w:marLeft w:val="0"/>
                                      <w:marRight w:val="0"/>
                                      <w:marTop w:val="0"/>
                                      <w:marBottom w:val="0"/>
                                      <w:divBdr>
                                        <w:top w:val="none" w:sz="0" w:space="0" w:color="auto"/>
                                        <w:left w:val="none" w:sz="0" w:space="0" w:color="auto"/>
                                        <w:bottom w:val="none" w:sz="0" w:space="0" w:color="auto"/>
                                        <w:right w:val="none" w:sz="0" w:space="0" w:color="auto"/>
                                      </w:divBdr>
                                      <w:divsChild>
                                        <w:div w:id="88232568">
                                          <w:marLeft w:val="0"/>
                                          <w:marRight w:val="0"/>
                                          <w:marTop w:val="0"/>
                                          <w:marBottom w:val="0"/>
                                          <w:divBdr>
                                            <w:top w:val="none" w:sz="0" w:space="0" w:color="auto"/>
                                            <w:left w:val="none" w:sz="0" w:space="0" w:color="auto"/>
                                            <w:bottom w:val="none" w:sz="0" w:space="0" w:color="auto"/>
                                            <w:right w:val="none" w:sz="0" w:space="0" w:color="auto"/>
                                          </w:divBdr>
                                          <w:divsChild>
                                            <w:div w:id="1173180915">
                                              <w:marLeft w:val="0"/>
                                              <w:marRight w:val="0"/>
                                              <w:marTop w:val="0"/>
                                              <w:marBottom w:val="0"/>
                                              <w:divBdr>
                                                <w:top w:val="none" w:sz="0" w:space="0" w:color="auto"/>
                                                <w:left w:val="none" w:sz="0" w:space="0" w:color="auto"/>
                                                <w:bottom w:val="none" w:sz="0" w:space="0" w:color="auto"/>
                                                <w:right w:val="none" w:sz="0" w:space="0" w:color="auto"/>
                                              </w:divBdr>
                                              <w:divsChild>
                                                <w:div w:id="11382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34334">
      <w:bodyDiv w:val="1"/>
      <w:marLeft w:val="0"/>
      <w:marRight w:val="0"/>
      <w:marTop w:val="0"/>
      <w:marBottom w:val="0"/>
      <w:divBdr>
        <w:top w:val="none" w:sz="0" w:space="0" w:color="auto"/>
        <w:left w:val="none" w:sz="0" w:space="0" w:color="auto"/>
        <w:bottom w:val="none" w:sz="0" w:space="0" w:color="auto"/>
        <w:right w:val="none" w:sz="0" w:space="0" w:color="auto"/>
      </w:divBdr>
      <w:divsChild>
        <w:div w:id="1165323788">
          <w:marLeft w:val="0"/>
          <w:marRight w:val="0"/>
          <w:marTop w:val="0"/>
          <w:marBottom w:val="0"/>
          <w:divBdr>
            <w:top w:val="none" w:sz="0" w:space="0" w:color="auto"/>
            <w:left w:val="none" w:sz="0" w:space="0" w:color="auto"/>
            <w:bottom w:val="none" w:sz="0" w:space="0" w:color="auto"/>
            <w:right w:val="none" w:sz="0" w:space="0" w:color="auto"/>
          </w:divBdr>
          <w:divsChild>
            <w:div w:id="1534927561">
              <w:marLeft w:val="0"/>
              <w:marRight w:val="0"/>
              <w:marTop w:val="0"/>
              <w:marBottom w:val="0"/>
              <w:divBdr>
                <w:top w:val="none" w:sz="0" w:space="0" w:color="auto"/>
                <w:left w:val="none" w:sz="0" w:space="0" w:color="auto"/>
                <w:bottom w:val="none" w:sz="0" w:space="0" w:color="auto"/>
                <w:right w:val="none" w:sz="0" w:space="0" w:color="auto"/>
              </w:divBdr>
            </w:div>
            <w:div w:id="1346904965">
              <w:marLeft w:val="0"/>
              <w:marRight w:val="0"/>
              <w:marTop w:val="0"/>
              <w:marBottom w:val="0"/>
              <w:divBdr>
                <w:top w:val="none" w:sz="0" w:space="0" w:color="auto"/>
                <w:left w:val="none" w:sz="0" w:space="0" w:color="auto"/>
                <w:bottom w:val="none" w:sz="0" w:space="0" w:color="auto"/>
                <w:right w:val="none" w:sz="0" w:space="0" w:color="auto"/>
              </w:divBdr>
              <w:divsChild>
                <w:div w:id="25836322">
                  <w:marLeft w:val="0"/>
                  <w:marRight w:val="0"/>
                  <w:marTop w:val="0"/>
                  <w:marBottom w:val="0"/>
                  <w:divBdr>
                    <w:top w:val="none" w:sz="0" w:space="0" w:color="auto"/>
                    <w:left w:val="none" w:sz="0" w:space="0" w:color="auto"/>
                    <w:bottom w:val="none" w:sz="0" w:space="0" w:color="auto"/>
                    <w:right w:val="none" w:sz="0" w:space="0" w:color="auto"/>
                  </w:divBdr>
                </w:div>
                <w:div w:id="46925633">
                  <w:marLeft w:val="0"/>
                  <w:marRight w:val="0"/>
                  <w:marTop w:val="0"/>
                  <w:marBottom w:val="0"/>
                  <w:divBdr>
                    <w:top w:val="none" w:sz="0" w:space="0" w:color="auto"/>
                    <w:left w:val="none" w:sz="0" w:space="0" w:color="auto"/>
                    <w:bottom w:val="none" w:sz="0" w:space="0" w:color="auto"/>
                    <w:right w:val="none" w:sz="0" w:space="0" w:color="auto"/>
                  </w:divBdr>
                  <w:divsChild>
                    <w:div w:id="5238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10811">
      <w:bodyDiv w:val="1"/>
      <w:marLeft w:val="0"/>
      <w:marRight w:val="0"/>
      <w:marTop w:val="0"/>
      <w:marBottom w:val="0"/>
      <w:divBdr>
        <w:top w:val="none" w:sz="0" w:space="0" w:color="auto"/>
        <w:left w:val="none" w:sz="0" w:space="0" w:color="auto"/>
        <w:bottom w:val="none" w:sz="0" w:space="0" w:color="auto"/>
        <w:right w:val="none" w:sz="0" w:space="0" w:color="auto"/>
      </w:divBdr>
      <w:divsChild>
        <w:div w:id="473840430">
          <w:marLeft w:val="0"/>
          <w:marRight w:val="0"/>
          <w:marTop w:val="0"/>
          <w:marBottom w:val="0"/>
          <w:divBdr>
            <w:top w:val="none" w:sz="0" w:space="0" w:color="auto"/>
            <w:left w:val="none" w:sz="0" w:space="0" w:color="auto"/>
            <w:bottom w:val="none" w:sz="0" w:space="0" w:color="auto"/>
            <w:right w:val="none" w:sz="0" w:space="0" w:color="auto"/>
          </w:divBdr>
          <w:divsChild>
            <w:div w:id="2034456420">
              <w:marLeft w:val="0"/>
              <w:marRight w:val="0"/>
              <w:marTop w:val="0"/>
              <w:marBottom w:val="0"/>
              <w:divBdr>
                <w:top w:val="none" w:sz="0" w:space="0" w:color="auto"/>
                <w:left w:val="none" w:sz="0" w:space="0" w:color="auto"/>
                <w:bottom w:val="none" w:sz="0" w:space="0" w:color="auto"/>
                <w:right w:val="none" w:sz="0" w:space="0" w:color="auto"/>
              </w:divBdr>
            </w:div>
            <w:div w:id="1711294780">
              <w:marLeft w:val="0"/>
              <w:marRight w:val="0"/>
              <w:marTop w:val="0"/>
              <w:marBottom w:val="0"/>
              <w:divBdr>
                <w:top w:val="none" w:sz="0" w:space="0" w:color="auto"/>
                <w:left w:val="none" w:sz="0" w:space="0" w:color="auto"/>
                <w:bottom w:val="none" w:sz="0" w:space="0" w:color="auto"/>
                <w:right w:val="none" w:sz="0" w:space="0" w:color="auto"/>
              </w:divBdr>
              <w:divsChild>
                <w:div w:id="12337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651570">
      <w:bodyDiv w:val="1"/>
      <w:marLeft w:val="0"/>
      <w:marRight w:val="0"/>
      <w:marTop w:val="0"/>
      <w:marBottom w:val="0"/>
      <w:divBdr>
        <w:top w:val="none" w:sz="0" w:space="0" w:color="auto"/>
        <w:left w:val="none" w:sz="0" w:space="0" w:color="auto"/>
        <w:bottom w:val="none" w:sz="0" w:space="0" w:color="auto"/>
        <w:right w:val="none" w:sz="0" w:space="0" w:color="auto"/>
      </w:divBdr>
      <w:divsChild>
        <w:div w:id="1136800231">
          <w:marLeft w:val="0"/>
          <w:marRight w:val="0"/>
          <w:marTop w:val="0"/>
          <w:marBottom w:val="0"/>
          <w:divBdr>
            <w:top w:val="none" w:sz="0" w:space="0" w:color="auto"/>
            <w:left w:val="none" w:sz="0" w:space="0" w:color="auto"/>
            <w:bottom w:val="none" w:sz="0" w:space="0" w:color="auto"/>
            <w:right w:val="none" w:sz="0" w:space="0" w:color="auto"/>
          </w:divBdr>
          <w:divsChild>
            <w:div w:id="590358819">
              <w:marLeft w:val="0"/>
              <w:marRight w:val="0"/>
              <w:marTop w:val="0"/>
              <w:marBottom w:val="0"/>
              <w:divBdr>
                <w:top w:val="none" w:sz="0" w:space="0" w:color="auto"/>
                <w:left w:val="none" w:sz="0" w:space="0" w:color="auto"/>
                <w:bottom w:val="none" w:sz="0" w:space="0" w:color="auto"/>
                <w:right w:val="none" w:sz="0" w:space="0" w:color="auto"/>
              </w:divBdr>
              <w:divsChild>
                <w:div w:id="373818609">
                  <w:marLeft w:val="0"/>
                  <w:marRight w:val="0"/>
                  <w:marTop w:val="0"/>
                  <w:marBottom w:val="0"/>
                  <w:divBdr>
                    <w:top w:val="none" w:sz="0" w:space="0" w:color="auto"/>
                    <w:left w:val="none" w:sz="0" w:space="0" w:color="auto"/>
                    <w:bottom w:val="none" w:sz="0" w:space="0" w:color="auto"/>
                    <w:right w:val="none" w:sz="0" w:space="0" w:color="auto"/>
                  </w:divBdr>
                  <w:divsChild>
                    <w:div w:id="177278924">
                      <w:marLeft w:val="0"/>
                      <w:marRight w:val="0"/>
                      <w:marTop w:val="0"/>
                      <w:marBottom w:val="0"/>
                      <w:divBdr>
                        <w:top w:val="none" w:sz="0" w:space="0" w:color="auto"/>
                        <w:left w:val="none" w:sz="0" w:space="0" w:color="auto"/>
                        <w:bottom w:val="none" w:sz="0" w:space="0" w:color="auto"/>
                        <w:right w:val="none" w:sz="0" w:space="0" w:color="auto"/>
                      </w:divBdr>
                    </w:div>
                    <w:div w:id="5716774">
                      <w:marLeft w:val="0"/>
                      <w:marRight w:val="0"/>
                      <w:marTop w:val="0"/>
                      <w:marBottom w:val="0"/>
                      <w:divBdr>
                        <w:top w:val="none" w:sz="0" w:space="0" w:color="auto"/>
                        <w:left w:val="none" w:sz="0" w:space="0" w:color="auto"/>
                        <w:bottom w:val="none" w:sz="0" w:space="0" w:color="auto"/>
                        <w:right w:val="none" w:sz="0" w:space="0" w:color="auto"/>
                      </w:divBdr>
                    </w:div>
                    <w:div w:id="881132023">
                      <w:marLeft w:val="0"/>
                      <w:marRight w:val="0"/>
                      <w:marTop w:val="0"/>
                      <w:marBottom w:val="0"/>
                      <w:divBdr>
                        <w:top w:val="none" w:sz="0" w:space="0" w:color="auto"/>
                        <w:left w:val="none" w:sz="0" w:space="0" w:color="auto"/>
                        <w:bottom w:val="none" w:sz="0" w:space="0" w:color="auto"/>
                        <w:right w:val="none" w:sz="0" w:space="0" w:color="auto"/>
                      </w:divBdr>
                    </w:div>
                    <w:div w:id="1537085807">
                      <w:marLeft w:val="0"/>
                      <w:marRight w:val="0"/>
                      <w:marTop w:val="0"/>
                      <w:marBottom w:val="0"/>
                      <w:divBdr>
                        <w:top w:val="none" w:sz="0" w:space="0" w:color="auto"/>
                        <w:left w:val="none" w:sz="0" w:space="0" w:color="auto"/>
                        <w:bottom w:val="none" w:sz="0" w:space="0" w:color="auto"/>
                        <w:right w:val="none" w:sz="0" w:space="0" w:color="auto"/>
                      </w:divBdr>
                    </w:div>
                    <w:div w:id="1526941471">
                      <w:marLeft w:val="0"/>
                      <w:marRight w:val="0"/>
                      <w:marTop w:val="0"/>
                      <w:marBottom w:val="0"/>
                      <w:divBdr>
                        <w:top w:val="none" w:sz="0" w:space="0" w:color="auto"/>
                        <w:left w:val="none" w:sz="0" w:space="0" w:color="auto"/>
                        <w:bottom w:val="none" w:sz="0" w:space="0" w:color="auto"/>
                        <w:right w:val="none" w:sz="0" w:space="0" w:color="auto"/>
                      </w:divBdr>
                    </w:div>
                    <w:div w:id="311251062">
                      <w:marLeft w:val="0"/>
                      <w:marRight w:val="0"/>
                      <w:marTop w:val="0"/>
                      <w:marBottom w:val="0"/>
                      <w:divBdr>
                        <w:top w:val="none" w:sz="0" w:space="0" w:color="auto"/>
                        <w:left w:val="none" w:sz="0" w:space="0" w:color="auto"/>
                        <w:bottom w:val="none" w:sz="0" w:space="0" w:color="auto"/>
                        <w:right w:val="none" w:sz="0" w:space="0" w:color="auto"/>
                      </w:divBdr>
                    </w:div>
                    <w:div w:id="1354257945">
                      <w:marLeft w:val="0"/>
                      <w:marRight w:val="0"/>
                      <w:marTop w:val="0"/>
                      <w:marBottom w:val="0"/>
                      <w:divBdr>
                        <w:top w:val="none" w:sz="0" w:space="0" w:color="auto"/>
                        <w:left w:val="none" w:sz="0" w:space="0" w:color="auto"/>
                        <w:bottom w:val="none" w:sz="0" w:space="0" w:color="auto"/>
                        <w:right w:val="none" w:sz="0" w:space="0" w:color="auto"/>
                      </w:divBdr>
                    </w:div>
                    <w:div w:id="319888038">
                      <w:marLeft w:val="0"/>
                      <w:marRight w:val="0"/>
                      <w:marTop w:val="0"/>
                      <w:marBottom w:val="0"/>
                      <w:divBdr>
                        <w:top w:val="none" w:sz="0" w:space="0" w:color="auto"/>
                        <w:left w:val="none" w:sz="0" w:space="0" w:color="auto"/>
                        <w:bottom w:val="none" w:sz="0" w:space="0" w:color="auto"/>
                        <w:right w:val="none" w:sz="0" w:space="0" w:color="auto"/>
                      </w:divBdr>
                    </w:div>
                    <w:div w:id="1863547780">
                      <w:marLeft w:val="0"/>
                      <w:marRight w:val="0"/>
                      <w:marTop w:val="0"/>
                      <w:marBottom w:val="0"/>
                      <w:divBdr>
                        <w:top w:val="none" w:sz="0" w:space="0" w:color="auto"/>
                        <w:left w:val="none" w:sz="0" w:space="0" w:color="auto"/>
                        <w:bottom w:val="none" w:sz="0" w:space="0" w:color="auto"/>
                        <w:right w:val="none" w:sz="0" w:space="0" w:color="auto"/>
                      </w:divBdr>
                    </w:div>
                    <w:div w:id="903762151">
                      <w:marLeft w:val="0"/>
                      <w:marRight w:val="0"/>
                      <w:marTop w:val="0"/>
                      <w:marBottom w:val="0"/>
                      <w:divBdr>
                        <w:top w:val="none" w:sz="0" w:space="0" w:color="auto"/>
                        <w:left w:val="none" w:sz="0" w:space="0" w:color="auto"/>
                        <w:bottom w:val="none" w:sz="0" w:space="0" w:color="auto"/>
                        <w:right w:val="none" w:sz="0" w:space="0" w:color="auto"/>
                      </w:divBdr>
                    </w:div>
                    <w:div w:id="1115715626">
                      <w:marLeft w:val="0"/>
                      <w:marRight w:val="0"/>
                      <w:marTop w:val="0"/>
                      <w:marBottom w:val="0"/>
                      <w:divBdr>
                        <w:top w:val="none" w:sz="0" w:space="0" w:color="auto"/>
                        <w:left w:val="none" w:sz="0" w:space="0" w:color="auto"/>
                        <w:bottom w:val="none" w:sz="0" w:space="0" w:color="auto"/>
                        <w:right w:val="none" w:sz="0" w:space="0" w:color="auto"/>
                      </w:divBdr>
                    </w:div>
                    <w:div w:id="209074901">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
                    <w:div w:id="412167544">
                      <w:marLeft w:val="0"/>
                      <w:marRight w:val="0"/>
                      <w:marTop w:val="0"/>
                      <w:marBottom w:val="0"/>
                      <w:divBdr>
                        <w:top w:val="none" w:sz="0" w:space="0" w:color="auto"/>
                        <w:left w:val="none" w:sz="0" w:space="0" w:color="auto"/>
                        <w:bottom w:val="none" w:sz="0" w:space="0" w:color="auto"/>
                        <w:right w:val="none" w:sz="0" w:space="0" w:color="auto"/>
                      </w:divBdr>
                    </w:div>
                    <w:div w:id="1697466760">
                      <w:marLeft w:val="0"/>
                      <w:marRight w:val="0"/>
                      <w:marTop w:val="0"/>
                      <w:marBottom w:val="0"/>
                      <w:divBdr>
                        <w:top w:val="none" w:sz="0" w:space="0" w:color="auto"/>
                        <w:left w:val="none" w:sz="0" w:space="0" w:color="auto"/>
                        <w:bottom w:val="none" w:sz="0" w:space="0" w:color="auto"/>
                        <w:right w:val="none" w:sz="0" w:space="0" w:color="auto"/>
                      </w:divBdr>
                    </w:div>
                    <w:div w:id="66195809">
                      <w:marLeft w:val="0"/>
                      <w:marRight w:val="0"/>
                      <w:marTop w:val="0"/>
                      <w:marBottom w:val="0"/>
                      <w:divBdr>
                        <w:top w:val="none" w:sz="0" w:space="0" w:color="auto"/>
                        <w:left w:val="none" w:sz="0" w:space="0" w:color="auto"/>
                        <w:bottom w:val="none" w:sz="0" w:space="0" w:color="auto"/>
                        <w:right w:val="none" w:sz="0" w:space="0" w:color="auto"/>
                      </w:divBdr>
                    </w:div>
                    <w:div w:id="910390531">
                      <w:marLeft w:val="0"/>
                      <w:marRight w:val="0"/>
                      <w:marTop w:val="0"/>
                      <w:marBottom w:val="0"/>
                      <w:divBdr>
                        <w:top w:val="none" w:sz="0" w:space="0" w:color="auto"/>
                        <w:left w:val="none" w:sz="0" w:space="0" w:color="auto"/>
                        <w:bottom w:val="none" w:sz="0" w:space="0" w:color="auto"/>
                        <w:right w:val="none" w:sz="0" w:space="0" w:color="auto"/>
                      </w:divBdr>
                    </w:div>
                    <w:div w:id="683240281">
                      <w:marLeft w:val="0"/>
                      <w:marRight w:val="0"/>
                      <w:marTop w:val="0"/>
                      <w:marBottom w:val="0"/>
                      <w:divBdr>
                        <w:top w:val="none" w:sz="0" w:space="0" w:color="auto"/>
                        <w:left w:val="none" w:sz="0" w:space="0" w:color="auto"/>
                        <w:bottom w:val="none" w:sz="0" w:space="0" w:color="auto"/>
                        <w:right w:val="none" w:sz="0" w:space="0" w:color="auto"/>
                      </w:divBdr>
                    </w:div>
                    <w:div w:id="1519470191">
                      <w:marLeft w:val="0"/>
                      <w:marRight w:val="0"/>
                      <w:marTop w:val="0"/>
                      <w:marBottom w:val="0"/>
                      <w:divBdr>
                        <w:top w:val="none" w:sz="0" w:space="0" w:color="auto"/>
                        <w:left w:val="none" w:sz="0" w:space="0" w:color="auto"/>
                        <w:bottom w:val="none" w:sz="0" w:space="0" w:color="auto"/>
                        <w:right w:val="none" w:sz="0" w:space="0" w:color="auto"/>
                      </w:divBdr>
                    </w:div>
                    <w:div w:id="565149077">
                      <w:marLeft w:val="0"/>
                      <w:marRight w:val="0"/>
                      <w:marTop w:val="0"/>
                      <w:marBottom w:val="0"/>
                      <w:divBdr>
                        <w:top w:val="none" w:sz="0" w:space="0" w:color="auto"/>
                        <w:left w:val="none" w:sz="0" w:space="0" w:color="auto"/>
                        <w:bottom w:val="none" w:sz="0" w:space="0" w:color="auto"/>
                        <w:right w:val="none" w:sz="0" w:space="0" w:color="auto"/>
                      </w:divBdr>
                    </w:div>
                    <w:div w:id="2093623665">
                      <w:marLeft w:val="0"/>
                      <w:marRight w:val="0"/>
                      <w:marTop w:val="0"/>
                      <w:marBottom w:val="0"/>
                      <w:divBdr>
                        <w:top w:val="none" w:sz="0" w:space="0" w:color="auto"/>
                        <w:left w:val="none" w:sz="0" w:space="0" w:color="auto"/>
                        <w:bottom w:val="none" w:sz="0" w:space="0" w:color="auto"/>
                        <w:right w:val="none" w:sz="0" w:space="0" w:color="auto"/>
                      </w:divBdr>
                    </w:div>
                    <w:div w:id="1680503870">
                      <w:marLeft w:val="0"/>
                      <w:marRight w:val="0"/>
                      <w:marTop w:val="0"/>
                      <w:marBottom w:val="0"/>
                      <w:divBdr>
                        <w:top w:val="none" w:sz="0" w:space="0" w:color="auto"/>
                        <w:left w:val="none" w:sz="0" w:space="0" w:color="auto"/>
                        <w:bottom w:val="none" w:sz="0" w:space="0" w:color="auto"/>
                        <w:right w:val="none" w:sz="0" w:space="0" w:color="auto"/>
                      </w:divBdr>
                    </w:div>
                    <w:div w:id="349339013">
                      <w:marLeft w:val="0"/>
                      <w:marRight w:val="0"/>
                      <w:marTop w:val="0"/>
                      <w:marBottom w:val="0"/>
                      <w:divBdr>
                        <w:top w:val="none" w:sz="0" w:space="0" w:color="auto"/>
                        <w:left w:val="none" w:sz="0" w:space="0" w:color="auto"/>
                        <w:bottom w:val="none" w:sz="0" w:space="0" w:color="auto"/>
                        <w:right w:val="none" w:sz="0" w:space="0" w:color="auto"/>
                      </w:divBdr>
                    </w:div>
                    <w:div w:id="1921867495">
                      <w:marLeft w:val="0"/>
                      <w:marRight w:val="0"/>
                      <w:marTop w:val="0"/>
                      <w:marBottom w:val="0"/>
                      <w:divBdr>
                        <w:top w:val="none" w:sz="0" w:space="0" w:color="auto"/>
                        <w:left w:val="none" w:sz="0" w:space="0" w:color="auto"/>
                        <w:bottom w:val="none" w:sz="0" w:space="0" w:color="auto"/>
                        <w:right w:val="none" w:sz="0" w:space="0" w:color="auto"/>
                      </w:divBdr>
                    </w:div>
                    <w:div w:id="1798068086">
                      <w:marLeft w:val="0"/>
                      <w:marRight w:val="0"/>
                      <w:marTop w:val="0"/>
                      <w:marBottom w:val="0"/>
                      <w:divBdr>
                        <w:top w:val="none" w:sz="0" w:space="0" w:color="auto"/>
                        <w:left w:val="none" w:sz="0" w:space="0" w:color="auto"/>
                        <w:bottom w:val="none" w:sz="0" w:space="0" w:color="auto"/>
                        <w:right w:val="none" w:sz="0" w:space="0" w:color="auto"/>
                      </w:divBdr>
                    </w:div>
                    <w:div w:id="2001958886">
                      <w:marLeft w:val="0"/>
                      <w:marRight w:val="0"/>
                      <w:marTop w:val="0"/>
                      <w:marBottom w:val="0"/>
                      <w:divBdr>
                        <w:top w:val="none" w:sz="0" w:space="0" w:color="auto"/>
                        <w:left w:val="none" w:sz="0" w:space="0" w:color="auto"/>
                        <w:bottom w:val="none" w:sz="0" w:space="0" w:color="auto"/>
                        <w:right w:val="none" w:sz="0" w:space="0" w:color="auto"/>
                      </w:divBdr>
                    </w:div>
                    <w:div w:id="1293704983">
                      <w:marLeft w:val="0"/>
                      <w:marRight w:val="0"/>
                      <w:marTop w:val="0"/>
                      <w:marBottom w:val="0"/>
                      <w:divBdr>
                        <w:top w:val="none" w:sz="0" w:space="0" w:color="auto"/>
                        <w:left w:val="none" w:sz="0" w:space="0" w:color="auto"/>
                        <w:bottom w:val="none" w:sz="0" w:space="0" w:color="auto"/>
                        <w:right w:val="none" w:sz="0" w:space="0" w:color="auto"/>
                      </w:divBdr>
                    </w:div>
                    <w:div w:id="722951024">
                      <w:marLeft w:val="0"/>
                      <w:marRight w:val="0"/>
                      <w:marTop w:val="0"/>
                      <w:marBottom w:val="0"/>
                      <w:divBdr>
                        <w:top w:val="none" w:sz="0" w:space="0" w:color="auto"/>
                        <w:left w:val="none" w:sz="0" w:space="0" w:color="auto"/>
                        <w:bottom w:val="none" w:sz="0" w:space="0" w:color="auto"/>
                        <w:right w:val="none" w:sz="0" w:space="0" w:color="auto"/>
                      </w:divBdr>
                    </w:div>
                    <w:div w:id="1395553">
                      <w:marLeft w:val="0"/>
                      <w:marRight w:val="0"/>
                      <w:marTop w:val="0"/>
                      <w:marBottom w:val="0"/>
                      <w:divBdr>
                        <w:top w:val="none" w:sz="0" w:space="0" w:color="auto"/>
                        <w:left w:val="none" w:sz="0" w:space="0" w:color="auto"/>
                        <w:bottom w:val="none" w:sz="0" w:space="0" w:color="auto"/>
                        <w:right w:val="none" w:sz="0" w:space="0" w:color="auto"/>
                      </w:divBdr>
                    </w:div>
                    <w:div w:id="1669940234">
                      <w:marLeft w:val="0"/>
                      <w:marRight w:val="0"/>
                      <w:marTop w:val="0"/>
                      <w:marBottom w:val="0"/>
                      <w:divBdr>
                        <w:top w:val="none" w:sz="0" w:space="0" w:color="auto"/>
                        <w:left w:val="none" w:sz="0" w:space="0" w:color="auto"/>
                        <w:bottom w:val="none" w:sz="0" w:space="0" w:color="auto"/>
                        <w:right w:val="none" w:sz="0" w:space="0" w:color="auto"/>
                      </w:divBdr>
                    </w:div>
                    <w:div w:id="1097403707">
                      <w:marLeft w:val="0"/>
                      <w:marRight w:val="0"/>
                      <w:marTop w:val="0"/>
                      <w:marBottom w:val="0"/>
                      <w:divBdr>
                        <w:top w:val="none" w:sz="0" w:space="0" w:color="auto"/>
                        <w:left w:val="none" w:sz="0" w:space="0" w:color="auto"/>
                        <w:bottom w:val="none" w:sz="0" w:space="0" w:color="auto"/>
                        <w:right w:val="none" w:sz="0" w:space="0" w:color="auto"/>
                      </w:divBdr>
                    </w:div>
                    <w:div w:id="757596493">
                      <w:marLeft w:val="0"/>
                      <w:marRight w:val="0"/>
                      <w:marTop w:val="0"/>
                      <w:marBottom w:val="0"/>
                      <w:divBdr>
                        <w:top w:val="none" w:sz="0" w:space="0" w:color="auto"/>
                        <w:left w:val="none" w:sz="0" w:space="0" w:color="auto"/>
                        <w:bottom w:val="none" w:sz="0" w:space="0" w:color="auto"/>
                        <w:right w:val="none" w:sz="0" w:space="0" w:color="auto"/>
                      </w:divBdr>
                    </w:div>
                    <w:div w:id="1923755748">
                      <w:marLeft w:val="0"/>
                      <w:marRight w:val="0"/>
                      <w:marTop w:val="0"/>
                      <w:marBottom w:val="0"/>
                      <w:divBdr>
                        <w:top w:val="none" w:sz="0" w:space="0" w:color="auto"/>
                        <w:left w:val="none" w:sz="0" w:space="0" w:color="auto"/>
                        <w:bottom w:val="none" w:sz="0" w:space="0" w:color="auto"/>
                        <w:right w:val="none" w:sz="0" w:space="0" w:color="auto"/>
                      </w:divBdr>
                    </w:div>
                    <w:div w:id="52002025">
                      <w:marLeft w:val="0"/>
                      <w:marRight w:val="0"/>
                      <w:marTop w:val="0"/>
                      <w:marBottom w:val="0"/>
                      <w:divBdr>
                        <w:top w:val="none" w:sz="0" w:space="0" w:color="auto"/>
                        <w:left w:val="none" w:sz="0" w:space="0" w:color="auto"/>
                        <w:bottom w:val="none" w:sz="0" w:space="0" w:color="auto"/>
                        <w:right w:val="none" w:sz="0" w:space="0" w:color="auto"/>
                      </w:divBdr>
                    </w:div>
                    <w:div w:id="904073175">
                      <w:marLeft w:val="0"/>
                      <w:marRight w:val="0"/>
                      <w:marTop w:val="0"/>
                      <w:marBottom w:val="0"/>
                      <w:divBdr>
                        <w:top w:val="none" w:sz="0" w:space="0" w:color="auto"/>
                        <w:left w:val="none" w:sz="0" w:space="0" w:color="auto"/>
                        <w:bottom w:val="none" w:sz="0" w:space="0" w:color="auto"/>
                        <w:right w:val="none" w:sz="0" w:space="0" w:color="auto"/>
                      </w:divBdr>
                    </w:div>
                    <w:div w:id="840463386">
                      <w:marLeft w:val="0"/>
                      <w:marRight w:val="0"/>
                      <w:marTop w:val="0"/>
                      <w:marBottom w:val="0"/>
                      <w:divBdr>
                        <w:top w:val="none" w:sz="0" w:space="0" w:color="auto"/>
                        <w:left w:val="none" w:sz="0" w:space="0" w:color="auto"/>
                        <w:bottom w:val="none" w:sz="0" w:space="0" w:color="auto"/>
                        <w:right w:val="none" w:sz="0" w:space="0" w:color="auto"/>
                      </w:divBdr>
                    </w:div>
                    <w:div w:id="898706678">
                      <w:marLeft w:val="0"/>
                      <w:marRight w:val="0"/>
                      <w:marTop w:val="0"/>
                      <w:marBottom w:val="0"/>
                      <w:divBdr>
                        <w:top w:val="none" w:sz="0" w:space="0" w:color="auto"/>
                        <w:left w:val="none" w:sz="0" w:space="0" w:color="auto"/>
                        <w:bottom w:val="none" w:sz="0" w:space="0" w:color="auto"/>
                        <w:right w:val="none" w:sz="0" w:space="0" w:color="auto"/>
                      </w:divBdr>
                    </w:div>
                    <w:div w:id="1881014586">
                      <w:marLeft w:val="0"/>
                      <w:marRight w:val="0"/>
                      <w:marTop w:val="0"/>
                      <w:marBottom w:val="0"/>
                      <w:divBdr>
                        <w:top w:val="none" w:sz="0" w:space="0" w:color="auto"/>
                        <w:left w:val="none" w:sz="0" w:space="0" w:color="auto"/>
                        <w:bottom w:val="none" w:sz="0" w:space="0" w:color="auto"/>
                        <w:right w:val="none" w:sz="0" w:space="0" w:color="auto"/>
                      </w:divBdr>
                    </w:div>
                    <w:div w:id="92554126">
                      <w:marLeft w:val="0"/>
                      <w:marRight w:val="0"/>
                      <w:marTop w:val="0"/>
                      <w:marBottom w:val="0"/>
                      <w:divBdr>
                        <w:top w:val="none" w:sz="0" w:space="0" w:color="auto"/>
                        <w:left w:val="none" w:sz="0" w:space="0" w:color="auto"/>
                        <w:bottom w:val="none" w:sz="0" w:space="0" w:color="auto"/>
                        <w:right w:val="none" w:sz="0" w:space="0" w:color="auto"/>
                      </w:divBdr>
                    </w:div>
                    <w:div w:id="716320960">
                      <w:marLeft w:val="0"/>
                      <w:marRight w:val="0"/>
                      <w:marTop w:val="0"/>
                      <w:marBottom w:val="0"/>
                      <w:divBdr>
                        <w:top w:val="none" w:sz="0" w:space="0" w:color="auto"/>
                        <w:left w:val="none" w:sz="0" w:space="0" w:color="auto"/>
                        <w:bottom w:val="none" w:sz="0" w:space="0" w:color="auto"/>
                        <w:right w:val="none" w:sz="0" w:space="0" w:color="auto"/>
                      </w:divBdr>
                    </w:div>
                    <w:div w:id="1305156773">
                      <w:marLeft w:val="0"/>
                      <w:marRight w:val="0"/>
                      <w:marTop w:val="0"/>
                      <w:marBottom w:val="0"/>
                      <w:divBdr>
                        <w:top w:val="none" w:sz="0" w:space="0" w:color="auto"/>
                        <w:left w:val="none" w:sz="0" w:space="0" w:color="auto"/>
                        <w:bottom w:val="none" w:sz="0" w:space="0" w:color="auto"/>
                        <w:right w:val="none" w:sz="0" w:space="0" w:color="auto"/>
                      </w:divBdr>
                    </w:div>
                    <w:div w:id="1733843243">
                      <w:marLeft w:val="0"/>
                      <w:marRight w:val="0"/>
                      <w:marTop w:val="0"/>
                      <w:marBottom w:val="0"/>
                      <w:divBdr>
                        <w:top w:val="none" w:sz="0" w:space="0" w:color="auto"/>
                        <w:left w:val="none" w:sz="0" w:space="0" w:color="auto"/>
                        <w:bottom w:val="none" w:sz="0" w:space="0" w:color="auto"/>
                        <w:right w:val="none" w:sz="0" w:space="0" w:color="auto"/>
                      </w:divBdr>
                    </w:div>
                    <w:div w:id="2067679142">
                      <w:marLeft w:val="0"/>
                      <w:marRight w:val="0"/>
                      <w:marTop w:val="0"/>
                      <w:marBottom w:val="0"/>
                      <w:divBdr>
                        <w:top w:val="none" w:sz="0" w:space="0" w:color="auto"/>
                        <w:left w:val="none" w:sz="0" w:space="0" w:color="auto"/>
                        <w:bottom w:val="none" w:sz="0" w:space="0" w:color="auto"/>
                        <w:right w:val="none" w:sz="0" w:space="0" w:color="auto"/>
                      </w:divBdr>
                    </w:div>
                    <w:div w:id="1469669377">
                      <w:marLeft w:val="0"/>
                      <w:marRight w:val="0"/>
                      <w:marTop w:val="0"/>
                      <w:marBottom w:val="0"/>
                      <w:divBdr>
                        <w:top w:val="none" w:sz="0" w:space="0" w:color="auto"/>
                        <w:left w:val="none" w:sz="0" w:space="0" w:color="auto"/>
                        <w:bottom w:val="none" w:sz="0" w:space="0" w:color="auto"/>
                        <w:right w:val="none" w:sz="0" w:space="0" w:color="auto"/>
                      </w:divBdr>
                    </w:div>
                    <w:div w:id="788007259">
                      <w:marLeft w:val="0"/>
                      <w:marRight w:val="0"/>
                      <w:marTop w:val="0"/>
                      <w:marBottom w:val="0"/>
                      <w:divBdr>
                        <w:top w:val="none" w:sz="0" w:space="0" w:color="auto"/>
                        <w:left w:val="none" w:sz="0" w:space="0" w:color="auto"/>
                        <w:bottom w:val="none" w:sz="0" w:space="0" w:color="auto"/>
                        <w:right w:val="none" w:sz="0" w:space="0" w:color="auto"/>
                      </w:divBdr>
                    </w:div>
                    <w:div w:id="1890534338">
                      <w:marLeft w:val="0"/>
                      <w:marRight w:val="0"/>
                      <w:marTop w:val="0"/>
                      <w:marBottom w:val="0"/>
                      <w:divBdr>
                        <w:top w:val="none" w:sz="0" w:space="0" w:color="auto"/>
                        <w:left w:val="none" w:sz="0" w:space="0" w:color="auto"/>
                        <w:bottom w:val="none" w:sz="0" w:space="0" w:color="auto"/>
                        <w:right w:val="none" w:sz="0" w:space="0" w:color="auto"/>
                      </w:divBdr>
                    </w:div>
                    <w:div w:id="2089767133">
                      <w:marLeft w:val="0"/>
                      <w:marRight w:val="0"/>
                      <w:marTop w:val="0"/>
                      <w:marBottom w:val="0"/>
                      <w:divBdr>
                        <w:top w:val="none" w:sz="0" w:space="0" w:color="auto"/>
                        <w:left w:val="none" w:sz="0" w:space="0" w:color="auto"/>
                        <w:bottom w:val="none" w:sz="0" w:space="0" w:color="auto"/>
                        <w:right w:val="none" w:sz="0" w:space="0" w:color="auto"/>
                      </w:divBdr>
                    </w:div>
                    <w:div w:id="1198129165">
                      <w:marLeft w:val="0"/>
                      <w:marRight w:val="0"/>
                      <w:marTop w:val="0"/>
                      <w:marBottom w:val="0"/>
                      <w:divBdr>
                        <w:top w:val="none" w:sz="0" w:space="0" w:color="auto"/>
                        <w:left w:val="none" w:sz="0" w:space="0" w:color="auto"/>
                        <w:bottom w:val="none" w:sz="0" w:space="0" w:color="auto"/>
                        <w:right w:val="none" w:sz="0" w:space="0" w:color="auto"/>
                      </w:divBdr>
                    </w:div>
                    <w:div w:id="106198513">
                      <w:marLeft w:val="0"/>
                      <w:marRight w:val="0"/>
                      <w:marTop w:val="0"/>
                      <w:marBottom w:val="0"/>
                      <w:divBdr>
                        <w:top w:val="none" w:sz="0" w:space="0" w:color="auto"/>
                        <w:left w:val="none" w:sz="0" w:space="0" w:color="auto"/>
                        <w:bottom w:val="none" w:sz="0" w:space="0" w:color="auto"/>
                        <w:right w:val="none" w:sz="0" w:space="0" w:color="auto"/>
                      </w:divBdr>
                    </w:div>
                    <w:div w:id="1354572809">
                      <w:marLeft w:val="0"/>
                      <w:marRight w:val="0"/>
                      <w:marTop w:val="0"/>
                      <w:marBottom w:val="0"/>
                      <w:divBdr>
                        <w:top w:val="none" w:sz="0" w:space="0" w:color="auto"/>
                        <w:left w:val="none" w:sz="0" w:space="0" w:color="auto"/>
                        <w:bottom w:val="none" w:sz="0" w:space="0" w:color="auto"/>
                        <w:right w:val="none" w:sz="0" w:space="0" w:color="auto"/>
                      </w:divBdr>
                    </w:div>
                    <w:div w:id="2906365">
                      <w:marLeft w:val="0"/>
                      <w:marRight w:val="0"/>
                      <w:marTop w:val="0"/>
                      <w:marBottom w:val="0"/>
                      <w:divBdr>
                        <w:top w:val="none" w:sz="0" w:space="0" w:color="auto"/>
                        <w:left w:val="none" w:sz="0" w:space="0" w:color="auto"/>
                        <w:bottom w:val="none" w:sz="0" w:space="0" w:color="auto"/>
                        <w:right w:val="none" w:sz="0" w:space="0" w:color="auto"/>
                      </w:divBdr>
                    </w:div>
                    <w:div w:id="1907573249">
                      <w:marLeft w:val="0"/>
                      <w:marRight w:val="0"/>
                      <w:marTop w:val="0"/>
                      <w:marBottom w:val="0"/>
                      <w:divBdr>
                        <w:top w:val="none" w:sz="0" w:space="0" w:color="auto"/>
                        <w:left w:val="none" w:sz="0" w:space="0" w:color="auto"/>
                        <w:bottom w:val="none" w:sz="0" w:space="0" w:color="auto"/>
                        <w:right w:val="none" w:sz="0" w:space="0" w:color="auto"/>
                      </w:divBdr>
                    </w:div>
                    <w:div w:id="770005831">
                      <w:marLeft w:val="0"/>
                      <w:marRight w:val="0"/>
                      <w:marTop w:val="0"/>
                      <w:marBottom w:val="0"/>
                      <w:divBdr>
                        <w:top w:val="none" w:sz="0" w:space="0" w:color="auto"/>
                        <w:left w:val="none" w:sz="0" w:space="0" w:color="auto"/>
                        <w:bottom w:val="none" w:sz="0" w:space="0" w:color="auto"/>
                        <w:right w:val="none" w:sz="0" w:space="0" w:color="auto"/>
                      </w:divBdr>
                    </w:div>
                    <w:div w:id="1332492745">
                      <w:marLeft w:val="0"/>
                      <w:marRight w:val="0"/>
                      <w:marTop w:val="0"/>
                      <w:marBottom w:val="0"/>
                      <w:divBdr>
                        <w:top w:val="none" w:sz="0" w:space="0" w:color="auto"/>
                        <w:left w:val="none" w:sz="0" w:space="0" w:color="auto"/>
                        <w:bottom w:val="none" w:sz="0" w:space="0" w:color="auto"/>
                        <w:right w:val="none" w:sz="0" w:space="0" w:color="auto"/>
                      </w:divBdr>
                    </w:div>
                    <w:div w:id="1920555912">
                      <w:marLeft w:val="0"/>
                      <w:marRight w:val="0"/>
                      <w:marTop w:val="0"/>
                      <w:marBottom w:val="0"/>
                      <w:divBdr>
                        <w:top w:val="none" w:sz="0" w:space="0" w:color="auto"/>
                        <w:left w:val="none" w:sz="0" w:space="0" w:color="auto"/>
                        <w:bottom w:val="none" w:sz="0" w:space="0" w:color="auto"/>
                        <w:right w:val="none" w:sz="0" w:space="0" w:color="auto"/>
                      </w:divBdr>
                    </w:div>
                    <w:div w:id="293829669">
                      <w:marLeft w:val="0"/>
                      <w:marRight w:val="0"/>
                      <w:marTop w:val="0"/>
                      <w:marBottom w:val="0"/>
                      <w:divBdr>
                        <w:top w:val="none" w:sz="0" w:space="0" w:color="auto"/>
                        <w:left w:val="none" w:sz="0" w:space="0" w:color="auto"/>
                        <w:bottom w:val="none" w:sz="0" w:space="0" w:color="auto"/>
                        <w:right w:val="none" w:sz="0" w:space="0" w:color="auto"/>
                      </w:divBdr>
                    </w:div>
                    <w:div w:id="1160853477">
                      <w:marLeft w:val="0"/>
                      <w:marRight w:val="0"/>
                      <w:marTop w:val="0"/>
                      <w:marBottom w:val="0"/>
                      <w:divBdr>
                        <w:top w:val="none" w:sz="0" w:space="0" w:color="auto"/>
                        <w:left w:val="none" w:sz="0" w:space="0" w:color="auto"/>
                        <w:bottom w:val="none" w:sz="0" w:space="0" w:color="auto"/>
                        <w:right w:val="none" w:sz="0" w:space="0" w:color="auto"/>
                      </w:divBdr>
                    </w:div>
                    <w:div w:id="1527520217">
                      <w:marLeft w:val="0"/>
                      <w:marRight w:val="0"/>
                      <w:marTop w:val="0"/>
                      <w:marBottom w:val="0"/>
                      <w:divBdr>
                        <w:top w:val="none" w:sz="0" w:space="0" w:color="auto"/>
                        <w:left w:val="none" w:sz="0" w:space="0" w:color="auto"/>
                        <w:bottom w:val="none" w:sz="0" w:space="0" w:color="auto"/>
                        <w:right w:val="none" w:sz="0" w:space="0" w:color="auto"/>
                      </w:divBdr>
                    </w:div>
                    <w:div w:id="1449004287">
                      <w:marLeft w:val="0"/>
                      <w:marRight w:val="0"/>
                      <w:marTop w:val="0"/>
                      <w:marBottom w:val="0"/>
                      <w:divBdr>
                        <w:top w:val="none" w:sz="0" w:space="0" w:color="auto"/>
                        <w:left w:val="none" w:sz="0" w:space="0" w:color="auto"/>
                        <w:bottom w:val="none" w:sz="0" w:space="0" w:color="auto"/>
                        <w:right w:val="none" w:sz="0" w:space="0" w:color="auto"/>
                      </w:divBdr>
                    </w:div>
                    <w:div w:id="279921247">
                      <w:marLeft w:val="0"/>
                      <w:marRight w:val="0"/>
                      <w:marTop w:val="0"/>
                      <w:marBottom w:val="0"/>
                      <w:divBdr>
                        <w:top w:val="none" w:sz="0" w:space="0" w:color="auto"/>
                        <w:left w:val="none" w:sz="0" w:space="0" w:color="auto"/>
                        <w:bottom w:val="none" w:sz="0" w:space="0" w:color="auto"/>
                        <w:right w:val="none" w:sz="0" w:space="0" w:color="auto"/>
                      </w:divBdr>
                    </w:div>
                    <w:div w:id="1474372226">
                      <w:marLeft w:val="0"/>
                      <w:marRight w:val="0"/>
                      <w:marTop w:val="0"/>
                      <w:marBottom w:val="0"/>
                      <w:divBdr>
                        <w:top w:val="none" w:sz="0" w:space="0" w:color="auto"/>
                        <w:left w:val="none" w:sz="0" w:space="0" w:color="auto"/>
                        <w:bottom w:val="none" w:sz="0" w:space="0" w:color="auto"/>
                        <w:right w:val="none" w:sz="0" w:space="0" w:color="auto"/>
                      </w:divBdr>
                    </w:div>
                    <w:div w:id="1517882911">
                      <w:marLeft w:val="0"/>
                      <w:marRight w:val="0"/>
                      <w:marTop w:val="0"/>
                      <w:marBottom w:val="0"/>
                      <w:divBdr>
                        <w:top w:val="none" w:sz="0" w:space="0" w:color="auto"/>
                        <w:left w:val="none" w:sz="0" w:space="0" w:color="auto"/>
                        <w:bottom w:val="none" w:sz="0" w:space="0" w:color="auto"/>
                        <w:right w:val="none" w:sz="0" w:space="0" w:color="auto"/>
                      </w:divBdr>
                    </w:div>
                    <w:div w:id="1186747018">
                      <w:marLeft w:val="0"/>
                      <w:marRight w:val="0"/>
                      <w:marTop w:val="0"/>
                      <w:marBottom w:val="0"/>
                      <w:divBdr>
                        <w:top w:val="none" w:sz="0" w:space="0" w:color="auto"/>
                        <w:left w:val="none" w:sz="0" w:space="0" w:color="auto"/>
                        <w:bottom w:val="none" w:sz="0" w:space="0" w:color="auto"/>
                        <w:right w:val="none" w:sz="0" w:space="0" w:color="auto"/>
                      </w:divBdr>
                    </w:div>
                    <w:div w:id="446583801">
                      <w:marLeft w:val="0"/>
                      <w:marRight w:val="0"/>
                      <w:marTop w:val="0"/>
                      <w:marBottom w:val="0"/>
                      <w:divBdr>
                        <w:top w:val="none" w:sz="0" w:space="0" w:color="auto"/>
                        <w:left w:val="none" w:sz="0" w:space="0" w:color="auto"/>
                        <w:bottom w:val="none" w:sz="0" w:space="0" w:color="auto"/>
                        <w:right w:val="none" w:sz="0" w:space="0" w:color="auto"/>
                      </w:divBdr>
                    </w:div>
                    <w:div w:id="484517088">
                      <w:marLeft w:val="0"/>
                      <w:marRight w:val="0"/>
                      <w:marTop w:val="0"/>
                      <w:marBottom w:val="0"/>
                      <w:divBdr>
                        <w:top w:val="none" w:sz="0" w:space="0" w:color="auto"/>
                        <w:left w:val="none" w:sz="0" w:space="0" w:color="auto"/>
                        <w:bottom w:val="none" w:sz="0" w:space="0" w:color="auto"/>
                        <w:right w:val="none" w:sz="0" w:space="0" w:color="auto"/>
                      </w:divBdr>
                    </w:div>
                    <w:div w:id="763459901">
                      <w:marLeft w:val="0"/>
                      <w:marRight w:val="0"/>
                      <w:marTop w:val="0"/>
                      <w:marBottom w:val="0"/>
                      <w:divBdr>
                        <w:top w:val="none" w:sz="0" w:space="0" w:color="auto"/>
                        <w:left w:val="none" w:sz="0" w:space="0" w:color="auto"/>
                        <w:bottom w:val="none" w:sz="0" w:space="0" w:color="auto"/>
                        <w:right w:val="none" w:sz="0" w:space="0" w:color="auto"/>
                      </w:divBdr>
                    </w:div>
                    <w:div w:id="898444743">
                      <w:marLeft w:val="0"/>
                      <w:marRight w:val="0"/>
                      <w:marTop w:val="0"/>
                      <w:marBottom w:val="0"/>
                      <w:divBdr>
                        <w:top w:val="none" w:sz="0" w:space="0" w:color="auto"/>
                        <w:left w:val="none" w:sz="0" w:space="0" w:color="auto"/>
                        <w:bottom w:val="none" w:sz="0" w:space="0" w:color="auto"/>
                        <w:right w:val="none" w:sz="0" w:space="0" w:color="auto"/>
                      </w:divBdr>
                    </w:div>
                    <w:div w:id="1205755618">
                      <w:marLeft w:val="0"/>
                      <w:marRight w:val="0"/>
                      <w:marTop w:val="0"/>
                      <w:marBottom w:val="0"/>
                      <w:divBdr>
                        <w:top w:val="none" w:sz="0" w:space="0" w:color="auto"/>
                        <w:left w:val="none" w:sz="0" w:space="0" w:color="auto"/>
                        <w:bottom w:val="none" w:sz="0" w:space="0" w:color="auto"/>
                        <w:right w:val="none" w:sz="0" w:space="0" w:color="auto"/>
                      </w:divBdr>
                    </w:div>
                    <w:div w:id="684748666">
                      <w:marLeft w:val="0"/>
                      <w:marRight w:val="0"/>
                      <w:marTop w:val="0"/>
                      <w:marBottom w:val="0"/>
                      <w:divBdr>
                        <w:top w:val="none" w:sz="0" w:space="0" w:color="auto"/>
                        <w:left w:val="none" w:sz="0" w:space="0" w:color="auto"/>
                        <w:bottom w:val="none" w:sz="0" w:space="0" w:color="auto"/>
                        <w:right w:val="none" w:sz="0" w:space="0" w:color="auto"/>
                      </w:divBdr>
                    </w:div>
                    <w:div w:id="1313019841">
                      <w:marLeft w:val="0"/>
                      <w:marRight w:val="0"/>
                      <w:marTop w:val="0"/>
                      <w:marBottom w:val="0"/>
                      <w:divBdr>
                        <w:top w:val="none" w:sz="0" w:space="0" w:color="auto"/>
                        <w:left w:val="none" w:sz="0" w:space="0" w:color="auto"/>
                        <w:bottom w:val="none" w:sz="0" w:space="0" w:color="auto"/>
                        <w:right w:val="none" w:sz="0" w:space="0" w:color="auto"/>
                      </w:divBdr>
                    </w:div>
                    <w:div w:id="1502116276">
                      <w:marLeft w:val="0"/>
                      <w:marRight w:val="0"/>
                      <w:marTop w:val="0"/>
                      <w:marBottom w:val="0"/>
                      <w:divBdr>
                        <w:top w:val="none" w:sz="0" w:space="0" w:color="auto"/>
                        <w:left w:val="none" w:sz="0" w:space="0" w:color="auto"/>
                        <w:bottom w:val="none" w:sz="0" w:space="0" w:color="auto"/>
                        <w:right w:val="none" w:sz="0" w:space="0" w:color="auto"/>
                      </w:divBdr>
                    </w:div>
                    <w:div w:id="400904728">
                      <w:marLeft w:val="0"/>
                      <w:marRight w:val="0"/>
                      <w:marTop w:val="0"/>
                      <w:marBottom w:val="0"/>
                      <w:divBdr>
                        <w:top w:val="none" w:sz="0" w:space="0" w:color="auto"/>
                        <w:left w:val="none" w:sz="0" w:space="0" w:color="auto"/>
                        <w:bottom w:val="none" w:sz="0" w:space="0" w:color="auto"/>
                        <w:right w:val="none" w:sz="0" w:space="0" w:color="auto"/>
                      </w:divBdr>
                    </w:div>
                    <w:div w:id="1992246058">
                      <w:marLeft w:val="0"/>
                      <w:marRight w:val="0"/>
                      <w:marTop w:val="0"/>
                      <w:marBottom w:val="0"/>
                      <w:divBdr>
                        <w:top w:val="none" w:sz="0" w:space="0" w:color="auto"/>
                        <w:left w:val="none" w:sz="0" w:space="0" w:color="auto"/>
                        <w:bottom w:val="none" w:sz="0" w:space="0" w:color="auto"/>
                        <w:right w:val="none" w:sz="0" w:space="0" w:color="auto"/>
                      </w:divBdr>
                    </w:div>
                    <w:div w:id="806629761">
                      <w:marLeft w:val="0"/>
                      <w:marRight w:val="0"/>
                      <w:marTop w:val="0"/>
                      <w:marBottom w:val="0"/>
                      <w:divBdr>
                        <w:top w:val="none" w:sz="0" w:space="0" w:color="auto"/>
                        <w:left w:val="none" w:sz="0" w:space="0" w:color="auto"/>
                        <w:bottom w:val="none" w:sz="0" w:space="0" w:color="auto"/>
                        <w:right w:val="none" w:sz="0" w:space="0" w:color="auto"/>
                      </w:divBdr>
                    </w:div>
                    <w:div w:id="1051465338">
                      <w:marLeft w:val="0"/>
                      <w:marRight w:val="0"/>
                      <w:marTop w:val="0"/>
                      <w:marBottom w:val="0"/>
                      <w:divBdr>
                        <w:top w:val="none" w:sz="0" w:space="0" w:color="auto"/>
                        <w:left w:val="none" w:sz="0" w:space="0" w:color="auto"/>
                        <w:bottom w:val="none" w:sz="0" w:space="0" w:color="auto"/>
                        <w:right w:val="none" w:sz="0" w:space="0" w:color="auto"/>
                      </w:divBdr>
                    </w:div>
                    <w:div w:id="1506823470">
                      <w:marLeft w:val="0"/>
                      <w:marRight w:val="0"/>
                      <w:marTop w:val="0"/>
                      <w:marBottom w:val="0"/>
                      <w:divBdr>
                        <w:top w:val="none" w:sz="0" w:space="0" w:color="auto"/>
                        <w:left w:val="none" w:sz="0" w:space="0" w:color="auto"/>
                        <w:bottom w:val="none" w:sz="0" w:space="0" w:color="auto"/>
                        <w:right w:val="none" w:sz="0" w:space="0" w:color="auto"/>
                      </w:divBdr>
                    </w:div>
                    <w:div w:id="1983381952">
                      <w:marLeft w:val="0"/>
                      <w:marRight w:val="0"/>
                      <w:marTop w:val="0"/>
                      <w:marBottom w:val="0"/>
                      <w:divBdr>
                        <w:top w:val="none" w:sz="0" w:space="0" w:color="auto"/>
                        <w:left w:val="none" w:sz="0" w:space="0" w:color="auto"/>
                        <w:bottom w:val="none" w:sz="0" w:space="0" w:color="auto"/>
                        <w:right w:val="none" w:sz="0" w:space="0" w:color="auto"/>
                      </w:divBdr>
                    </w:div>
                    <w:div w:id="457796593">
                      <w:marLeft w:val="0"/>
                      <w:marRight w:val="0"/>
                      <w:marTop w:val="0"/>
                      <w:marBottom w:val="0"/>
                      <w:divBdr>
                        <w:top w:val="none" w:sz="0" w:space="0" w:color="auto"/>
                        <w:left w:val="none" w:sz="0" w:space="0" w:color="auto"/>
                        <w:bottom w:val="none" w:sz="0" w:space="0" w:color="auto"/>
                        <w:right w:val="none" w:sz="0" w:space="0" w:color="auto"/>
                      </w:divBdr>
                    </w:div>
                    <w:div w:id="863128954">
                      <w:marLeft w:val="0"/>
                      <w:marRight w:val="0"/>
                      <w:marTop w:val="0"/>
                      <w:marBottom w:val="0"/>
                      <w:divBdr>
                        <w:top w:val="none" w:sz="0" w:space="0" w:color="auto"/>
                        <w:left w:val="none" w:sz="0" w:space="0" w:color="auto"/>
                        <w:bottom w:val="none" w:sz="0" w:space="0" w:color="auto"/>
                        <w:right w:val="none" w:sz="0" w:space="0" w:color="auto"/>
                      </w:divBdr>
                    </w:div>
                    <w:div w:id="1615938300">
                      <w:marLeft w:val="0"/>
                      <w:marRight w:val="0"/>
                      <w:marTop w:val="0"/>
                      <w:marBottom w:val="0"/>
                      <w:divBdr>
                        <w:top w:val="none" w:sz="0" w:space="0" w:color="auto"/>
                        <w:left w:val="none" w:sz="0" w:space="0" w:color="auto"/>
                        <w:bottom w:val="none" w:sz="0" w:space="0" w:color="auto"/>
                        <w:right w:val="none" w:sz="0" w:space="0" w:color="auto"/>
                      </w:divBdr>
                    </w:div>
                    <w:div w:id="1383479748">
                      <w:marLeft w:val="0"/>
                      <w:marRight w:val="0"/>
                      <w:marTop w:val="0"/>
                      <w:marBottom w:val="0"/>
                      <w:divBdr>
                        <w:top w:val="none" w:sz="0" w:space="0" w:color="auto"/>
                        <w:left w:val="none" w:sz="0" w:space="0" w:color="auto"/>
                        <w:bottom w:val="none" w:sz="0" w:space="0" w:color="auto"/>
                        <w:right w:val="none" w:sz="0" w:space="0" w:color="auto"/>
                      </w:divBdr>
                    </w:div>
                    <w:div w:id="1001081893">
                      <w:marLeft w:val="0"/>
                      <w:marRight w:val="0"/>
                      <w:marTop w:val="0"/>
                      <w:marBottom w:val="0"/>
                      <w:divBdr>
                        <w:top w:val="none" w:sz="0" w:space="0" w:color="auto"/>
                        <w:left w:val="none" w:sz="0" w:space="0" w:color="auto"/>
                        <w:bottom w:val="none" w:sz="0" w:space="0" w:color="auto"/>
                        <w:right w:val="none" w:sz="0" w:space="0" w:color="auto"/>
                      </w:divBdr>
                    </w:div>
                    <w:div w:id="1434864445">
                      <w:marLeft w:val="0"/>
                      <w:marRight w:val="0"/>
                      <w:marTop w:val="0"/>
                      <w:marBottom w:val="0"/>
                      <w:divBdr>
                        <w:top w:val="none" w:sz="0" w:space="0" w:color="auto"/>
                        <w:left w:val="none" w:sz="0" w:space="0" w:color="auto"/>
                        <w:bottom w:val="none" w:sz="0" w:space="0" w:color="auto"/>
                        <w:right w:val="none" w:sz="0" w:space="0" w:color="auto"/>
                      </w:divBdr>
                    </w:div>
                    <w:div w:id="167138674">
                      <w:marLeft w:val="0"/>
                      <w:marRight w:val="0"/>
                      <w:marTop w:val="0"/>
                      <w:marBottom w:val="0"/>
                      <w:divBdr>
                        <w:top w:val="none" w:sz="0" w:space="0" w:color="auto"/>
                        <w:left w:val="none" w:sz="0" w:space="0" w:color="auto"/>
                        <w:bottom w:val="none" w:sz="0" w:space="0" w:color="auto"/>
                        <w:right w:val="none" w:sz="0" w:space="0" w:color="auto"/>
                      </w:divBdr>
                    </w:div>
                    <w:div w:id="204831633">
                      <w:marLeft w:val="0"/>
                      <w:marRight w:val="0"/>
                      <w:marTop w:val="0"/>
                      <w:marBottom w:val="0"/>
                      <w:divBdr>
                        <w:top w:val="none" w:sz="0" w:space="0" w:color="auto"/>
                        <w:left w:val="none" w:sz="0" w:space="0" w:color="auto"/>
                        <w:bottom w:val="none" w:sz="0" w:space="0" w:color="auto"/>
                        <w:right w:val="none" w:sz="0" w:space="0" w:color="auto"/>
                      </w:divBdr>
                    </w:div>
                    <w:div w:id="601180699">
                      <w:marLeft w:val="0"/>
                      <w:marRight w:val="0"/>
                      <w:marTop w:val="0"/>
                      <w:marBottom w:val="0"/>
                      <w:divBdr>
                        <w:top w:val="none" w:sz="0" w:space="0" w:color="auto"/>
                        <w:left w:val="none" w:sz="0" w:space="0" w:color="auto"/>
                        <w:bottom w:val="none" w:sz="0" w:space="0" w:color="auto"/>
                        <w:right w:val="none" w:sz="0" w:space="0" w:color="auto"/>
                      </w:divBdr>
                    </w:div>
                    <w:div w:id="513803743">
                      <w:marLeft w:val="0"/>
                      <w:marRight w:val="0"/>
                      <w:marTop w:val="0"/>
                      <w:marBottom w:val="0"/>
                      <w:divBdr>
                        <w:top w:val="none" w:sz="0" w:space="0" w:color="auto"/>
                        <w:left w:val="none" w:sz="0" w:space="0" w:color="auto"/>
                        <w:bottom w:val="none" w:sz="0" w:space="0" w:color="auto"/>
                        <w:right w:val="none" w:sz="0" w:space="0" w:color="auto"/>
                      </w:divBdr>
                    </w:div>
                    <w:div w:id="1467547910">
                      <w:marLeft w:val="0"/>
                      <w:marRight w:val="0"/>
                      <w:marTop w:val="0"/>
                      <w:marBottom w:val="0"/>
                      <w:divBdr>
                        <w:top w:val="none" w:sz="0" w:space="0" w:color="auto"/>
                        <w:left w:val="none" w:sz="0" w:space="0" w:color="auto"/>
                        <w:bottom w:val="none" w:sz="0" w:space="0" w:color="auto"/>
                        <w:right w:val="none" w:sz="0" w:space="0" w:color="auto"/>
                      </w:divBdr>
                    </w:div>
                    <w:div w:id="1203203180">
                      <w:marLeft w:val="0"/>
                      <w:marRight w:val="0"/>
                      <w:marTop w:val="0"/>
                      <w:marBottom w:val="0"/>
                      <w:divBdr>
                        <w:top w:val="none" w:sz="0" w:space="0" w:color="auto"/>
                        <w:left w:val="none" w:sz="0" w:space="0" w:color="auto"/>
                        <w:bottom w:val="none" w:sz="0" w:space="0" w:color="auto"/>
                        <w:right w:val="none" w:sz="0" w:space="0" w:color="auto"/>
                      </w:divBdr>
                    </w:div>
                    <w:div w:id="562368849">
                      <w:marLeft w:val="0"/>
                      <w:marRight w:val="0"/>
                      <w:marTop w:val="0"/>
                      <w:marBottom w:val="0"/>
                      <w:divBdr>
                        <w:top w:val="none" w:sz="0" w:space="0" w:color="auto"/>
                        <w:left w:val="none" w:sz="0" w:space="0" w:color="auto"/>
                        <w:bottom w:val="none" w:sz="0" w:space="0" w:color="auto"/>
                        <w:right w:val="none" w:sz="0" w:space="0" w:color="auto"/>
                      </w:divBdr>
                    </w:div>
                    <w:div w:id="1630159967">
                      <w:marLeft w:val="0"/>
                      <w:marRight w:val="0"/>
                      <w:marTop w:val="0"/>
                      <w:marBottom w:val="0"/>
                      <w:divBdr>
                        <w:top w:val="none" w:sz="0" w:space="0" w:color="auto"/>
                        <w:left w:val="none" w:sz="0" w:space="0" w:color="auto"/>
                        <w:bottom w:val="none" w:sz="0" w:space="0" w:color="auto"/>
                        <w:right w:val="none" w:sz="0" w:space="0" w:color="auto"/>
                      </w:divBdr>
                    </w:div>
                    <w:div w:id="276303770">
                      <w:marLeft w:val="0"/>
                      <w:marRight w:val="0"/>
                      <w:marTop w:val="0"/>
                      <w:marBottom w:val="0"/>
                      <w:divBdr>
                        <w:top w:val="none" w:sz="0" w:space="0" w:color="auto"/>
                        <w:left w:val="none" w:sz="0" w:space="0" w:color="auto"/>
                        <w:bottom w:val="none" w:sz="0" w:space="0" w:color="auto"/>
                        <w:right w:val="none" w:sz="0" w:space="0" w:color="auto"/>
                      </w:divBdr>
                    </w:div>
                    <w:div w:id="599336715">
                      <w:marLeft w:val="0"/>
                      <w:marRight w:val="0"/>
                      <w:marTop w:val="0"/>
                      <w:marBottom w:val="0"/>
                      <w:divBdr>
                        <w:top w:val="none" w:sz="0" w:space="0" w:color="auto"/>
                        <w:left w:val="none" w:sz="0" w:space="0" w:color="auto"/>
                        <w:bottom w:val="none" w:sz="0" w:space="0" w:color="auto"/>
                        <w:right w:val="none" w:sz="0" w:space="0" w:color="auto"/>
                      </w:divBdr>
                    </w:div>
                    <w:div w:id="1393037594">
                      <w:marLeft w:val="0"/>
                      <w:marRight w:val="0"/>
                      <w:marTop w:val="0"/>
                      <w:marBottom w:val="0"/>
                      <w:divBdr>
                        <w:top w:val="none" w:sz="0" w:space="0" w:color="auto"/>
                        <w:left w:val="none" w:sz="0" w:space="0" w:color="auto"/>
                        <w:bottom w:val="none" w:sz="0" w:space="0" w:color="auto"/>
                        <w:right w:val="none" w:sz="0" w:space="0" w:color="auto"/>
                      </w:divBdr>
                    </w:div>
                    <w:div w:id="277838416">
                      <w:marLeft w:val="0"/>
                      <w:marRight w:val="0"/>
                      <w:marTop w:val="0"/>
                      <w:marBottom w:val="0"/>
                      <w:divBdr>
                        <w:top w:val="none" w:sz="0" w:space="0" w:color="auto"/>
                        <w:left w:val="none" w:sz="0" w:space="0" w:color="auto"/>
                        <w:bottom w:val="none" w:sz="0" w:space="0" w:color="auto"/>
                        <w:right w:val="none" w:sz="0" w:space="0" w:color="auto"/>
                      </w:divBdr>
                    </w:div>
                    <w:div w:id="59062917">
                      <w:marLeft w:val="0"/>
                      <w:marRight w:val="0"/>
                      <w:marTop w:val="0"/>
                      <w:marBottom w:val="0"/>
                      <w:divBdr>
                        <w:top w:val="none" w:sz="0" w:space="0" w:color="auto"/>
                        <w:left w:val="none" w:sz="0" w:space="0" w:color="auto"/>
                        <w:bottom w:val="none" w:sz="0" w:space="0" w:color="auto"/>
                        <w:right w:val="none" w:sz="0" w:space="0" w:color="auto"/>
                      </w:divBdr>
                    </w:div>
                    <w:div w:id="258564525">
                      <w:marLeft w:val="0"/>
                      <w:marRight w:val="0"/>
                      <w:marTop w:val="0"/>
                      <w:marBottom w:val="0"/>
                      <w:divBdr>
                        <w:top w:val="none" w:sz="0" w:space="0" w:color="auto"/>
                        <w:left w:val="none" w:sz="0" w:space="0" w:color="auto"/>
                        <w:bottom w:val="none" w:sz="0" w:space="0" w:color="auto"/>
                        <w:right w:val="none" w:sz="0" w:space="0" w:color="auto"/>
                      </w:divBdr>
                    </w:div>
                    <w:div w:id="1447433407">
                      <w:marLeft w:val="0"/>
                      <w:marRight w:val="0"/>
                      <w:marTop w:val="0"/>
                      <w:marBottom w:val="0"/>
                      <w:divBdr>
                        <w:top w:val="none" w:sz="0" w:space="0" w:color="auto"/>
                        <w:left w:val="none" w:sz="0" w:space="0" w:color="auto"/>
                        <w:bottom w:val="none" w:sz="0" w:space="0" w:color="auto"/>
                        <w:right w:val="none" w:sz="0" w:space="0" w:color="auto"/>
                      </w:divBdr>
                    </w:div>
                    <w:div w:id="2095011788">
                      <w:marLeft w:val="0"/>
                      <w:marRight w:val="0"/>
                      <w:marTop w:val="0"/>
                      <w:marBottom w:val="0"/>
                      <w:divBdr>
                        <w:top w:val="none" w:sz="0" w:space="0" w:color="auto"/>
                        <w:left w:val="none" w:sz="0" w:space="0" w:color="auto"/>
                        <w:bottom w:val="none" w:sz="0" w:space="0" w:color="auto"/>
                        <w:right w:val="none" w:sz="0" w:space="0" w:color="auto"/>
                      </w:divBdr>
                    </w:div>
                    <w:div w:id="1033383078">
                      <w:marLeft w:val="0"/>
                      <w:marRight w:val="0"/>
                      <w:marTop w:val="0"/>
                      <w:marBottom w:val="0"/>
                      <w:divBdr>
                        <w:top w:val="none" w:sz="0" w:space="0" w:color="auto"/>
                        <w:left w:val="none" w:sz="0" w:space="0" w:color="auto"/>
                        <w:bottom w:val="none" w:sz="0" w:space="0" w:color="auto"/>
                        <w:right w:val="none" w:sz="0" w:space="0" w:color="auto"/>
                      </w:divBdr>
                    </w:div>
                    <w:div w:id="1795513570">
                      <w:marLeft w:val="0"/>
                      <w:marRight w:val="0"/>
                      <w:marTop w:val="0"/>
                      <w:marBottom w:val="0"/>
                      <w:divBdr>
                        <w:top w:val="none" w:sz="0" w:space="0" w:color="auto"/>
                        <w:left w:val="none" w:sz="0" w:space="0" w:color="auto"/>
                        <w:bottom w:val="none" w:sz="0" w:space="0" w:color="auto"/>
                        <w:right w:val="none" w:sz="0" w:space="0" w:color="auto"/>
                      </w:divBdr>
                    </w:div>
                    <w:div w:id="1845437680">
                      <w:marLeft w:val="0"/>
                      <w:marRight w:val="0"/>
                      <w:marTop w:val="0"/>
                      <w:marBottom w:val="0"/>
                      <w:divBdr>
                        <w:top w:val="none" w:sz="0" w:space="0" w:color="auto"/>
                        <w:left w:val="none" w:sz="0" w:space="0" w:color="auto"/>
                        <w:bottom w:val="none" w:sz="0" w:space="0" w:color="auto"/>
                        <w:right w:val="none" w:sz="0" w:space="0" w:color="auto"/>
                      </w:divBdr>
                    </w:div>
                    <w:div w:id="216012127">
                      <w:marLeft w:val="0"/>
                      <w:marRight w:val="0"/>
                      <w:marTop w:val="0"/>
                      <w:marBottom w:val="0"/>
                      <w:divBdr>
                        <w:top w:val="none" w:sz="0" w:space="0" w:color="auto"/>
                        <w:left w:val="none" w:sz="0" w:space="0" w:color="auto"/>
                        <w:bottom w:val="none" w:sz="0" w:space="0" w:color="auto"/>
                        <w:right w:val="none" w:sz="0" w:space="0" w:color="auto"/>
                      </w:divBdr>
                    </w:div>
                    <w:div w:id="1648195496">
                      <w:marLeft w:val="0"/>
                      <w:marRight w:val="0"/>
                      <w:marTop w:val="0"/>
                      <w:marBottom w:val="0"/>
                      <w:divBdr>
                        <w:top w:val="none" w:sz="0" w:space="0" w:color="auto"/>
                        <w:left w:val="none" w:sz="0" w:space="0" w:color="auto"/>
                        <w:bottom w:val="none" w:sz="0" w:space="0" w:color="auto"/>
                        <w:right w:val="none" w:sz="0" w:space="0" w:color="auto"/>
                      </w:divBdr>
                    </w:div>
                    <w:div w:id="409667303">
                      <w:marLeft w:val="0"/>
                      <w:marRight w:val="0"/>
                      <w:marTop w:val="0"/>
                      <w:marBottom w:val="0"/>
                      <w:divBdr>
                        <w:top w:val="none" w:sz="0" w:space="0" w:color="auto"/>
                        <w:left w:val="none" w:sz="0" w:space="0" w:color="auto"/>
                        <w:bottom w:val="none" w:sz="0" w:space="0" w:color="auto"/>
                        <w:right w:val="none" w:sz="0" w:space="0" w:color="auto"/>
                      </w:divBdr>
                    </w:div>
                    <w:div w:id="1272515883">
                      <w:marLeft w:val="0"/>
                      <w:marRight w:val="0"/>
                      <w:marTop w:val="0"/>
                      <w:marBottom w:val="0"/>
                      <w:divBdr>
                        <w:top w:val="none" w:sz="0" w:space="0" w:color="auto"/>
                        <w:left w:val="none" w:sz="0" w:space="0" w:color="auto"/>
                        <w:bottom w:val="none" w:sz="0" w:space="0" w:color="auto"/>
                        <w:right w:val="none" w:sz="0" w:space="0" w:color="auto"/>
                      </w:divBdr>
                    </w:div>
                    <w:div w:id="680397673">
                      <w:marLeft w:val="0"/>
                      <w:marRight w:val="0"/>
                      <w:marTop w:val="0"/>
                      <w:marBottom w:val="0"/>
                      <w:divBdr>
                        <w:top w:val="none" w:sz="0" w:space="0" w:color="auto"/>
                        <w:left w:val="none" w:sz="0" w:space="0" w:color="auto"/>
                        <w:bottom w:val="none" w:sz="0" w:space="0" w:color="auto"/>
                        <w:right w:val="none" w:sz="0" w:space="0" w:color="auto"/>
                      </w:divBdr>
                    </w:div>
                    <w:div w:id="1177384624">
                      <w:marLeft w:val="0"/>
                      <w:marRight w:val="0"/>
                      <w:marTop w:val="0"/>
                      <w:marBottom w:val="0"/>
                      <w:divBdr>
                        <w:top w:val="none" w:sz="0" w:space="0" w:color="auto"/>
                        <w:left w:val="none" w:sz="0" w:space="0" w:color="auto"/>
                        <w:bottom w:val="none" w:sz="0" w:space="0" w:color="auto"/>
                        <w:right w:val="none" w:sz="0" w:space="0" w:color="auto"/>
                      </w:divBdr>
                    </w:div>
                    <w:div w:id="1761297186">
                      <w:marLeft w:val="0"/>
                      <w:marRight w:val="0"/>
                      <w:marTop w:val="0"/>
                      <w:marBottom w:val="0"/>
                      <w:divBdr>
                        <w:top w:val="none" w:sz="0" w:space="0" w:color="auto"/>
                        <w:left w:val="none" w:sz="0" w:space="0" w:color="auto"/>
                        <w:bottom w:val="none" w:sz="0" w:space="0" w:color="auto"/>
                        <w:right w:val="none" w:sz="0" w:space="0" w:color="auto"/>
                      </w:divBdr>
                    </w:div>
                    <w:div w:id="15734713">
                      <w:marLeft w:val="0"/>
                      <w:marRight w:val="0"/>
                      <w:marTop w:val="0"/>
                      <w:marBottom w:val="0"/>
                      <w:divBdr>
                        <w:top w:val="none" w:sz="0" w:space="0" w:color="auto"/>
                        <w:left w:val="none" w:sz="0" w:space="0" w:color="auto"/>
                        <w:bottom w:val="none" w:sz="0" w:space="0" w:color="auto"/>
                        <w:right w:val="none" w:sz="0" w:space="0" w:color="auto"/>
                      </w:divBdr>
                    </w:div>
                    <w:div w:id="521162533">
                      <w:marLeft w:val="0"/>
                      <w:marRight w:val="0"/>
                      <w:marTop w:val="0"/>
                      <w:marBottom w:val="0"/>
                      <w:divBdr>
                        <w:top w:val="none" w:sz="0" w:space="0" w:color="auto"/>
                        <w:left w:val="none" w:sz="0" w:space="0" w:color="auto"/>
                        <w:bottom w:val="none" w:sz="0" w:space="0" w:color="auto"/>
                        <w:right w:val="none" w:sz="0" w:space="0" w:color="auto"/>
                      </w:divBdr>
                    </w:div>
                    <w:div w:id="1502547422">
                      <w:marLeft w:val="0"/>
                      <w:marRight w:val="0"/>
                      <w:marTop w:val="0"/>
                      <w:marBottom w:val="0"/>
                      <w:divBdr>
                        <w:top w:val="none" w:sz="0" w:space="0" w:color="auto"/>
                        <w:left w:val="none" w:sz="0" w:space="0" w:color="auto"/>
                        <w:bottom w:val="none" w:sz="0" w:space="0" w:color="auto"/>
                        <w:right w:val="none" w:sz="0" w:space="0" w:color="auto"/>
                      </w:divBdr>
                    </w:div>
                    <w:div w:id="288707902">
                      <w:marLeft w:val="0"/>
                      <w:marRight w:val="0"/>
                      <w:marTop w:val="0"/>
                      <w:marBottom w:val="0"/>
                      <w:divBdr>
                        <w:top w:val="none" w:sz="0" w:space="0" w:color="auto"/>
                        <w:left w:val="none" w:sz="0" w:space="0" w:color="auto"/>
                        <w:bottom w:val="none" w:sz="0" w:space="0" w:color="auto"/>
                        <w:right w:val="none" w:sz="0" w:space="0" w:color="auto"/>
                      </w:divBdr>
                    </w:div>
                    <w:div w:id="1225797228">
                      <w:marLeft w:val="0"/>
                      <w:marRight w:val="0"/>
                      <w:marTop w:val="0"/>
                      <w:marBottom w:val="0"/>
                      <w:divBdr>
                        <w:top w:val="none" w:sz="0" w:space="0" w:color="auto"/>
                        <w:left w:val="none" w:sz="0" w:space="0" w:color="auto"/>
                        <w:bottom w:val="none" w:sz="0" w:space="0" w:color="auto"/>
                        <w:right w:val="none" w:sz="0" w:space="0" w:color="auto"/>
                      </w:divBdr>
                    </w:div>
                    <w:div w:id="216552620">
                      <w:marLeft w:val="0"/>
                      <w:marRight w:val="0"/>
                      <w:marTop w:val="0"/>
                      <w:marBottom w:val="0"/>
                      <w:divBdr>
                        <w:top w:val="none" w:sz="0" w:space="0" w:color="auto"/>
                        <w:left w:val="none" w:sz="0" w:space="0" w:color="auto"/>
                        <w:bottom w:val="none" w:sz="0" w:space="0" w:color="auto"/>
                        <w:right w:val="none" w:sz="0" w:space="0" w:color="auto"/>
                      </w:divBdr>
                    </w:div>
                    <w:div w:id="2045713380">
                      <w:marLeft w:val="0"/>
                      <w:marRight w:val="0"/>
                      <w:marTop w:val="0"/>
                      <w:marBottom w:val="0"/>
                      <w:divBdr>
                        <w:top w:val="none" w:sz="0" w:space="0" w:color="auto"/>
                        <w:left w:val="none" w:sz="0" w:space="0" w:color="auto"/>
                        <w:bottom w:val="none" w:sz="0" w:space="0" w:color="auto"/>
                        <w:right w:val="none" w:sz="0" w:space="0" w:color="auto"/>
                      </w:divBdr>
                    </w:div>
                    <w:div w:id="2053770399">
                      <w:marLeft w:val="0"/>
                      <w:marRight w:val="0"/>
                      <w:marTop w:val="0"/>
                      <w:marBottom w:val="0"/>
                      <w:divBdr>
                        <w:top w:val="none" w:sz="0" w:space="0" w:color="auto"/>
                        <w:left w:val="none" w:sz="0" w:space="0" w:color="auto"/>
                        <w:bottom w:val="none" w:sz="0" w:space="0" w:color="auto"/>
                        <w:right w:val="none" w:sz="0" w:space="0" w:color="auto"/>
                      </w:divBdr>
                    </w:div>
                    <w:div w:id="922959286">
                      <w:marLeft w:val="0"/>
                      <w:marRight w:val="0"/>
                      <w:marTop w:val="0"/>
                      <w:marBottom w:val="0"/>
                      <w:divBdr>
                        <w:top w:val="none" w:sz="0" w:space="0" w:color="auto"/>
                        <w:left w:val="none" w:sz="0" w:space="0" w:color="auto"/>
                        <w:bottom w:val="none" w:sz="0" w:space="0" w:color="auto"/>
                        <w:right w:val="none" w:sz="0" w:space="0" w:color="auto"/>
                      </w:divBdr>
                    </w:div>
                    <w:div w:id="53433450">
                      <w:marLeft w:val="0"/>
                      <w:marRight w:val="0"/>
                      <w:marTop w:val="0"/>
                      <w:marBottom w:val="0"/>
                      <w:divBdr>
                        <w:top w:val="none" w:sz="0" w:space="0" w:color="auto"/>
                        <w:left w:val="none" w:sz="0" w:space="0" w:color="auto"/>
                        <w:bottom w:val="none" w:sz="0" w:space="0" w:color="auto"/>
                        <w:right w:val="none" w:sz="0" w:space="0" w:color="auto"/>
                      </w:divBdr>
                    </w:div>
                    <w:div w:id="2105834833">
                      <w:marLeft w:val="0"/>
                      <w:marRight w:val="0"/>
                      <w:marTop w:val="0"/>
                      <w:marBottom w:val="0"/>
                      <w:divBdr>
                        <w:top w:val="none" w:sz="0" w:space="0" w:color="auto"/>
                        <w:left w:val="none" w:sz="0" w:space="0" w:color="auto"/>
                        <w:bottom w:val="none" w:sz="0" w:space="0" w:color="auto"/>
                        <w:right w:val="none" w:sz="0" w:space="0" w:color="auto"/>
                      </w:divBdr>
                    </w:div>
                    <w:div w:id="1234511999">
                      <w:marLeft w:val="0"/>
                      <w:marRight w:val="0"/>
                      <w:marTop w:val="0"/>
                      <w:marBottom w:val="0"/>
                      <w:divBdr>
                        <w:top w:val="none" w:sz="0" w:space="0" w:color="auto"/>
                        <w:left w:val="none" w:sz="0" w:space="0" w:color="auto"/>
                        <w:bottom w:val="none" w:sz="0" w:space="0" w:color="auto"/>
                        <w:right w:val="none" w:sz="0" w:space="0" w:color="auto"/>
                      </w:divBdr>
                    </w:div>
                    <w:div w:id="302586541">
                      <w:marLeft w:val="0"/>
                      <w:marRight w:val="0"/>
                      <w:marTop w:val="0"/>
                      <w:marBottom w:val="0"/>
                      <w:divBdr>
                        <w:top w:val="none" w:sz="0" w:space="0" w:color="auto"/>
                        <w:left w:val="none" w:sz="0" w:space="0" w:color="auto"/>
                        <w:bottom w:val="none" w:sz="0" w:space="0" w:color="auto"/>
                        <w:right w:val="none" w:sz="0" w:space="0" w:color="auto"/>
                      </w:divBdr>
                    </w:div>
                    <w:div w:id="1978105530">
                      <w:marLeft w:val="0"/>
                      <w:marRight w:val="0"/>
                      <w:marTop w:val="0"/>
                      <w:marBottom w:val="0"/>
                      <w:divBdr>
                        <w:top w:val="none" w:sz="0" w:space="0" w:color="auto"/>
                        <w:left w:val="none" w:sz="0" w:space="0" w:color="auto"/>
                        <w:bottom w:val="none" w:sz="0" w:space="0" w:color="auto"/>
                        <w:right w:val="none" w:sz="0" w:space="0" w:color="auto"/>
                      </w:divBdr>
                    </w:div>
                    <w:div w:id="1623146192">
                      <w:marLeft w:val="0"/>
                      <w:marRight w:val="0"/>
                      <w:marTop w:val="0"/>
                      <w:marBottom w:val="0"/>
                      <w:divBdr>
                        <w:top w:val="none" w:sz="0" w:space="0" w:color="auto"/>
                        <w:left w:val="none" w:sz="0" w:space="0" w:color="auto"/>
                        <w:bottom w:val="none" w:sz="0" w:space="0" w:color="auto"/>
                        <w:right w:val="none" w:sz="0" w:space="0" w:color="auto"/>
                      </w:divBdr>
                    </w:div>
                    <w:div w:id="1054423448">
                      <w:marLeft w:val="0"/>
                      <w:marRight w:val="0"/>
                      <w:marTop w:val="0"/>
                      <w:marBottom w:val="0"/>
                      <w:divBdr>
                        <w:top w:val="none" w:sz="0" w:space="0" w:color="auto"/>
                        <w:left w:val="none" w:sz="0" w:space="0" w:color="auto"/>
                        <w:bottom w:val="none" w:sz="0" w:space="0" w:color="auto"/>
                        <w:right w:val="none" w:sz="0" w:space="0" w:color="auto"/>
                      </w:divBdr>
                    </w:div>
                    <w:div w:id="74133121">
                      <w:marLeft w:val="0"/>
                      <w:marRight w:val="0"/>
                      <w:marTop w:val="0"/>
                      <w:marBottom w:val="0"/>
                      <w:divBdr>
                        <w:top w:val="none" w:sz="0" w:space="0" w:color="auto"/>
                        <w:left w:val="none" w:sz="0" w:space="0" w:color="auto"/>
                        <w:bottom w:val="none" w:sz="0" w:space="0" w:color="auto"/>
                        <w:right w:val="none" w:sz="0" w:space="0" w:color="auto"/>
                      </w:divBdr>
                    </w:div>
                    <w:div w:id="234054460">
                      <w:marLeft w:val="0"/>
                      <w:marRight w:val="0"/>
                      <w:marTop w:val="0"/>
                      <w:marBottom w:val="0"/>
                      <w:divBdr>
                        <w:top w:val="none" w:sz="0" w:space="0" w:color="auto"/>
                        <w:left w:val="none" w:sz="0" w:space="0" w:color="auto"/>
                        <w:bottom w:val="none" w:sz="0" w:space="0" w:color="auto"/>
                        <w:right w:val="none" w:sz="0" w:space="0" w:color="auto"/>
                      </w:divBdr>
                    </w:div>
                    <w:div w:id="142744227">
                      <w:marLeft w:val="0"/>
                      <w:marRight w:val="0"/>
                      <w:marTop w:val="0"/>
                      <w:marBottom w:val="0"/>
                      <w:divBdr>
                        <w:top w:val="none" w:sz="0" w:space="0" w:color="auto"/>
                        <w:left w:val="none" w:sz="0" w:space="0" w:color="auto"/>
                        <w:bottom w:val="none" w:sz="0" w:space="0" w:color="auto"/>
                        <w:right w:val="none" w:sz="0" w:space="0" w:color="auto"/>
                      </w:divBdr>
                    </w:div>
                    <w:div w:id="2120176963">
                      <w:marLeft w:val="0"/>
                      <w:marRight w:val="0"/>
                      <w:marTop w:val="0"/>
                      <w:marBottom w:val="0"/>
                      <w:divBdr>
                        <w:top w:val="none" w:sz="0" w:space="0" w:color="auto"/>
                        <w:left w:val="none" w:sz="0" w:space="0" w:color="auto"/>
                        <w:bottom w:val="none" w:sz="0" w:space="0" w:color="auto"/>
                        <w:right w:val="none" w:sz="0" w:space="0" w:color="auto"/>
                      </w:divBdr>
                    </w:div>
                    <w:div w:id="403795118">
                      <w:marLeft w:val="0"/>
                      <w:marRight w:val="0"/>
                      <w:marTop w:val="0"/>
                      <w:marBottom w:val="0"/>
                      <w:divBdr>
                        <w:top w:val="none" w:sz="0" w:space="0" w:color="auto"/>
                        <w:left w:val="none" w:sz="0" w:space="0" w:color="auto"/>
                        <w:bottom w:val="none" w:sz="0" w:space="0" w:color="auto"/>
                        <w:right w:val="none" w:sz="0" w:space="0" w:color="auto"/>
                      </w:divBdr>
                    </w:div>
                    <w:div w:id="1704744872">
                      <w:marLeft w:val="0"/>
                      <w:marRight w:val="0"/>
                      <w:marTop w:val="0"/>
                      <w:marBottom w:val="0"/>
                      <w:divBdr>
                        <w:top w:val="none" w:sz="0" w:space="0" w:color="auto"/>
                        <w:left w:val="none" w:sz="0" w:space="0" w:color="auto"/>
                        <w:bottom w:val="none" w:sz="0" w:space="0" w:color="auto"/>
                        <w:right w:val="none" w:sz="0" w:space="0" w:color="auto"/>
                      </w:divBdr>
                    </w:div>
                    <w:div w:id="1721439446">
                      <w:marLeft w:val="0"/>
                      <w:marRight w:val="0"/>
                      <w:marTop w:val="0"/>
                      <w:marBottom w:val="0"/>
                      <w:divBdr>
                        <w:top w:val="none" w:sz="0" w:space="0" w:color="auto"/>
                        <w:left w:val="none" w:sz="0" w:space="0" w:color="auto"/>
                        <w:bottom w:val="none" w:sz="0" w:space="0" w:color="auto"/>
                        <w:right w:val="none" w:sz="0" w:space="0" w:color="auto"/>
                      </w:divBdr>
                    </w:div>
                    <w:div w:id="1515265346">
                      <w:marLeft w:val="0"/>
                      <w:marRight w:val="0"/>
                      <w:marTop w:val="0"/>
                      <w:marBottom w:val="0"/>
                      <w:divBdr>
                        <w:top w:val="none" w:sz="0" w:space="0" w:color="auto"/>
                        <w:left w:val="none" w:sz="0" w:space="0" w:color="auto"/>
                        <w:bottom w:val="none" w:sz="0" w:space="0" w:color="auto"/>
                        <w:right w:val="none" w:sz="0" w:space="0" w:color="auto"/>
                      </w:divBdr>
                    </w:div>
                    <w:div w:id="2024817320">
                      <w:marLeft w:val="0"/>
                      <w:marRight w:val="0"/>
                      <w:marTop w:val="0"/>
                      <w:marBottom w:val="0"/>
                      <w:divBdr>
                        <w:top w:val="none" w:sz="0" w:space="0" w:color="auto"/>
                        <w:left w:val="none" w:sz="0" w:space="0" w:color="auto"/>
                        <w:bottom w:val="none" w:sz="0" w:space="0" w:color="auto"/>
                        <w:right w:val="none" w:sz="0" w:space="0" w:color="auto"/>
                      </w:divBdr>
                    </w:div>
                    <w:div w:id="997227672">
                      <w:marLeft w:val="0"/>
                      <w:marRight w:val="0"/>
                      <w:marTop w:val="0"/>
                      <w:marBottom w:val="0"/>
                      <w:divBdr>
                        <w:top w:val="none" w:sz="0" w:space="0" w:color="auto"/>
                        <w:left w:val="none" w:sz="0" w:space="0" w:color="auto"/>
                        <w:bottom w:val="none" w:sz="0" w:space="0" w:color="auto"/>
                        <w:right w:val="none" w:sz="0" w:space="0" w:color="auto"/>
                      </w:divBdr>
                    </w:div>
                    <w:div w:id="119416838">
                      <w:marLeft w:val="0"/>
                      <w:marRight w:val="0"/>
                      <w:marTop w:val="0"/>
                      <w:marBottom w:val="0"/>
                      <w:divBdr>
                        <w:top w:val="none" w:sz="0" w:space="0" w:color="auto"/>
                        <w:left w:val="none" w:sz="0" w:space="0" w:color="auto"/>
                        <w:bottom w:val="none" w:sz="0" w:space="0" w:color="auto"/>
                        <w:right w:val="none" w:sz="0" w:space="0" w:color="auto"/>
                      </w:divBdr>
                    </w:div>
                    <w:div w:id="263416133">
                      <w:marLeft w:val="0"/>
                      <w:marRight w:val="0"/>
                      <w:marTop w:val="0"/>
                      <w:marBottom w:val="0"/>
                      <w:divBdr>
                        <w:top w:val="none" w:sz="0" w:space="0" w:color="auto"/>
                        <w:left w:val="none" w:sz="0" w:space="0" w:color="auto"/>
                        <w:bottom w:val="none" w:sz="0" w:space="0" w:color="auto"/>
                        <w:right w:val="none" w:sz="0" w:space="0" w:color="auto"/>
                      </w:divBdr>
                    </w:div>
                    <w:div w:id="304893253">
                      <w:marLeft w:val="0"/>
                      <w:marRight w:val="0"/>
                      <w:marTop w:val="0"/>
                      <w:marBottom w:val="0"/>
                      <w:divBdr>
                        <w:top w:val="none" w:sz="0" w:space="0" w:color="auto"/>
                        <w:left w:val="none" w:sz="0" w:space="0" w:color="auto"/>
                        <w:bottom w:val="none" w:sz="0" w:space="0" w:color="auto"/>
                        <w:right w:val="none" w:sz="0" w:space="0" w:color="auto"/>
                      </w:divBdr>
                    </w:div>
                    <w:div w:id="1550989986">
                      <w:marLeft w:val="0"/>
                      <w:marRight w:val="0"/>
                      <w:marTop w:val="0"/>
                      <w:marBottom w:val="0"/>
                      <w:divBdr>
                        <w:top w:val="none" w:sz="0" w:space="0" w:color="auto"/>
                        <w:left w:val="none" w:sz="0" w:space="0" w:color="auto"/>
                        <w:bottom w:val="none" w:sz="0" w:space="0" w:color="auto"/>
                        <w:right w:val="none" w:sz="0" w:space="0" w:color="auto"/>
                      </w:divBdr>
                    </w:div>
                    <w:div w:id="1602759742">
                      <w:marLeft w:val="0"/>
                      <w:marRight w:val="0"/>
                      <w:marTop w:val="0"/>
                      <w:marBottom w:val="0"/>
                      <w:divBdr>
                        <w:top w:val="none" w:sz="0" w:space="0" w:color="auto"/>
                        <w:left w:val="none" w:sz="0" w:space="0" w:color="auto"/>
                        <w:bottom w:val="none" w:sz="0" w:space="0" w:color="auto"/>
                        <w:right w:val="none" w:sz="0" w:space="0" w:color="auto"/>
                      </w:divBdr>
                    </w:div>
                    <w:div w:id="1500854642">
                      <w:marLeft w:val="0"/>
                      <w:marRight w:val="0"/>
                      <w:marTop w:val="0"/>
                      <w:marBottom w:val="0"/>
                      <w:divBdr>
                        <w:top w:val="none" w:sz="0" w:space="0" w:color="auto"/>
                        <w:left w:val="none" w:sz="0" w:space="0" w:color="auto"/>
                        <w:bottom w:val="none" w:sz="0" w:space="0" w:color="auto"/>
                        <w:right w:val="none" w:sz="0" w:space="0" w:color="auto"/>
                      </w:divBdr>
                    </w:div>
                    <w:div w:id="1822380888">
                      <w:marLeft w:val="0"/>
                      <w:marRight w:val="0"/>
                      <w:marTop w:val="0"/>
                      <w:marBottom w:val="0"/>
                      <w:divBdr>
                        <w:top w:val="none" w:sz="0" w:space="0" w:color="auto"/>
                        <w:left w:val="none" w:sz="0" w:space="0" w:color="auto"/>
                        <w:bottom w:val="none" w:sz="0" w:space="0" w:color="auto"/>
                        <w:right w:val="none" w:sz="0" w:space="0" w:color="auto"/>
                      </w:divBdr>
                    </w:div>
                    <w:div w:id="16975960">
                      <w:marLeft w:val="0"/>
                      <w:marRight w:val="0"/>
                      <w:marTop w:val="0"/>
                      <w:marBottom w:val="0"/>
                      <w:divBdr>
                        <w:top w:val="none" w:sz="0" w:space="0" w:color="auto"/>
                        <w:left w:val="none" w:sz="0" w:space="0" w:color="auto"/>
                        <w:bottom w:val="none" w:sz="0" w:space="0" w:color="auto"/>
                        <w:right w:val="none" w:sz="0" w:space="0" w:color="auto"/>
                      </w:divBdr>
                    </w:div>
                    <w:div w:id="327633676">
                      <w:marLeft w:val="0"/>
                      <w:marRight w:val="0"/>
                      <w:marTop w:val="0"/>
                      <w:marBottom w:val="0"/>
                      <w:divBdr>
                        <w:top w:val="none" w:sz="0" w:space="0" w:color="auto"/>
                        <w:left w:val="none" w:sz="0" w:space="0" w:color="auto"/>
                        <w:bottom w:val="none" w:sz="0" w:space="0" w:color="auto"/>
                        <w:right w:val="none" w:sz="0" w:space="0" w:color="auto"/>
                      </w:divBdr>
                    </w:div>
                    <w:div w:id="647134077">
                      <w:marLeft w:val="0"/>
                      <w:marRight w:val="0"/>
                      <w:marTop w:val="0"/>
                      <w:marBottom w:val="0"/>
                      <w:divBdr>
                        <w:top w:val="none" w:sz="0" w:space="0" w:color="auto"/>
                        <w:left w:val="none" w:sz="0" w:space="0" w:color="auto"/>
                        <w:bottom w:val="none" w:sz="0" w:space="0" w:color="auto"/>
                        <w:right w:val="none" w:sz="0" w:space="0" w:color="auto"/>
                      </w:divBdr>
                    </w:div>
                    <w:div w:id="372966772">
                      <w:marLeft w:val="0"/>
                      <w:marRight w:val="0"/>
                      <w:marTop w:val="0"/>
                      <w:marBottom w:val="0"/>
                      <w:divBdr>
                        <w:top w:val="none" w:sz="0" w:space="0" w:color="auto"/>
                        <w:left w:val="none" w:sz="0" w:space="0" w:color="auto"/>
                        <w:bottom w:val="none" w:sz="0" w:space="0" w:color="auto"/>
                        <w:right w:val="none" w:sz="0" w:space="0" w:color="auto"/>
                      </w:divBdr>
                    </w:div>
                    <w:div w:id="1132793447">
                      <w:marLeft w:val="0"/>
                      <w:marRight w:val="0"/>
                      <w:marTop w:val="0"/>
                      <w:marBottom w:val="0"/>
                      <w:divBdr>
                        <w:top w:val="none" w:sz="0" w:space="0" w:color="auto"/>
                        <w:left w:val="none" w:sz="0" w:space="0" w:color="auto"/>
                        <w:bottom w:val="none" w:sz="0" w:space="0" w:color="auto"/>
                        <w:right w:val="none" w:sz="0" w:space="0" w:color="auto"/>
                      </w:divBdr>
                    </w:div>
                    <w:div w:id="439110907">
                      <w:marLeft w:val="0"/>
                      <w:marRight w:val="0"/>
                      <w:marTop w:val="0"/>
                      <w:marBottom w:val="0"/>
                      <w:divBdr>
                        <w:top w:val="none" w:sz="0" w:space="0" w:color="auto"/>
                        <w:left w:val="none" w:sz="0" w:space="0" w:color="auto"/>
                        <w:bottom w:val="none" w:sz="0" w:space="0" w:color="auto"/>
                        <w:right w:val="none" w:sz="0" w:space="0" w:color="auto"/>
                      </w:divBdr>
                    </w:div>
                    <w:div w:id="1249190725">
                      <w:marLeft w:val="0"/>
                      <w:marRight w:val="0"/>
                      <w:marTop w:val="0"/>
                      <w:marBottom w:val="0"/>
                      <w:divBdr>
                        <w:top w:val="none" w:sz="0" w:space="0" w:color="auto"/>
                        <w:left w:val="none" w:sz="0" w:space="0" w:color="auto"/>
                        <w:bottom w:val="none" w:sz="0" w:space="0" w:color="auto"/>
                        <w:right w:val="none" w:sz="0" w:space="0" w:color="auto"/>
                      </w:divBdr>
                    </w:div>
                    <w:div w:id="572202715">
                      <w:marLeft w:val="0"/>
                      <w:marRight w:val="0"/>
                      <w:marTop w:val="0"/>
                      <w:marBottom w:val="0"/>
                      <w:divBdr>
                        <w:top w:val="none" w:sz="0" w:space="0" w:color="auto"/>
                        <w:left w:val="none" w:sz="0" w:space="0" w:color="auto"/>
                        <w:bottom w:val="none" w:sz="0" w:space="0" w:color="auto"/>
                        <w:right w:val="none" w:sz="0" w:space="0" w:color="auto"/>
                      </w:divBdr>
                    </w:div>
                    <w:div w:id="1096287156">
                      <w:marLeft w:val="0"/>
                      <w:marRight w:val="0"/>
                      <w:marTop w:val="0"/>
                      <w:marBottom w:val="0"/>
                      <w:divBdr>
                        <w:top w:val="none" w:sz="0" w:space="0" w:color="auto"/>
                        <w:left w:val="none" w:sz="0" w:space="0" w:color="auto"/>
                        <w:bottom w:val="none" w:sz="0" w:space="0" w:color="auto"/>
                        <w:right w:val="none" w:sz="0" w:space="0" w:color="auto"/>
                      </w:divBdr>
                    </w:div>
                    <w:div w:id="176433673">
                      <w:marLeft w:val="0"/>
                      <w:marRight w:val="0"/>
                      <w:marTop w:val="0"/>
                      <w:marBottom w:val="0"/>
                      <w:divBdr>
                        <w:top w:val="none" w:sz="0" w:space="0" w:color="auto"/>
                        <w:left w:val="none" w:sz="0" w:space="0" w:color="auto"/>
                        <w:bottom w:val="none" w:sz="0" w:space="0" w:color="auto"/>
                        <w:right w:val="none" w:sz="0" w:space="0" w:color="auto"/>
                      </w:divBdr>
                    </w:div>
                    <w:div w:id="902523974">
                      <w:marLeft w:val="0"/>
                      <w:marRight w:val="0"/>
                      <w:marTop w:val="0"/>
                      <w:marBottom w:val="0"/>
                      <w:divBdr>
                        <w:top w:val="none" w:sz="0" w:space="0" w:color="auto"/>
                        <w:left w:val="none" w:sz="0" w:space="0" w:color="auto"/>
                        <w:bottom w:val="none" w:sz="0" w:space="0" w:color="auto"/>
                        <w:right w:val="none" w:sz="0" w:space="0" w:color="auto"/>
                      </w:divBdr>
                    </w:div>
                    <w:div w:id="1646469130">
                      <w:marLeft w:val="0"/>
                      <w:marRight w:val="0"/>
                      <w:marTop w:val="0"/>
                      <w:marBottom w:val="0"/>
                      <w:divBdr>
                        <w:top w:val="none" w:sz="0" w:space="0" w:color="auto"/>
                        <w:left w:val="none" w:sz="0" w:space="0" w:color="auto"/>
                        <w:bottom w:val="none" w:sz="0" w:space="0" w:color="auto"/>
                        <w:right w:val="none" w:sz="0" w:space="0" w:color="auto"/>
                      </w:divBdr>
                    </w:div>
                    <w:div w:id="770200924">
                      <w:marLeft w:val="0"/>
                      <w:marRight w:val="0"/>
                      <w:marTop w:val="0"/>
                      <w:marBottom w:val="0"/>
                      <w:divBdr>
                        <w:top w:val="none" w:sz="0" w:space="0" w:color="auto"/>
                        <w:left w:val="none" w:sz="0" w:space="0" w:color="auto"/>
                        <w:bottom w:val="none" w:sz="0" w:space="0" w:color="auto"/>
                        <w:right w:val="none" w:sz="0" w:space="0" w:color="auto"/>
                      </w:divBdr>
                    </w:div>
                    <w:div w:id="1591890656">
                      <w:marLeft w:val="0"/>
                      <w:marRight w:val="0"/>
                      <w:marTop w:val="0"/>
                      <w:marBottom w:val="0"/>
                      <w:divBdr>
                        <w:top w:val="none" w:sz="0" w:space="0" w:color="auto"/>
                        <w:left w:val="none" w:sz="0" w:space="0" w:color="auto"/>
                        <w:bottom w:val="none" w:sz="0" w:space="0" w:color="auto"/>
                        <w:right w:val="none" w:sz="0" w:space="0" w:color="auto"/>
                      </w:divBdr>
                    </w:div>
                    <w:div w:id="2026244429">
                      <w:marLeft w:val="0"/>
                      <w:marRight w:val="0"/>
                      <w:marTop w:val="0"/>
                      <w:marBottom w:val="0"/>
                      <w:divBdr>
                        <w:top w:val="none" w:sz="0" w:space="0" w:color="auto"/>
                        <w:left w:val="none" w:sz="0" w:space="0" w:color="auto"/>
                        <w:bottom w:val="none" w:sz="0" w:space="0" w:color="auto"/>
                        <w:right w:val="none" w:sz="0" w:space="0" w:color="auto"/>
                      </w:divBdr>
                    </w:div>
                    <w:div w:id="1463844400">
                      <w:marLeft w:val="0"/>
                      <w:marRight w:val="0"/>
                      <w:marTop w:val="0"/>
                      <w:marBottom w:val="0"/>
                      <w:divBdr>
                        <w:top w:val="none" w:sz="0" w:space="0" w:color="auto"/>
                        <w:left w:val="none" w:sz="0" w:space="0" w:color="auto"/>
                        <w:bottom w:val="none" w:sz="0" w:space="0" w:color="auto"/>
                        <w:right w:val="none" w:sz="0" w:space="0" w:color="auto"/>
                      </w:divBdr>
                    </w:div>
                    <w:div w:id="501239331">
                      <w:marLeft w:val="0"/>
                      <w:marRight w:val="0"/>
                      <w:marTop w:val="0"/>
                      <w:marBottom w:val="0"/>
                      <w:divBdr>
                        <w:top w:val="none" w:sz="0" w:space="0" w:color="auto"/>
                        <w:left w:val="none" w:sz="0" w:space="0" w:color="auto"/>
                        <w:bottom w:val="none" w:sz="0" w:space="0" w:color="auto"/>
                        <w:right w:val="none" w:sz="0" w:space="0" w:color="auto"/>
                      </w:divBdr>
                    </w:div>
                    <w:div w:id="624427344">
                      <w:marLeft w:val="0"/>
                      <w:marRight w:val="0"/>
                      <w:marTop w:val="0"/>
                      <w:marBottom w:val="0"/>
                      <w:divBdr>
                        <w:top w:val="none" w:sz="0" w:space="0" w:color="auto"/>
                        <w:left w:val="none" w:sz="0" w:space="0" w:color="auto"/>
                        <w:bottom w:val="none" w:sz="0" w:space="0" w:color="auto"/>
                        <w:right w:val="none" w:sz="0" w:space="0" w:color="auto"/>
                      </w:divBdr>
                    </w:div>
                    <w:div w:id="1748577618">
                      <w:marLeft w:val="0"/>
                      <w:marRight w:val="0"/>
                      <w:marTop w:val="0"/>
                      <w:marBottom w:val="0"/>
                      <w:divBdr>
                        <w:top w:val="none" w:sz="0" w:space="0" w:color="auto"/>
                        <w:left w:val="none" w:sz="0" w:space="0" w:color="auto"/>
                        <w:bottom w:val="none" w:sz="0" w:space="0" w:color="auto"/>
                        <w:right w:val="none" w:sz="0" w:space="0" w:color="auto"/>
                      </w:divBdr>
                    </w:div>
                    <w:div w:id="981273464">
                      <w:marLeft w:val="0"/>
                      <w:marRight w:val="0"/>
                      <w:marTop w:val="0"/>
                      <w:marBottom w:val="0"/>
                      <w:divBdr>
                        <w:top w:val="none" w:sz="0" w:space="0" w:color="auto"/>
                        <w:left w:val="none" w:sz="0" w:space="0" w:color="auto"/>
                        <w:bottom w:val="none" w:sz="0" w:space="0" w:color="auto"/>
                        <w:right w:val="none" w:sz="0" w:space="0" w:color="auto"/>
                      </w:divBdr>
                    </w:div>
                    <w:div w:id="325673815">
                      <w:marLeft w:val="0"/>
                      <w:marRight w:val="0"/>
                      <w:marTop w:val="0"/>
                      <w:marBottom w:val="0"/>
                      <w:divBdr>
                        <w:top w:val="none" w:sz="0" w:space="0" w:color="auto"/>
                        <w:left w:val="none" w:sz="0" w:space="0" w:color="auto"/>
                        <w:bottom w:val="none" w:sz="0" w:space="0" w:color="auto"/>
                        <w:right w:val="none" w:sz="0" w:space="0" w:color="auto"/>
                      </w:divBdr>
                    </w:div>
                    <w:div w:id="438912933">
                      <w:marLeft w:val="0"/>
                      <w:marRight w:val="0"/>
                      <w:marTop w:val="0"/>
                      <w:marBottom w:val="0"/>
                      <w:divBdr>
                        <w:top w:val="none" w:sz="0" w:space="0" w:color="auto"/>
                        <w:left w:val="none" w:sz="0" w:space="0" w:color="auto"/>
                        <w:bottom w:val="none" w:sz="0" w:space="0" w:color="auto"/>
                        <w:right w:val="none" w:sz="0" w:space="0" w:color="auto"/>
                      </w:divBdr>
                    </w:div>
                    <w:div w:id="660811582">
                      <w:marLeft w:val="0"/>
                      <w:marRight w:val="0"/>
                      <w:marTop w:val="0"/>
                      <w:marBottom w:val="0"/>
                      <w:divBdr>
                        <w:top w:val="none" w:sz="0" w:space="0" w:color="auto"/>
                        <w:left w:val="none" w:sz="0" w:space="0" w:color="auto"/>
                        <w:bottom w:val="none" w:sz="0" w:space="0" w:color="auto"/>
                        <w:right w:val="none" w:sz="0" w:space="0" w:color="auto"/>
                      </w:divBdr>
                    </w:div>
                    <w:div w:id="1822504919">
                      <w:marLeft w:val="0"/>
                      <w:marRight w:val="0"/>
                      <w:marTop w:val="0"/>
                      <w:marBottom w:val="0"/>
                      <w:divBdr>
                        <w:top w:val="none" w:sz="0" w:space="0" w:color="auto"/>
                        <w:left w:val="none" w:sz="0" w:space="0" w:color="auto"/>
                        <w:bottom w:val="none" w:sz="0" w:space="0" w:color="auto"/>
                        <w:right w:val="none" w:sz="0" w:space="0" w:color="auto"/>
                      </w:divBdr>
                    </w:div>
                    <w:div w:id="1191260392">
                      <w:marLeft w:val="0"/>
                      <w:marRight w:val="0"/>
                      <w:marTop w:val="0"/>
                      <w:marBottom w:val="0"/>
                      <w:divBdr>
                        <w:top w:val="none" w:sz="0" w:space="0" w:color="auto"/>
                        <w:left w:val="none" w:sz="0" w:space="0" w:color="auto"/>
                        <w:bottom w:val="none" w:sz="0" w:space="0" w:color="auto"/>
                        <w:right w:val="none" w:sz="0" w:space="0" w:color="auto"/>
                      </w:divBdr>
                    </w:div>
                    <w:div w:id="1181968112">
                      <w:marLeft w:val="0"/>
                      <w:marRight w:val="0"/>
                      <w:marTop w:val="0"/>
                      <w:marBottom w:val="0"/>
                      <w:divBdr>
                        <w:top w:val="none" w:sz="0" w:space="0" w:color="auto"/>
                        <w:left w:val="none" w:sz="0" w:space="0" w:color="auto"/>
                        <w:bottom w:val="none" w:sz="0" w:space="0" w:color="auto"/>
                        <w:right w:val="none" w:sz="0" w:space="0" w:color="auto"/>
                      </w:divBdr>
                    </w:div>
                    <w:div w:id="696348414">
                      <w:marLeft w:val="0"/>
                      <w:marRight w:val="0"/>
                      <w:marTop w:val="0"/>
                      <w:marBottom w:val="0"/>
                      <w:divBdr>
                        <w:top w:val="none" w:sz="0" w:space="0" w:color="auto"/>
                        <w:left w:val="none" w:sz="0" w:space="0" w:color="auto"/>
                        <w:bottom w:val="none" w:sz="0" w:space="0" w:color="auto"/>
                        <w:right w:val="none" w:sz="0" w:space="0" w:color="auto"/>
                      </w:divBdr>
                    </w:div>
                    <w:div w:id="802771736">
                      <w:marLeft w:val="0"/>
                      <w:marRight w:val="0"/>
                      <w:marTop w:val="0"/>
                      <w:marBottom w:val="0"/>
                      <w:divBdr>
                        <w:top w:val="none" w:sz="0" w:space="0" w:color="auto"/>
                        <w:left w:val="none" w:sz="0" w:space="0" w:color="auto"/>
                        <w:bottom w:val="none" w:sz="0" w:space="0" w:color="auto"/>
                        <w:right w:val="none" w:sz="0" w:space="0" w:color="auto"/>
                      </w:divBdr>
                    </w:div>
                    <w:div w:id="1306199966">
                      <w:marLeft w:val="0"/>
                      <w:marRight w:val="0"/>
                      <w:marTop w:val="0"/>
                      <w:marBottom w:val="0"/>
                      <w:divBdr>
                        <w:top w:val="none" w:sz="0" w:space="0" w:color="auto"/>
                        <w:left w:val="none" w:sz="0" w:space="0" w:color="auto"/>
                        <w:bottom w:val="none" w:sz="0" w:space="0" w:color="auto"/>
                        <w:right w:val="none" w:sz="0" w:space="0" w:color="auto"/>
                      </w:divBdr>
                    </w:div>
                    <w:div w:id="819806825">
                      <w:marLeft w:val="0"/>
                      <w:marRight w:val="0"/>
                      <w:marTop w:val="0"/>
                      <w:marBottom w:val="0"/>
                      <w:divBdr>
                        <w:top w:val="none" w:sz="0" w:space="0" w:color="auto"/>
                        <w:left w:val="none" w:sz="0" w:space="0" w:color="auto"/>
                        <w:bottom w:val="none" w:sz="0" w:space="0" w:color="auto"/>
                        <w:right w:val="none" w:sz="0" w:space="0" w:color="auto"/>
                      </w:divBdr>
                    </w:div>
                    <w:div w:id="1408724733">
                      <w:marLeft w:val="0"/>
                      <w:marRight w:val="0"/>
                      <w:marTop w:val="0"/>
                      <w:marBottom w:val="0"/>
                      <w:divBdr>
                        <w:top w:val="none" w:sz="0" w:space="0" w:color="auto"/>
                        <w:left w:val="none" w:sz="0" w:space="0" w:color="auto"/>
                        <w:bottom w:val="none" w:sz="0" w:space="0" w:color="auto"/>
                        <w:right w:val="none" w:sz="0" w:space="0" w:color="auto"/>
                      </w:divBdr>
                    </w:div>
                    <w:div w:id="174929122">
                      <w:marLeft w:val="0"/>
                      <w:marRight w:val="0"/>
                      <w:marTop w:val="0"/>
                      <w:marBottom w:val="0"/>
                      <w:divBdr>
                        <w:top w:val="none" w:sz="0" w:space="0" w:color="auto"/>
                        <w:left w:val="none" w:sz="0" w:space="0" w:color="auto"/>
                        <w:bottom w:val="none" w:sz="0" w:space="0" w:color="auto"/>
                        <w:right w:val="none" w:sz="0" w:space="0" w:color="auto"/>
                      </w:divBdr>
                    </w:div>
                    <w:div w:id="1551722900">
                      <w:marLeft w:val="0"/>
                      <w:marRight w:val="0"/>
                      <w:marTop w:val="0"/>
                      <w:marBottom w:val="0"/>
                      <w:divBdr>
                        <w:top w:val="none" w:sz="0" w:space="0" w:color="auto"/>
                        <w:left w:val="none" w:sz="0" w:space="0" w:color="auto"/>
                        <w:bottom w:val="none" w:sz="0" w:space="0" w:color="auto"/>
                        <w:right w:val="none" w:sz="0" w:space="0" w:color="auto"/>
                      </w:divBdr>
                    </w:div>
                    <w:div w:id="1776171853">
                      <w:marLeft w:val="0"/>
                      <w:marRight w:val="0"/>
                      <w:marTop w:val="0"/>
                      <w:marBottom w:val="0"/>
                      <w:divBdr>
                        <w:top w:val="none" w:sz="0" w:space="0" w:color="auto"/>
                        <w:left w:val="none" w:sz="0" w:space="0" w:color="auto"/>
                        <w:bottom w:val="none" w:sz="0" w:space="0" w:color="auto"/>
                        <w:right w:val="none" w:sz="0" w:space="0" w:color="auto"/>
                      </w:divBdr>
                    </w:div>
                    <w:div w:id="22220350">
                      <w:marLeft w:val="0"/>
                      <w:marRight w:val="0"/>
                      <w:marTop w:val="0"/>
                      <w:marBottom w:val="0"/>
                      <w:divBdr>
                        <w:top w:val="none" w:sz="0" w:space="0" w:color="auto"/>
                        <w:left w:val="none" w:sz="0" w:space="0" w:color="auto"/>
                        <w:bottom w:val="none" w:sz="0" w:space="0" w:color="auto"/>
                        <w:right w:val="none" w:sz="0" w:space="0" w:color="auto"/>
                      </w:divBdr>
                    </w:div>
                    <w:div w:id="1665236545">
                      <w:marLeft w:val="0"/>
                      <w:marRight w:val="0"/>
                      <w:marTop w:val="0"/>
                      <w:marBottom w:val="0"/>
                      <w:divBdr>
                        <w:top w:val="none" w:sz="0" w:space="0" w:color="auto"/>
                        <w:left w:val="none" w:sz="0" w:space="0" w:color="auto"/>
                        <w:bottom w:val="none" w:sz="0" w:space="0" w:color="auto"/>
                        <w:right w:val="none" w:sz="0" w:space="0" w:color="auto"/>
                      </w:divBdr>
                    </w:div>
                    <w:div w:id="825558331">
                      <w:marLeft w:val="0"/>
                      <w:marRight w:val="0"/>
                      <w:marTop w:val="0"/>
                      <w:marBottom w:val="0"/>
                      <w:divBdr>
                        <w:top w:val="none" w:sz="0" w:space="0" w:color="auto"/>
                        <w:left w:val="none" w:sz="0" w:space="0" w:color="auto"/>
                        <w:bottom w:val="none" w:sz="0" w:space="0" w:color="auto"/>
                        <w:right w:val="none" w:sz="0" w:space="0" w:color="auto"/>
                      </w:divBdr>
                    </w:div>
                    <w:div w:id="786238229">
                      <w:marLeft w:val="0"/>
                      <w:marRight w:val="0"/>
                      <w:marTop w:val="0"/>
                      <w:marBottom w:val="0"/>
                      <w:divBdr>
                        <w:top w:val="none" w:sz="0" w:space="0" w:color="auto"/>
                        <w:left w:val="none" w:sz="0" w:space="0" w:color="auto"/>
                        <w:bottom w:val="none" w:sz="0" w:space="0" w:color="auto"/>
                        <w:right w:val="none" w:sz="0" w:space="0" w:color="auto"/>
                      </w:divBdr>
                    </w:div>
                    <w:div w:id="758714359">
                      <w:marLeft w:val="0"/>
                      <w:marRight w:val="0"/>
                      <w:marTop w:val="0"/>
                      <w:marBottom w:val="0"/>
                      <w:divBdr>
                        <w:top w:val="none" w:sz="0" w:space="0" w:color="auto"/>
                        <w:left w:val="none" w:sz="0" w:space="0" w:color="auto"/>
                        <w:bottom w:val="none" w:sz="0" w:space="0" w:color="auto"/>
                        <w:right w:val="none" w:sz="0" w:space="0" w:color="auto"/>
                      </w:divBdr>
                    </w:div>
                    <w:div w:id="3292041">
                      <w:marLeft w:val="0"/>
                      <w:marRight w:val="0"/>
                      <w:marTop w:val="0"/>
                      <w:marBottom w:val="0"/>
                      <w:divBdr>
                        <w:top w:val="none" w:sz="0" w:space="0" w:color="auto"/>
                        <w:left w:val="none" w:sz="0" w:space="0" w:color="auto"/>
                        <w:bottom w:val="none" w:sz="0" w:space="0" w:color="auto"/>
                        <w:right w:val="none" w:sz="0" w:space="0" w:color="auto"/>
                      </w:divBdr>
                    </w:div>
                    <w:div w:id="57410666">
                      <w:marLeft w:val="0"/>
                      <w:marRight w:val="0"/>
                      <w:marTop w:val="0"/>
                      <w:marBottom w:val="0"/>
                      <w:divBdr>
                        <w:top w:val="none" w:sz="0" w:space="0" w:color="auto"/>
                        <w:left w:val="none" w:sz="0" w:space="0" w:color="auto"/>
                        <w:bottom w:val="none" w:sz="0" w:space="0" w:color="auto"/>
                        <w:right w:val="none" w:sz="0" w:space="0" w:color="auto"/>
                      </w:divBdr>
                    </w:div>
                    <w:div w:id="1893736507">
                      <w:marLeft w:val="0"/>
                      <w:marRight w:val="0"/>
                      <w:marTop w:val="0"/>
                      <w:marBottom w:val="0"/>
                      <w:divBdr>
                        <w:top w:val="none" w:sz="0" w:space="0" w:color="auto"/>
                        <w:left w:val="none" w:sz="0" w:space="0" w:color="auto"/>
                        <w:bottom w:val="none" w:sz="0" w:space="0" w:color="auto"/>
                        <w:right w:val="none" w:sz="0" w:space="0" w:color="auto"/>
                      </w:divBdr>
                    </w:div>
                    <w:div w:id="462239376">
                      <w:marLeft w:val="0"/>
                      <w:marRight w:val="0"/>
                      <w:marTop w:val="0"/>
                      <w:marBottom w:val="0"/>
                      <w:divBdr>
                        <w:top w:val="none" w:sz="0" w:space="0" w:color="auto"/>
                        <w:left w:val="none" w:sz="0" w:space="0" w:color="auto"/>
                        <w:bottom w:val="none" w:sz="0" w:space="0" w:color="auto"/>
                        <w:right w:val="none" w:sz="0" w:space="0" w:color="auto"/>
                      </w:divBdr>
                    </w:div>
                    <w:div w:id="1220749949">
                      <w:marLeft w:val="0"/>
                      <w:marRight w:val="0"/>
                      <w:marTop w:val="0"/>
                      <w:marBottom w:val="0"/>
                      <w:divBdr>
                        <w:top w:val="none" w:sz="0" w:space="0" w:color="auto"/>
                        <w:left w:val="none" w:sz="0" w:space="0" w:color="auto"/>
                        <w:bottom w:val="none" w:sz="0" w:space="0" w:color="auto"/>
                        <w:right w:val="none" w:sz="0" w:space="0" w:color="auto"/>
                      </w:divBdr>
                    </w:div>
                    <w:div w:id="242373018">
                      <w:marLeft w:val="0"/>
                      <w:marRight w:val="0"/>
                      <w:marTop w:val="0"/>
                      <w:marBottom w:val="0"/>
                      <w:divBdr>
                        <w:top w:val="none" w:sz="0" w:space="0" w:color="auto"/>
                        <w:left w:val="none" w:sz="0" w:space="0" w:color="auto"/>
                        <w:bottom w:val="none" w:sz="0" w:space="0" w:color="auto"/>
                        <w:right w:val="none" w:sz="0" w:space="0" w:color="auto"/>
                      </w:divBdr>
                    </w:div>
                    <w:div w:id="671641156">
                      <w:marLeft w:val="0"/>
                      <w:marRight w:val="0"/>
                      <w:marTop w:val="0"/>
                      <w:marBottom w:val="0"/>
                      <w:divBdr>
                        <w:top w:val="none" w:sz="0" w:space="0" w:color="auto"/>
                        <w:left w:val="none" w:sz="0" w:space="0" w:color="auto"/>
                        <w:bottom w:val="none" w:sz="0" w:space="0" w:color="auto"/>
                        <w:right w:val="none" w:sz="0" w:space="0" w:color="auto"/>
                      </w:divBdr>
                    </w:div>
                    <w:div w:id="1249584222">
                      <w:marLeft w:val="0"/>
                      <w:marRight w:val="0"/>
                      <w:marTop w:val="0"/>
                      <w:marBottom w:val="0"/>
                      <w:divBdr>
                        <w:top w:val="none" w:sz="0" w:space="0" w:color="auto"/>
                        <w:left w:val="none" w:sz="0" w:space="0" w:color="auto"/>
                        <w:bottom w:val="none" w:sz="0" w:space="0" w:color="auto"/>
                        <w:right w:val="none" w:sz="0" w:space="0" w:color="auto"/>
                      </w:divBdr>
                    </w:div>
                    <w:div w:id="801654572">
                      <w:marLeft w:val="0"/>
                      <w:marRight w:val="0"/>
                      <w:marTop w:val="0"/>
                      <w:marBottom w:val="0"/>
                      <w:divBdr>
                        <w:top w:val="none" w:sz="0" w:space="0" w:color="auto"/>
                        <w:left w:val="none" w:sz="0" w:space="0" w:color="auto"/>
                        <w:bottom w:val="none" w:sz="0" w:space="0" w:color="auto"/>
                        <w:right w:val="none" w:sz="0" w:space="0" w:color="auto"/>
                      </w:divBdr>
                    </w:div>
                    <w:div w:id="69734669">
                      <w:marLeft w:val="0"/>
                      <w:marRight w:val="0"/>
                      <w:marTop w:val="0"/>
                      <w:marBottom w:val="0"/>
                      <w:divBdr>
                        <w:top w:val="none" w:sz="0" w:space="0" w:color="auto"/>
                        <w:left w:val="none" w:sz="0" w:space="0" w:color="auto"/>
                        <w:bottom w:val="none" w:sz="0" w:space="0" w:color="auto"/>
                        <w:right w:val="none" w:sz="0" w:space="0" w:color="auto"/>
                      </w:divBdr>
                    </w:div>
                    <w:div w:id="951983310">
                      <w:marLeft w:val="0"/>
                      <w:marRight w:val="0"/>
                      <w:marTop w:val="0"/>
                      <w:marBottom w:val="0"/>
                      <w:divBdr>
                        <w:top w:val="none" w:sz="0" w:space="0" w:color="auto"/>
                        <w:left w:val="none" w:sz="0" w:space="0" w:color="auto"/>
                        <w:bottom w:val="none" w:sz="0" w:space="0" w:color="auto"/>
                        <w:right w:val="none" w:sz="0" w:space="0" w:color="auto"/>
                      </w:divBdr>
                    </w:div>
                    <w:div w:id="515273486">
                      <w:marLeft w:val="0"/>
                      <w:marRight w:val="0"/>
                      <w:marTop w:val="0"/>
                      <w:marBottom w:val="0"/>
                      <w:divBdr>
                        <w:top w:val="none" w:sz="0" w:space="0" w:color="auto"/>
                        <w:left w:val="none" w:sz="0" w:space="0" w:color="auto"/>
                        <w:bottom w:val="none" w:sz="0" w:space="0" w:color="auto"/>
                        <w:right w:val="none" w:sz="0" w:space="0" w:color="auto"/>
                      </w:divBdr>
                    </w:div>
                    <w:div w:id="2012289028">
                      <w:marLeft w:val="0"/>
                      <w:marRight w:val="0"/>
                      <w:marTop w:val="0"/>
                      <w:marBottom w:val="0"/>
                      <w:divBdr>
                        <w:top w:val="none" w:sz="0" w:space="0" w:color="auto"/>
                        <w:left w:val="none" w:sz="0" w:space="0" w:color="auto"/>
                        <w:bottom w:val="none" w:sz="0" w:space="0" w:color="auto"/>
                        <w:right w:val="none" w:sz="0" w:space="0" w:color="auto"/>
                      </w:divBdr>
                    </w:div>
                    <w:div w:id="1314405753">
                      <w:marLeft w:val="0"/>
                      <w:marRight w:val="0"/>
                      <w:marTop w:val="0"/>
                      <w:marBottom w:val="0"/>
                      <w:divBdr>
                        <w:top w:val="none" w:sz="0" w:space="0" w:color="auto"/>
                        <w:left w:val="none" w:sz="0" w:space="0" w:color="auto"/>
                        <w:bottom w:val="none" w:sz="0" w:space="0" w:color="auto"/>
                        <w:right w:val="none" w:sz="0" w:space="0" w:color="auto"/>
                      </w:divBdr>
                    </w:div>
                    <w:div w:id="1545679826">
                      <w:marLeft w:val="0"/>
                      <w:marRight w:val="0"/>
                      <w:marTop w:val="0"/>
                      <w:marBottom w:val="0"/>
                      <w:divBdr>
                        <w:top w:val="none" w:sz="0" w:space="0" w:color="auto"/>
                        <w:left w:val="none" w:sz="0" w:space="0" w:color="auto"/>
                        <w:bottom w:val="none" w:sz="0" w:space="0" w:color="auto"/>
                        <w:right w:val="none" w:sz="0" w:space="0" w:color="auto"/>
                      </w:divBdr>
                    </w:div>
                    <w:div w:id="287707594">
                      <w:marLeft w:val="0"/>
                      <w:marRight w:val="0"/>
                      <w:marTop w:val="0"/>
                      <w:marBottom w:val="0"/>
                      <w:divBdr>
                        <w:top w:val="none" w:sz="0" w:space="0" w:color="auto"/>
                        <w:left w:val="none" w:sz="0" w:space="0" w:color="auto"/>
                        <w:bottom w:val="none" w:sz="0" w:space="0" w:color="auto"/>
                        <w:right w:val="none" w:sz="0" w:space="0" w:color="auto"/>
                      </w:divBdr>
                    </w:div>
                    <w:div w:id="1924298115">
                      <w:marLeft w:val="0"/>
                      <w:marRight w:val="0"/>
                      <w:marTop w:val="0"/>
                      <w:marBottom w:val="0"/>
                      <w:divBdr>
                        <w:top w:val="none" w:sz="0" w:space="0" w:color="auto"/>
                        <w:left w:val="none" w:sz="0" w:space="0" w:color="auto"/>
                        <w:bottom w:val="none" w:sz="0" w:space="0" w:color="auto"/>
                        <w:right w:val="none" w:sz="0" w:space="0" w:color="auto"/>
                      </w:divBdr>
                    </w:div>
                    <w:div w:id="1195382635">
                      <w:marLeft w:val="0"/>
                      <w:marRight w:val="0"/>
                      <w:marTop w:val="0"/>
                      <w:marBottom w:val="0"/>
                      <w:divBdr>
                        <w:top w:val="none" w:sz="0" w:space="0" w:color="auto"/>
                        <w:left w:val="none" w:sz="0" w:space="0" w:color="auto"/>
                        <w:bottom w:val="none" w:sz="0" w:space="0" w:color="auto"/>
                        <w:right w:val="none" w:sz="0" w:space="0" w:color="auto"/>
                      </w:divBdr>
                    </w:div>
                    <w:div w:id="1800949749">
                      <w:marLeft w:val="0"/>
                      <w:marRight w:val="0"/>
                      <w:marTop w:val="0"/>
                      <w:marBottom w:val="0"/>
                      <w:divBdr>
                        <w:top w:val="none" w:sz="0" w:space="0" w:color="auto"/>
                        <w:left w:val="none" w:sz="0" w:space="0" w:color="auto"/>
                        <w:bottom w:val="none" w:sz="0" w:space="0" w:color="auto"/>
                        <w:right w:val="none" w:sz="0" w:space="0" w:color="auto"/>
                      </w:divBdr>
                    </w:div>
                    <w:div w:id="2051760921">
                      <w:marLeft w:val="0"/>
                      <w:marRight w:val="0"/>
                      <w:marTop w:val="0"/>
                      <w:marBottom w:val="0"/>
                      <w:divBdr>
                        <w:top w:val="none" w:sz="0" w:space="0" w:color="auto"/>
                        <w:left w:val="none" w:sz="0" w:space="0" w:color="auto"/>
                        <w:bottom w:val="none" w:sz="0" w:space="0" w:color="auto"/>
                        <w:right w:val="none" w:sz="0" w:space="0" w:color="auto"/>
                      </w:divBdr>
                    </w:div>
                    <w:div w:id="1312521977">
                      <w:marLeft w:val="0"/>
                      <w:marRight w:val="0"/>
                      <w:marTop w:val="0"/>
                      <w:marBottom w:val="0"/>
                      <w:divBdr>
                        <w:top w:val="none" w:sz="0" w:space="0" w:color="auto"/>
                        <w:left w:val="none" w:sz="0" w:space="0" w:color="auto"/>
                        <w:bottom w:val="none" w:sz="0" w:space="0" w:color="auto"/>
                        <w:right w:val="none" w:sz="0" w:space="0" w:color="auto"/>
                      </w:divBdr>
                    </w:div>
                    <w:div w:id="879436469">
                      <w:marLeft w:val="0"/>
                      <w:marRight w:val="0"/>
                      <w:marTop w:val="0"/>
                      <w:marBottom w:val="0"/>
                      <w:divBdr>
                        <w:top w:val="none" w:sz="0" w:space="0" w:color="auto"/>
                        <w:left w:val="none" w:sz="0" w:space="0" w:color="auto"/>
                        <w:bottom w:val="none" w:sz="0" w:space="0" w:color="auto"/>
                        <w:right w:val="none" w:sz="0" w:space="0" w:color="auto"/>
                      </w:divBdr>
                    </w:div>
                    <w:div w:id="214897208">
                      <w:marLeft w:val="0"/>
                      <w:marRight w:val="0"/>
                      <w:marTop w:val="0"/>
                      <w:marBottom w:val="0"/>
                      <w:divBdr>
                        <w:top w:val="none" w:sz="0" w:space="0" w:color="auto"/>
                        <w:left w:val="none" w:sz="0" w:space="0" w:color="auto"/>
                        <w:bottom w:val="none" w:sz="0" w:space="0" w:color="auto"/>
                        <w:right w:val="none" w:sz="0" w:space="0" w:color="auto"/>
                      </w:divBdr>
                    </w:div>
                    <w:div w:id="229585152">
                      <w:marLeft w:val="0"/>
                      <w:marRight w:val="0"/>
                      <w:marTop w:val="0"/>
                      <w:marBottom w:val="0"/>
                      <w:divBdr>
                        <w:top w:val="none" w:sz="0" w:space="0" w:color="auto"/>
                        <w:left w:val="none" w:sz="0" w:space="0" w:color="auto"/>
                        <w:bottom w:val="none" w:sz="0" w:space="0" w:color="auto"/>
                        <w:right w:val="none" w:sz="0" w:space="0" w:color="auto"/>
                      </w:divBdr>
                    </w:div>
                    <w:div w:id="1747875701">
                      <w:marLeft w:val="0"/>
                      <w:marRight w:val="0"/>
                      <w:marTop w:val="0"/>
                      <w:marBottom w:val="0"/>
                      <w:divBdr>
                        <w:top w:val="none" w:sz="0" w:space="0" w:color="auto"/>
                        <w:left w:val="none" w:sz="0" w:space="0" w:color="auto"/>
                        <w:bottom w:val="none" w:sz="0" w:space="0" w:color="auto"/>
                        <w:right w:val="none" w:sz="0" w:space="0" w:color="auto"/>
                      </w:divBdr>
                    </w:div>
                    <w:div w:id="1833525228">
                      <w:marLeft w:val="0"/>
                      <w:marRight w:val="0"/>
                      <w:marTop w:val="0"/>
                      <w:marBottom w:val="0"/>
                      <w:divBdr>
                        <w:top w:val="none" w:sz="0" w:space="0" w:color="auto"/>
                        <w:left w:val="none" w:sz="0" w:space="0" w:color="auto"/>
                        <w:bottom w:val="none" w:sz="0" w:space="0" w:color="auto"/>
                        <w:right w:val="none" w:sz="0" w:space="0" w:color="auto"/>
                      </w:divBdr>
                    </w:div>
                    <w:div w:id="1973634889">
                      <w:marLeft w:val="0"/>
                      <w:marRight w:val="0"/>
                      <w:marTop w:val="0"/>
                      <w:marBottom w:val="0"/>
                      <w:divBdr>
                        <w:top w:val="none" w:sz="0" w:space="0" w:color="auto"/>
                        <w:left w:val="none" w:sz="0" w:space="0" w:color="auto"/>
                        <w:bottom w:val="none" w:sz="0" w:space="0" w:color="auto"/>
                        <w:right w:val="none" w:sz="0" w:space="0" w:color="auto"/>
                      </w:divBdr>
                    </w:div>
                    <w:div w:id="1799301991">
                      <w:marLeft w:val="0"/>
                      <w:marRight w:val="0"/>
                      <w:marTop w:val="0"/>
                      <w:marBottom w:val="0"/>
                      <w:divBdr>
                        <w:top w:val="none" w:sz="0" w:space="0" w:color="auto"/>
                        <w:left w:val="none" w:sz="0" w:space="0" w:color="auto"/>
                        <w:bottom w:val="none" w:sz="0" w:space="0" w:color="auto"/>
                        <w:right w:val="none" w:sz="0" w:space="0" w:color="auto"/>
                      </w:divBdr>
                    </w:div>
                    <w:div w:id="386415330">
                      <w:marLeft w:val="0"/>
                      <w:marRight w:val="0"/>
                      <w:marTop w:val="0"/>
                      <w:marBottom w:val="0"/>
                      <w:divBdr>
                        <w:top w:val="none" w:sz="0" w:space="0" w:color="auto"/>
                        <w:left w:val="none" w:sz="0" w:space="0" w:color="auto"/>
                        <w:bottom w:val="none" w:sz="0" w:space="0" w:color="auto"/>
                        <w:right w:val="none" w:sz="0" w:space="0" w:color="auto"/>
                      </w:divBdr>
                    </w:div>
                    <w:div w:id="2015495419">
                      <w:marLeft w:val="0"/>
                      <w:marRight w:val="0"/>
                      <w:marTop w:val="0"/>
                      <w:marBottom w:val="0"/>
                      <w:divBdr>
                        <w:top w:val="none" w:sz="0" w:space="0" w:color="auto"/>
                        <w:left w:val="none" w:sz="0" w:space="0" w:color="auto"/>
                        <w:bottom w:val="none" w:sz="0" w:space="0" w:color="auto"/>
                        <w:right w:val="none" w:sz="0" w:space="0" w:color="auto"/>
                      </w:divBdr>
                    </w:div>
                    <w:div w:id="512763376">
                      <w:marLeft w:val="0"/>
                      <w:marRight w:val="0"/>
                      <w:marTop w:val="0"/>
                      <w:marBottom w:val="0"/>
                      <w:divBdr>
                        <w:top w:val="none" w:sz="0" w:space="0" w:color="auto"/>
                        <w:left w:val="none" w:sz="0" w:space="0" w:color="auto"/>
                        <w:bottom w:val="none" w:sz="0" w:space="0" w:color="auto"/>
                        <w:right w:val="none" w:sz="0" w:space="0" w:color="auto"/>
                      </w:divBdr>
                    </w:div>
                    <w:div w:id="1783960050">
                      <w:marLeft w:val="0"/>
                      <w:marRight w:val="0"/>
                      <w:marTop w:val="0"/>
                      <w:marBottom w:val="0"/>
                      <w:divBdr>
                        <w:top w:val="none" w:sz="0" w:space="0" w:color="auto"/>
                        <w:left w:val="none" w:sz="0" w:space="0" w:color="auto"/>
                        <w:bottom w:val="none" w:sz="0" w:space="0" w:color="auto"/>
                        <w:right w:val="none" w:sz="0" w:space="0" w:color="auto"/>
                      </w:divBdr>
                    </w:div>
                    <w:div w:id="1890527431">
                      <w:marLeft w:val="0"/>
                      <w:marRight w:val="0"/>
                      <w:marTop w:val="0"/>
                      <w:marBottom w:val="0"/>
                      <w:divBdr>
                        <w:top w:val="none" w:sz="0" w:space="0" w:color="auto"/>
                        <w:left w:val="none" w:sz="0" w:space="0" w:color="auto"/>
                        <w:bottom w:val="none" w:sz="0" w:space="0" w:color="auto"/>
                        <w:right w:val="none" w:sz="0" w:space="0" w:color="auto"/>
                      </w:divBdr>
                    </w:div>
                    <w:div w:id="1542401165">
                      <w:marLeft w:val="0"/>
                      <w:marRight w:val="0"/>
                      <w:marTop w:val="0"/>
                      <w:marBottom w:val="0"/>
                      <w:divBdr>
                        <w:top w:val="none" w:sz="0" w:space="0" w:color="auto"/>
                        <w:left w:val="none" w:sz="0" w:space="0" w:color="auto"/>
                        <w:bottom w:val="none" w:sz="0" w:space="0" w:color="auto"/>
                        <w:right w:val="none" w:sz="0" w:space="0" w:color="auto"/>
                      </w:divBdr>
                    </w:div>
                    <w:div w:id="607784068">
                      <w:marLeft w:val="0"/>
                      <w:marRight w:val="0"/>
                      <w:marTop w:val="0"/>
                      <w:marBottom w:val="0"/>
                      <w:divBdr>
                        <w:top w:val="none" w:sz="0" w:space="0" w:color="auto"/>
                        <w:left w:val="none" w:sz="0" w:space="0" w:color="auto"/>
                        <w:bottom w:val="none" w:sz="0" w:space="0" w:color="auto"/>
                        <w:right w:val="none" w:sz="0" w:space="0" w:color="auto"/>
                      </w:divBdr>
                    </w:div>
                    <w:div w:id="846870561">
                      <w:marLeft w:val="0"/>
                      <w:marRight w:val="0"/>
                      <w:marTop w:val="0"/>
                      <w:marBottom w:val="0"/>
                      <w:divBdr>
                        <w:top w:val="none" w:sz="0" w:space="0" w:color="auto"/>
                        <w:left w:val="none" w:sz="0" w:space="0" w:color="auto"/>
                        <w:bottom w:val="none" w:sz="0" w:space="0" w:color="auto"/>
                        <w:right w:val="none" w:sz="0" w:space="0" w:color="auto"/>
                      </w:divBdr>
                    </w:div>
                    <w:div w:id="1666861806">
                      <w:marLeft w:val="0"/>
                      <w:marRight w:val="0"/>
                      <w:marTop w:val="0"/>
                      <w:marBottom w:val="0"/>
                      <w:divBdr>
                        <w:top w:val="none" w:sz="0" w:space="0" w:color="auto"/>
                        <w:left w:val="none" w:sz="0" w:space="0" w:color="auto"/>
                        <w:bottom w:val="none" w:sz="0" w:space="0" w:color="auto"/>
                        <w:right w:val="none" w:sz="0" w:space="0" w:color="auto"/>
                      </w:divBdr>
                    </w:div>
                    <w:div w:id="846332961">
                      <w:marLeft w:val="0"/>
                      <w:marRight w:val="0"/>
                      <w:marTop w:val="0"/>
                      <w:marBottom w:val="0"/>
                      <w:divBdr>
                        <w:top w:val="none" w:sz="0" w:space="0" w:color="auto"/>
                        <w:left w:val="none" w:sz="0" w:space="0" w:color="auto"/>
                        <w:bottom w:val="none" w:sz="0" w:space="0" w:color="auto"/>
                        <w:right w:val="none" w:sz="0" w:space="0" w:color="auto"/>
                      </w:divBdr>
                    </w:div>
                    <w:div w:id="1635528187">
                      <w:marLeft w:val="0"/>
                      <w:marRight w:val="0"/>
                      <w:marTop w:val="0"/>
                      <w:marBottom w:val="0"/>
                      <w:divBdr>
                        <w:top w:val="none" w:sz="0" w:space="0" w:color="auto"/>
                        <w:left w:val="none" w:sz="0" w:space="0" w:color="auto"/>
                        <w:bottom w:val="none" w:sz="0" w:space="0" w:color="auto"/>
                        <w:right w:val="none" w:sz="0" w:space="0" w:color="auto"/>
                      </w:divBdr>
                    </w:div>
                    <w:div w:id="2136634540">
                      <w:marLeft w:val="0"/>
                      <w:marRight w:val="0"/>
                      <w:marTop w:val="0"/>
                      <w:marBottom w:val="0"/>
                      <w:divBdr>
                        <w:top w:val="none" w:sz="0" w:space="0" w:color="auto"/>
                        <w:left w:val="none" w:sz="0" w:space="0" w:color="auto"/>
                        <w:bottom w:val="none" w:sz="0" w:space="0" w:color="auto"/>
                        <w:right w:val="none" w:sz="0" w:space="0" w:color="auto"/>
                      </w:divBdr>
                    </w:div>
                    <w:div w:id="487551660">
                      <w:marLeft w:val="0"/>
                      <w:marRight w:val="0"/>
                      <w:marTop w:val="0"/>
                      <w:marBottom w:val="0"/>
                      <w:divBdr>
                        <w:top w:val="none" w:sz="0" w:space="0" w:color="auto"/>
                        <w:left w:val="none" w:sz="0" w:space="0" w:color="auto"/>
                        <w:bottom w:val="none" w:sz="0" w:space="0" w:color="auto"/>
                        <w:right w:val="none" w:sz="0" w:space="0" w:color="auto"/>
                      </w:divBdr>
                    </w:div>
                    <w:div w:id="1580479123">
                      <w:marLeft w:val="0"/>
                      <w:marRight w:val="0"/>
                      <w:marTop w:val="0"/>
                      <w:marBottom w:val="0"/>
                      <w:divBdr>
                        <w:top w:val="none" w:sz="0" w:space="0" w:color="auto"/>
                        <w:left w:val="none" w:sz="0" w:space="0" w:color="auto"/>
                        <w:bottom w:val="none" w:sz="0" w:space="0" w:color="auto"/>
                        <w:right w:val="none" w:sz="0" w:space="0" w:color="auto"/>
                      </w:divBdr>
                    </w:div>
                    <w:div w:id="1262492281">
                      <w:marLeft w:val="0"/>
                      <w:marRight w:val="0"/>
                      <w:marTop w:val="0"/>
                      <w:marBottom w:val="0"/>
                      <w:divBdr>
                        <w:top w:val="none" w:sz="0" w:space="0" w:color="auto"/>
                        <w:left w:val="none" w:sz="0" w:space="0" w:color="auto"/>
                        <w:bottom w:val="none" w:sz="0" w:space="0" w:color="auto"/>
                        <w:right w:val="none" w:sz="0" w:space="0" w:color="auto"/>
                      </w:divBdr>
                    </w:div>
                    <w:div w:id="461773685">
                      <w:marLeft w:val="0"/>
                      <w:marRight w:val="0"/>
                      <w:marTop w:val="0"/>
                      <w:marBottom w:val="0"/>
                      <w:divBdr>
                        <w:top w:val="none" w:sz="0" w:space="0" w:color="auto"/>
                        <w:left w:val="none" w:sz="0" w:space="0" w:color="auto"/>
                        <w:bottom w:val="none" w:sz="0" w:space="0" w:color="auto"/>
                        <w:right w:val="none" w:sz="0" w:space="0" w:color="auto"/>
                      </w:divBdr>
                    </w:div>
                    <w:div w:id="1574394004">
                      <w:marLeft w:val="0"/>
                      <w:marRight w:val="0"/>
                      <w:marTop w:val="0"/>
                      <w:marBottom w:val="0"/>
                      <w:divBdr>
                        <w:top w:val="none" w:sz="0" w:space="0" w:color="auto"/>
                        <w:left w:val="none" w:sz="0" w:space="0" w:color="auto"/>
                        <w:bottom w:val="none" w:sz="0" w:space="0" w:color="auto"/>
                        <w:right w:val="none" w:sz="0" w:space="0" w:color="auto"/>
                      </w:divBdr>
                    </w:div>
                    <w:div w:id="1391534919">
                      <w:marLeft w:val="0"/>
                      <w:marRight w:val="0"/>
                      <w:marTop w:val="0"/>
                      <w:marBottom w:val="0"/>
                      <w:divBdr>
                        <w:top w:val="none" w:sz="0" w:space="0" w:color="auto"/>
                        <w:left w:val="none" w:sz="0" w:space="0" w:color="auto"/>
                        <w:bottom w:val="none" w:sz="0" w:space="0" w:color="auto"/>
                        <w:right w:val="none" w:sz="0" w:space="0" w:color="auto"/>
                      </w:divBdr>
                    </w:div>
                    <w:div w:id="1912348373">
                      <w:marLeft w:val="0"/>
                      <w:marRight w:val="0"/>
                      <w:marTop w:val="0"/>
                      <w:marBottom w:val="0"/>
                      <w:divBdr>
                        <w:top w:val="none" w:sz="0" w:space="0" w:color="auto"/>
                        <w:left w:val="none" w:sz="0" w:space="0" w:color="auto"/>
                        <w:bottom w:val="none" w:sz="0" w:space="0" w:color="auto"/>
                        <w:right w:val="none" w:sz="0" w:space="0" w:color="auto"/>
                      </w:divBdr>
                    </w:div>
                    <w:div w:id="1636447272">
                      <w:marLeft w:val="0"/>
                      <w:marRight w:val="0"/>
                      <w:marTop w:val="0"/>
                      <w:marBottom w:val="0"/>
                      <w:divBdr>
                        <w:top w:val="none" w:sz="0" w:space="0" w:color="auto"/>
                        <w:left w:val="none" w:sz="0" w:space="0" w:color="auto"/>
                        <w:bottom w:val="none" w:sz="0" w:space="0" w:color="auto"/>
                        <w:right w:val="none" w:sz="0" w:space="0" w:color="auto"/>
                      </w:divBdr>
                    </w:div>
                    <w:div w:id="197200496">
                      <w:marLeft w:val="0"/>
                      <w:marRight w:val="0"/>
                      <w:marTop w:val="0"/>
                      <w:marBottom w:val="0"/>
                      <w:divBdr>
                        <w:top w:val="none" w:sz="0" w:space="0" w:color="auto"/>
                        <w:left w:val="none" w:sz="0" w:space="0" w:color="auto"/>
                        <w:bottom w:val="none" w:sz="0" w:space="0" w:color="auto"/>
                        <w:right w:val="none" w:sz="0" w:space="0" w:color="auto"/>
                      </w:divBdr>
                    </w:div>
                    <w:div w:id="102459229">
                      <w:marLeft w:val="0"/>
                      <w:marRight w:val="0"/>
                      <w:marTop w:val="0"/>
                      <w:marBottom w:val="0"/>
                      <w:divBdr>
                        <w:top w:val="none" w:sz="0" w:space="0" w:color="auto"/>
                        <w:left w:val="none" w:sz="0" w:space="0" w:color="auto"/>
                        <w:bottom w:val="none" w:sz="0" w:space="0" w:color="auto"/>
                        <w:right w:val="none" w:sz="0" w:space="0" w:color="auto"/>
                      </w:divBdr>
                    </w:div>
                    <w:div w:id="335772663">
                      <w:marLeft w:val="0"/>
                      <w:marRight w:val="0"/>
                      <w:marTop w:val="0"/>
                      <w:marBottom w:val="0"/>
                      <w:divBdr>
                        <w:top w:val="none" w:sz="0" w:space="0" w:color="auto"/>
                        <w:left w:val="none" w:sz="0" w:space="0" w:color="auto"/>
                        <w:bottom w:val="none" w:sz="0" w:space="0" w:color="auto"/>
                        <w:right w:val="none" w:sz="0" w:space="0" w:color="auto"/>
                      </w:divBdr>
                    </w:div>
                    <w:div w:id="1573467238">
                      <w:marLeft w:val="0"/>
                      <w:marRight w:val="0"/>
                      <w:marTop w:val="0"/>
                      <w:marBottom w:val="0"/>
                      <w:divBdr>
                        <w:top w:val="none" w:sz="0" w:space="0" w:color="auto"/>
                        <w:left w:val="none" w:sz="0" w:space="0" w:color="auto"/>
                        <w:bottom w:val="none" w:sz="0" w:space="0" w:color="auto"/>
                        <w:right w:val="none" w:sz="0" w:space="0" w:color="auto"/>
                      </w:divBdr>
                    </w:div>
                    <w:div w:id="1043024371">
                      <w:marLeft w:val="0"/>
                      <w:marRight w:val="0"/>
                      <w:marTop w:val="0"/>
                      <w:marBottom w:val="0"/>
                      <w:divBdr>
                        <w:top w:val="none" w:sz="0" w:space="0" w:color="auto"/>
                        <w:left w:val="none" w:sz="0" w:space="0" w:color="auto"/>
                        <w:bottom w:val="none" w:sz="0" w:space="0" w:color="auto"/>
                        <w:right w:val="none" w:sz="0" w:space="0" w:color="auto"/>
                      </w:divBdr>
                    </w:div>
                    <w:div w:id="130170625">
                      <w:marLeft w:val="0"/>
                      <w:marRight w:val="0"/>
                      <w:marTop w:val="0"/>
                      <w:marBottom w:val="0"/>
                      <w:divBdr>
                        <w:top w:val="none" w:sz="0" w:space="0" w:color="auto"/>
                        <w:left w:val="none" w:sz="0" w:space="0" w:color="auto"/>
                        <w:bottom w:val="none" w:sz="0" w:space="0" w:color="auto"/>
                        <w:right w:val="none" w:sz="0" w:space="0" w:color="auto"/>
                      </w:divBdr>
                    </w:div>
                    <w:div w:id="386606639">
                      <w:marLeft w:val="0"/>
                      <w:marRight w:val="0"/>
                      <w:marTop w:val="0"/>
                      <w:marBottom w:val="0"/>
                      <w:divBdr>
                        <w:top w:val="none" w:sz="0" w:space="0" w:color="auto"/>
                        <w:left w:val="none" w:sz="0" w:space="0" w:color="auto"/>
                        <w:bottom w:val="none" w:sz="0" w:space="0" w:color="auto"/>
                        <w:right w:val="none" w:sz="0" w:space="0" w:color="auto"/>
                      </w:divBdr>
                    </w:div>
                    <w:div w:id="1699693124">
                      <w:marLeft w:val="0"/>
                      <w:marRight w:val="0"/>
                      <w:marTop w:val="0"/>
                      <w:marBottom w:val="0"/>
                      <w:divBdr>
                        <w:top w:val="none" w:sz="0" w:space="0" w:color="auto"/>
                        <w:left w:val="none" w:sz="0" w:space="0" w:color="auto"/>
                        <w:bottom w:val="none" w:sz="0" w:space="0" w:color="auto"/>
                        <w:right w:val="none" w:sz="0" w:space="0" w:color="auto"/>
                      </w:divBdr>
                    </w:div>
                    <w:div w:id="1183209265">
                      <w:marLeft w:val="0"/>
                      <w:marRight w:val="0"/>
                      <w:marTop w:val="0"/>
                      <w:marBottom w:val="0"/>
                      <w:divBdr>
                        <w:top w:val="none" w:sz="0" w:space="0" w:color="auto"/>
                        <w:left w:val="none" w:sz="0" w:space="0" w:color="auto"/>
                        <w:bottom w:val="none" w:sz="0" w:space="0" w:color="auto"/>
                        <w:right w:val="none" w:sz="0" w:space="0" w:color="auto"/>
                      </w:divBdr>
                    </w:div>
                    <w:div w:id="156190489">
                      <w:marLeft w:val="0"/>
                      <w:marRight w:val="0"/>
                      <w:marTop w:val="0"/>
                      <w:marBottom w:val="0"/>
                      <w:divBdr>
                        <w:top w:val="none" w:sz="0" w:space="0" w:color="auto"/>
                        <w:left w:val="none" w:sz="0" w:space="0" w:color="auto"/>
                        <w:bottom w:val="none" w:sz="0" w:space="0" w:color="auto"/>
                        <w:right w:val="none" w:sz="0" w:space="0" w:color="auto"/>
                      </w:divBdr>
                    </w:div>
                    <w:div w:id="516769595">
                      <w:marLeft w:val="0"/>
                      <w:marRight w:val="0"/>
                      <w:marTop w:val="0"/>
                      <w:marBottom w:val="0"/>
                      <w:divBdr>
                        <w:top w:val="none" w:sz="0" w:space="0" w:color="auto"/>
                        <w:left w:val="none" w:sz="0" w:space="0" w:color="auto"/>
                        <w:bottom w:val="none" w:sz="0" w:space="0" w:color="auto"/>
                        <w:right w:val="none" w:sz="0" w:space="0" w:color="auto"/>
                      </w:divBdr>
                    </w:div>
                    <w:div w:id="1166363057">
                      <w:marLeft w:val="0"/>
                      <w:marRight w:val="0"/>
                      <w:marTop w:val="0"/>
                      <w:marBottom w:val="0"/>
                      <w:divBdr>
                        <w:top w:val="none" w:sz="0" w:space="0" w:color="auto"/>
                        <w:left w:val="none" w:sz="0" w:space="0" w:color="auto"/>
                        <w:bottom w:val="none" w:sz="0" w:space="0" w:color="auto"/>
                        <w:right w:val="none" w:sz="0" w:space="0" w:color="auto"/>
                      </w:divBdr>
                    </w:div>
                    <w:div w:id="795490241">
                      <w:marLeft w:val="0"/>
                      <w:marRight w:val="0"/>
                      <w:marTop w:val="0"/>
                      <w:marBottom w:val="0"/>
                      <w:divBdr>
                        <w:top w:val="none" w:sz="0" w:space="0" w:color="auto"/>
                        <w:left w:val="none" w:sz="0" w:space="0" w:color="auto"/>
                        <w:bottom w:val="none" w:sz="0" w:space="0" w:color="auto"/>
                        <w:right w:val="none" w:sz="0" w:space="0" w:color="auto"/>
                      </w:divBdr>
                    </w:div>
                    <w:div w:id="303581110">
                      <w:marLeft w:val="0"/>
                      <w:marRight w:val="0"/>
                      <w:marTop w:val="0"/>
                      <w:marBottom w:val="0"/>
                      <w:divBdr>
                        <w:top w:val="none" w:sz="0" w:space="0" w:color="auto"/>
                        <w:left w:val="none" w:sz="0" w:space="0" w:color="auto"/>
                        <w:bottom w:val="none" w:sz="0" w:space="0" w:color="auto"/>
                        <w:right w:val="none" w:sz="0" w:space="0" w:color="auto"/>
                      </w:divBdr>
                    </w:div>
                    <w:div w:id="857894854">
                      <w:marLeft w:val="0"/>
                      <w:marRight w:val="0"/>
                      <w:marTop w:val="0"/>
                      <w:marBottom w:val="0"/>
                      <w:divBdr>
                        <w:top w:val="none" w:sz="0" w:space="0" w:color="auto"/>
                        <w:left w:val="none" w:sz="0" w:space="0" w:color="auto"/>
                        <w:bottom w:val="none" w:sz="0" w:space="0" w:color="auto"/>
                        <w:right w:val="none" w:sz="0" w:space="0" w:color="auto"/>
                      </w:divBdr>
                    </w:div>
                    <w:div w:id="524055285">
                      <w:marLeft w:val="0"/>
                      <w:marRight w:val="0"/>
                      <w:marTop w:val="0"/>
                      <w:marBottom w:val="0"/>
                      <w:divBdr>
                        <w:top w:val="none" w:sz="0" w:space="0" w:color="auto"/>
                        <w:left w:val="none" w:sz="0" w:space="0" w:color="auto"/>
                        <w:bottom w:val="none" w:sz="0" w:space="0" w:color="auto"/>
                        <w:right w:val="none" w:sz="0" w:space="0" w:color="auto"/>
                      </w:divBdr>
                    </w:div>
                    <w:div w:id="1158768381">
                      <w:marLeft w:val="0"/>
                      <w:marRight w:val="0"/>
                      <w:marTop w:val="0"/>
                      <w:marBottom w:val="0"/>
                      <w:divBdr>
                        <w:top w:val="none" w:sz="0" w:space="0" w:color="auto"/>
                        <w:left w:val="none" w:sz="0" w:space="0" w:color="auto"/>
                        <w:bottom w:val="none" w:sz="0" w:space="0" w:color="auto"/>
                        <w:right w:val="none" w:sz="0" w:space="0" w:color="auto"/>
                      </w:divBdr>
                    </w:div>
                    <w:div w:id="487597911">
                      <w:marLeft w:val="0"/>
                      <w:marRight w:val="0"/>
                      <w:marTop w:val="0"/>
                      <w:marBottom w:val="0"/>
                      <w:divBdr>
                        <w:top w:val="none" w:sz="0" w:space="0" w:color="auto"/>
                        <w:left w:val="none" w:sz="0" w:space="0" w:color="auto"/>
                        <w:bottom w:val="none" w:sz="0" w:space="0" w:color="auto"/>
                        <w:right w:val="none" w:sz="0" w:space="0" w:color="auto"/>
                      </w:divBdr>
                    </w:div>
                    <w:div w:id="1328485264">
                      <w:marLeft w:val="0"/>
                      <w:marRight w:val="0"/>
                      <w:marTop w:val="0"/>
                      <w:marBottom w:val="0"/>
                      <w:divBdr>
                        <w:top w:val="none" w:sz="0" w:space="0" w:color="auto"/>
                        <w:left w:val="none" w:sz="0" w:space="0" w:color="auto"/>
                        <w:bottom w:val="none" w:sz="0" w:space="0" w:color="auto"/>
                        <w:right w:val="none" w:sz="0" w:space="0" w:color="auto"/>
                      </w:divBdr>
                    </w:div>
                    <w:div w:id="184826998">
                      <w:marLeft w:val="0"/>
                      <w:marRight w:val="0"/>
                      <w:marTop w:val="0"/>
                      <w:marBottom w:val="0"/>
                      <w:divBdr>
                        <w:top w:val="none" w:sz="0" w:space="0" w:color="auto"/>
                        <w:left w:val="none" w:sz="0" w:space="0" w:color="auto"/>
                        <w:bottom w:val="none" w:sz="0" w:space="0" w:color="auto"/>
                        <w:right w:val="none" w:sz="0" w:space="0" w:color="auto"/>
                      </w:divBdr>
                    </w:div>
                    <w:div w:id="271984042">
                      <w:marLeft w:val="0"/>
                      <w:marRight w:val="0"/>
                      <w:marTop w:val="0"/>
                      <w:marBottom w:val="0"/>
                      <w:divBdr>
                        <w:top w:val="none" w:sz="0" w:space="0" w:color="auto"/>
                        <w:left w:val="none" w:sz="0" w:space="0" w:color="auto"/>
                        <w:bottom w:val="none" w:sz="0" w:space="0" w:color="auto"/>
                        <w:right w:val="none" w:sz="0" w:space="0" w:color="auto"/>
                      </w:divBdr>
                    </w:div>
                    <w:div w:id="156966991">
                      <w:marLeft w:val="0"/>
                      <w:marRight w:val="0"/>
                      <w:marTop w:val="0"/>
                      <w:marBottom w:val="0"/>
                      <w:divBdr>
                        <w:top w:val="none" w:sz="0" w:space="0" w:color="auto"/>
                        <w:left w:val="none" w:sz="0" w:space="0" w:color="auto"/>
                        <w:bottom w:val="none" w:sz="0" w:space="0" w:color="auto"/>
                        <w:right w:val="none" w:sz="0" w:space="0" w:color="auto"/>
                      </w:divBdr>
                    </w:div>
                    <w:div w:id="439644556">
                      <w:marLeft w:val="0"/>
                      <w:marRight w:val="0"/>
                      <w:marTop w:val="0"/>
                      <w:marBottom w:val="0"/>
                      <w:divBdr>
                        <w:top w:val="none" w:sz="0" w:space="0" w:color="auto"/>
                        <w:left w:val="none" w:sz="0" w:space="0" w:color="auto"/>
                        <w:bottom w:val="none" w:sz="0" w:space="0" w:color="auto"/>
                        <w:right w:val="none" w:sz="0" w:space="0" w:color="auto"/>
                      </w:divBdr>
                    </w:div>
                    <w:div w:id="767122515">
                      <w:marLeft w:val="0"/>
                      <w:marRight w:val="0"/>
                      <w:marTop w:val="0"/>
                      <w:marBottom w:val="0"/>
                      <w:divBdr>
                        <w:top w:val="none" w:sz="0" w:space="0" w:color="auto"/>
                        <w:left w:val="none" w:sz="0" w:space="0" w:color="auto"/>
                        <w:bottom w:val="none" w:sz="0" w:space="0" w:color="auto"/>
                        <w:right w:val="none" w:sz="0" w:space="0" w:color="auto"/>
                      </w:divBdr>
                    </w:div>
                    <w:div w:id="216552210">
                      <w:marLeft w:val="0"/>
                      <w:marRight w:val="0"/>
                      <w:marTop w:val="0"/>
                      <w:marBottom w:val="0"/>
                      <w:divBdr>
                        <w:top w:val="none" w:sz="0" w:space="0" w:color="auto"/>
                        <w:left w:val="none" w:sz="0" w:space="0" w:color="auto"/>
                        <w:bottom w:val="none" w:sz="0" w:space="0" w:color="auto"/>
                        <w:right w:val="none" w:sz="0" w:space="0" w:color="auto"/>
                      </w:divBdr>
                    </w:div>
                    <w:div w:id="1981619011">
                      <w:marLeft w:val="0"/>
                      <w:marRight w:val="0"/>
                      <w:marTop w:val="0"/>
                      <w:marBottom w:val="0"/>
                      <w:divBdr>
                        <w:top w:val="none" w:sz="0" w:space="0" w:color="auto"/>
                        <w:left w:val="none" w:sz="0" w:space="0" w:color="auto"/>
                        <w:bottom w:val="none" w:sz="0" w:space="0" w:color="auto"/>
                        <w:right w:val="none" w:sz="0" w:space="0" w:color="auto"/>
                      </w:divBdr>
                    </w:div>
                    <w:div w:id="1975138120">
                      <w:marLeft w:val="0"/>
                      <w:marRight w:val="0"/>
                      <w:marTop w:val="0"/>
                      <w:marBottom w:val="0"/>
                      <w:divBdr>
                        <w:top w:val="none" w:sz="0" w:space="0" w:color="auto"/>
                        <w:left w:val="none" w:sz="0" w:space="0" w:color="auto"/>
                        <w:bottom w:val="none" w:sz="0" w:space="0" w:color="auto"/>
                        <w:right w:val="none" w:sz="0" w:space="0" w:color="auto"/>
                      </w:divBdr>
                    </w:div>
                    <w:div w:id="1703050230">
                      <w:marLeft w:val="0"/>
                      <w:marRight w:val="0"/>
                      <w:marTop w:val="0"/>
                      <w:marBottom w:val="0"/>
                      <w:divBdr>
                        <w:top w:val="none" w:sz="0" w:space="0" w:color="auto"/>
                        <w:left w:val="none" w:sz="0" w:space="0" w:color="auto"/>
                        <w:bottom w:val="none" w:sz="0" w:space="0" w:color="auto"/>
                        <w:right w:val="none" w:sz="0" w:space="0" w:color="auto"/>
                      </w:divBdr>
                    </w:div>
                    <w:div w:id="704404356">
                      <w:marLeft w:val="0"/>
                      <w:marRight w:val="0"/>
                      <w:marTop w:val="0"/>
                      <w:marBottom w:val="0"/>
                      <w:divBdr>
                        <w:top w:val="none" w:sz="0" w:space="0" w:color="auto"/>
                        <w:left w:val="none" w:sz="0" w:space="0" w:color="auto"/>
                        <w:bottom w:val="none" w:sz="0" w:space="0" w:color="auto"/>
                        <w:right w:val="none" w:sz="0" w:space="0" w:color="auto"/>
                      </w:divBdr>
                    </w:div>
                    <w:div w:id="2110924051">
                      <w:marLeft w:val="0"/>
                      <w:marRight w:val="0"/>
                      <w:marTop w:val="0"/>
                      <w:marBottom w:val="0"/>
                      <w:divBdr>
                        <w:top w:val="none" w:sz="0" w:space="0" w:color="auto"/>
                        <w:left w:val="none" w:sz="0" w:space="0" w:color="auto"/>
                        <w:bottom w:val="none" w:sz="0" w:space="0" w:color="auto"/>
                        <w:right w:val="none" w:sz="0" w:space="0" w:color="auto"/>
                      </w:divBdr>
                    </w:div>
                    <w:div w:id="1384401482">
                      <w:marLeft w:val="0"/>
                      <w:marRight w:val="0"/>
                      <w:marTop w:val="0"/>
                      <w:marBottom w:val="0"/>
                      <w:divBdr>
                        <w:top w:val="none" w:sz="0" w:space="0" w:color="auto"/>
                        <w:left w:val="none" w:sz="0" w:space="0" w:color="auto"/>
                        <w:bottom w:val="none" w:sz="0" w:space="0" w:color="auto"/>
                        <w:right w:val="none" w:sz="0" w:space="0" w:color="auto"/>
                      </w:divBdr>
                    </w:div>
                    <w:div w:id="651761684">
                      <w:marLeft w:val="0"/>
                      <w:marRight w:val="0"/>
                      <w:marTop w:val="0"/>
                      <w:marBottom w:val="0"/>
                      <w:divBdr>
                        <w:top w:val="none" w:sz="0" w:space="0" w:color="auto"/>
                        <w:left w:val="none" w:sz="0" w:space="0" w:color="auto"/>
                        <w:bottom w:val="none" w:sz="0" w:space="0" w:color="auto"/>
                        <w:right w:val="none" w:sz="0" w:space="0" w:color="auto"/>
                      </w:divBdr>
                    </w:div>
                    <w:div w:id="1184857083">
                      <w:marLeft w:val="0"/>
                      <w:marRight w:val="0"/>
                      <w:marTop w:val="0"/>
                      <w:marBottom w:val="0"/>
                      <w:divBdr>
                        <w:top w:val="none" w:sz="0" w:space="0" w:color="auto"/>
                        <w:left w:val="none" w:sz="0" w:space="0" w:color="auto"/>
                        <w:bottom w:val="none" w:sz="0" w:space="0" w:color="auto"/>
                        <w:right w:val="none" w:sz="0" w:space="0" w:color="auto"/>
                      </w:divBdr>
                    </w:div>
                    <w:div w:id="125464852">
                      <w:marLeft w:val="0"/>
                      <w:marRight w:val="0"/>
                      <w:marTop w:val="0"/>
                      <w:marBottom w:val="0"/>
                      <w:divBdr>
                        <w:top w:val="none" w:sz="0" w:space="0" w:color="auto"/>
                        <w:left w:val="none" w:sz="0" w:space="0" w:color="auto"/>
                        <w:bottom w:val="none" w:sz="0" w:space="0" w:color="auto"/>
                        <w:right w:val="none" w:sz="0" w:space="0" w:color="auto"/>
                      </w:divBdr>
                    </w:div>
                    <w:div w:id="1223295870">
                      <w:marLeft w:val="0"/>
                      <w:marRight w:val="0"/>
                      <w:marTop w:val="0"/>
                      <w:marBottom w:val="0"/>
                      <w:divBdr>
                        <w:top w:val="none" w:sz="0" w:space="0" w:color="auto"/>
                        <w:left w:val="none" w:sz="0" w:space="0" w:color="auto"/>
                        <w:bottom w:val="none" w:sz="0" w:space="0" w:color="auto"/>
                        <w:right w:val="none" w:sz="0" w:space="0" w:color="auto"/>
                      </w:divBdr>
                    </w:div>
                    <w:div w:id="1880316918">
                      <w:marLeft w:val="0"/>
                      <w:marRight w:val="0"/>
                      <w:marTop w:val="0"/>
                      <w:marBottom w:val="0"/>
                      <w:divBdr>
                        <w:top w:val="none" w:sz="0" w:space="0" w:color="auto"/>
                        <w:left w:val="none" w:sz="0" w:space="0" w:color="auto"/>
                        <w:bottom w:val="none" w:sz="0" w:space="0" w:color="auto"/>
                        <w:right w:val="none" w:sz="0" w:space="0" w:color="auto"/>
                      </w:divBdr>
                    </w:div>
                    <w:div w:id="141898174">
                      <w:marLeft w:val="0"/>
                      <w:marRight w:val="0"/>
                      <w:marTop w:val="0"/>
                      <w:marBottom w:val="0"/>
                      <w:divBdr>
                        <w:top w:val="none" w:sz="0" w:space="0" w:color="auto"/>
                        <w:left w:val="none" w:sz="0" w:space="0" w:color="auto"/>
                        <w:bottom w:val="none" w:sz="0" w:space="0" w:color="auto"/>
                        <w:right w:val="none" w:sz="0" w:space="0" w:color="auto"/>
                      </w:divBdr>
                    </w:div>
                    <w:div w:id="1647929902">
                      <w:marLeft w:val="0"/>
                      <w:marRight w:val="0"/>
                      <w:marTop w:val="0"/>
                      <w:marBottom w:val="0"/>
                      <w:divBdr>
                        <w:top w:val="none" w:sz="0" w:space="0" w:color="auto"/>
                        <w:left w:val="none" w:sz="0" w:space="0" w:color="auto"/>
                        <w:bottom w:val="none" w:sz="0" w:space="0" w:color="auto"/>
                        <w:right w:val="none" w:sz="0" w:space="0" w:color="auto"/>
                      </w:divBdr>
                    </w:div>
                    <w:div w:id="197934711">
                      <w:marLeft w:val="0"/>
                      <w:marRight w:val="0"/>
                      <w:marTop w:val="0"/>
                      <w:marBottom w:val="0"/>
                      <w:divBdr>
                        <w:top w:val="none" w:sz="0" w:space="0" w:color="auto"/>
                        <w:left w:val="none" w:sz="0" w:space="0" w:color="auto"/>
                        <w:bottom w:val="none" w:sz="0" w:space="0" w:color="auto"/>
                        <w:right w:val="none" w:sz="0" w:space="0" w:color="auto"/>
                      </w:divBdr>
                    </w:div>
                    <w:div w:id="131288008">
                      <w:marLeft w:val="0"/>
                      <w:marRight w:val="0"/>
                      <w:marTop w:val="0"/>
                      <w:marBottom w:val="0"/>
                      <w:divBdr>
                        <w:top w:val="none" w:sz="0" w:space="0" w:color="auto"/>
                        <w:left w:val="none" w:sz="0" w:space="0" w:color="auto"/>
                        <w:bottom w:val="none" w:sz="0" w:space="0" w:color="auto"/>
                        <w:right w:val="none" w:sz="0" w:space="0" w:color="auto"/>
                      </w:divBdr>
                    </w:div>
                    <w:div w:id="1612399985">
                      <w:marLeft w:val="0"/>
                      <w:marRight w:val="0"/>
                      <w:marTop w:val="0"/>
                      <w:marBottom w:val="0"/>
                      <w:divBdr>
                        <w:top w:val="none" w:sz="0" w:space="0" w:color="auto"/>
                        <w:left w:val="none" w:sz="0" w:space="0" w:color="auto"/>
                        <w:bottom w:val="none" w:sz="0" w:space="0" w:color="auto"/>
                        <w:right w:val="none" w:sz="0" w:space="0" w:color="auto"/>
                      </w:divBdr>
                    </w:div>
                    <w:div w:id="379594511">
                      <w:marLeft w:val="0"/>
                      <w:marRight w:val="0"/>
                      <w:marTop w:val="0"/>
                      <w:marBottom w:val="0"/>
                      <w:divBdr>
                        <w:top w:val="none" w:sz="0" w:space="0" w:color="auto"/>
                        <w:left w:val="none" w:sz="0" w:space="0" w:color="auto"/>
                        <w:bottom w:val="none" w:sz="0" w:space="0" w:color="auto"/>
                        <w:right w:val="none" w:sz="0" w:space="0" w:color="auto"/>
                      </w:divBdr>
                    </w:div>
                    <w:div w:id="2052415630">
                      <w:marLeft w:val="0"/>
                      <w:marRight w:val="0"/>
                      <w:marTop w:val="0"/>
                      <w:marBottom w:val="0"/>
                      <w:divBdr>
                        <w:top w:val="none" w:sz="0" w:space="0" w:color="auto"/>
                        <w:left w:val="none" w:sz="0" w:space="0" w:color="auto"/>
                        <w:bottom w:val="none" w:sz="0" w:space="0" w:color="auto"/>
                        <w:right w:val="none" w:sz="0" w:space="0" w:color="auto"/>
                      </w:divBdr>
                    </w:div>
                    <w:div w:id="1456362781">
                      <w:marLeft w:val="0"/>
                      <w:marRight w:val="0"/>
                      <w:marTop w:val="0"/>
                      <w:marBottom w:val="0"/>
                      <w:divBdr>
                        <w:top w:val="none" w:sz="0" w:space="0" w:color="auto"/>
                        <w:left w:val="none" w:sz="0" w:space="0" w:color="auto"/>
                        <w:bottom w:val="none" w:sz="0" w:space="0" w:color="auto"/>
                        <w:right w:val="none" w:sz="0" w:space="0" w:color="auto"/>
                      </w:divBdr>
                    </w:div>
                    <w:div w:id="1730610379">
                      <w:marLeft w:val="0"/>
                      <w:marRight w:val="0"/>
                      <w:marTop w:val="0"/>
                      <w:marBottom w:val="0"/>
                      <w:divBdr>
                        <w:top w:val="none" w:sz="0" w:space="0" w:color="auto"/>
                        <w:left w:val="none" w:sz="0" w:space="0" w:color="auto"/>
                        <w:bottom w:val="none" w:sz="0" w:space="0" w:color="auto"/>
                        <w:right w:val="none" w:sz="0" w:space="0" w:color="auto"/>
                      </w:divBdr>
                    </w:div>
                    <w:div w:id="1720127993">
                      <w:marLeft w:val="0"/>
                      <w:marRight w:val="0"/>
                      <w:marTop w:val="0"/>
                      <w:marBottom w:val="0"/>
                      <w:divBdr>
                        <w:top w:val="none" w:sz="0" w:space="0" w:color="auto"/>
                        <w:left w:val="none" w:sz="0" w:space="0" w:color="auto"/>
                        <w:bottom w:val="none" w:sz="0" w:space="0" w:color="auto"/>
                        <w:right w:val="none" w:sz="0" w:space="0" w:color="auto"/>
                      </w:divBdr>
                    </w:div>
                    <w:div w:id="242840716">
                      <w:marLeft w:val="0"/>
                      <w:marRight w:val="0"/>
                      <w:marTop w:val="0"/>
                      <w:marBottom w:val="0"/>
                      <w:divBdr>
                        <w:top w:val="none" w:sz="0" w:space="0" w:color="auto"/>
                        <w:left w:val="none" w:sz="0" w:space="0" w:color="auto"/>
                        <w:bottom w:val="none" w:sz="0" w:space="0" w:color="auto"/>
                        <w:right w:val="none" w:sz="0" w:space="0" w:color="auto"/>
                      </w:divBdr>
                    </w:div>
                    <w:div w:id="930311369">
                      <w:marLeft w:val="0"/>
                      <w:marRight w:val="0"/>
                      <w:marTop w:val="0"/>
                      <w:marBottom w:val="0"/>
                      <w:divBdr>
                        <w:top w:val="none" w:sz="0" w:space="0" w:color="auto"/>
                        <w:left w:val="none" w:sz="0" w:space="0" w:color="auto"/>
                        <w:bottom w:val="none" w:sz="0" w:space="0" w:color="auto"/>
                        <w:right w:val="none" w:sz="0" w:space="0" w:color="auto"/>
                      </w:divBdr>
                    </w:div>
                    <w:div w:id="11952824">
                      <w:marLeft w:val="0"/>
                      <w:marRight w:val="0"/>
                      <w:marTop w:val="0"/>
                      <w:marBottom w:val="0"/>
                      <w:divBdr>
                        <w:top w:val="none" w:sz="0" w:space="0" w:color="auto"/>
                        <w:left w:val="none" w:sz="0" w:space="0" w:color="auto"/>
                        <w:bottom w:val="none" w:sz="0" w:space="0" w:color="auto"/>
                        <w:right w:val="none" w:sz="0" w:space="0" w:color="auto"/>
                      </w:divBdr>
                    </w:div>
                    <w:div w:id="1564869936">
                      <w:marLeft w:val="0"/>
                      <w:marRight w:val="0"/>
                      <w:marTop w:val="0"/>
                      <w:marBottom w:val="0"/>
                      <w:divBdr>
                        <w:top w:val="none" w:sz="0" w:space="0" w:color="auto"/>
                        <w:left w:val="none" w:sz="0" w:space="0" w:color="auto"/>
                        <w:bottom w:val="none" w:sz="0" w:space="0" w:color="auto"/>
                        <w:right w:val="none" w:sz="0" w:space="0" w:color="auto"/>
                      </w:divBdr>
                    </w:div>
                    <w:div w:id="368457297">
                      <w:marLeft w:val="0"/>
                      <w:marRight w:val="0"/>
                      <w:marTop w:val="0"/>
                      <w:marBottom w:val="0"/>
                      <w:divBdr>
                        <w:top w:val="none" w:sz="0" w:space="0" w:color="auto"/>
                        <w:left w:val="none" w:sz="0" w:space="0" w:color="auto"/>
                        <w:bottom w:val="none" w:sz="0" w:space="0" w:color="auto"/>
                        <w:right w:val="none" w:sz="0" w:space="0" w:color="auto"/>
                      </w:divBdr>
                    </w:div>
                    <w:div w:id="1265502584">
                      <w:marLeft w:val="0"/>
                      <w:marRight w:val="0"/>
                      <w:marTop w:val="0"/>
                      <w:marBottom w:val="0"/>
                      <w:divBdr>
                        <w:top w:val="none" w:sz="0" w:space="0" w:color="auto"/>
                        <w:left w:val="none" w:sz="0" w:space="0" w:color="auto"/>
                        <w:bottom w:val="none" w:sz="0" w:space="0" w:color="auto"/>
                        <w:right w:val="none" w:sz="0" w:space="0" w:color="auto"/>
                      </w:divBdr>
                    </w:div>
                    <w:div w:id="1242301105">
                      <w:marLeft w:val="0"/>
                      <w:marRight w:val="0"/>
                      <w:marTop w:val="0"/>
                      <w:marBottom w:val="0"/>
                      <w:divBdr>
                        <w:top w:val="none" w:sz="0" w:space="0" w:color="auto"/>
                        <w:left w:val="none" w:sz="0" w:space="0" w:color="auto"/>
                        <w:bottom w:val="none" w:sz="0" w:space="0" w:color="auto"/>
                        <w:right w:val="none" w:sz="0" w:space="0" w:color="auto"/>
                      </w:divBdr>
                    </w:div>
                    <w:div w:id="1143040212">
                      <w:marLeft w:val="0"/>
                      <w:marRight w:val="0"/>
                      <w:marTop w:val="0"/>
                      <w:marBottom w:val="0"/>
                      <w:divBdr>
                        <w:top w:val="none" w:sz="0" w:space="0" w:color="auto"/>
                        <w:left w:val="none" w:sz="0" w:space="0" w:color="auto"/>
                        <w:bottom w:val="none" w:sz="0" w:space="0" w:color="auto"/>
                        <w:right w:val="none" w:sz="0" w:space="0" w:color="auto"/>
                      </w:divBdr>
                    </w:div>
                    <w:div w:id="906962665">
                      <w:marLeft w:val="0"/>
                      <w:marRight w:val="0"/>
                      <w:marTop w:val="0"/>
                      <w:marBottom w:val="0"/>
                      <w:divBdr>
                        <w:top w:val="none" w:sz="0" w:space="0" w:color="auto"/>
                        <w:left w:val="none" w:sz="0" w:space="0" w:color="auto"/>
                        <w:bottom w:val="none" w:sz="0" w:space="0" w:color="auto"/>
                        <w:right w:val="none" w:sz="0" w:space="0" w:color="auto"/>
                      </w:divBdr>
                    </w:div>
                    <w:div w:id="1329868583">
                      <w:marLeft w:val="0"/>
                      <w:marRight w:val="0"/>
                      <w:marTop w:val="0"/>
                      <w:marBottom w:val="0"/>
                      <w:divBdr>
                        <w:top w:val="none" w:sz="0" w:space="0" w:color="auto"/>
                        <w:left w:val="none" w:sz="0" w:space="0" w:color="auto"/>
                        <w:bottom w:val="none" w:sz="0" w:space="0" w:color="auto"/>
                        <w:right w:val="none" w:sz="0" w:space="0" w:color="auto"/>
                      </w:divBdr>
                    </w:div>
                    <w:div w:id="322512755">
                      <w:marLeft w:val="0"/>
                      <w:marRight w:val="0"/>
                      <w:marTop w:val="0"/>
                      <w:marBottom w:val="0"/>
                      <w:divBdr>
                        <w:top w:val="none" w:sz="0" w:space="0" w:color="auto"/>
                        <w:left w:val="none" w:sz="0" w:space="0" w:color="auto"/>
                        <w:bottom w:val="none" w:sz="0" w:space="0" w:color="auto"/>
                        <w:right w:val="none" w:sz="0" w:space="0" w:color="auto"/>
                      </w:divBdr>
                    </w:div>
                    <w:div w:id="2145001947">
                      <w:marLeft w:val="0"/>
                      <w:marRight w:val="0"/>
                      <w:marTop w:val="0"/>
                      <w:marBottom w:val="0"/>
                      <w:divBdr>
                        <w:top w:val="none" w:sz="0" w:space="0" w:color="auto"/>
                        <w:left w:val="none" w:sz="0" w:space="0" w:color="auto"/>
                        <w:bottom w:val="none" w:sz="0" w:space="0" w:color="auto"/>
                        <w:right w:val="none" w:sz="0" w:space="0" w:color="auto"/>
                      </w:divBdr>
                    </w:div>
                    <w:div w:id="1478691909">
                      <w:marLeft w:val="0"/>
                      <w:marRight w:val="0"/>
                      <w:marTop w:val="0"/>
                      <w:marBottom w:val="0"/>
                      <w:divBdr>
                        <w:top w:val="none" w:sz="0" w:space="0" w:color="auto"/>
                        <w:left w:val="none" w:sz="0" w:space="0" w:color="auto"/>
                        <w:bottom w:val="none" w:sz="0" w:space="0" w:color="auto"/>
                        <w:right w:val="none" w:sz="0" w:space="0" w:color="auto"/>
                      </w:divBdr>
                    </w:div>
                    <w:div w:id="736368278">
                      <w:marLeft w:val="0"/>
                      <w:marRight w:val="0"/>
                      <w:marTop w:val="0"/>
                      <w:marBottom w:val="0"/>
                      <w:divBdr>
                        <w:top w:val="none" w:sz="0" w:space="0" w:color="auto"/>
                        <w:left w:val="none" w:sz="0" w:space="0" w:color="auto"/>
                        <w:bottom w:val="none" w:sz="0" w:space="0" w:color="auto"/>
                        <w:right w:val="none" w:sz="0" w:space="0" w:color="auto"/>
                      </w:divBdr>
                    </w:div>
                    <w:div w:id="358431196">
                      <w:marLeft w:val="0"/>
                      <w:marRight w:val="0"/>
                      <w:marTop w:val="0"/>
                      <w:marBottom w:val="0"/>
                      <w:divBdr>
                        <w:top w:val="none" w:sz="0" w:space="0" w:color="auto"/>
                        <w:left w:val="none" w:sz="0" w:space="0" w:color="auto"/>
                        <w:bottom w:val="none" w:sz="0" w:space="0" w:color="auto"/>
                        <w:right w:val="none" w:sz="0" w:space="0" w:color="auto"/>
                      </w:divBdr>
                    </w:div>
                    <w:div w:id="1154762283">
                      <w:marLeft w:val="0"/>
                      <w:marRight w:val="0"/>
                      <w:marTop w:val="0"/>
                      <w:marBottom w:val="0"/>
                      <w:divBdr>
                        <w:top w:val="none" w:sz="0" w:space="0" w:color="auto"/>
                        <w:left w:val="none" w:sz="0" w:space="0" w:color="auto"/>
                        <w:bottom w:val="none" w:sz="0" w:space="0" w:color="auto"/>
                        <w:right w:val="none" w:sz="0" w:space="0" w:color="auto"/>
                      </w:divBdr>
                    </w:div>
                    <w:div w:id="1919703649">
                      <w:marLeft w:val="0"/>
                      <w:marRight w:val="0"/>
                      <w:marTop w:val="0"/>
                      <w:marBottom w:val="0"/>
                      <w:divBdr>
                        <w:top w:val="none" w:sz="0" w:space="0" w:color="auto"/>
                        <w:left w:val="none" w:sz="0" w:space="0" w:color="auto"/>
                        <w:bottom w:val="none" w:sz="0" w:space="0" w:color="auto"/>
                        <w:right w:val="none" w:sz="0" w:space="0" w:color="auto"/>
                      </w:divBdr>
                    </w:div>
                    <w:div w:id="1416169453">
                      <w:marLeft w:val="0"/>
                      <w:marRight w:val="0"/>
                      <w:marTop w:val="0"/>
                      <w:marBottom w:val="0"/>
                      <w:divBdr>
                        <w:top w:val="none" w:sz="0" w:space="0" w:color="auto"/>
                        <w:left w:val="none" w:sz="0" w:space="0" w:color="auto"/>
                        <w:bottom w:val="none" w:sz="0" w:space="0" w:color="auto"/>
                        <w:right w:val="none" w:sz="0" w:space="0" w:color="auto"/>
                      </w:divBdr>
                    </w:div>
                    <w:div w:id="259337288">
                      <w:marLeft w:val="0"/>
                      <w:marRight w:val="0"/>
                      <w:marTop w:val="0"/>
                      <w:marBottom w:val="0"/>
                      <w:divBdr>
                        <w:top w:val="none" w:sz="0" w:space="0" w:color="auto"/>
                        <w:left w:val="none" w:sz="0" w:space="0" w:color="auto"/>
                        <w:bottom w:val="none" w:sz="0" w:space="0" w:color="auto"/>
                        <w:right w:val="none" w:sz="0" w:space="0" w:color="auto"/>
                      </w:divBdr>
                    </w:div>
                    <w:div w:id="1380742564">
                      <w:marLeft w:val="0"/>
                      <w:marRight w:val="0"/>
                      <w:marTop w:val="0"/>
                      <w:marBottom w:val="0"/>
                      <w:divBdr>
                        <w:top w:val="none" w:sz="0" w:space="0" w:color="auto"/>
                        <w:left w:val="none" w:sz="0" w:space="0" w:color="auto"/>
                        <w:bottom w:val="none" w:sz="0" w:space="0" w:color="auto"/>
                        <w:right w:val="none" w:sz="0" w:space="0" w:color="auto"/>
                      </w:divBdr>
                    </w:div>
                    <w:div w:id="1258057092">
                      <w:marLeft w:val="0"/>
                      <w:marRight w:val="0"/>
                      <w:marTop w:val="0"/>
                      <w:marBottom w:val="0"/>
                      <w:divBdr>
                        <w:top w:val="none" w:sz="0" w:space="0" w:color="auto"/>
                        <w:left w:val="none" w:sz="0" w:space="0" w:color="auto"/>
                        <w:bottom w:val="none" w:sz="0" w:space="0" w:color="auto"/>
                        <w:right w:val="none" w:sz="0" w:space="0" w:color="auto"/>
                      </w:divBdr>
                    </w:div>
                    <w:div w:id="59789817">
                      <w:marLeft w:val="0"/>
                      <w:marRight w:val="0"/>
                      <w:marTop w:val="0"/>
                      <w:marBottom w:val="0"/>
                      <w:divBdr>
                        <w:top w:val="none" w:sz="0" w:space="0" w:color="auto"/>
                        <w:left w:val="none" w:sz="0" w:space="0" w:color="auto"/>
                        <w:bottom w:val="none" w:sz="0" w:space="0" w:color="auto"/>
                        <w:right w:val="none" w:sz="0" w:space="0" w:color="auto"/>
                      </w:divBdr>
                    </w:div>
                    <w:div w:id="1590776594">
                      <w:marLeft w:val="0"/>
                      <w:marRight w:val="0"/>
                      <w:marTop w:val="0"/>
                      <w:marBottom w:val="0"/>
                      <w:divBdr>
                        <w:top w:val="none" w:sz="0" w:space="0" w:color="auto"/>
                        <w:left w:val="none" w:sz="0" w:space="0" w:color="auto"/>
                        <w:bottom w:val="none" w:sz="0" w:space="0" w:color="auto"/>
                        <w:right w:val="none" w:sz="0" w:space="0" w:color="auto"/>
                      </w:divBdr>
                    </w:div>
                    <w:div w:id="1873495529">
                      <w:marLeft w:val="0"/>
                      <w:marRight w:val="0"/>
                      <w:marTop w:val="0"/>
                      <w:marBottom w:val="0"/>
                      <w:divBdr>
                        <w:top w:val="none" w:sz="0" w:space="0" w:color="auto"/>
                        <w:left w:val="none" w:sz="0" w:space="0" w:color="auto"/>
                        <w:bottom w:val="none" w:sz="0" w:space="0" w:color="auto"/>
                        <w:right w:val="none" w:sz="0" w:space="0" w:color="auto"/>
                      </w:divBdr>
                    </w:div>
                    <w:div w:id="531497918">
                      <w:marLeft w:val="0"/>
                      <w:marRight w:val="0"/>
                      <w:marTop w:val="0"/>
                      <w:marBottom w:val="0"/>
                      <w:divBdr>
                        <w:top w:val="none" w:sz="0" w:space="0" w:color="auto"/>
                        <w:left w:val="none" w:sz="0" w:space="0" w:color="auto"/>
                        <w:bottom w:val="none" w:sz="0" w:space="0" w:color="auto"/>
                        <w:right w:val="none" w:sz="0" w:space="0" w:color="auto"/>
                      </w:divBdr>
                    </w:div>
                    <w:div w:id="717627073">
                      <w:marLeft w:val="0"/>
                      <w:marRight w:val="0"/>
                      <w:marTop w:val="0"/>
                      <w:marBottom w:val="0"/>
                      <w:divBdr>
                        <w:top w:val="none" w:sz="0" w:space="0" w:color="auto"/>
                        <w:left w:val="none" w:sz="0" w:space="0" w:color="auto"/>
                        <w:bottom w:val="none" w:sz="0" w:space="0" w:color="auto"/>
                        <w:right w:val="none" w:sz="0" w:space="0" w:color="auto"/>
                      </w:divBdr>
                    </w:div>
                    <w:div w:id="1371228275">
                      <w:marLeft w:val="0"/>
                      <w:marRight w:val="0"/>
                      <w:marTop w:val="0"/>
                      <w:marBottom w:val="0"/>
                      <w:divBdr>
                        <w:top w:val="none" w:sz="0" w:space="0" w:color="auto"/>
                        <w:left w:val="none" w:sz="0" w:space="0" w:color="auto"/>
                        <w:bottom w:val="none" w:sz="0" w:space="0" w:color="auto"/>
                        <w:right w:val="none" w:sz="0" w:space="0" w:color="auto"/>
                      </w:divBdr>
                    </w:div>
                    <w:div w:id="75324947">
                      <w:marLeft w:val="0"/>
                      <w:marRight w:val="0"/>
                      <w:marTop w:val="0"/>
                      <w:marBottom w:val="0"/>
                      <w:divBdr>
                        <w:top w:val="none" w:sz="0" w:space="0" w:color="auto"/>
                        <w:left w:val="none" w:sz="0" w:space="0" w:color="auto"/>
                        <w:bottom w:val="none" w:sz="0" w:space="0" w:color="auto"/>
                        <w:right w:val="none" w:sz="0" w:space="0" w:color="auto"/>
                      </w:divBdr>
                    </w:div>
                    <w:div w:id="443958585">
                      <w:marLeft w:val="0"/>
                      <w:marRight w:val="0"/>
                      <w:marTop w:val="0"/>
                      <w:marBottom w:val="0"/>
                      <w:divBdr>
                        <w:top w:val="none" w:sz="0" w:space="0" w:color="auto"/>
                        <w:left w:val="none" w:sz="0" w:space="0" w:color="auto"/>
                        <w:bottom w:val="none" w:sz="0" w:space="0" w:color="auto"/>
                        <w:right w:val="none" w:sz="0" w:space="0" w:color="auto"/>
                      </w:divBdr>
                    </w:div>
                    <w:div w:id="799499304">
                      <w:marLeft w:val="0"/>
                      <w:marRight w:val="0"/>
                      <w:marTop w:val="0"/>
                      <w:marBottom w:val="0"/>
                      <w:divBdr>
                        <w:top w:val="none" w:sz="0" w:space="0" w:color="auto"/>
                        <w:left w:val="none" w:sz="0" w:space="0" w:color="auto"/>
                        <w:bottom w:val="none" w:sz="0" w:space="0" w:color="auto"/>
                        <w:right w:val="none" w:sz="0" w:space="0" w:color="auto"/>
                      </w:divBdr>
                    </w:div>
                    <w:div w:id="1718813785">
                      <w:marLeft w:val="0"/>
                      <w:marRight w:val="0"/>
                      <w:marTop w:val="0"/>
                      <w:marBottom w:val="0"/>
                      <w:divBdr>
                        <w:top w:val="none" w:sz="0" w:space="0" w:color="auto"/>
                        <w:left w:val="none" w:sz="0" w:space="0" w:color="auto"/>
                        <w:bottom w:val="none" w:sz="0" w:space="0" w:color="auto"/>
                        <w:right w:val="none" w:sz="0" w:space="0" w:color="auto"/>
                      </w:divBdr>
                    </w:div>
                    <w:div w:id="1290472559">
                      <w:marLeft w:val="0"/>
                      <w:marRight w:val="0"/>
                      <w:marTop w:val="0"/>
                      <w:marBottom w:val="0"/>
                      <w:divBdr>
                        <w:top w:val="none" w:sz="0" w:space="0" w:color="auto"/>
                        <w:left w:val="none" w:sz="0" w:space="0" w:color="auto"/>
                        <w:bottom w:val="none" w:sz="0" w:space="0" w:color="auto"/>
                        <w:right w:val="none" w:sz="0" w:space="0" w:color="auto"/>
                      </w:divBdr>
                    </w:div>
                    <w:div w:id="532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00130">
      <w:bodyDiv w:val="1"/>
      <w:marLeft w:val="0"/>
      <w:marRight w:val="0"/>
      <w:marTop w:val="0"/>
      <w:marBottom w:val="0"/>
      <w:divBdr>
        <w:top w:val="none" w:sz="0" w:space="0" w:color="auto"/>
        <w:left w:val="none" w:sz="0" w:space="0" w:color="auto"/>
        <w:bottom w:val="none" w:sz="0" w:space="0" w:color="auto"/>
        <w:right w:val="none" w:sz="0" w:space="0" w:color="auto"/>
      </w:divBdr>
      <w:divsChild>
        <w:div w:id="541358175">
          <w:marLeft w:val="0"/>
          <w:marRight w:val="0"/>
          <w:marTop w:val="0"/>
          <w:marBottom w:val="0"/>
          <w:divBdr>
            <w:top w:val="none" w:sz="0" w:space="0" w:color="auto"/>
            <w:left w:val="none" w:sz="0" w:space="0" w:color="auto"/>
            <w:bottom w:val="none" w:sz="0" w:space="0" w:color="auto"/>
            <w:right w:val="none" w:sz="0" w:space="0" w:color="auto"/>
          </w:divBdr>
          <w:divsChild>
            <w:div w:id="21186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4440">
      <w:bodyDiv w:val="1"/>
      <w:marLeft w:val="0"/>
      <w:marRight w:val="0"/>
      <w:marTop w:val="0"/>
      <w:marBottom w:val="0"/>
      <w:divBdr>
        <w:top w:val="none" w:sz="0" w:space="0" w:color="auto"/>
        <w:left w:val="none" w:sz="0" w:space="0" w:color="auto"/>
        <w:bottom w:val="none" w:sz="0" w:space="0" w:color="auto"/>
        <w:right w:val="none" w:sz="0" w:space="0" w:color="auto"/>
      </w:divBdr>
      <w:divsChild>
        <w:div w:id="187766769">
          <w:marLeft w:val="0"/>
          <w:marRight w:val="0"/>
          <w:marTop w:val="0"/>
          <w:marBottom w:val="0"/>
          <w:divBdr>
            <w:top w:val="none" w:sz="0" w:space="0" w:color="auto"/>
            <w:left w:val="none" w:sz="0" w:space="0" w:color="auto"/>
            <w:bottom w:val="none" w:sz="0" w:space="0" w:color="auto"/>
            <w:right w:val="none" w:sz="0" w:space="0" w:color="auto"/>
          </w:divBdr>
          <w:divsChild>
            <w:div w:id="829521708">
              <w:marLeft w:val="0"/>
              <w:marRight w:val="0"/>
              <w:marTop w:val="0"/>
              <w:marBottom w:val="0"/>
              <w:divBdr>
                <w:top w:val="none" w:sz="0" w:space="0" w:color="auto"/>
                <w:left w:val="none" w:sz="0" w:space="0" w:color="auto"/>
                <w:bottom w:val="none" w:sz="0" w:space="0" w:color="auto"/>
                <w:right w:val="none" w:sz="0" w:space="0" w:color="auto"/>
              </w:divBdr>
            </w:div>
            <w:div w:id="1626622798">
              <w:marLeft w:val="0"/>
              <w:marRight w:val="0"/>
              <w:marTop w:val="0"/>
              <w:marBottom w:val="0"/>
              <w:divBdr>
                <w:top w:val="none" w:sz="0" w:space="0" w:color="auto"/>
                <w:left w:val="none" w:sz="0" w:space="0" w:color="auto"/>
                <w:bottom w:val="none" w:sz="0" w:space="0" w:color="auto"/>
                <w:right w:val="none" w:sz="0" w:space="0" w:color="auto"/>
              </w:divBdr>
              <w:divsChild>
                <w:div w:id="1767455777">
                  <w:marLeft w:val="0"/>
                  <w:marRight w:val="0"/>
                  <w:marTop w:val="0"/>
                  <w:marBottom w:val="0"/>
                  <w:divBdr>
                    <w:top w:val="none" w:sz="0" w:space="0" w:color="auto"/>
                    <w:left w:val="none" w:sz="0" w:space="0" w:color="auto"/>
                    <w:bottom w:val="none" w:sz="0" w:space="0" w:color="auto"/>
                    <w:right w:val="none" w:sz="0" w:space="0" w:color="auto"/>
                  </w:divBdr>
                </w:div>
                <w:div w:id="1373387439">
                  <w:marLeft w:val="0"/>
                  <w:marRight w:val="0"/>
                  <w:marTop w:val="0"/>
                  <w:marBottom w:val="0"/>
                  <w:divBdr>
                    <w:top w:val="none" w:sz="0" w:space="0" w:color="auto"/>
                    <w:left w:val="none" w:sz="0" w:space="0" w:color="auto"/>
                    <w:bottom w:val="none" w:sz="0" w:space="0" w:color="auto"/>
                    <w:right w:val="none" w:sz="0" w:space="0" w:color="auto"/>
                  </w:divBdr>
                  <w:divsChild>
                    <w:div w:id="13132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59029">
      <w:bodyDiv w:val="1"/>
      <w:marLeft w:val="0"/>
      <w:marRight w:val="0"/>
      <w:marTop w:val="0"/>
      <w:marBottom w:val="0"/>
      <w:divBdr>
        <w:top w:val="none" w:sz="0" w:space="0" w:color="auto"/>
        <w:left w:val="none" w:sz="0" w:space="0" w:color="auto"/>
        <w:bottom w:val="none" w:sz="0" w:space="0" w:color="auto"/>
        <w:right w:val="none" w:sz="0" w:space="0" w:color="auto"/>
      </w:divBdr>
      <w:divsChild>
        <w:div w:id="173426239">
          <w:marLeft w:val="0"/>
          <w:marRight w:val="0"/>
          <w:marTop w:val="0"/>
          <w:marBottom w:val="0"/>
          <w:divBdr>
            <w:top w:val="none" w:sz="0" w:space="0" w:color="auto"/>
            <w:left w:val="none" w:sz="0" w:space="0" w:color="auto"/>
            <w:bottom w:val="none" w:sz="0" w:space="0" w:color="auto"/>
            <w:right w:val="none" w:sz="0" w:space="0" w:color="auto"/>
          </w:divBdr>
          <w:divsChild>
            <w:div w:id="2132241473">
              <w:marLeft w:val="0"/>
              <w:marRight w:val="0"/>
              <w:marTop w:val="0"/>
              <w:marBottom w:val="0"/>
              <w:divBdr>
                <w:top w:val="none" w:sz="0" w:space="0" w:color="auto"/>
                <w:left w:val="none" w:sz="0" w:space="0" w:color="auto"/>
                <w:bottom w:val="none" w:sz="0" w:space="0" w:color="auto"/>
                <w:right w:val="none" w:sz="0" w:space="0" w:color="auto"/>
              </w:divBdr>
            </w:div>
            <w:div w:id="416175364">
              <w:marLeft w:val="0"/>
              <w:marRight w:val="0"/>
              <w:marTop w:val="0"/>
              <w:marBottom w:val="0"/>
              <w:divBdr>
                <w:top w:val="none" w:sz="0" w:space="0" w:color="auto"/>
                <w:left w:val="none" w:sz="0" w:space="0" w:color="auto"/>
                <w:bottom w:val="none" w:sz="0" w:space="0" w:color="auto"/>
                <w:right w:val="none" w:sz="0" w:space="0" w:color="auto"/>
              </w:divBdr>
              <w:divsChild>
                <w:div w:id="431780073">
                  <w:marLeft w:val="0"/>
                  <w:marRight w:val="0"/>
                  <w:marTop w:val="0"/>
                  <w:marBottom w:val="0"/>
                  <w:divBdr>
                    <w:top w:val="none" w:sz="0" w:space="0" w:color="auto"/>
                    <w:left w:val="none" w:sz="0" w:space="0" w:color="auto"/>
                    <w:bottom w:val="none" w:sz="0" w:space="0" w:color="auto"/>
                    <w:right w:val="none" w:sz="0" w:space="0" w:color="auto"/>
                  </w:divBdr>
                </w:div>
                <w:div w:id="112357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86024">
      <w:bodyDiv w:val="1"/>
      <w:marLeft w:val="0"/>
      <w:marRight w:val="0"/>
      <w:marTop w:val="0"/>
      <w:marBottom w:val="0"/>
      <w:divBdr>
        <w:top w:val="none" w:sz="0" w:space="0" w:color="auto"/>
        <w:left w:val="none" w:sz="0" w:space="0" w:color="auto"/>
        <w:bottom w:val="none" w:sz="0" w:space="0" w:color="auto"/>
        <w:right w:val="none" w:sz="0" w:space="0" w:color="auto"/>
      </w:divBdr>
      <w:divsChild>
        <w:div w:id="1021398968">
          <w:marLeft w:val="0"/>
          <w:marRight w:val="0"/>
          <w:marTop w:val="0"/>
          <w:marBottom w:val="0"/>
          <w:divBdr>
            <w:top w:val="none" w:sz="0" w:space="0" w:color="auto"/>
            <w:left w:val="none" w:sz="0" w:space="0" w:color="auto"/>
            <w:bottom w:val="none" w:sz="0" w:space="0" w:color="auto"/>
            <w:right w:val="none" w:sz="0" w:space="0" w:color="auto"/>
          </w:divBdr>
          <w:divsChild>
            <w:div w:id="19747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2365">
      <w:bodyDiv w:val="1"/>
      <w:marLeft w:val="0"/>
      <w:marRight w:val="0"/>
      <w:marTop w:val="0"/>
      <w:marBottom w:val="0"/>
      <w:divBdr>
        <w:top w:val="none" w:sz="0" w:space="0" w:color="auto"/>
        <w:left w:val="none" w:sz="0" w:space="0" w:color="auto"/>
        <w:bottom w:val="none" w:sz="0" w:space="0" w:color="auto"/>
        <w:right w:val="none" w:sz="0" w:space="0" w:color="auto"/>
      </w:divBdr>
      <w:divsChild>
        <w:div w:id="1404907590">
          <w:marLeft w:val="0"/>
          <w:marRight w:val="0"/>
          <w:marTop w:val="0"/>
          <w:marBottom w:val="0"/>
          <w:divBdr>
            <w:top w:val="none" w:sz="0" w:space="0" w:color="auto"/>
            <w:left w:val="none" w:sz="0" w:space="0" w:color="auto"/>
            <w:bottom w:val="none" w:sz="0" w:space="0" w:color="auto"/>
            <w:right w:val="none" w:sz="0" w:space="0" w:color="auto"/>
          </w:divBdr>
          <w:divsChild>
            <w:div w:id="1674917690">
              <w:marLeft w:val="0"/>
              <w:marRight w:val="0"/>
              <w:marTop w:val="0"/>
              <w:marBottom w:val="0"/>
              <w:divBdr>
                <w:top w:val="none" w:sz="0" w:space="0" w:color="auto"/>
                <w:left w:val="none" w:sz="0" w:space="0" w:color="auto"/>
                <w:bottom w:val="none" w:sz="0" w:space="0" w:color="auto"/>
                <w:right w:val="none" w:sz="0" w:space="0" w:color="auto"/>
              </w:divBdr>
              <w:divsChild>
                <w:div w:id="1558395600">
                  <w:marLeft w:val="0"/>
                  <w:marRight w:val="0"/>
                  <w:marTop w:val="0"/>
                  <w:marBottom w:val="0"/>
                  <w:divBdr>
                    <w:top w:val="none" w:sz="0" w:space="0" w:color="auto"/>
                    <w:left w:val="none" w:sz="0" w:space="0" w:color="auto"/>
                    <w:bottom w:val="none" w:sz="0" w:space="0" w:color="auto"/>
                    <w:right w:val="none" w:sz="0" w:space="0" w:color="auto"/>
                  </w:divBdr>
                  <w:divsChild>
                    <w:div w:id="1827894339">
                      <w:marLeft w:val="0"/>
                      <w:marRight w:val="0"/>
                      <w:marTop w:val="0"/>
                      <w:marBottom w:val="0"/>
                      <w:divBdr>
                        <w:top w:val="none" w:sz="0" w:space="0" w:color="auto"/>
                        <w:left w:val="none" w:sz="0" w:space="0" w:color="auto"/>
                        <w:bottom w:val="none" w:sz="0" w:space="0" w:color="auto"/>
                        <w:right w:val="none" w:sz="0" w:space="0" w:color="auto"/>
                      </w:divBdr>
                      <w:divsChild>
                        <w:div w:id="1089351486">
                          <w:marLeft w:val="0"/>
                          <w:marRight w:val="0"/>
                          <w:marTop w:val="100"/>
                          <w:marBottom w:val="100"/>
                          <w:divBdr>
                            <w:top w:val="none" w:sz="0" w:space="0" w:color="auto"/>
                            <w:left w:val="none" w:sz="0" w:space="0" w:color="auto"/>
                            <w:bottom w:val="none" w:sz="0" w:space="0" w:color="auto"/>
                            <w:right w:val="none" w:sz="0" w:space="0" w:color="auto"/>
                          </w:divBdr>
                          <w:divsChild>
                            <w:div w:id="285087010">
                              <w:marLeft w:val="0"/>
                              <w:marRight w:val="0"/>
                              <w:marTop w:val="0"/>
                              <w:marBottom w:val="0"/>
                              <w:divBdr>
                                <w:top w:val="none" w:sz="0" w:space="0" w:color="auto"/>
                                <w:left w:val="none" w:sz="0" w:space="0" w:color="auto"/>
                                <w:bottom w:val="none" w:sz="0" w:space="0" w:color="auto"/>
                                <w:right w:val="none" w:sz="0" w:space="0" w:color="auto"/>
                              </w:divBdr>
                              <w:divsChild>
                                <w:div w:id="1605192900">
                                  <w:marLeft w:val="0"/>
                                  <w:marRight w:val="0"/>
                                  <w:marTop w:val="0"/>
                                  <w:marBottom w:val="0"/>
                                  <w:divBdr>
                                    <w:top w:val="none" w:sz="0" w:space="0" w:color="auto"/>
                                    <w:left w:val="none" w:sz="0" w:space="0" w:color="auto"/>
                                    <w:bottom w:val="none" w:sz="0" w:space="0" w:color="auto"/>
                                    <w:right w:val="none" w:sz="0" w:space="0" w:color="auto"/>
                                  </w:divBdr>
                                  <w:divsChild>
                                    <w:div w:id="560988226">
                                      <w:marLeft w:val="0"/>
                                      <w:marRight w:val="0"/>
                                      <w:marTop w:val="0"/>
                                      <w:marBottom w:val="0"/>
                                      <w:divBdr>
                                        <w:top w:val="none" w:sz="0" w:space="0" w:color="auto"/>
                                        <w:left w:val="none" w:sz="0" w:space="0" w:color="auto"/>
                                        <w:bottom w:val="none" w:sz="0" w:space="0" w:color="auto"/>
                                        <w:right w:val="none" w:sz="0" w:space="0" w:color="auto"/>
                                      </w:divBdr>
                                      <w:divsChild>
                                        <w:div w:id="1725566427">
                                          <w:marLeft w:val="0"/>
                                          <w:marRight w:val="0"/>
                                          <w:marTop w:val="0"/>
                                          <w:marBottom w:val="0"/>
                                          <w:divBdr>
                                            <w:top w:val="none" w:sz="0" w:space="0" w:color="auto"/>
                                            <w:left w:val="none" w:sz="0" w:space="0" w:color="auto"/>
                                            <w:bottom w:val="none" w:sz="0" w:space="0" w:color="auto"/>
                                            <w:right w:val="none" w:sz="0" w:space="0" w:color="auto"/>
                                          </w:divBdr>
                                          <w:divsChild>
                                            <w:div w:id="573319837">
                                              <w:marLeft w:val="0"/>
                                              <w:marRight w:val="0"/>
                                              <w:marTop w:val="0"/>
                                              <w:marBottom w:val="0"/>
                                              <w:divBdr>
                                                <w:top w:val="none" w:sz="0" w:space="0" w:color="auto"/>
                                                <w:left w:val="none" w:sz="0" w:space="0" w:color="auto"/>
                                                <w:bottom w:val="none" w:sz="0" w:space="0" w:color="auto"/>
                                                <w:right w:val="none" w:sz="0" w:space="0" w:color="auto"/>
                                              </w:divBdr>
                                              <w:divsChild>
                                                <w:div w:id="1611358092">
                                                  <w:marLeft w:val="0"/>
                                                  <w:marRight w:val="0"/>
                                                  <w:marTop w:val="0"/>
                                                  <w:marBottom w:val="0"/>
                                                  <w:divBdr>
                                                    <w:top w:val="none" w:sz="0" w:space="0" w:color="auto"/>
                                                    <w:left w:val="none" w:sz="0" w:space="0" w:color="auto"/>
                                                    <w:bottom w:val="none" w:sz="0" w:space="0" w:color="auto"/>
                                                    <w:right w:val="none" w:sz="0" w:space="0" w:color="auto"/>
                                                  </w:divBdr>
                                                  <w:divsChild>
                                                    <w:div w:id="904490201">
                                                      <w:marLeft w:val="0"/>
                                                      <w:marRight w:val="0"/>
                                                      <w:marTop w:val="0"/>
                                                      <w:marBottom w:val="0"/>
                                                      <w:divBdr>
                                                        <w:top w:val="none" w:sz="0" w:space="0" w:color="auto"/>
                                                        <w:left w:val="none" w:sz="0" w:space="0" w:color="auto"/>
                                                        <w:bottom w:val="none" w:sz="0" w:space="0" w:color="auto"/>
                                                        <w:right w:val="none" w:sz="0" w:space="0" w:color="auto"/>
                                                      </w:divBdr>
                                                      <w:divsChild>
                                                        <w:div w:id="431172402">
                                                          <w:marLeft w:val="0"/>
                                                          <w:marRight w:val="0"/>
                                                          <w:marTop w:val="0"/>
                                                          <w:marBottom w:val="0"/>
                                                          <w:divBdr>
                                                            <w:top w:val="none" w:sz="0" w:space="0" w:color="auto"/>
                                                            <w:left w:val="none" w:sz="0" w:space="0" w:color="auto"/>
                                                            <w:bottom w:val="none" w:sz="0" w:space="0" w:color="auto"/>
                                                            <w:right w:val="none" w:sz="0" w:space="0" w:color="auto"/>
                                                          </w:divBdr>
                                                          <w:divsChild>
                                                            <w:div w:id="1027490731">
                                                              <w:marLeft w:val="0"/>
                                                              <w:marRight w:val="0"/>
                                                              <w:marTop w:val="0"/>
                                                              <w:marBottom w:val="0"/>
                                                              <w:divBdr>
                                                                <w:top w:val="none" w:sz="0" w:space="0" w:color="auto"/>
                                                                <w:left w:val="none" w:sz="0" w:space="0" w:color="auto"/>
                                                                <w:bottom w:val="none" w:sz="0" w:space="0" w:color="auto"/>
                                                                <w:right w:val="none" w:sz="0" w:space="0" w:color="auto"/>
                                                              </w:divBdr>
                                                              <w:divsChild>
                                                                <w:div w:id="986590059">
                                                                  <w:marLeft w:val="0"/>
                                                                  <w:marRight w:val="0"/>
                                                                  <w:marTop w:val="0"/>
                                                                  <w:marBottom w:val="0"/>
                                                                  <w:divBdr>
                                                                    <w:top w:val="none" w:sz="0" w:space="0" w:color="auto"/>
                                                                    <w:left w:val="none" w:sz="0" w:space="0" w:color="auto"/>
                                                                    <w:bottom w:val="none" w:sz="0" w:space="0" w:color="auto"/>
                                                                    <w:right w:val="none" w:sz="0" w:space="0" w:color="auto"/>
                                                                  </w:divBdr>
                                                                  <w:divsChild>
                                                                    <w:div w:id="1463838879">
                                                                      <w:marLeft w:val="0"/>
                                                                      <w:marRight w:val="0"/>
                                                                      <w:marTop w:val="0"/>
                                                                      <w:marBottom w:val="0"/>
                                                                      <w:divBdr>
                                                                        <w:top w:val="none" w:sz="0" w:space="0" w:color="auto"/>
                                                                        <w:left w:val="none" w:sz="0" w:space="0" w:color="auto"/>
                                                                        <w:bottom w:val="none" w:sz="0" w:space="0" w:color="auto"/>
                                                                        <w:right w:val="none" w:sz="0" w:space="0" w:color="auto"/>
                                                                      </w:divBdr>
                                                                      <w:divsChild>
                                                                        <w:div w:id="1469281427">
                                                                          <w:marLeft w:val="0"/>
                                                                          <w:marRight w:val="0"/>
                                                                          <w:marTop w:val="0"/>
                                                                          <w:marBottom w:val="0"/>
                                                                          <w:divBdr>
                                                                            <w:top w:val="none" w:sz="0" w:space="0" w:color="auto"/>
                                                                            <w:left w:val="none" w:sz="0" w:space="0" w:color="auto"/>
                                                                            <w:bottom w:val="none" w:sz="0" w:space="0" w:color="auto"/>
                                                                            <w:right w:val="none" w:sz="0" w:space="0" w:color="auto"/>
                                                                          </w:divBdr>
                                                                          <w:divsChild>
                                                                            <w:div w:id="1960188314">
                                                                              <w:marLeft w:val="0"/>
                                                                              <w:marRight w:val="0"/>
                                                                              <w:marTop w:val="0"/>
                                                                              <w:marBottom w:val="0"/>
                                                                              <w:divBdr>
                                                                                <w:top w:val="none" w:sz="0" w:space="0" w:color="auto"/>
                                                                                <w:left w:val="none" w:sz="0" w:space="0" w:color="auto"/>
                                                                                <w:bottom w:val="none" w:sz="0" w:space="0" w:color="auto"/>
                                                                                <w:right w:val="none" w:sz="0" w:space="0" w:color="auto"/>
                                                                              </w:divBdr>
                                                                            </w:div>
                                                                            <w:div w:id="10272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767953">
      <w:bodyDiv w:val="1"/>
      <w:marLeft w:val="0"/>
      <w:marRight w:val="0"/>
      <w:marTop w:val="0"/>
      <w:marBottom w:val="0"/>
      <w:divBdr>
        <w:top w:val="none" w:sz="0" w:space="0" w:color="auto"/>
        <w:left w:val="none" w:sz="0" w:space="0" w:color="auto"/>
        <w:bottom w:val="none" w:sz="0" w:space="0" w:color="auto"/>
        <w:right w:val="none" w:sz="0" w:space="0" w:color="auto"/>
      </w:divBdr>
      <w:divsChild>
        <w:div w:id="1125343565">
          <w:marLeft w:val="0"/>
          <w:marRight w:val="0"/>
          <w:marTop w:val="0"/>
          <w:marBottom w:val="0"/>
          <w:divBdr>
            <w:top w:val="none" w:sz="0" w:space="0" w:color="auto"/>
            <w:left w:val="none" w:sz="0" w:space="0" w:color="auto"/>
            <w:bottom w:val="none" w:sz="0" w:space="0" w:color="auto"/>
            <w:right w:val="none" w:sz="0" w:space="0" w:color="auto"/>
          </w:divBdr>
          <w:divsChild>
            <w:div w:id="1757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0434">
      <w:bodyDiv w:val="1"/>
      <w:marLeft w:val="0"/>
      <w:marRight w:val="0"/>
      <w:marTop w:val="0"/>
      <w:marBottom w:val="0"/>
      <w:divBdr>
        <w:top w:val="none" w:sz="0" w:space="0" w:color="auto"/>
        <w:left w:val="none" w:sz="0" w:space="0" w:color="auto"/>
        <w:bottom w:val="none" w:sz="0" w:space="0" w:color="auto"/>
        <w:right w:val="none" w:sz="0" w:space="0" w:color="auto"/>
      </w:divBdr>
      <w:divsChild>
        <w:div w:id="390737606">
          <w:marLeft w:val="0"/>
          <w:marRight w:val="0"/>
          <w:marTop w:val="0"/>
          <w:marBottom w:val="0"/>
          <w:divBdr>
            <w:top w:val="none" w:sz="0" w:space="0" w:color="auto"/>
            <w:left w:val="none" w:sz="0" w:space="0" w:color="auto"/>
            <w:bottom w:val="none" w:sz="0" w:space="0" w:color="auto"/>
            <w:right w:val="none" w:sz="0" w:space="0" w:color="auto"/>
          </w:divBdr>
          <w:divsChild>
            <w:div w:id="909464502">
              <w:marLeft w:val="0"/>
              <w:marRight w:val="0"/>
              <w:marTop w:val="0"/>
              <w:marBottom w:val="0"/>
              <w:divBdr>
                <w:top w:val="none" w:sz="0" w:space="0" w:color="auto"/>
                <w:left w:val="none" w:sz="0" w:space="0" w:color="auto"/>
                <w:bottom w:val="none" w:sz="0" w:space="0" w:color="auto"/>
                <w:right w:val="none" w:sz="0" w:space="0" w:color="auto"/>
              </w:divBdr>
              <w:divsChild>
                <w:div w:id="751854594">
                  <w:marLeft w:val="0"/>
                  <w:marRight w:val="0"/>
                  <w:marTop w:val="0"/>
                  <w:marBottom w:val="0"/>
                  <w:divBdr>
                    <w:top w:val="none" w:sz="0" w:space="0" w:color="auto"/>
                    <w:left w:val="none" w:sz="0" w:space="0" w:color="auto"/>
                    <w:bottom w:val="none" w:sz="0" w:space="0" w:color="auto"/>
                    <w:right w:val="none" w:sz="0" w:space="0" w:color="auto"/>
                  </w:divBdr>
                  <w:divsChild>
                    <w:div w:id="2061006324">
                      <w:marLeft w:val="0"/>
                      <w:marRight w:val="0"/>
                      <w:marTop w:val="0"/>
                      <w:marBottom w:val="0"/>
                      <w:divBdr>
                        <w:top w:val="none" w:sz="0" w:space="0" w:color="auto"/>
                        <w:left w:val="none" w:sz="0" w:space="0" w:color="auto"/>
                        <w:bottom w:val="none" w:sz="0" w:space="0" w:color="auto"/>
                        <w:right w:val="none" w:sz="0" w:space="0" w:color="auto"/>
                      </w:divBdr>
                      <w:divsChild>
                        <w:div w:id="574171272">
                          <w:marLeft w:val="0"/>
                          <w:marRight w:val="0"/>
                          <w:marTop w:val="100"/>
                          <w:marBottom w:val="100"/>
                          <w:divBdr>
                            <w:top w:val="none" w:sz="0" w:space="0" w:color="auto"/>
                            <w:left w:val="none" w:sz="0" w:space="0" w:color="auto"/>
                            <w:bottom w:val="none" w:sz="0" w:space="0" w:color="auto"/>
                            <w:right w:val="none" w:sz="0" w:space="0" w:color="auto"/>
                          </w:divBdr>
                          <w:divsChild>
                            <w:div w:id="307327028">
                              <w:marLeft w:val="0"/>
                              <w:marRight w:val="0"/>
                              <w:marTop w:val="0"/>
                              <w:marBottom w:val="0"/>
                              <w:divBdr>
                                <w:top w:val="none" w:sz="0" w:space="0" w:color="auto"/>
                                <w:left w:val="none" w:sz="0" w:space="0" w:color="auto"/>
                                <w:bottom w:val="none" w:sz="0" w:space="0" w:color="auto"/>
                                <w:right w:val="none" w:sz="0" w:space="0" w:color="auto"/>
                              </w:divBdr>
                              <w:divsChild>
                                <w:div w:id="155388839">
                                  <w:marLeft w:val="0"/>
                                  <w:marRight w:val="0"/>
                                  <w:marTop w:val="0"/>
                                  <w:marBottom w:val="0"/>
                                  <w:divBdr>
                                    <w:top w:val="none" w:sz="0" w:space="0" w:color="auto"/>
                                    <w:left w:val="none" w:sz="0" w:space="0" w:color="auto"/>
                                    <w:bottom w:val="none" w:sz="0" w:space="0" w:color="auto"/>
                                    <w:right w:val="none" w:sz="0" w:space="0" w:color="auto"/>
                                  </w:divBdr>
                                  <w:divsChild>
                                    <w:div w:id="2046827722">
                                      <w:marLeft w:val="0"/>
                                      <w:marRight w:val="0"/>
                                      <w:marTop w:val="0"/>
                                      <w:marBottom w:val="0"/>
                                      <w:divBdr>
                                        <w:top w:val="none" w:sz="0" w:space="0" w:color="auto"/>
                                        <w:left w:val="none" w:sz="0" w:space="0" w:color="auto"/>
                                        <w:bottom w:val="none" w:sz="0" w:space="0" w:color="auto"/>
                                        <w:right w:val="none" w:sz="0" w:space="0" w:color="auto"/>
                                      </w:divBdr>
                                      <w:divsChild>
                                        <w:div w:id="484199676">
                                          <w:marLeft w:val="0"/>
                                          <w:marRight w:val="0"/>
                                          <w:marTop w:val="0"/>
                                          <w:marBottom w:val="0"/>
                                          <w:divBdr>
                                            <w:top w:val="none" w:sz="0" w:space="0" w:color="auto"/>
                                            <w:left w:val="none" w:sz="0" w:space="0" w:color="auto"/>
                                            <w:bottom w:val="none" w:sz="0" w:space="0" w:color="auto"/>
                                            <w:right w:val="none" w:sz="0" w:space="0" w:color="auto"/>
                                          </w:divBdr>
                                          <w:divsChild>
                                            <w:div w:id="1764960009">
                                              <w:marLeft w:val="0"/>
                                              <w:marRight w:val="0"/>
                                              <w:marTop w:val="0"/>
                                              <w:marBottom w:val="0"/>
                                              <w:divBdr>
                                                <w:top w:val="none" w:sz="0" w:space="0" w:color="auto"/>
                                                <w:left w:val="none" w:sz="0" w:space="0" w:color="auto"/>
                                                <w:bottom w:val="none" w:sz="0" w:space="0" w:color="auto"/>
                                                <w:right w:val="none" w:sz="0" w:space="0" w:color="auto"/>
                                              </w:divBdr>
                                              <w:divsChild>
                                                <w:div w:id="1528713901">
                                                  <w:marLeft w:val="0"/>
                                                  <w:marRight w:val="0"/>
                                                  <w:marTop w:val="0"/>
                                                  <w:marBottom w:val="0"/>
                                                  <w:divBdr>
                                                    <w:top w:val="none" w:sz="0" w:space="0" w:color="auto"/>
                                                    <w:left w:val="none" w:sz="0" w:space="0" w:color="auto"/>
                                                    <w:bottom w:val="none" w:sz="0" w:space="0" w:color="auto"/>
                                                    <w:right w:val="none" w:sz="0" w:space="0" w:color="auto"/>
                                                  </w:divBdr>
                                                  <w:divsChild>
                                                    <w:div w:id="179244272">
                                                      <w:marLeft w:val="0"/>
                                                      <w:marRight w:val="0"/>
                                                      <w:marTop w:val="0"/>
                                                      <w:marBottom w:val="0"/>
                                                      <w:divBdr>
                                                        <w:top w:val="none" w:sz="0" w:space="0" w:color="auto"/>
                                                        <w:left w:val="none" w:sz="0" w:space="0" w:color="auto"/>
                                                        <w:bottom w:val="none" w:sz="0" w:space="0" w:color="auto"/>
                                                        <w:right w:val="none" w:sz="0" w:space="0" w:color="auto"/>
                                                      </w:divBdr>
                                                      <w:divsChild>
                                                        <w:div w:id="1754231593">
                                                          <w:marLeft w:val="0"/>
                                                          <w:marRight w:val="0"/>
                                                          <w:marTop w:val="0"/>
                                                          <w:marBottom w:val="0"/>
                                                          <w:divBdr>
                                                            <w:top w:val="none" w:sz="0" w:space="0" w:color="auto"/>
                                                            <w:left w:val="none" w:sz="0" w:space="0" w:color="auto"/>
                                                            <w:bottom w:val="none" w:sz="0" w:space="0" w:color="auto"/>
                                                            <w:right w:val="none" w:sz="0" w:space="0" w:color="auto"/>
                                                          </w:divBdr>
                                                        </w:div>
                                                        <w:div w:id="1085767312">
                                                          <w:marLeft w:val="0"/>
                                                          <w:marRight w:val="0"/>
                                                          <w:marTop w:val="0"/>
                                                          <w:marBottom w:val="0"/>
                                                          <w:divBdr>
                                                            <w:top w:val="none" w:sz="0" w:space="0" w:color="auto"/>
                                                            <w:left w:val="none" w:sz="0" w:space="0" w:color="auto"/>
                                                            <w:bottom w:val="none" w:sz="0" w:space="0" w:color="auto"/>
                                                            <w:right w:val="none" w:sz="0" w:space="0" w:color="auto"/>
                                                          </w:divBdr>
                                                          <w:divsChild>
                                                            <w:div w:id="3558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9329000">
      <w:bodyDiv w:val="1"/>
      <w:marLeft w:val="0"/>
      <w:marRight w:val="0"/>
      <w:marTop w:val="0"/>
      <w:marBottom w:val="0"/>
      <w:divBdr>
        <w:top w:val="none" w:sz="0" w:space="0" w:color="auto"/>
        <w:left w:val="none" w:sz="0" w:space="0" w:color="auto"/>
        <w:bottom w:val="none" w:sz="0" w:space="0" w:color="auto"/>
        <w:right w:val="none" w:sz="0" w:space="0" w:color="auto"/>
      </w:divBdr>
      <w:divsChild>
        <w:div w:id="1090811442">
          <w:marLeft w:val="0"/>
          <w:marRight w:val="0"/>
          <w:marTop w:val="0"/>
          <w:marBottom w:val="0"/>
          <w:divBdr>
            <w:top w:val="none" w:sz="0" w:space="0" w:color="auto"/>
            <w:left w:val="none" w:sz="0" w:space="0" w:color="auto"/>
            <w:bottom w:val="none" w:sz="0" w:space="0" w:color="auto"/>
            <w:right w:val="none" w:sz="0" w:space="0" w:color="auto"/>
          </w:divBdr>
          <w:divsChild>
            <w:div w:id="4522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73342">
      <w:bodyDiv w:val="1"/>
      <w:marLeft w:val="0"/>
      <w:marRight w:val="0"/>
      <w:marTop w:val="0"/>
      <w:marBottom w:val="0"/>
      <w:divBdr>
        <w:top w:val="none" w:sz="0" w:space="0" w:color="auto"/>
        <w:left w:val="none" w:sz="0" w:space="0" w:color="auto"/>
        <w:bottom w:val="none" w:sz="0" w:space="0" w:color="auto"/>
        <w:right w:val="none" w:sz="0" w:space="0" w:color="auto"/>
      </w:divBdr>
      <w:divsChild>
        <w:div w:id="517698454">
          <w:marLeft w:val="0"/>
          <w:marRight w:val="0"/>
          <w:marTop w:val="0"/>
          <w:marBottom w:val="0"/>
          <w:divBdr>
            <w:top w:val="none" w:sz="0" w:space="0" w:color="auto"/>
            <w:left w:val="none" w:sz="0" w:space="0" w:color="auto"/>
            <w:bottom w:val="none" w:sz="0" w:space="0" w:color="auto"/>
            <w:right w:val="none" w:sz="0" w:space="0" w:color="auto"/>
          </w:divBdr>
          <w:divsChild>
            <w:div w:id="661275336">
              <w:marLeft w:val="0"/>
              <w:marRight w:val="0"/>
              <w:marTop w:val="0"/>
              <w:marBottom w:val="0"/>
              <w:divBdr>
                <w:top w:val="none" w:sz="0" w:space="0" w:color="auto"/>
                <w:left w:val="none" w:sz="0" w:space="0" w:color="auto"/>
                <w:bottom w:val="none" w:sz="0" w:space="0" w:color="auto"/>
                <w:right w:val="none" w:sz="0" w:space="0" w:color="auto"/>
              </w:divBdr>
              <w:divsChild>
                <w:div w:id="1628581584">
                  <w:marLeft w:val="0"/>
                  <w:marRight w:val="0"/>
                  <w:marTop w:val="0"/>
                  <w:marBottom w:val="0"/>
                  <w:divBdr>
                    <w:top w:val="none" w:sz="0" w:space="0" w:color="auto"/>
                    <w:left w:val="none" w:sz="0" w:space="0" w:color="auto"/>
                    <w:bottom w:val="none" w:sz="0" w:space="0" w:color="auto"/>
                    <w:right w:val="none" w:sz="0" w:space="0" w:color="auto"/>
                  </w:divBdr>
                </w:div>
                <w:div w:id="1908883712">
                  <w:marLeft w:val="0"/>
                  <w:marRight w:val="0"/>
                  <w:marTop w:val="0"/>
                  <w:marBottom w:val="0"/>
                  <w:divBdr>
                    <w:top w:val="none" w:sz="0" w:space="0" w:color="auto"/>
                    <w:left w:val="none" w:sz="0" w:space="0" w:color="auto"/>
                    <w:bottom w:val="none" w:sz="0" w:space="0" w:color="auto"/>
                    <w:right w:val="none" w:sz="0" w:space="0" w:color="auto"/>
                  </w:divBdr>
                  <w:divsChild>
                    <w:div w:id="34084092">
                      <w:marLeft w:val="0"/>
                      <w:marRight w:val="0"/>
                      <w:marTop w:val="0"/>
                      <w:marBottom w:val="0"/>
                      <w:divBdr>
                        <w:top w:val="none" w:sz="0" w:space="0" w:color="auto"/>
                        <w:left w:val="none" w:sz="0" w:space="0" w:color="auto"/>
                        <w:bottom w:val="none" w:sz="0" w:space="0" w:color="auto"/>
                        <w:right w:val="none" w:sz="0" w:space="0" w:color="auto"/>
                      </w:divBdr>
                    </w:div>
                    <w:div w:id="1898200658">
                      <w:marLeft w:val="0"/>
                      <w:marRight w:val="0"/>
                      <w:marTop w:val="0"/>
                      <w:marBottom w:val="0"/>
                      <w:divBdr>
                        <w:top w:val="none" w:sz="0" w:space="0" w:color="auto"/>
                        <w:left w:val="none" w:sz="0" w:space="0" w:color="auto"/>
                        <w:bottom w:val="none" w:sz="0" w:space="0" w:color="auto"/>
                        <w:right w:val="none" w:sz="0" w:space="0" w:color="auto"/>
                      </w:divBdr>
                      <w:divsChild>
                        <w:div w:id="1436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8511">
      <w:bodyDiv w:val="1"/>
      <w:marLeft w:val="0"/>
      <w:marRight w:val="0"/>
      <w:marTop w:val="0"/>
      <w:marBottom w:val="0"/>
      <w:divBdr>
        <w:top w:val="none" w:sz="0" w:space="0" w:color="auto"/>
        <w:left w:val="none" w:sz="0" w:space="0" w:color="auto"/>
        <w:bottom w:val="none" w:sz="0" w:space="0" w:color="auto"/>
        <w:right w:val="none" w:sz="0" w:space="0" w:color="auto"/>
      </w:divBdr>
      <w:divsChild>
        <w:div w:id="1693531480">
          <w:marLeft w:val="0"/>
          <w:marRight w:val="0"/>
          <w:marTop w:val="0"/>
          <w:marBottom w:val="0"/>
          <w:divBdr>
            <w:top w:val="none" w:sz="0" w:space="0" w:color="auto"/>
            <w:left w:val="none" w:sz="0" w:space="0" w:color="auto"/>
            <w:bottom w:val="none" w:sz="0" w:space="0" w:color="auto"/>
            <w:right w:val="none" w:sz="0" w:space="0" w:color="auto"/>
          </w:divBdr>
          <w:divsChild>
            <w:div w:id="468204517">
              <w:marLeft w:val="0"/>
              <w:marRight w:val="0"/>
              <w:marTop w:val="0"/>
              <w:marBottom w:val="0"/>
              <w:divBdr>
                <w:top w:val="none" w:sz="0" w:space="0" w:color="auto"/>
                <w:left w:val="none" w:sz="0" w:space="0" w:color="auto"/>
                <w:bottom w:val="none" w:sz="0" w:space="0" w:color="auto"/>
                <w:right w:val="none" w:sz="0" w:space="0" w:color="auto"/>
              </w:divBdr>
              <w:divsChild>
                <w:div w:id="13604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08485">
      <w:bodyDiv w:val="1"/>
      <w:marLeft w:val="0"/>
      <w:marRight w:val="0"/>
      <w:marTop w:val="0"/>
      <w:marBottom w:val="0"/>
      <w:divBdr>
        <w:top w:val="none" w:sz="0" w:space="0" w:color="auto"/>
        <w:left w:val="none" w:sz="0" w:space="0" w:color="auto"/>
        <w:bottom w:val="none" w:sz="0" w:space="0" w:color="auto"/>
        <w:right w:val="none" w:sz="0" w:space="0" w:color="auto"/>
      </w:divBdr>
      <w:divsChild>
        <w:div w:id="1669014340">
          <w:marLeft w:val="0"/>
          <w:marRight w:val="0"/>
          <w:marTop w:val="0"/>
          <w:marBottom w:val="0"/>
          <w:divBdr>
            <w:top w:val="none" w:sz="0" w:space="0" w:color="auto"/>
            <w:left w:val="none" w:sz="0" w:space="0" w:color="auto"/>
            <w:bottom w:val="none" w:sz="0" w:space="0" w:color="auto"/>
            <w:right w:val="none" w:sz="0" w:space="0" w:color="auto"/>
          </w:divBdr>
          <w:divsChild>
            <w:div w:id="1363163975">
              <w:marLeft w:val="0"/>
              <w:marRight w:val="0"/>
              <w:marTop w:val="0"/>
              <w:marBottom w:val="0"/>
              <w:divBdr>
                <w:top w:val="none" w:sz="0" w:space="0" w:color="auto"/>
                <w:left w:val="none" w:sz="0" w:space="0" w:color="auto"/>
                <w:bottom w:val="none" w:sz="0" w:space="0" w:color="auto"/>
                <w:right w:val="none" w:sz="0" w:space="0" w:color="auto"/>
              </w:divBdr>
            </w:div>
            <w:div w:id="611210381">
              <w:marLeft w:val="0"/>
              <w:marRight w:val="0"/>
              <w:marTop w:val="0"/>
              <w:marBottom w:val="0"/>
              <w:divBdr>
                <w:top w:val="none" w:sz="0" w:space="0" w:color="auto"/>
                <w:left w:val="none" w:sz="0" w:space="0" w:color="auto"/>
                <w:bottom w:val="none" w:sz="0" w:space="0" w:color="auto"/>
                <w:right w:val="none" w:sz="0" w:space="0" w:color="auto"/>
              </w:divBdr>
            </w:div>
            <w:div w:id="11701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96299">
      <w:bodyDiv w:val="1"/>
      <w:marLeft w:val="0"/>
      <w:marRight w:val="0"/>
      <w:marTop w:val="0"/>
      <w:marBottom w:val="0"/>
      <w:divBdr>
        <w:top w:val="none" w:sz="0" w:space="0" w:color="auto"/>
        <w:left w:val="none" w:sz="0" w:space="0" w:color="auto"/>
        <w:bottom w:val="none" w:sz="0" w:space="0" w:color="auto"/>
        <w:right w:val="none" w:sz="0" w:space="0" w:color="auto"/>
      </w:divBdr>
      <w:divsChild>
        <w:div w:id="98450426">
          <w:marLeft w:val="0"/>
          <w:marRight w:val="0"/>
          <w:marTop w:val="0"/>
          <w:marBottom w:val="0"/>
          <w:divBdr>
            <w:top w:val="none" w:sz="0" w:space="0" w:color="auto"/>
            <w:left w:val="none" w:sz="0" w:space="0" w:color="auto"/>
            <w:bottom w:val="none" w:sz="0" w:space="0" w:color="auto"/>
            <w:right w:val="none" w:sz="0" w:space="0" w:color="auto"/>
          </w:divBdr>
          <w:divsChild>
            <w:div w:id="1618563104">
              <w:marLeft w:val="0"/>
              <w:marRight w:val="0"/>
              <w:marTop w:val="0"/>
              <w:marBottom w:val="0"/>
              <w:divBdr>
                <w:top w:val="none" w:sz="0" w:space="0" w:color="auto"/>
                <w:left w:val="none" w:sz="0" w:space="0" w:color="auto"/>
                <w:bottom w:val="none" w:sz="0" w:space="0" w:color="auto"/>
                <w:right w:val="none" w:sz="0" w:space="0" w:color="auto"/>
              </w:divBdr>
            </w:div>
            <w:div w:id="1644385459">
              <w:marLeft w:val="0"/>
              <w:marRight w:val="0"/>
              <w:marTop w:val="0"/>
              <w:marBottom w:val="0"/>
              <w:divBdr>
                <w:top w:val="none" w:sz="0" w:space="0" w:color="auto"/>
                <w:left w:val="none" w:sz="0" w:space="0" w:color="auto"/>
                <w:bottom w:val="none" w:sz="0" w:space="0" w:color="auto"/>
                <w:right w:val="none" w:sz="0" w:space="0" w:color="auto"/>
              </w:divBdr>
              <w:divsChild>
                <w:div w:id="1810592634">
                  <w:marLeft w:val="0"/>
                  <w:marRight w:val="0"/>
                  <w:marTop w:val="0"/>
                  <w:marBottom w:val="0"/>
                  <w:divBdr>
                    <w:top w:val="none" w:sz="0" w:space="0" w:color="auto"/>
                    <w:left w:val="none" w:sz="0" w:space="0" w:color="auto"/>
                    <w:bottom w:val="none" w:sz="0" w:space="0" w:color="auto"/>
                    <w:right w:val="none" w:sz="0" w:space="0" w:color="auto"/>
                  </w:divBdr>
                </w:div>
                <w:div w:id="756248213">
                  <w:marLeft w:val="0"/>
                  <w:marRight w:val="0"/>
                  <w:marTop w:val="0"/>
                  <w:marBottom w:val="0"/>
                  <w:divBdr>
                    <w:top w:val="none" w:sz="0" w:space="0" w:color="auto"/>
                    <w:left w:val="none" w:sz="0" w:space="0" w:color="auto"/>
                    <w:bottom w:val="none" w:sz="0" w:space="0" w:color="auto"/>
                    <w:right w:val="none" w:sz="0" w:space="0" w:color="auto"/>
                  </w:divBdr>
                  <w:divsChild>
                    <w:div w:id="11337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484344">
      <w:bodyDiv w:val="1"/>
      <w:marLeft w:val="0"/>
      <w:marRight w:val="0"/>
      <w:marTop w:val="0"/>
      <w:marBottom w:val="0"/>
      <w:divBdr>
        <w:top w:val="none" w:sz="0" w:space="0" w:color="auto"/>
        <w:left w:val="none" w:sz="0" w:space="0" w:color="auto"/>
        <w:bottom w:val="none" w:sz="0" w:space="0" w:color="auto"/>
        <w:right w:val="none" w:sz="0" w:space="0" w:color="auto"/>
      </w:divBdr>
      <w:divsChild>
        <w:div w:id="1460800125">
          <w:marLeft w:val="0"/>
          <w:marRight w:val="0"/>
          <w:marTop w:val="0"/>
          <w:marBottom w:val="0"/>
          <w:divBdr>
            <w:top w:val="none" w:sz="0" w:space="0" w:color="auto"/>
            <w:left w:val="none" w:sz="0" w:space="0" w:color="auto"/>
            <w:bottom w:val="none" w:sz="0" w:space="0" w:color="auto"/>
            <w:right w:val="none" w:sz="0" w:space="0" w:color="auto"/>
          </w:divBdr>
          <w:divsChild>
            <w:div w:id="735785896">
              <w:marLeft w:val="0"/>
              <w:marRight w:val="0"/>
              <w:marTop w:val="0"/>
              <w:marBottom w:val="0"/>
              <w:divBdr>
                <w:top w:val="none" w:sz="0" w:space="0" w:color="auto"/>
                <w:left w:val="none" w:sz="0" w:space="0" w:color="auto"/>
                <w:bottom w:val="none" w:sz="0" w:space="0" w:color="auto"/>
                <w:right w:val="none" w:sz="0" w:space="0" w:color="auto"/>
              </w:divBdr>
            </w:div>
            <w:div w:id="1910340692">
              <w:marLeft w:val="0"/>
              <w:marRight w:val="0"/>
              <w:marTop w:val="0"/>
              <w:marBottom w:val="0"/>
              <w:divBdr>
                <w:top w:val="none" w:sz="0" w:space="0" w:color="auto"/>
                <w:left w:val="none" w:sz="0" w:space="0" w:color="auto"/>
                <w:bottom w:val="none" w:sz="0" w:space="0" w:color="auto"/>
                <w:right w:val="none" w:sz="0" w:space="0" w:color="auto"/>
              </w:divBdr>
              <w:divsChild>
                <w:div w:id="1441606732">
                  <w:marLeft w:val="0"/>
                  <w:marRight w:val="0"/>
                  <w:marTop w:val="0"/>
                  <w:marBottom w:val="0"/>
                  <w:divBdr>
                    <w:top w:val="none" w:sz="0" w:space="0" w:color="auto"/>
                    <w:left w:val="none" w:sz="0" w:space="0" w:color="auto"/>
                    <w:bottom w:val="none" w:sz="0" w:space="0" w:color="auto"/>
                    <w:right w:val="none" w:sz="0" w:space="0" w:color="auto"/>
                  </w:divBdr>
                </w:div>
                <w:div w:id="1465002110">
                  <w:marLeft w:val="0"/>
                  <w:marRight w:val="0"/>
                  <w:marTop w:val="0"/>
                  <w:marBottom w:val="0"/>
                  <w:divBdr>
                    <w:top w:val="none" w:sz="0" w:space="0" w:color="auto"/>
                    <w:left w:val="none" w:sz="0" w:space="0" w:color="auto"/>
                    <w:bottom w:val="none" w:sz="0" w:space="0" w:color="auto"/>
                    <w:right w:val="none" w:sz="0" w:space="0" w:color="auto"/>
                  </w:divBdr>
                  <w:divsChild>
                    <w:div w:id="20950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643300">
      <w:bodyDiv w:val="1"/>
      <w:marLeft w:val="0"/>
      <w:marRight w:val="0"/>
      <w:marTop w:val="0"/>
      <w:marBottom w:val="0"/>
      <w:divBdr>
        <w:top w:val="none" w:sz="0" w:space="0" w:color="auto"/>
        <w:left w:val="none" w:sz="0" w:space="0" w:color="auto"/>
        <w:bottom w:val="none" w:sz="0" w:space="0" w:color="auto"/>
        <w:right w:val="none" w:sz="0" w:space="0" w:color="auto"/>
      </w:divBdr>
      <w:divsChild>
        <w:div w:id="709771332">
          <w:marLeft w:val="0"/>
          <w:marRight w:val="0"/>
          <w:marTop w:val="0"/>
          <w:marBottom w:val="0"/>
          <w:divBdr>
            <w:top w:val="none" w:sz="0" w:space="0" w:color="auto"/>
            <w:left w:val="none" w:sz="0" w:space="0" w:color="auto"/>
            <w:bottom w:val="none" w:sz="0" w:space="0" w:color="auto"/>
            <w:right w:val="none" w:sz="0" w:space="0" w:color="auto"/>
          </w:divBdr>
          <w:divsChild>
            <w:div w:id="1208495161">
              <w:marLeft w:val="0"/>
              <w:marRight w:val="0"/>
              <w:marTop w:val="0"/>
              <w:marBottom w:val="0"/>
              <w:divBdr>
                <w:top w:val="none" w:sz="0" w:space="0" w:color="auto"/>
                <w:left w:val="none" w:sz="0" w:space="0" w:color="auto"/>
                <w:bottom w:val="none" w:sz="0" w:space="0" w:color="auto"/>
                <w:right w:val="none" w:sz="0" w:space="0" w:color="auto"/>
              </w:divBdr>
              <w:divsChild>
                <w:div w:id="1945260490">
                  <w:marLeft w:val="0"/>
                  <w:marRight w:val="0"/>
                  <w:marTop w:val="0"/>
                  <w:marBottom w:val="0"/>
                  <w:divBdr>
                    <w:top w:val="none" w:sz="0" w:space="0" w:color="auto"/>
                    <w:left w:val="none" w:sz="0" w:space="0" w:color="auto"/>
                    <w:bottom w:val="none" w:sz="0" w:space="0" w:color="auto"/>
                    <w:right w:val="none" w:sz="0" w:space="0" w:color="auto"/>
                  </w:divBdr>
                  <w:divsChild>
                    <w:div w:id="730084619">
                      <w:marLeft w:val="0"/>
                      <w:marRight w:val="0"/>
                      <w:marTop w:val="0"/>
                      <w:marBottom w:val="0"/>
                      <w:divBdr>
                        <w:top w:val="none" w:sz="0" w:space="0" w:color="auto"/>
                        <w:left w:val="none" w:sz="0" w:space="0" w:color="auto"/>
                        <w:bottom w:val="none" w:sz="0" w:space="0" w:color="auto"/>
                        <w:right w:val="none" w:sz="0" w:space="0" w:color="auto"/>
                      </w:divBdr>
                      <w:divsChild>
                        <w:div w:id="1427657742">
                          <w:marLeft w:val="0"/>
                          <w:marRight w:val="0"/>
                          <w:marTop w:val="100"/>
                          <w:marBottom w:val="100"/>
                          <w:divBdr>
                            <w:top w:val="none" w:sz="0" w:space="0" w:color="auto"/>
                            <w:left w:val="none" w:sz="0" w:space="0" w:color="auto"/>
                            <w:bottom w:val="none" w:sz="0" w:space="0" w:color="auto"/>
                            <w:right w:val="none" w:sz="0" w:space="0" w:color="auto"/>
                          </w:divBdr>
                          <w:divsChild>
                            <w:div w:id="1347750968">
                              <w:marLeft w:val="0"/>
                              <w:marRight w:val="0"/>
                              <w:marTop w:val="0"/>
                              <w:marBottom w:val="0"/>
                              <w:divBdr>
                                <w:top w:val="none" w:sz="0" w:space="0" w:color="auto"/>
                                <w:left w:val="none" w:sz="0" w:space="0" w:color="auto"/>
                                <w:bottom w:val="none" w:sz="0" w:space="0" w:color="auto"/>
                                <w:right w:val="none" w:sz="0" w:space="0" w:color="auto"/>
                              </w:divBdr>
                              <w:divsChild>
                                <w:div w:id="738210027">
                                  <w:marLeft w:val="0"/>
                                  <w:marRight w:val="0"/>
                                  <w:marTop w:val="0"/>
                                  <w:marBottom w:val="0"/>
                                  <w:divBdr>
                                    <w:top w:val="none" w:sz="0" w:space="0" w:color="auto"/>
                                    <w:left w:val="none" w:sz="0" w:space="0" w:color="auto"/>
                                    <w:bottom w:val="none" w:sz="0" w:space="0" w:color="auto"/>
                                    <w:right w:val="none" w:sz="0" w:space="0" w:color="auto"/>
                                  </w:divBdr>
                                  <w:divsChild>
                                    <w:div w:id="1476490926">
                                      <w:marLeft w:val="0"/>
                                      <w:marRight w:val="0"/>
                                      <w:marTop w:val="0"/>
                                      <w:marBottom w:val="0"/>
                                      <w:divBdr>
                                        <w:top w:val="none" w:sz="0" w:space="0" w:color="auto"/>
                                        <w:left w:val="none" w:sz="0" w:space="0" w:color="auto"/>
                                        <w:bottom w:val="none" w:sz="0" w:space="0" w:color="auto"/>
                                        <w:right w:val="none" w:sz="0" w:space="0" w:color="auto"/>
                                      </w:divBdr>
                                      <w:divsChild>
                                        <w:div w:id="1118835298">
                                          <w:marLeft w:val="0"/>
                                          <w:marRight w:val="0"/>
                                          <w:marTop w:val="0"/>
                                          <w:marBottom w:val="0"/>
                                          <w:divBdr>
                                            <w:top w:val="none" w:sz="0" w:space="0" w:color="auto"/>
                                            <w:left w:val="none" w:sz="0" w:space="0" w:color="auto"/>
                                            <w:bottom w:val="none" w:sz="0" w:space="0" w:color="auto"/>
                                            <w:right w:val="none" w:sz="0" w:space="0" w:color="auto"/>
                                          </w:divBdr>
                                          <w:divsChild>
                                            <w:div w:id="348063272">
                                              <w:marLeft w:val="0"/>
                                              <w:marRight w:val="0"/>
                                              <w:marTop w:val="0"/>
                                              <w:marBottom w:val="0"/>
                                              <w:divBdr>
                                                <w:top w:val="none" w:sz="0" w:space="0" w:color="auto"/>
                                                <w:left w:val="none" w:sz="0" w:space="0" w:color="auto"/>
                                                <w:bottom w:val="none" w:sz="0" w:space="0" w:color="auto"/>
                                                <w:right w:val="none" w:sz="0" w:space="0" w:color="auto"/>
                                              </w:divBdr>
                                              <w:divsChild>
                                                <w:div w:id="764767520">
                                                  <w:marLeft w:val="0"/>
                                                  <w:marRight w:val="0"/>
                                                  <w:marTop w:val="0"/>
                                                  <w:marBottom w:val="0"/>
                                                  <w:divBdr>
                                                    <w:top w:val="none" w:sz="0" w:space="0" w:color="auto"/>
                                                    <w:left w:val="none" w:sz="0" w:space="0" w:color="auto"/>
                                                    <w:bottom w:val="none" w:sz="0" w:space="0" w:color="auto"/>
                                                    <w:right w:val="none" w:sz="0" w:space="0" w:color="auto"/>
                                                  </w:divBdr>
                                                  <w:divsChild>
                                                    <w:div w:id="1312445067">
                                                      <w:marLeft w:val="0"/>
                                                      <w:marRight w:val="0"/>
                                                      <w:marTop w:val="0"/>
                                                      <w:marBottom w:val="0"/>
                                                      <w:divBdr>
                                                        <w:top w:val="none" w:sz="0" w:space="0" w:color="auto"/>
                                                        <w:left w:val="none" w:sz="0" w:space="0" w:color="auto"/>
                                                        <w:bottom w:val="none" w:sz="0" w:space="0" w:color="auto"/>
                                                        <w:right w:val="none" w:sz="0" w:space="0" w:color="auto"/>
                                                      </w:divBdr>
                                                      <w:divsChild>
                                                        <w:div w:id="594830475">
                                                          <w:marLeft w:val="0"/>
                                                          <w:marRight w:val="0"/>
                                                          <w:marTop w:val="0"/>
                                                          <w:marBottom w:val="0"/>
                                                          <w:divBdr>
                                                            <w:top w:val="none" w:sz="0" w:space="0" w:color="auto"/>
                                                            <w:left w:val="none" w:sz="0" w:space="0" w:color="auto"/>
                                                            <w:bottom w:val="none" w:sz="0" w:space="0" w:color="auto"/>
                                                            <w:right w:val="none" w:sz="0" w:space="0" w:color="auto"/>
                                                          </w:divBdr>
                                                          <w:divsChild>
                                                            <w:div w:id="4139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9300500">
      <w:bodyDiv w:val="1"/>
      <w:marLeft w:val="0"/>
      <w:marRight w:val="0"/>
      <w:marTop w:val="0"/>
      <w:marBottom w:val="0"/>
      <w:divBdr>
        <w:top w:val="none" w:sz="0" w:space="0" w:color="auto"/>
        <w:left w:val="none" w:sz="0" w:space="0" w:color="auto"/>
        <w:bottom w:val="none" w:sz="0" w:space="0" w:color="auto"/>
        <w:right w:val="none" w:sz="0" w:space="0" w:color="auto"/>
      </w:divBdr>
      <w:divsChild>
        <w:div w:id="456724538">
          <w:marLeft w:val="0"/>
          <w:marRight w:val="0"/>
          <w:marTop w:val="0"/>
          <w:marBottom w:val="0"/>
          <w:divBdr>
            <w:top w:val="none" w:sz="0" w:space="0" w:color="auto"/>
            <w:left w:val="none" w:sz="0" w:space="0" w:color="auto"/>
            <w:bottom w:val="none" w:sz="0" w:space="0" w:color="auto"/>
            <w:right w:val="none" w:sz="0" w:space="0" w:color="auto"/>
          </w:divBdr>
          <w:divsChild>
            <w:div w:id="429158273">
              <w:marLeft w:val="0"/>
              <w:marRight w:val="0"/>
              <w:marTop w:val="0"/>
              <w:marBottom w:val="0"/>
              <w:divBdr>
                <w:top w:val="none" w:sz="0" w:space="0" w:color="auto"/>
                <w:left w:val="none" w:sz="0" w:space="0" w:color="auto"/>
                <w:bottom w:val="none" w:sz="0" w:space="0" w:color="auto"/>
                <w:right w:val="none" w:sz="0" w:space="0" w:color="auto"/>
              </w:divBdr>
            </w:div>
            <w:div w:id="346176360">
              <w:marLeft w:val="0"/>
              <w:marRight w:val="0"/>
              <w:marTop w:val="0"/>
              <w:marBottom w:val="0"/>
              <w:divBdr>
                <w:top w:val="none" w:sz="0" w:space="0" w:color="auto"/>
                <w:left w:val="none" w:sz="0" w:space="0" w:color="auto"/>
                <w:bottom w:val="none" w:sz="0" w:space="0" w:color="auto"/>
                <w:right w:val="none" w:sz="0" w:space="0" w:color="auto"/>
              </w:divBdr>
              <w:divsChild>
                <w:div w:id="1332487011">
                  <w:marLeft w:val="0"/>
                  <w:marRight w:val="0"/>
                  <w:marTop w:val="0"/>
                  <w:marBottom w:val="0"/>
                  <w:divBdr>
                    <w:top w:val="none" w:sz="0" w:space="0" w:color="auto"/>
                    <w:left w:val="none" w:sz="0" w:space="0" w:color="auto"/>
                    <w:bottom w:val="none" w:sz="0" w:space="0" w:color="auto"/>
                    <w:right w:val="none" w:sz="0" w:space="0" w:color="auto"/>
                  </w:divBdr>
                </w:div>
                <w:div w:id="708146215">
                  <w:marLeft w:val="0"/>
                  <w:marRight w:val="0"/>
                  <w:marTop w:val="0"/>
                  <w:marBottom w:val="0"/>
                  <w:divBdr>
                    <w:top w:val="none" w:sz="0" w:space="0" w:color="auto"/>
                    <w:left w:val="none" w:sz="0" w:space="0" w:color="auto"/>
                    <w:bottom w:val="none" w:sz="0" w:space="0" w:color="auto"/>
                    <w:right w:val="none" w:sz="0" w:space="0" w:color="auto"/>
                  </w:divBdr>
                  <w:divsChild>
                    <w:div w:id="759257279">
                      <w:marLeft w:val="0"/>
                      <w:marRight w:val="0"/>
                      <w:marTop w:val="0"/>
                      <w:marBottom w:val="0"/>
                      <w:divBdr>
                        <w:top w:val="none" w:sz="0" w:space="0" w:color="auto"/>
                        <w:left w:val="none" w:sz="0" w:space="0" w:color="auto"/>
                        <w:bottom w:val="none" w:sz="0" w:space="0" w:color="auto"/>
                        <w:right w:val="none" w:sz="0" w:space="0" w:color="auto"/>
                      </w:divBdr>
                    </w:div>
                    <w:div w:id="638459110">
                      <w:marLeft w:val="0"/>
                      <w:marRight w:val="0"/>
                      <w:marTop w:val="0"/>
                      <w:marBottom w:val="0"/>
                      <w:divBdr>
                        <w:top w:val="none" w:sz="0" w:space="0" w:color="auto"/>
                        <w:left w:val="none" w:sz="0" w:space="0" w:color="auto"/>
                        <w:bottom w:val="none" w:sz="0" w:space="0" w:color="auto"/>
                        <w:right w:val="none" w:sz="0" w:space="0" w:color="auto"/>
                      </w:divBdr>
                      <w:divsChild>
                        <w:div w:id="79456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7533">
      <w:bodyDiv w:val="1"/>
      <w:marLeft w:val="0"/>
      <w:marRight w:val="0"/>
      <w:marTop w:val="0"/>
      <w:marBottom w:val="0"/>
      <w:divBdr>
        <w:top w:val="none" w:sz="0" w:space="0" w:color="auto"/>
        <w:left w:val="none" w:sz="0" w:space="0" w:color="auto"/>
        <w:bottom w:val="none" w:sz="0" w:space="0" w:color="auto"/>
        <w:right w:val="none" w:sz="0" w:space="0" w:color="auto"/>
      </w:divBdr>
      <w:divsChild>
        <w:div w:id="191698912">
          <w:marLeft w:val="0"/>
          <w:marRight w:val="0"/>
          <w:marTop w:val="0"/>
          <w:marBottom w:val="0"/>
          <w:divBdr>
            <w:top w:val="none" w:sz="0" w:space="0" w:color="auto"/>
            <w:left w:val="none" w:sz="0" w:space="0" w:color="auto"/>
            <w:bottom w:val="none" w:sz="0" w:space="0" w:color="auto"/>
            <w:right w:val="none" w:sz="0" w:space="0" w:color="auto"/>
          </w:divBdr>
          <w:divsChild>
            <w:div w:id="341471494">
              <w:marLeft w:val="0"/>
              <w:marRight w:val="0"/>
              <w:marTop w:val="0"/>
              <w:marBottom w:val="0"/>
              <w:divBdr>
                <w:top w:val="none" w:sz="0" w:space="0" w:color="auto"/>
                <w:left w:val="none" w:sz="0" w:space="0" w:color="auto"/>
                <w:bottom w:val="none" w:sz="0" w:space="0" w:color="auto"/>
                <w:right w:val="none" w:sz="0" w:space="0" w:color="auto"/>
              </w:divBdr>
              <w:divsChild>
                <w:div w:id="1155535528">
                  <w:marLeft w:val="0"/>
                  <w:marRight w:val="0"/>
                  <w:marTop w:val="0"/>
                  <w:marBottom w:val="0"/>
                  <w:divBdr>
                    <w:top w:val="none" w:sz="0" w:space="0" w:color="auto"/>
                    <w:left w:val="none" w:sz="0" w:space="0" w:color="auto"/>
                    <w:bottom w:val="none" w:sz="0" w:space="0" w:color="auto"/>
                    <w:right w:val="none" w:sz="0" w:space="0" w:color="auto"/>
                  </w:divBdr>
                </w:div>
                <w:div w:id="1652097124">
                  <w:marLeft w:val="0"/>
                  <w:marRight w:val="0"/>
                  <w:marTop w:val="0"/>
                  <w:marBottom w:val="0"/>
                  <w:divBdr>
                    <w:top w:val="none" w:sz="0" w:space="0" w:color="auto"/>
                    <w:left w:val="none" w:sz="0" w:space="0" w:color="auto"/>
                    <w:bottom w:val="none" w:sz="0" w:space="0" w:color="auto"/>
                    <w:right w:val="none" w:sz="0" w:space="0" w:color="auto"/>
                  </w:divBdr>
                  <w:divsChild>
                    <w:div w:id="1031340413">
                      <w:marLeft w:val="0"/>
                      <w:marRight w:val="0"/>
                      <w:marTop w:val="0"/>
                      <w:marBottom w:val="0"/>
                      <w:divBdr>
                        <w:top w:val="none" w:sz="0" w:space="0" w:color="auto"/>
                        <w:left w:val="none" w:sz="0" w:space="0" w:color="auto"/>
                        <w:bottom w:val="none" w:sz="0" w:space="0" w:color="auto"/>
                        <w:right w:val="none" w:sz="0" w:space="0" w:color="auto"/>
                      </w:divBdr>
                    </w:div>
                    <w:div w:id="1056317892">
                      <w:marLeft w:val="0"/>
                      <w:marRight w:val="0"/>
                      <w:marTop w:val="0"/>
                      <w:marBottom w:val="0"/>
                      <w:divBdr>
                        <w:top w:val="none" w:sz="0" w:space="0" w:color="auto"/>
                        <w:left w:val="none" w:sz="0" w:space="0" w:color="auto"/>
                        <w:bottom w:val="none" w:sz="0" w:space="0" w:color="auto"/>
                        <w:right w:val="none" w:sz="0" w:space="0" w:color="auto"/>
                      </w:divBdr>
                      <w:divsChild>
                        <w:div w:id="2860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96658">
      <w:bodyDiv w:val="1"/>
      <w:marLeft w:val="0"/>
      <w:marRight w:val="0"/>
      <w:marTop w:val="0"/>
      <w:marBottom w:val="0"/>
      <w:divBdr>
        <w:top w:val="none" w:sz="0" w:space="0" w:color="auto"/>
        <w:left w:val="none" w:sz="0" w:space="0" w:color="auto"/>
        <w:bottom w:val="none" w:sz="0" w:space="0" w:color="auto"/>
        <w:right w:val="none" w:sz="0" w:space="0" w:color="auto"/>
      </w:divBdr>
      <w:divsChild>
        <w:div w:id="846015721">
          <w:marLeft w:val="0"/>
          <w:marRight w:val="0"/>
          <w:marTop w:val="0"/>
          <w:marBottom w:val="0"/>
          <w:divBdr>
            <w:top w:val="none" w:sz="0" w:space="0" w:color="auto"/>
            <w:left w:val="none" w:sz="0" w:space="0" w:color="auto"/>
            <w:bottom w:val="none" w:sz="0" w:space="0" w:color="auto"/>
            <w:right w:val="none" w:sz="0" w:space="0" w:color="auto"/>
          </w:divBdr>
          <w:divsChild>
            <w:div w:id="442724758">
              <w:marLeft w:val="0"/>
              <w:marRight w:val="0"/>
              <w:marTop w:val="0"/>
              <w:marBottom w:val="0"/>
              <w:divBdr>
                <w:top w:val="none" w:sz="0" w:space="0" w:color="auto"/>
                <w:left w:val="none" w:sz="0" w:space="0" w:color="auto"/>
                <w:bottom w:val="none" w:sz="0" w:space="0" w:color="auto"/>
                <w:right w:val="none" w:sz="0" w:space="0" w:color="auto"/>
              </w:divBdr>
            </w:div>
            <w:div w:id="843589085">
              <w:marLeft w:val="0"/>
              <w:marRight w:val="0"/>
              <w:marTop w:val="0"/>
              <w:marBottom w:val="0"/>
              <w:divBdr>
                <w:top w:val="none" w:sz="0" w:space="0" w:color="auto"/>
                <w:left w:val="none" w:sz="0" w:space="0" w:color="auto"/>
                <w:bottom w:val="none" w:sz="0" w:space="0" w:color="auto"/>
                <w:right w:val="none" w:sz="0" w:space="0" w:color="auto"/>
              </w:divBdr>
              <w:divsChild>
                <w:div w:id="869074339">
                  <w:marLeft w:val="0"/>
                  <w:marRight w:val="0"/>
                  <w:marTop w:val="0"/>
                  <w:marBottom w:val="0"/>
                  <w:divBdr>
                    <w:top w:val="none" w:sz="0" w:space="0" w:color="auto"/>
                    <w:left w:val="none" w:sz="0" w:space="0" w:color="auto"/>
                    <w:bottom w:val="none" w:sz="0" w:space="0" w:color="auto"/>
                    <w:right w:val="none" w:sz="0" w:space="0" w:color="auto"/>
                  </w:divBdr>
                </w:div>
                <w:div w:id="779185588">
                  <w:marLeft w:val="0"/>
                  <w:marRight w:val="0"/>
                  <w:marTop w:val="0"/>
                  <w:marBottom w:val="0"/>
                  <w:divBdr>
                    <w:top w:val="none" w:sz="0" w:space="0" w:color="auto"/>
                    <w:left w:val="none" w:sz="0" w:space="0" w:color="auto"/>
                    <w:bottom w:val="none" w:sz="0" w:space="0" w:color="auto"/>
                    <w:right w:val="none" w:sz="0" w:space="0" w:color="auto"/>
                  </w:divBdr>
                  <w:divsChild>
                    <w:div w:id="918952175">
                      <w:marLeft w:val="0"/>
                      <w:marRight w:val="0"/>
                      <w:marTop w:val="0"/>
                      <w:marBottom w:val="0"/>
                      <w:divBdr>
                        <w:top w:val="none" w:sz="0" w:space="0" w:color="auto"/>
                        <w:left w:val="none" w:sz="0" w:space="0" w:color="auto"/>
                        <w:bottom w:val="none" w:sz="0" w:space="0" w:color="auto"/>
                        <w:right w:val="none" w:sz="0" w:space="0" w:color="auto"/>
                      </w:divBdr>
                    </w:div>
                    <w:div w:id="1868759672">
                      <w:marLeft w:val="0"/>
                      <w:marRight w:val="0"/>
                      <w:marTop w:val="0"/>
                      <w:marBottom w:val="0"/>
                      <w:divBdr>
                        <w:top w:val="none" w:sz="0" w:space="0" w:color="auto"/>
                        <w:left w:val="none" w:sz="0" w:space="0" w:color="auto"/>
                        <w:bottom w:val="none" w:sz="0" w:space="0" w:color="auto"/>
                        <w:right w:val="none" w:sz="0" w:space="0" w:color="auto"/>
                      </w:divBdr>
                      <w:divsChild>
                        <w:div w:id="2409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062954">
      <w:bodyDiv w:val="1"/>
      <w:marLeft w:val="0"/>
      <w:marRight w:val="0"/>
      <w:marTop w:val="0"/>
      <w:marBottom w:val="0"/>
      <w:divBdr>
        <w:top w:val="none" w:sz="0" w:space="0" w:color="auto"/>
        <w:left w:val="none" w:sz="0" w:space="0" w:color="auto"/>
        <w:bottom w:val="none" w:sz="0" w:space="0" w:color="auto"/>
        <w:right w:val="none" w:sz="0" w:space="0" w:color="auto"/>
      </w:divBdr>
      <w:divsChild>
        <w:div w:id="1859077668">
          <w:marLeft w:val="0"/>
          <w:marRight w:val="0"/>
          <w:marTop w:val="0"/>
          <w:marBottom w:val="0"/>
          <w:divBdr>
            <w:top w:val="none" w:sz="0" w:space="0" w:color="auto"/>
            <w:left w:val="none" w:sz="0" w:space="0" w:color="auto"/>
            <w:bottom w:val="none" w:sz="0" w:space="0" w:color="auto"/>
            <w:right w:val="none" w:sz="0" w:space="0" w:color="auto"/>
          </w:divBdr>
          <w:divsChild>
            <w:div w:id="1967471106">
              <w:marLeft w:val="0"/>
              <w:marRight w:val="0"/>
              <w:marTop w:val="0"/>
              <w:marBottom w:val="0"/>
              <w:divBdr>
                <w:top w:val="none" w:sz="0" w:space="0" w:color="auto"/>
                <w:left w:val="none" w:sz="0" w:space="0" w:color="auto"/>
                <w:bottom w:val="none" w:sz="0" w:space="0" w:color="auto"/>
                <w:right w:val="none" w:sz="0" w:space="0" w:color="auto"/>
              </w:divBdr>
            </w:div>
            <w:div w:id="381566626">
              <w:marLeft w:val="0"/>
              <w:marRight w:val="0"/>
              <w:marTop w:val="0"/>
              <w:marBottom w:val="0"/>
              <w:divBdr>
                <w:top w:val="none" w:sz="0" w:space="0" w:color="auto"/>
                <w:left w:val="none" w:sz="0" w:space="0" w:color="auto"/>
                <w:bottom w:val="none" w:sz="0" w:space="0" w:color="auto"/>
                <w:right w:val="none" w:sz="0" w:space="0" w:color="auto"/>
              </w:divBdr>
              <w:divsChild>
                <w:div w:id="17481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703646">
      <w:bodyDiv w:val="1"/>
      <w:marLeft w:val="0"/>
      <w:marRight w:val="0"/>
      <w:marTop w:val="0"/>
      <w:marBottom w:val="0"/>
      <w:divBdr>
        <w:top w:val="none" w:sz="0" w:space="0" w:color="auto"/>
        <w:left w:val="none" w:sz="0" w:space="0" w:color="auto"/>
        <w:bottom w:val="none" w:sz="0" w:space="0" w:color="auto"/>
        <w:right w:val="none" w:sz="0" w:space="0" w:color="auto"/>
      </w:divBdr>
      <w:divsChild>
        <w:div w:id="277446071">
          <w:marLeft w:val="0"/>
          <w:marRight w:val="0"/>
          <w:marTop w:val="0"/>
          <w:marBottom w:val="0"/>
          <w:divBdr>
            <w:top w:val="none" w:sz="0" w:space="0" w:color="auto"/>
            <w:left w:val="none" w:sz="0" w:space="0" w:color="auto"/>
            <w:bottom w:val="none" w:sz="0" w:space="0" w:color="auto"/>
            <w:right w:val="none" w:sz="0" w:space="0" w:color="auto"/>
          </w:divBdr>
          <w:divsChild>
            <w:div w:id="1195533569">
              <w:marLeft w:val="0"/>
              <w:marRight w:val="0"/>
              <w:marTop w:val="0"/>
              <w:marBottom w:val="0"/>
              <w:divBdr>
                <w:top w:val="none" w:sz="0" w:space="0" w:color="auto"/>
                <w:left w:val="none" w:sz="0" w:space="0" w:color="auto"/>
                <w:bottom w:val="none" w:sz="0" w:space="0" w:color="auto"/>
                <w:right w:val="none" w:sz="0" w:space="0" w:color="auto"/>
              </w:divBdr>
              <w:divsChild>
                <w:div w:id="1617448585">
                  <w:marLeft w:val="0"/>
                  <w:marRight w:val="0"/>
                  <w:marTop w:val="0"/>
                  <w:marBottom w:val="0"/>
                  <w:divBdr>
                    <w:top w:val="none" w:sz="0" w:space="0" w:color="auto"/>
                    <w:left w:val="none" w:sz="0" w:space="0" w:color="auto"/>
                    <w:bottom w:val="none" w:sz="0" w:space="0" w:color="auto"/>
                    <w:right w:val="none" w:sz="0" w:space="0" w:color="auto"/>
                  </w:divBdr>
                </w:div>
                <w:div w:id="1866365597">
                  <w:marLeft w:val="0"/>
                  <w:marRight w:val="0"/>
                  <w:marTop w:val="0"/>
                  <w:marBottom w:val="0"/>
                  <w:divBdr>
                    <w:top w:val="none" w:sz="0" w:space="0" w:color="auto"/>
                    <w:left w:val="none" w:sz="0" w:space="0" w:color="auto"/>
                    <w:bottom w:val="none" w:sz="0" w:space="0" w:color="auto"/>
                    <w:right w:val="none" w:sz="0" w:space="0" w:color="auto"/>
                  </w:divBdr>
                </w:div>
                <w:div w:id="383913720">
                  <w:marLeft w:val="0"/>
                  <w:marRight w:val="0"/>
                  <w:marTop w:val="0"/>
                  <w:marBottom w:val="0"/>
                  <w:divBdr>
                    <w:top w:val="none" w:sz="0" w:space="0" w:color="auto"/>
                    <w:left w:val="none" w:sz="0" w:space="0" w:color="auto"/>
                    <w:bottom w:val="none" w:sz="0" w:space="0" w:color="auto"/>
                    <w:right w:val="none" w:sz="0" w:space="0" w:color="auto"/>
                  </w:divBdr>
                </w:div>
                <w:div w:id="9662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ctl00$MainContentPlaceHolder$SearchResultsGridView$ctl04$RefNoLinkButton','')" TargetMode="External"/><Relationship Id="rId13" Type="http://schemas.openxmlformats.org/officeDocument/2006/relationships/hyperlink" Target="javascript:__doPostBack('ctl00$MainContentPlaceHolder$SearchResultsGridView$ctl02$RefNoLinkButton','')" TargetMode="External"/><Relationship Id="rId18" Type="http://schemas.openxmlformats.org/officeDocument/2006/relationships/hyperlink" Target="javascript:__doPostBack('ctl00$MainContentPlaceHolder$SearchResultsGridView$ctl08$RefNoLinkButton','')" TargetMode="External"/><Relationship Id="rId26" Type="http://schemas.openxmlformats.org/officeDocument/2006/relationships/hyperlink" Target="javascript:__doPostBack('ctl00$MainContentPlaceHolder$SearchResultsGridView$ctl06$RefNoLinkButton','')" TargetMode="External"/><Relationship Id="rId39" Type="http://schemas.openxmlformats.org/officeDocument/2006/relationships/footer" Target="footer2.xml"/><Relationship Id="rId85"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javascript:__doPostBack('ctl00$MainContentPlaceHolder$SearchResultsGridView$ctl12$RefNoLinkButton','')" TargetMode="External"/><Relationship Id="rId34" Type="http://schemas.openxmlformats.org/officeDocument/2006/relationships/hyperlink" Target="javascript:__doPostBack('ctl00$MainContentPlaceHolder$SearchResultsGridView$ctl21$RefNoLinkButton','')" TargetMode="External"/><Relationship Id="rId7" Type="http://schemas.openxmlformats.org/officeDocument/2006/relationships/endnotes" Target="endnotes.xml"/><Relationship Id="rId12" Type="http://schemas.openxmlformats.org/officeDocument/2006/relationships/hyperlink" Target="javascript:__doPostBack('ctl00$MainContentPlaceHolder$SearchResultsGridView$ctl03$RefNoLinkButton','')" TargetMode="External"/><Relationship Id="rId17" Type="http://schemas.openxmlformats.org/officeDocument/2006/relationships/hyperlink" Target="javascript:__doPostBack('ctl00$MainContentPlaceHolder$SearchResultsGridView$ctl07$RefNoLinkButton','')" TargetMode="External"/><Relationship Id="rId25" Type="http://schemas.openxmlformats.org/officeDocument/2006/relationships/hyperlink" Target="javascript:__doPostBack('ctl00$MainContentPlaceHolder$SearchResultsGridView$ctl06$RefNoLinkButton','')" TargetMode="External"/><Relationship Id="rId33" Type="http://schemas.openxmlformats.org/officeDocument/2006/relationships/hyperlink" Target="javascript:__doPostBack('ctl00$MainContentPlaceHolder$SearchResultsGridView$ctl18$RefNoLinkButto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javascript:__doPostBack('ctl00$MainContentPlaceHolder$SearchResultsGridView$ctl06$RefNoLinkButton','')" TargetMode="External"/><Relationship Id="rId20" Type="http://schemas.openxmlformats.org/officeDocument/2006/relationships/hyperlink" Target="javascript:__doPostBack('ctl00$MainContentPlaceHolder$SearchResultsGridView$ctl11$RefNoLinkButton','')" TargetMode="External"/><Relationship Id="rId29" Type="http://schemas.openxmlformats.org/officeDocument/2006/relationships/hyperlink" Target="javascript:__doPostBack('ctl00$MainContentPlaceHolder$SearchResultsGridView$ctl09$RefNoLinkButto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__doPostBack('ctl00$MainContentPlaceHolder$SearchResultsGridView$ctl03$RefNoLinkButton','')" TargetMode="External"/><Relationship Id="rId24" Type="http://schemas.openxmlformats.org/officeDocument/2006/relationships/hyperlink" Target="javascript:__doPostBack('ctl00$MainContentPlaceHolder$SearchResultsGridView$ctl20$RefNoLinkButton','')" TargetMode="External"/><Relationship Id="rId32" Type="http://schemas.openxmlformats.org/officeDocument/2006/relationships/hyperlink" Target="javascript:__doPostBack('ctl00$MainContentPlaceHolder$SearchResultsGridView$ctl14$RefNoLinkButton','')"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__doPostBack('ctl00$MainContentPlaceHolder$SearchResultsGridView$ctl04$RefNoLinkButton','')" TargetMode="External"/><Relationship Id="rId23" Type="http://schemas.openxmlformats.org/officeDocument/2006/relationships/hyperlink" Target="javascript:__doPostBack('ctl00$MainContentPlaceHolder$SearchResultsGridView$ctl19$RefNoLinkButton','')" TargetMode="External"/><Relationship Id="rId28" Type="http://schemas.openxmlformats.org/officeDocument/2006/relationships/hyperlink" Target="javascript:__doPostBack('ctl00$MainContentPlaceHolder$SearchResultsGridView$ctl06$RefNoLinkButton','')" TargetMode="External"/><Relationship Id="rId36" Type="http://schemas.openxmlformats.org/officeDocument/2006/relationships/hyperlink" Target="javascript:__doPostBack('ctl00$MainContentPlaceHolder$SearchResultsGridView$ctl07$RefNoLinkButton','')" TargetMode="External"/><Relationship Id="rId10" Type="http://schemas.openxmlformats.org/officeDocument/2006/relationships/hyperlink" Target="javascript:__doPostBack('ctl00$MainContentPlaceHolder$SearchResultsGridView$ctl09$RefNoLinkButton','')" TargetMode="External"/><Relationship Id="rId19" Type="http://schemas.openxmlformats.org/officeDocument/2006/relationships/hyperlink" Target="javascript:__doPostBack('ctl00$MainContentPlaceHolder$SearchResultsGridView$ctl10$RefNoLinkButton','')" TargetMode="External"/><Relationship Id="rId31" Type="http://schemas.openxmlformats.org/officeDocument/2006/relationships/hyperlink" Target="javascript:__doPostBack('ctl00$MainContentPlaceHolder$SearchResultsGridView$ctl18$RefNoLinkButton','')" TargetMode="External"/><Relationship Id="rId4" Type="http://schemas.openxmlformats.org/officeDocument/2006/relationships/settings" Target="settings.xml"/><Relationship Id="rId9" Type="http://schemas.openxmlformats.org/officeDocument/2006/relationships/hyperlink" Target="javascript:__doPostBack('ctl00$MainContentPlaceHolder$SearchResultsGridView$ctl14$RefNoLinkButton','')" TargetMode="External"/><Relationship Id="rId14" Type="http://schemas.openxmlformats.org/officeDocument/2006/relationships/hyperlink" Target="javascript:__doPostBack('ctl00$MainContentPlaceHolder$SearchResultsGridView$ctl03$RefNoLinkButton','')" TargetMode="External"/><Relationship Id="rId22" Type="http://schemas.openxmlformats.org/officeDocument/2006/relationships/hyperlink" Target="javascript:__doPostBack('ctl00$MainContentPlaceHolder$SearchResultsGridView$ctl18$RefNoLinkButton','')" TargetMode="External"/><Relationship Id="rId27" Type="http://schemas.openxmlformats.org/officeDocument/2006/relationships/hyperlink" Target="javascript:__doPostBack('ctl00$MainContentPlaceHolder$SearchResultsGridView$ctl12$RefNoLinkButton','')" TargetMode="External"/><Relationship Id="rId30" Type="http://schemas.openxmlformats.org/officeDocument/2006/relationships/hyperlink" Target="javascript:__doPostBack('ctl00$MainContentPlaceHolder$SearchResultsGridView$ctl11$RefNoLinkButton','')" TargetMode="External"/><Relationship Id="rId35" Type="http://schemas.openxmlformats.org/officeDocument/2006/relationships/hyperlink" Target="javascript:__doPostBack('ctl00$MainContentPlaceHolder$SearchResultsGridView$ctl18$RefNoLinkButt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64E1D-9424-479A-916A-0EE99D147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5758</Words>
  <Characters>32823</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38504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32</cp:revision>
  <cp:lastPrinted>2013-09-30T10:53:00Z</cp:lastPrinted>
  <dcterms:created xsi:type="dcterms:W3CDTF">2015-11-09T11:54:00Z</dcterms:created>
  <dcterms:modified xsi:type="dcterms:W3CDTF">2015-11-09T14:29:00Z</dcterms:modified>
</cp:coreProperties>
</file>