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74" w:rsidRDefault="00530474" w:rsidP="00530474">
      <w:pPr>
        <w:pStyle w:val="NICCYHeading"/>
      </w:pPr>
      <w:r w:rsidRPr="0053253A">
        <w:t>NICCY Summary:</w:t>
      </w:r>
      <w:r>
        <w:t xml:space="preserve"> </w:t>
      </w:r>
      <w:r w:rsidRPr="005871A1">
        <w:t xml:space="preserve">Written Assembly Questions </w:t>
      </w:r>
      <w:r>
        <w:t>week ending 21 October 201</w:t>
      </w:r>
      <w:bookmarkStart w:id="0" w:name="_Support_for_Religious"/>
      <w:bookmarkEnd w:id="0"/>
      <w:r>
        <w:t>6</w:t>
      </w:r>
    </w:p>
    <w:p w:rsidR="008E2A7E" w:rsidRDefault="008E2A7E" w:rsidP="00530474"/>
    <w:p w:rsidR="007A35B0" w:rsidRDefault="007A35B0" w:rsidP="007A35B0">
      <w:pPr>
        <w:pStyle w:val="NICCYSubTitle"/>
      </w:pPr>
      <w:r>
        <w:t xml:space="preserve">Update on the draft Childcare Strategy </w:t>
      </w:r>
    </w:p>
    <w:tbl>
      <w:tblPr>
        <w:tblW w:w="5000" w:type="pct"/>
        <w:shd w:val="clear" w:color="auto" w:fill="EFEDEE"/>
        <w:tblCellMar>
          <w:left w:w="0" w:type="dxa"/>
          <w:right w:w="0" w:type="dxa"/>
        </w:tblCellMar>
        <w:tblLook w:val="04A0"/>
      </w:tblPr>
      <w:tblGrid>
        <w:gridCol w:w="1368"/>
        <w:gridCol w:w="1848"/>
        <w:gridCol w:w="6836"/>
      </w:tblGrid>
      <w:tr w:rsidR="007A35B0" w:rsidTr="007A35B0">
        <w:tc>
          <w:tcPr>
            <w:tcW w:w="65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A35B0" w:rsidRDefault="007A35B0" w:rsidP="007A35B0">
            <w:pPr>
              <w:pStyle w:val="NICCYBodyText"/>
              <w:rPr>
                <w:szCs w:val="20"/>
              </w:rPr>
            </w:pPr>
            <w:hyperlink r:id="rId11" w:history="1">
              <w:r w:rsidRPr="007A35B0">
                <w:rPr>
                  <w:rStyle w:val="Hyperlink"/>
                  <w:color w:val="414042"/>
                  <w:szCs w:val="20"/>
                  <w:u w:val="none"/>
                  <w:bdr w:val="none" w:sz="0" w:space="0" w:color="auto" w:frame="1"/>
                </w:rPr>
                <w:t>AQW 4735/16-21</w:t>
              </w:r>
            </w:hyperlink>
          </w:p>
          <w:p w:rsidR="007A35B0" w:rsidRDefault="007A35B0" w:rsidP="007A35B0">
            <w:pPr>
              <w:pStyle w:val="NICCYBodyText"/>
              <w:rPr>
                <w:szCs w:val="20"/>
              </w:rPr>
            </w:pPr>
          </w:p>
          <w:p w:rsidR="007A35B0" w:rsidRDefault="007A35B0" w:rsidP="007A35B0">
            <w:pPr>
              <w:pStyle w:val="NICCYBodyText"/>
              <w:rPr>
                <w:szCs w:val="20"/>
              </w:rPr>
            </w:pPr>
          </w:p>
          <w:p w:rsidR="007A35B0" w:rsidRDefault="007A35B0" w:rsidP="007A35B0">
            <w:pPr>
              <w:pStyle w:val="NICCYBodyText"/>
              <w:rPr>
                <w:szCs w:val="20"/>
              </w:rPr>
            </w:pPr>
          </w:p>
          <w:p w:rsidR="007A35B0" w:rsidRDefault="007A35B0" w:rsidP="007A35B0">
            <w:pPr>
              <w:pStyle w:val="NICCYBodyText"/>
              <w:rPr>
                <w:szCs w:val="20"/>
              </w:rPr>
            </w:pPr>
          </w:p>
          <w:p w:rsidR="007A35B0" w:rsidRDefault="007A35B0" w:rsidP="007A35B0">
            <w:pPr>
              <w:pStyle w:val="NICCYBodyText"/>
              <w:rPr>
                <w:szCs w:val="20"/>
              </w:rPr>
            </w:pPr>
          </w:p>
          <w:p w:rsidR="007A35B0" w:rsidRDefault="007A35B0" w:rsidP="007A35B0">
            <w:pPr>
              <w:pStyle w:val="NICCYBodyText"/>
              <w:rPr>
                <w:szCs w:val="20"/>
              </w:rPr>
            </w:pPr>
          </w:p>
          <w:p w:rsidR="007A35B0" w:rsidRDefault="007A35B0" w:rsidP="007A35B0">
            <w:pPr>
              <w:pStyle w:val="NICCYBodyText"/>
              <w:rPr>
                <w:szCs w:val="20"/>
              </w:rPr>
            </w:pPr>
          </w:p>
          <w:p w:rsidR="007A35B0" w:rsidRDefault="007A35B0" w:rsidP="007A35B0">
            <w:pPr>
              <w:pStyle w:val="NICCYBodyText"/>
              <w:rPr>
                <w:szCs w:val="20"/>
              </w:rPr>
            </w:pPr>
          </w:p>
          <w:p w:rsidR="007A35B0" w:rsidRDefault="007A35B0" w:rsidP="007A35B0">
            <w:pPr>
              <w:pStyle w:val="NICCYBodyText"/>
              <w:rPr>
                <w:szCs w:val="20"/>
              </w:rPr>
            </w:pPr>
          </w:p>
          <w:p w:rsidR="007A35B0" w:rsidRDefault="007A35B0" w:rsidP="007A35B0">
            <w:pPr>
              <w:pStyle w:val="NICCYBodyText"/>
              <w:rPr>
                <w:szCs w:val="20"/>
              </w:rPr>
            </w:pPr>
          </w:p>
          <w:p w:rsidR="007A35B0" w:rsidRDefault="007A35B0" w:rsidP="007A35B0">
            <w:pPr>
              <w:pStyle w:val="NICCYBodyText"/>
              <w:rPr>
                <w:szCs w:val="20"/>
              </w:rPr>
            </w:pPr>
          </w:p>
          <w:p w:rsidR="007A35B0" w:rsidRDefault="007A35B0" w:rsidP="007A35B0">
            <w:pPr>
              <w:pStyle w:val="NICCYBodyText"/>
              <w:rPr>
                <w:szCs w:val="20"/>
              </w:rPr>
            </w:pPr>
          </w:p>
          <w:p w:rsidR="007A35B0" w:rsidRDefault="007A35B0" w:rsidP="007A35B0">
            <w:pPr>
              <w:pStyle w:val="NICCYBodyText"/>
              <w:rPr>
                <w:szCs w:val="20"/>
              </w:rPr>
            </w:pPr>
          </w:p>
          <w:p w:rsidR="007A35B0" w:rsidRDefault="007A35B0" w:rsidP="007A35B0">
            <w:pPr>
              <w:pStyle w:val="NICCYBodyText"/>
              <w:rPr>
                <w:szCs w:val="20"/>
              </w:rPr>
            </w:pPr>
          </w:p>
          <w:p w:rsidR="007A35B0" w:rsidRDefault="007A35B0" w:rsidP="007A35B0">
            <w:pPr>
              <w:pStyle w:val="NICCYBodyText"/>
              <w:rPr>
                <w:szCs w:val="20"/>
              </w:rPr>
            </w:pPr>
          </w:p>
          <w:p w:rsidR="007A35B0" w:rsidRDefault="007A35B0" w:rsidP="007A35B0">
            <w:pPr>
              <w:pStyle w:val="NICCYBodyText"/>
              <w:rPr>
                <w:szCs w:val="20"/>
              </w:rPr>
            </w:pPr>
          </w:p>
          <w:p w:rsidR="007A35B0" w:rsidRDefault="007A35B0" w:rsidP="007A35B0">
            <w:pPr>
              <w:pStyle w:val="NICCYBodyText"/>
              <w:rPr>
                <w:szCs w:val="20"/>
              </w:rPr>
            </w:pPr>
          </w:p>
          <w:p w:rsidR="007A35B0" w:rsidRDefault="007A35B0" w:rsidP="007A35B0">
            <w:pPr>
              <w:pStyle w:val="NICCYBodyText"/>
              <w:rPr>
                <w:szCs w:val="20"/>
              </w:rPr>
            </w:pPr>
          </w:p>
          <w:p w:rsidR="007A35B0" w:rsidRDefault="007A35B0" w:rsidP="007A35B0">
            <w:pPr>
              <w:pStyle w:val="NICCYBodyText"/>
              <w:rPr>
                <w:szCs w:val="20"/>
              </w:rPr>
            </w:pPr>
          </w:p>
          <w:p w:rsidR="007A35B0" w:rsidRDefault="007A35B0" w:rsidP="007A35B0">
            <w:pPr>
              <w:pStyle w:val="NICCYBodyText"/>
              <w:rPr>
                <w:szCs w:val="20"/>
              </w:rPr>
            </w:pPr>
          </w:p>
          <w:p w:rsidR="007A35B0" w:rsidRPr="007A35B0" w:rsidRDefault="007A35B0" w:rsidP="007A35B0">
            <w:pPr>
              <w:pStyle w:val="NICCYBodyText"/>
              <w:rPr>
                <w:szCs w:val="20"/>
              </w:rPr>
            </w:pPr>
          </w:p>
        </w:tc>
        <w:tc>
          <w:tcPr>
            <w:tcW w:w="89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A35B0" w:rsidRDefault="007A35B0" w:rsidP="007A35B0">
            <w:pPr>
              <w:pStyle w:val="NICCYBodyText"/>
              <w:rPr>
                <w:szCs w:val="20"/>
                <w:bdr w:val="none" w:sz="0" w:space="0" w:color="auto" w:frame="1"/>
              </w:rPr>
            </w:pPr>
            <w:r w:rsidRPr="007A35B0">
              <w:rPr>
                <w:szCs w:val="20"/>
                <w:bdr w:val="none" w:sz="0" w:space="0" w:color="auto" w:frame="1"/>
              </w:rPr>
              <w:t>Mr George Robinson</w:t>
            </w:r>
            <w:r w:rsidRPr="007A35B0">
              <w:rPr>
                <w:rStyle w:val="apple-converted-space"/>
                <w:szCs w:val="20"/>
              </w:rPr>
              <w:t> </w:t>
            </w:r>
            <w:r w:rsidRPr="007A35B0">
              <w:rPr>
                <w:szCs w:val="20"/>
              </w:rPr>
              <w:br/>
            </w:r>
            <w:r w:rsidRPr="007A35B0">
              <w:rPr>
                <w:szCs w:val="20"/>
                <w:bdr w:val="none" w:sz="0" w:space="0" w:color="auto" w:frame="1"/>
              </w:rPr>
              <w:t>(DUP - East Londonderry)</w:t>
            </w:r>
          </w:p>
          <w:p w:rsidR="007A35B0" w:rsidRDefault="007A35B0" w:rsidP="007A35B0">
            <w:pPr>
              <w:pStyle w:val="NICCYBodyText"/>
              <w:rPr>
                <w:szCs w:val="20"/>
                <w:bdr w:val="none" w:sz="0" w:space="0" w:color="auto" w:frame="1"/>
              </w:rPr>
            </w:pPr>
          </w:p>
          <w:p w:rsidR="007A35B0" w:rsidRDefault="007A35B0" w:rsidP="007A35B0">
            <w:pPr>
              <w:pStyle w:val="NICCYBodyText"/>
              <w:rPr>
                <w:szCs w:val="20"/>
                <w:bdr w:val="none" w:sz="0" w:space="0" w:color="auto" w:frame="1"/>
              </w:rPr>
            </w:pPr>
          </w:p>
          <w:p w:rsidR="007A35B0" w:rsidRDefault="007A35B0" w:rsidP="007A35B0">
            <w:pPr>
              <w:pStyle w:val="NICCYBodyText"/>
              <w:rPr>
                <w:szCs w:val="20"/>
                <w:bdr w:val="none" w:sz="0" w:space="0" w:color="auto" w:frame="1"/>
              </w:rPr>
            </w:pPr>
          </w:p>
          <w:p w:rsidR="007A35B0" w:rsidRDefault="007A35B0" w:rsidP="007A35B0">
            <w:pPr>
              <w:pStyle w:val="NICCYBodyText"/>
              <w:rPr>
                <w:szCs w:val="20"/>
                <w:bdr w:val="none" w:sz="0" w:space="0" w:color="auto" w:frame="1"/>
              </w:rPr>
            </w:pPr>
          </w:p>
          <w:p w:rsidR="007A35B0" w:rsidRDefault="007A35B0" w:rsidP="007A35B0">
            <w:pPr>
              <w:pStyle w:val="NICCYBodyText"/>
              <w:rPr>
                <w:szCs w:val="20"/>
                <w:bdr w:val="none" w:sz="0" w:space="0" w:color="auto" w:frame="1"/>
              </w:rPr>
            </w:pPr>
          </w:p>
          <w:p w:rsidR="007A35B0" w:rsidRDefault="007A35B0" w:rsidP="007A35B0">
            <w:pPr>
              <w:pStyle w:val="NICCYBodyText"/>
              <w:rPr>
                <w:szCs w:val="20"/>
                <w:bdr w:val="none" w:sz="0" w:space="0" w:color="auto" w:frame="1"/>
              </w:rPr>
            </w:pPr>
          </w:p>
          <w:p w:rsidR="007A35B0" w:rsidRDefault="007A35B0" w:rsidP="007A35B0">
            <w:pPr>
              <w:pStyle w:val="NICCYBodyText"/>
              <w:rPr>
                <w:szCs w:val="20"/>
                <w:bdr w:val="none" w:sz="0" w:space="0" w:color="auto" w:frame="1"/>
              </w:rPr>
            </w:pPr>
          </w:p>
          <w:p w:rsidR="007A35B0" w:rsidRDefault="007A35B0" w:rsidP="007A35B0">
            <w:pPr>
              <w:pStyle w:val="NICCYBodyText"/>
              <w:rPr>
                <w:szCs w:val="20"/>
                <w:bdr w:val="none" w:sz="0" w:space="0" w:color="auto" w:frame="1"/>
              </w:rPr>
            </w:pPr>
          </w:p>
          <w:p w:rsidR="007A35B0" w:rsidRDefault="007A35B0" w:rsidP="007A35B0">
            <w:pPr>
              <w:pStyle w:val="NICCYBodyText"/>
              <w:rPr>
                <w:szCs w:val="20"/>
                <w:bdr w:val="none" w:sz="0" w:space="0" w:color="auto" w:frame="1"/>
              </w:rPr>
            </w:pPr>
          </w:p>
          <w:p w:rsidR="007A35B0" w:rsidRDefault="007A35B0" w:rsidP="007A35B0">
            <w:pPr>
              <w:pStyle w:val="NICCYBodyText"/>
              <w:rPr>
                <w:szCs w:val="20"/>
                <w:bdr w:val="none" w:sz="0" w:space="0" w:color="auto" w:frame="1"/>
              </w:rPr>
            </w:pPr>
          </w:p>
          <w:p w:rsidR="007A35B0" w:rsidRDefault="007A35B0" w:rsidP="007A35B0">
            <w:pPr>
              <w:pStyle w:val="NICCYBodyText"/>
              <w:rPr>
                <w:szCs w:val="20"/>
                <w:bdr w:val="none" w:sz="0" w:space="0" w:color="auto" w:frame="1"/>
              </w:rPr>
            </w:pPr>
          </w:p>
          <w:p w:rsidR="007A35B0" w:rsidRDefault="007A35B0" w:rsidP="007A35B0">
            <w:pPr>
              <w:pStyle w:val="NICCYBodyText"/>
              <w:rPr>
                <w:szCs w:val="20"/>
                <w:bdr w:val="none" w:sz="0" w:space="0" w:color="auto" w:frame="1"/>
              </w:rPr>
            </w:pPr>
          </w:p>
          <w:p w:rsidR="007A35B0" w:rsidRDefault="007A35B0" w:rsidP="007A35B0">
            <w:pPr>
              <w:pStyle w:val="NICCYBodyText"/>
              <w:rPr>
                <w:szCs w:val="20"/>
                <w:bdr w:val="none" w:sz="0" w:space="0" w:color="auto" w:frame="1"/>
              </w:rPr>
            </w:pPr>
          </w:p>
          <w:p w:rsidR="007A35B0" w:rsidRDefault="007A35B0" w:rsidP="007A35B0">
            <w:pPr>
              <w:pStyle w:val="NICCYBodyText"/>
              <w:rPr>
                <w:szCs w:val="20"/>
                <w:bdr w:val="none" w:sz="0" w:space="0" w:color="auto" w:frame="1"/>
              </w:rPr>
            </w:pPr>
          </w:p>
          <w:p w:rsidR="007A35B0" w:rsidRDefault="007A35B0" w:rsidP="007A35B0">
            <w:pPr>
              <w:pStyle w:val="NICCYBodyText"/>
              <w:rPr>
                <w:szCs w:val="20"/>
                <w:bdr w:val="none" w:sz="0" w:space="0" w:color="auto" w:frame="1"/>
              </w:rPr>
            </w:pPr>
          </w:p>
          <w:p w:rsidR="007A35B0" w:rsidRDefault="007A35B0" w:rsidP="007A35B0">
            <w:pPr>
              <w:pStyle w:val="NICCYBodyText"/>
              <w:rPr>
                <w:szCs w:val="20"/>
                <w:bdr w:val="none" w:sz="0" w:space="0" w:color="auto" w:frame="1"/>
              </w:rPr>
            </w:pPr>
          </w:p>
          <w:p w:rsidR="007A35B0" w:rsidRDefault="007A35B0" w:rsidP="007A35B0">
            <w:pPr>
              <w:pStyle w:val="NICCYBodyText"/>
              <w:rPr>
                <w:szCs w:val="20"/>
                <w:bdr w:val="none" w:sz="0" w:space="0" w:color="auto" w:frame="1"/>
              </w:rPr>
            </w:pPr>
          </w:p>
          <w:p w:rsidR="007A35B0" w:rsidRDefault="007A35B0" w:rsidP="007A35B0">
            <w:pPr>
              <w:pStyle w:val="NICCYBodyText"/>
              <w:rPr>
                <w:szCs w:val="20"/>
                <w:bdr w:val="none" w:sz="0" w:space="0" w:color="auto" w:frame="1"/>
              </w:rPr>
            </w:pPr>
          </w:p>
          <w:p w:rsidR="007A35B0" w:rsidRDefault="007A35B0" w:rsidP="007A35B0">
            <w:pPr>
              <w:pStyle w:val="NICCYBodyText"/>
              <w:rPr>
                <w:szCs w:val="20"/>
                <w:bdr w:val="none" w:sz="0" w:space="0" w:color="auto" w:frame="1"/>
              </w:rPr>
            </w:pPr>
          </w:p>
          <w:p w:rsidR="007A35B0" w:rsidRPr="007A35B0" w:rsidRDefault="007A35B0" w:rsidP="007A35B0">
            <w:pPr>
              <w:pStyle w:val="NICCYBodyText"/>
              <w:rPr>
                <w:szCs w:val="20"/>
              </w:rPr>
            </w:pPr>
          </w:p>
        </w:tc>
        <w:tc>
          <w:tcPr>
            <w:tcW w:w="344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A35B0" w:rsidRPr="007A35B0" w:rsidRDefault="007A35B0" w:rsidP="007A35B0">
            <w:pPr>
              <w:pStyle w:val="NICCYBodyText"/>
              <w:rPr>
                <w:b/>
                <w:szCs w:val="20"/>
              </w:rPr>
            </w:pPr>
            <w:r w:rsidRPr="007A35B0">
              <w:rPr>
                <w:b/>
                <w:szCs w:val="20"/>
                <w:bdr w:val="none" w:sz="0" w:space="0" w:color="auto" w:frame="1"/>
              </w:rPr>
              <w:t>To ask the First Minister and deputy First Minister for an update on the current status of the Draft Childcare Strategy.</w:t>
            </w:r>
            <w:r w:rsidRPr="007A35B0">
              <w:rPr>
                <w:rStyle w:val="apple-converted-space"/>
                <w:b/>
                <w:szCs w:val="20"/>
              </w:rPr>
              <w:t> </w:t>
            </w:r>
            <w:r w:rsidRPr="007A35B0">
              <w:rPr>
                <w:b/>
                <w:szCs w:val="20"/>
              </w:rPr>
              <w:br/>
            </w:r>
          </w:p>
          <w:p w:rsidR="007A35B0" w:rsidRDefault="007A35B0" w:rsidP="007A35B0">
            <w:pPr>
              <w:pStyle w:val="NICCYBodyText"/>
              <w:rPr>
                <w:szCs w:val="20"/>
                <w:bdr w:val="none" w:sz="0" w:space="0" w:color="auto" w:frame="1"/>
              </w:rPr>
            </w:pPr>
            <w:r w:rsidRPr="007A35B0">
              <w:rPr>
                <w:szCs w:val="20"/>
                <w:bdr w:val="none" w:sz="0" w:space="0" w:color="auto" w:frame="1"/>
              </w:rPr>
              <w:t>The Childcare Strategy is being delivered on a phased basis. The first phase was launched in September 2013. It included 15 Key First Actions designed to address the priority childcare needs identified through research and during an initial consultation with parents, children and childcare stakeholders.</w:t>
            </w:r>
          </w:p>
          <w:p w:rsidR="007A35B0" w:rsidRPr="007A35B0" w:rsidRDefault="007A35B0" w:rsidP="007A35B0">
            <w:pPr>
              <w:pStyle w:val="NICCYBodyText"/>
              <w:rPr>
                <w:szCs w:val="20"/>
                <w:bdr w:val="none" w:sz="0" w:space="0" w:color="auto" w:frame="1"/>
              </w:rPr>
            </w:pPr>
          </w:p>
          <w:p w:rsidR="007A35B0" w:rsidRDefault="007A35B0" w:rsidP="007A35B0">
            <w:pPr>
              <w:pStyle w:val="NICCYBodyText"/>
              <w:rPr>
                <w:szCs w:val="20"/>
                <w:bdr w:val="none" w:sz="0" w:space="0" w:color="auto" w:frame="1"/>
              </w:rPr>
            </w:pPr>
            <w:r w:rsidRPr="007A35B0">
              <w:rPr>
                <w:szCs w:val="20"/>
                <w:bdr w:val="none" w:sz="0" w:space="0" w:color="auto" w:frame="1"/>
              </w:rPr>
              <w:t>Development of the full Childcare Strategy began in 2014 and has involved ongoing engagement with the main childcare stakeholders as well as further, extensive consultation in the second half of last year. The findings of this consultation exercise will help to shape the content of the final version of the Childcare Strategy.</w:t>
            </w:r>
          </w:p>
          <w:p w:rsidR="007A35B0" w:rsidRPr="007A35B0" w:rsidRDefault="007A35B0" w:rsidP="007A35B0">
            <w:pPr>
              <w:pStyle w:val="NICCYBodyText"/>
              <w:rPr>
                <w:szCs w:val="20"/>
                <w:bdr w:val="none" w:sz="0" w:space="0" w:color="auto" w:frame="1"/>
              </w:rPr>
            </w:pPr>
          </w:p>
          <w:p w:rsidR="007A35B0" w:rsidRPr="007A35B0" w:rsidRDefault="007A35B0" w:rsidP="007A35B0">
            <w:pPr>
              <w:pStyle w:val="NICCYBodyText"/>
              <w:rPr>
                <w:szCs w:val="20"/>
              </w:rPr>
            </w:pPr>
            <w:r w:rsidRPr="007A35B0">
              <w:rPr>
                <w:szCs w:val="20"/>
                <w:bdr w:val="none" w:sz="0" w:space="0" w:color="auto" w:frame="1"/>
              </w:rPr>
              <w:t>I plan to bring forward the final version of the Childcare Strategy to my Executive colleagues in the coming months, having taken account of the many consultation responses received, the Programme for Government and the opportunities that now exist to align childcare and Early Years initiatives.</w:t>
            </w:r>
          </w:p>
        </w:tc>
      </w:tr>
    </w:tbl>
    <w:p w:rsidR="00150018" w:rsidRDefault="00150018" w:rsidP="00150018">
      <w:pPr>
        <w:pStyle w:val="NICCYBodyText"/>
      </w:pPr>
    </w:p>
    <w:p w:rsidR="00840535" w:rsidRDefault="00840535" w:rsidP="00150018">
      <w:pPr>
        <w:pStyle w:val="NICCYBodyText"/>
      </w:pPr>
    </w:p>
    <w:p w:rsidR="00840535" w:rsidRDefault="00840535" w:rsidP="00150018">
      <w:pPr>
        <w:pStyle w:val="NICCYBodyText"/>
      </w:pPr>
    </w:p>
    <w:p w:rsidR="00840535" w:rsidRDefault="00840535" w:rsidP="00150018">
      <w:pPr>
        <w:pStyle w:val="NICCYBodyText"/>
      </w:pPr>
    </w:p>
    <w:p w:rsidR="00840535" w:rsidRDefault="00840535" w:rsidP="00150018">
      <w:pPr>
        <w:pStyle w:val="NICCYBodyText"/>
      </w:pPr>
    </w:p>
    <w:p w:rsidR="00840535" w:rsidRDefault="00840535" w:rsidP="00150018">
      <w:pPr>
        <w:pStyle w:val="NICCYBodyText"/>
      </w:pPr>
    </w:p>
    <w:p w:rsidR="00840535" w:rsidRDefault="00840535" w:rsidP="00840535">
      <w:pPr>
        <w:pStyle w:val="NICCYSubTitle"/>
      </w:pPr>
      <w:r>
        <w:lastRenderedPageBreak/>
        <w:t>Investigation Links in Achievement and Deprivation project report</w:t>
      </w:r>
    </w:p>
    <w:tbl>
      <w:tblPr>
        <w:tblW w:w="5000" w:type="pct"/>
        <w:shd w:val="clear" w:color="auto" w:fill="EFEDEE"/>
        <w:tblCellMar>
          <w:left w:w="0" w:type="dxa"/>
          <w:right w:w="0" w:type="dxa"/>
        </w:tblCellMar>
        <w:tblLook w:val="04A0"/>
      </w:tblPr>
      <w:tblGrid>
        <w:gridCol w:w="1368"/>
        <w:gridCol w:w="1256"/>
        <w:gridCol w:w="7428"/>
      </w:tblGrid>
      <w:tr w:rsidR="00840535" w:rsidTr="00840535">
        <w:tc>
          <w:tcPr>
            <w:tcW w:w="6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40535" w:rsidRDefault="00840535" w:rsidP="00840535">
            <w:pPr>
              <w:pStyle w:val="NICCYBodyText"/>
              <w:rPr>
                <w:szCs w:val="20"/>
              </w:rPr>
            </w:pPr>
            <w:hyperlink r:id="rId12" w:history="1">
              <w:r w:rsidRPr="00840535">
                <w:rPr>
                  <w:rStyle w:val="Hyperlink"/>
                  <w:color w:val="414042"/>
                  <w:szCs w:val="20"/>
                  <w:u w:val="none"/>
                  <w:bdr w:val="none" w:sz="0" w:space="0" w:color="auto" w:frame="1"/>
                </w:rPr>
                <w:t>AQW 4544/16-21</w:t>
              </w:r>
            </w:hyperlink>
          </w:p>
          <w:p w:rsidR="00840535" w:rsidRDefault="00840535" w:rsidP="00840535">
            <w:pPr>
              <w:pStyle w:val="NICCYBodyText"/>
              <w:rPr>
                <w:szCs w:val="20"/>
              </w:rPr>
            </w:pPr>
          </w:p>
          <w:p w:rsidR="00840535" w:rsidRDefault="00840535" w:rsidP="00840535">
            <w:pPr>
              <w:pStyle w:val="NICCYBodyText"/>
              <w:rPr>
                <w:szCs w:val="20"/>
              </w:rPr>
            </w:pPr>
          </w:p>
          <w:p w:rsidR="00840535" w:rsidRDefault="00840535" w:rsidP="00840535">
            <w:pPr>
              <w:pStyle w:val="NICCYBodyText"/>
              <w:rPr>
                <w:szCs w:val="20"/>
              </w:rPr>
            </w:pPr>
          </w:p>
          <w:p w:rsidR="00840535" w:rsidRDefault="00840535" w:rsidP="00840535">
            <w:pPr>
              <w:pStyle w:val="NICCYBodyText"/>
              <w:rPr>
                <w:szCs w:val="20"/>
              </w:rPr>
            </w:pPr>
          </w:p>
          <w:p w:rsidR="00840535" w:rsidRDefault="00840535" w:rsidP="00840535">
            <w:pPr>
              <w:pStyle w:val="NICCYBodyText"/>
              <w:rPr>
                <w:szCs w:val="20"/>
              </w:rPr>
            </w:pPr>
          </w:p>
          <w:p w:rsidR="00840535" w:rsidRDefault="00840535" w:rsidP="00840535">
            <w:pPr>
              <w:pStyle w:val="NICCYBodyText"/>
              <w:rPr>
                <w:szCs w:val="20"/>
              </w:rPr>
            </w:pPr>
          </w:p>
          <w:p w:rsidR="00840535" w:rsidRDefault="00840535" w:rsidP="00840535">
            <w:pPr>
              <w:pStyle w:val="NICCYBodyText"/>
              <w:rPr>
                <w:szCs w:val="20"/>
              </w:rPr>
            </w:pPr>
          </w:p>
          <w:p w:rsidR="00840535" w:rsidRDefault="00840535" w:rsidP="00840535">
            <w:pPr>
              <w:pStyle w:val="NICCYBodyText"/>
              <w:rPr>
                <w:szCs w:val="20"/>
              </w:rPr>
            </w:pPr>
          </w:p>
          <w:p w:rsidR="00840535" w:rsidRDefault="00840535" w:rsidP="00840535">
            <w:pPr>
              <w:pStyle w:val="NICCYBodyText"/>
              <w:rPr>
                <w:szCs w:val="20"/>
              </w:rPr>
            </w:pPr>
          </w:p>
          <w:p w:rsidR="00840535" w:rsidRDefault="00840535" w:rsidP="00840535">
            <w:pPr>
              <w:pStyle w:val="NICCYBodyText"/>
              <w:rPr>
                <w:szCs w:val="20"/>
              </w:rPr>
            </w:pPr>
          </w:p>
          <w:p w:rsidR="00840535" w:rsidRDefault="00840535" w:rsidP="00840535">
            <w:pPr>
              <w:pStyle w:val="NICCYBodyText"/>
              <w:rPr>
                <w:szCs w:val="20"/>
              </w:rPr>
            </w:pPr>
          </w:p>
          <w:p w:rsidR="00840535" w:rsidRDefault="00840535" w:rsidP="00840535">
            <w:pPr>
              <w:pStyle w:val="NICCYBodyText"/>
              <w:rPr>
                <w:szCs w:val="20"/>
              </w:rPr>
            </w:pPr>
          </w:p>
          <w:p w:rsidR="00840535" w:rsidRPr="00840535" w:rsidRDefault="00840535" w:rsidP="00840535">
            <w:pPr>
              <w:pStyle w:val="NICCYBodyText"/>
              <w:rPr>
                <w:szCs w:val="20"/>
              </w:rPr>
            </w:pPr>
          </w:p>
        </w:tc>
        <w:tc>
          <w:tcPr>
            <w:tcW w:w="63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40535" w:rsidRDefault="00840535" w:rsidP="00840535">
            <w:pPr>
              <w:pStyle w:val="NICCYBodyText"/>
              <w:rPr>
                <w:szCs w:val="20"/>
                <w:bdr w:val="none" w:sz="0" w:space="0" w:color="auto" w:frame="1"/>
              </w:rPr>
            </w:pPr>
            <w:r w:rsidRPr="00840535">
              <w:rPr>
                <w:szCs w:val="20"/>
                <w:bdr w:val="none" w:sz="0" w:space="0" w:color="auto" w:frame="1"/>
              </w:rPr>
              <w:t>Mr Chris Lyttle</w:t>
            </w:r>
            <w:r w:rsidRPr="00840535">
              <w:rPr>
                <w:rStyle w:val="apple-converted-space"/>
                <w:szCs w:val="20"/>
              </w:rPr>
              <w:t> </w:t>
            </w:r>
            <w:r w:rsidRPr="00840535">
              <w:rPr>
                <w:szCs w:val="20"/>
              </w:rPr>
              <w:br/>
            </w:r>
            <w:r w:rsidRPr="00840535">
              <w:rPr>
                <w:szCs w:val="20"/>
                <w:bdr w:val="none" w:sz="0" w:space="0" w:color="auto" w:frame="1"/>
              </w:rPr>
              <w:t>(APNI - East Belfast)</w:t>
            </w:r>
          </w:p>
          <w:p w:rsidR="00840535" w:rsidRDefault="00840535" w:rsidP="00840535">
            <w:pPr>
              <w:pStyle w:val="NICCYBodyText"/>
              <w:rPr>
                <w:szCs w:val="20"/>
                <w:bdr w:val="none" w:sz="0" w:space="0" w:color="auto" w:frame="1"/>
              </w:rPr>
            </w:pPr>
          </w:p>
          <w:p w:rsidR="00840535" w:rsidRDefault="00840535" w:rsidP="00840535">
            <w:pPr>
              <w:pStyle w:val="NICCYBodyText"/>
              <w:rPr>
                <w:szCs w:val="20"/>
                <w:bdr w:val="none" w:sz="0" w:space="0" w:color="auto" w:frame="1"/>
              </w:rPr>
            </w:pPr>
          </w:p>
          <w:p w:rsidR="00840535" w:rsidRDefault="00840535" w:rsidP="00840535">
            <w:pPr>
              <w:pStyle w:val="NICCYBodyText"/>
              <w:rPr>
                <w:szCs w:val="20"/>
                <w:bdr w:val="none" w:sz="0" w:space="0" w:color="auto" w:frame="1"/>
              </w:rPr>
            </w:pPr>
          </w:p>
          <w:p w:rsidR="00840535" w:rsidRDefault="00840535" w:rsidP="00840535">
            <w:pPr>
              <w:pStyle w:val="NICCYBodyText"/>
              <w:rPr>
                <w:szCs w:val="20"/>
                <w:bdr w:val="none" w:sz="0" w:space="0" w:color="auto" w:frame="1"/>
              </w:rPr>
            </w:pPr>
          </w:p>
          <w:p w:rsidR="00840535" w:rsidRDefault="00840535" w:rsidP="00840535">
            <w:pPr>
              <w:pStyle w:val="NICCYBodyText"/>
              <w:rPr>
                <w:szCs w:val="20"/>
                <w:bdr w:val="none" w:sz="0" w:space="0" w:color="auto" w:frame="1"/>
              </w:rPr>
            </w:pPr>
          </w:p>
          <w:p w:rsidR="00840535" w:rsidRDefault="00840535" w:rsidP="00840535">
            <w:pPr>
              <w:pStyle w:val="NICCYBodyText"/>
              <w:rPr>
                <w:szCs w:val="20"/>
                <w:bdr w:val="none" w:sz="0" w:space="0" w:color="auto" w:frame="1"/>
              </w:rPr>
            </w:pPr>
          </w:p>
          <w:p w:rsidR="00840535" w:rsidRDefault="00840535" w:rsidP="00840535">
            <w:pPr>
              <w:pStyle w:val="NICCYBodyText"/>
              <w:rPr>
                <w:szCs w:val="20"/>
                <w:bdr w:val="none" w:sz="0" w:space="0" w:color="auto" w:frame="1"/>
              </w:rPr>
            </w:pPr>
          </w:p>
          <w:p w:rsidR="00840535" w:rsidRDefault="00840535" w:rsidP="00840535">
            <w:pPr>
              <w:pStyle w:val="NICCYBodyText"/>
              <w:rPr>
                <w:szCs w:val="20"/>
                <w:bdr w:val="none" w:sz="0" w:space="0" w:color="auto" w:frame="1"/>
              </w:rPr>
            </w:pPr>
          </w:p>
          <w:p w:rsidR="00840535" w:rsidRDefault="00840535" w:rsidP="00840535">
            <w:pPr>
              <w:pStyle w:val="NICCYBodyText"/>
              <w:rPr>
                <w:szCs w:val="20"/>
                <w:bdr w:val="none" w:sz="0" w:space="0" w:color="auto" w:frame="1"/>
              </w:rPr>
            </w:pPr>
          </w:p>
          <w:p w:rsidR="00840535" w:rsidRPr="00840535" w:rsidRDefault="00840535" w:rsidP="00840535">
            <w:pPr>
              <w:pStyle w:val="NICCYBodyText"/>
              <w:rPr>
                <w:szCs w:val="20"/>
              </w:rPr>
            </w:pPr>
          </w:p>
        </w:tc>
        <w:tc>
          <w:tcPr>
            <w:tcW w:w="370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40535" w:rsidRPr="00840535" w:rsidRDefault="00840535" w:rsidP="00840535">
            <w:pPr>
              <w:pStyle w:val="NICCYBodyText"/>
              <w:rPr>
                <w:b/>
                <w:szCs w:val="20"/>
              </w:rPr>
            </w:pPr>
            <w:r w:rsidRPr="00840535">
              <w:rPr>
                <w:b/>
                <w:szCs w:val="20"/>
                <w:bdr w:val="none" w:sz="0" w:space="0" w:color="auto" w:frame="1"/>
              </w:rPr>
              <w:t>To ask the First Minister and deputy First Minister when they intend to publish the Investigating Links in Achievement and Deprivation project report.</w:t>
            </w:r>
            <w:r w:rsidRPr="00840535">
              <w:rPr>
                <w:rStyle w:val="apple-converted-space"/>
                <w:b/>
                <w:szCs w:val="20"/>
              </w:rPr>
              <w:t> </w:t>
            </w:r>
            <w:r w:rsidRPr="00840535">
              <w:rPr>
                <w:b/>
                <w:szCs w:val="20"/>
              </w:rPr>
              <w:br/>
            </w:r>
          </w:p>
          <w:p w:rsidR="00840535" w:rsidRDefault="00840535" w:rsidP="00840535">
            <w:pPr>
              <w:pStyle w:val="NICCYBodyText"/>
              <w:rPr>
                <w:szCs w:val="20"/>
                <w:bdr w:val="none" w:sz="0" w:space="0" w:color="auto" w:frame="1"/>
              </w:rPr>
            </w:pPr>
            <w:r w:rsidRPr="00840535">
              <w:rPr>
                <w:szCs w:val="20"/>
                <w:bdr w:val="none" w:sz="0" w:space="0" w:color="auto" w:frame="1"/>
              </w:rPr>
              <w:t>The project entitled ‘Understanding differential educational achievement within and between areas of multiple</w:t>
            </w:r>
            <w:r w:rsidRPr="00840535">
              <w:rPr>
                <w:rStyle w:val="apple-converted-space"/>
                <w:szCs w:val="20"/>
                <w:bdr w:val="none" w:sz="0" w:space="0" w:color="auto" w:frame="1"/>
              </w:rPr>
              <w:t> </w:t>
            </w:r>
            <w:proofErr w:type="gramStart"/>
            <w:r w:rsidRPr="00840535">
              <w:rPr>
                <w:szCs w:val="20"/>
                <w:bdr w:val="none" w:sz="0" w:space="0" w:color="auto" w:frame="1"/>
              </w:rPr>
              <w:t>deprivation</w:t>
            </w:r>
            <w:proofErr w:type="gramEnd"/>
            <w:r w:rsidRPr="00840535">
              <w:rPr>
                <w:rStyle w:val="apple-converted-space"/>
                <w:szCs w:val="20"/>
                <w:bdr w:val="none" w:sz="0" w:space="0" w:color="auto" w:frame="1"/>
              </w:rPr>
              <w:t> </w:t>
            </w:r>
            <w:r w:rsidRPr="00840535">
              <w:rPr>
                <w:szCs w:val="20"/>
                <w:bdr w:val="none" w:sz="0" w:space="0" w:color="auto" w:frame="1"/>
              </w:rPr>
              <w:t>in NI – a case study approach’ is being carried out by Professor Ruth</w:t>
            </w:r>
            <w:r w:rsidRPr="00840535">
              <w:rPr>
                <w:rStyle w:val="apple-converted-space"/>
                <w:szCs w:val="20"/>
                <w:bdr w:val="none" w:sz="0" w:space="0" w:color="auto" w:frame="1"/>
              </w:rPr>
              <w:t> </w:t>
            </w:r>
            <w:r w:rsidRPr="00840535">
              <w:rPr>
                <w:szCs w:val="20"/>
                <w:bdr w:val="none" w:sz="0" w:space="0" w:color="auto" w:frame="1"/>
              </w:rPr>
              <w:t>Leitch, Professor Joanne Hughes, supported by Dr Ian</w:t>
            </w:r>
            <w:r w:rsidRPr="00840535">
              <w:rPr>
                <w:rStyle w:val="apple-converted-space"/>
                <w:szCs w:val="20"/>
                <w:bdr w:val="none" w:sz="0" w:space="0" w:color="auto" w:frame="1"/>
              </w:rPr>
              <w:t> </w:t>
            </w:r>
            <w:proofErr w:type="spellStart"/>
            <w:r w:rsidRPr="00840535">
              <w:rPr>
                <w:szCs w:val="20"/>
                <w:bdr w:val="none" w:sz="0" w:space="0" w:color="auto" w:frame="1"/>
              </w:rPr>
              <w:t>Shuttleworth</w:t>
            </w:r>
            <w:proofErr w:type="spellEnd"/>
            <w:r w:rsidRPr="00840535">
              <w:rPr>
                <w:rStyle w:val="apple-converted-space"/>
                <w:szCs w:val="20"/>
                <w:bdr w:val="none" w:sz="0" w:space="0" w:color="auto" w:frame="1"/>
              </w:rPr>
              <w:t> </w:t>
            </w:r>
            <w:r w:rsidRPr="00840535">
              <w:rPr>
                <w:szCs w:val="20"/>
                <w:bdr w:val="none" w:sz="0" w:space="0" w:color="auto" w:frame="1"/>
              </w:rPr>
              <w:t>and Dr Michael</w:t>
            </w:r>
            <w:r w:rsidRPr="00840535">
              <w:rPr>
                <w:rStyle w:val="apple-converted-space"/>
                <w:szCs w:val="20"/>
                <w:bdr w:val="none" w:sz="0" w:space="0" w:color="auto" w:frame="1"/>
              </w:rPr>
              <w:t> </w:t>
            </w:r>
            <w:r w:rsidR="00110FE7">
              <w:rPr>
                <w:szCs w:val="20"/>
                <w:bdr w:val="none" w:sz="0" w:space="0" w:color="auto" w:frame="1"/>
              </w:rPr>
              <w:t>L</w:t>
            </w:r>
            <w:r w:rsidRPr="00840535">
              <w:rPr>
                <w:szCs w:val="20"/>
                <w:bdr w:val="none" w:sz="0" w:space="0" w:color="auto" w:frame="1"/>
              </w:rPr>
              <w:t>evers</w:t>
            </w:r>
            <w:r w:rsidRPr="00840535">
              <w:rPr>
                <w:rStyle w:val="apple-converted-space"/>
                <w:szCs w:val="20"/>
                <w:bdr w:val="none" w:sz="0" w:space="0" w:color="auto" w:frame="1"/>
              </w:rPr>
              <w:t> </w:t>
            </w:r>
            <w:r w:rsidRPr="00840535">
              <w:rPr>
                <w:szCs w:val="20"/>
                <w:bdr w:val="none" w:sz="0" w:space="0" w:color="auto" w:frame="1"/>
              </w:rPr>
              <w:t>from the Queen’s University, Belfast.</w:t>
            </w:r>
          </w:p>
          <w:p w:rsidR="00840535" w:rsidRPr="00737EEB" w:rsidRDefault="00840535" w:rsidP="00840535">
            <w:pPr>
              <w:pStyle w:val="NICCYBodyText"/>
              <w:rPr>
                <w:sz w:val="16"/>
                <w:szCs w:val="16"/>
                <w:bdr w:val="none" w:sz="0" w:space="0" w:color="auto" w:frame="1"/>
              </w:rPr>
            </w:pPr>
          </w:p>
          <w:p w:rsidR="00840535" w:rsidRPr="00840535" w:rsidRDefault="00840535" w:rsidP="00840535">
            <w:pPr>
              <w:pStyle w:val="NICCYBodyText"/>
              <w:rPr>
                <w:szCs w:val="20"/>
              </w:rPr>
            </w:pPr>
            <w:r w:rsidRPr="00840535">
              <w:rPr>
                <w:szCs w:val="20"/>
                <w:bdr w:val="none" w:sz="0" w:space="0" w:color="auto" w:frame="1"/>
              </w:rPr>
              <w:t>Professor Ruth</w:t>
            </w:r>
            <w:r w:rsidRPr="00840535">
              <w:rPr>
                <w:rStyle w:val="apple-converted-space"/>
                <w:szCs w:val="20"/>
                <w:bdr w:val="none" w:sz="0" w:space="0" w:color="auto" w:frame="1"/>
              </w:rPr>
              <w:t> </w:t>
            </w:r>
            <w:r w:rsidRPr="00840535">
              <w:rPr>
                <w:szCs w:val="20"/>
                <w:bdr w:val="none" w:sz="0" w:space="0" w:color="auto" w:frame="1"/>
              </w:rPr>
              <w:t>Leitch</w:t>
            </w:r>
            <w:r w:rsidRPr="00840535">
              <w:rPr>
                <w:rStyle w:val="apple-converted-space"/>
                <w:szCs w:val="20"/>
                <w:bdr w:val="none" w:sz="0" w:space="0" w:color="auto" w:frame="1"/>
              </w:rPr>
              <w:t> </w:t>
            </w:r>
            <w:r w:rsidRPr="00840535">
              <w:rPr>
                <w:szCs w:val="20"/>
                <w:bdr w:val="none" w:sz="0" w:space="0" w:color="auto" w:frame="1"/>
              </w:rPr>
              <w:t>and her team are currently finalising the report for publication. No firm date for this has been set. Details of the publication will be provided on the Executive Office website and copied to the Committee for the Executive Office when they are available.</w:t>
            </w:r>
          </w:p>
        </w:tc>
      </w:tr>
    </w:tbl>
    <w:p w:rsidR="007A35B0" w:rsidRPr="00737EEB" w:rsidRDefault="007A35B0" w:rsidP="00150018">
      <w:pPr>
        <w:pStyle w:val="NICCYBodyText"/>
        <w:rPr>
          <w:sz w:val="16"/>
          <w:szCs w:val="16"/>
        </w:rPr>
      </w:pPr>
    </w:p>
    <w:p w:rsidR="00737EEB" w:rsidRDefault="00737EEB" w:rsidP="00737EEB">
      <w:pPr>
        <w:pStyle w:val="NICCYSubTitle"/>
      </w:pPr>
      <w:r>
        <w:t>Update on Social Investment Fund in Northern Zone</w:t>
      </w:r>
    </w:p>
    <w:tbl>
      <w:tblPr>
        <w:tblW w:w="5000" w:type="pct"/>
        <w:shd w:val="clear" w:color="auto" w:fill="EFEDEE"/>
        <w:tblCellMar>
          <w:left w:w="0" w:type="dxa"/>
          <w:right w:w="0" w:type="dxa"/>
        </w:tblCellMar>
        <w:tblLook w:val="04A0"/>
      </w:tblPr>
      <w:tblGrid>
        <w:gridCol w:w="1368"/>
        <w:gridCol w:w="1257"/>
        <w:gridCol w:w="7427"/>
      </w:tblGrid>
      <w:tr w:rsidR="00737EEB" w:rsidTr="00737EEB">
        <w:tc>
          <w:tcPr>
            <w:tcW w:w="66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37EEB" w:rsidRDefault="00737EEB" w:rsidP="00737EEB">
            <w:pPr>
              <w:pStyle w:val="NICCYBodyText"/>
              <w:rPr>
                <w:szCs w:val="20"/>
              </w:rPr>
            </w:pPr>
            <w:hyperlink r:id="rId13" w:history="1">
              <w:r w:rsidRPr="00737EEB">
                <w:rPr>
                  <w:rStyle w:val="Hyperlink"/>
                  <w:color w:val="414042"/>
                  <w:szCs w:val="20"/>
                  <w:u w:val="none"/>
                  <w:bdr w:val="none" w:sz="0" w:space="0" w:color="auto" w:frame="1"/>
                </w:rPr>
                <w:t>AQW 4462/16-21</w:t>
              </w:r>
            </w:hyperlink>
          </w:p>
          <w:p w:rsidR="00737EEB" w:rsidRDefault="00737EEB" w:rsidP="00737EEB">
            <w:pPr>
              <w:pStyle w:val="NICCYBodyText"/>
              <w:rPr>
                <w:szCs w:val="20"/>
              </w:rPr>
            </w:pPr>
          </w:p>
          <w:p w:rsidR="00737EEB" w:rsidRDefault="00737EEB" w:rsidP="00737EEB">
            <w:pPr>
              <w:pStyle w:val="NICCYBodyText"/>
              <w:rPr>
                <w:szCs w:val="20"/>
              </w:rPr>
            </w:pPr>
          </w:p>
          <w:p w:rsidR="00737EEB" w:rsidRDefault="00737EEB" w:rsidP="00737EEB">
            <w:pPr>
              <w:pStyle w:val="NICCYBodyText"/>
              <w:rPr>
                <w:szCs w:val="20"/>
              </w:rPr>
            </w:pPr>
          </w:p>
          <w:p w:rsidR="00737EEB" w:rsidRDefault="00737EEB" w:rsidP="00737EEB">
            <w:pPr>
              <w:pStyle w:val="NICCYBodyText"/>
              <w:rPr>
                <w:szCs w:val="20"/>
              </w:rPr>
            </w:pPr>
          </w:p>
          <w:p w:rsidR="00737EEB" w:rsidRDefault="00737EEB" w:rsidP="00737EEB">
            <w:pPr>
              <w:pStyle w:val="NICCYBodyText"/>
              <w:rPr>
                <w:szCs w:val="20"/>
              </w:rPr>
            </w:pPr>
          </w:p>
          <w:p w:rsidR="00737EEB" w:rsidRDefault="00737EEB" w:rsidP="00737EEB">
            <w:pPr>
              <w:pStyle w:val="NICCYBodyText"/>
              <w:rPr>
                <w:szCs w:val="20"/>
              </w:rPr>
            </w:pPr>
          </w:p>
          <w:p w:rsidR="00737EEB" w:rsidRDefault="00737EEB" w:rsidP="00737EEB">
            <w:pPr>
              <w:pStyle w:val="NICCYBodyText"/>
              <w:rPr>
                <w:szCs w:val="20"/>
              </w:rPr>
            </w:pPr>
          </w:p>
          <w:p w:rsidR="00737EEB" w:rsidRDefault="00737EEB" w:rsidP="00737EEB">
            <w:pPr>
              <w:pStyle w:val="NICCYBodyText"/>
              <w:rPr>
                <w:szCs w:val="20"/>
              </w:rPr>
            </w:pPr>
          </w:p>
          <w:p w:rsidR="00737EEB" w:rsidRDefault="00737EEB" w:rsidP="00737EEB">
            <w:pPr>
              <w:pStyle w:val="NICCYBodyText"/>
              <w:rPr>
                <w:szCs w:val="20"/>
              </w:rPr>
            </w:pPr>
          </w:p>
          <w:p w:rsidR="00737EEB" w:rsidRDefault="00737EEB" w:rsidP="00737EEB">
            <w:pPr>
              <w:pStyle w:val="NICCYBodyText"/>
              <w:rPr>
                <w:szCs w:val="20"/>
              </w:rPr>
            </w:pPr>
          </w:p>
          <w:p w:rsidR="00737EEB" w:rsidRDefault="00737EEB" w:rsidP="00737EEB">
            <w:pPr>
              <w:pStyle w:val="NICCYBodyText"/>
              <w:rPr>
                <w:szCs w:val="20"/>
              </w:rPr>
            </w:pPr>
          </w:p>
          <w:p w:rsidR="00737EEB" w:rsidRPr="00737EEB" w:rsidRDefault="00737EEB" w:rsidP="00737EEB">
            <w:pPr>
              <w:pStyle w:val="NICCYBodyText"/>
              <w:rPr>
                <w:szCs w:val="20"/>
              </w:rPr>
            </w:pPr>
          </w:p>
        </w:tc>
        <w:tc>
          <w:tcPr>
            <w:tcW w:w="63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37EEB" w:rsidRDefault="00737EEB" w:rsidP="00737EEB">
            <w:pPr>
              <w:pStyle w:val="NICCYBodyText"/>
              <w:rPr>
                <w:szCs w:val="20"/>
                <w:bdr w:val="none" w:sz="0" w:space="0" w:color="auto" w:frame="1"/>
              </w:rPr>
            </w:pPr>
            <w:r w:rsidRPr="00737EEB">
              <w:rPr>
                <w:szCs w:val="20"/>
                <w:bdr w:val="none" w:sz="0" w:space="0" w:color="auto" w:frame="1"/>
              </w:rPr>
              <w:t xml:space="preserve">Mr Roy </w:t>
            </w:r>
            <w:proofErr w:type="spellStart"/>
            <w:r w:rsidRPr="00737EEB">
              <w:rPr>
                <w:szCs w:val="20"/>
                <w:bdr w:val="none" w:sz="0" w:space="0" w:color="auto" w:frame="1"/>
              </w:rPr>
              <w:t>Beggs</w:t>
            </w:r>
            <w:proofErr w:type="spellEnd"/>
            <w:r w:rsidRPr="00737EEB">
              <w:rPr>
                <w:rStyle w:val="apple-converted-space"/>
                <w:szCs w:val="20"/>
              </w:rPr>
              <w:t> </w:t>
            </w:r>
            <w:r w:rsidRPr="00737EEB">
              <w:rPr>
                <w:szCs w:val="20"/>
              </w:rPr>
              <w:br/>
            </w:r>
            <w:r w:rsidRPr="00737EEB">
              <w:rPr>
                <w:szCs w:val="20"/>
                <w:bdr w:val="none" w:sz="0" w:space="0" w:color="auto" w:frame="1"/>
              </w:rPr>
              <w:t>(UUP - East Antrim)</w:t>
            </w:r>
          </w:p>
          <w:p w:rsidR="00737EEB" w:rsidRDefault="00737EEB" w:rsidP="00737EEB">
            <w:pPr>
              <w:pStyle w:val="NICCYBodyText"/>
              <w:rPr>
                <w:szCs w:val="20"/>
                <w:bdr w:val="none" w:sz="0" w:space="0" w:color="auto" w:frame="1"/>
              </w:rPr>
            </w:pPr>
          </w:p>
          <w:p w:rsidR="00737EEB" w:rsidRDefault="00737EEB" w:rsidP="00737EEB">
            <w:pPr>
              <w:pStyle w:val="NICCYBodyText"/>
              <w:rPr>
                <w:szCs w:val="20"/>
                <w:bdr w:val="none" w:sz="0" w:space="0" w:color="auto" w:frame="1"/>
              </w:rPr>
            </w:pPr>
          </w:p>
          <w:p w:rsidR="00737EEB" w:rsidRDefault="00737EEB" w:rsidP="00737EEB">
            <w:pPr>
              <w:pStyle w:val="NICCYBodyText"/>
              <w:rPr>
                <w:szCs w:val="20"/>
                <w:bdr w:val="none" w:sz="0" w:space="0" w:color="auto" w:frame="1"/>
              </w:rPr>
            </w:pPr>
          </w:p>
          <w:p w:rsidR="00737EEB" w:rsidRDefault="00737EEB" w:rsidP="00737EEB">
            <w:pPr>
              <w:pStyle w:val="NICCYBodyText"/>
              <w:rPr>
                <w:szCs w:val="20"/>
                <w:bdr w:val="none" w:sz="0" w:space="0" w:color="auto" w:frame="1"/>
              </w:rPr>
            </w:pPr>
          </w:p>
          <w:p w:rsidR="00737EEB" w:rsidRDefault="00737EEB" w:rsidP="00737EEB">
            <w:pPr>
              <w:pStyle w:val="NICCYBodyText"/>
              <w:rPr>
                <w:szCs w:val="20"/>
                <w:bdr w:val="none" w:sz="0" w:space="0" w:color="auto" w:frame="1"/>
              </w:rPr>
            </w:pPr>
          </w:p>
          <w:p w:rsidR="00737EEB" w:rsidRDefault="00737EEB" w:rsidP="00737EEB">
            <w:pPr>
              <w:pStyle w:val="NICCYBodyText"/>
              <w:rPr>
                <w:szCs w:val="20"/>
                <w:bdr w:val="none" w:sz="0" w:space="0" w:color="auto" w:frame="1"/>
              </w:rPr>
            </w:pPr>
          </w:p>
          <w:p w:rsidR="00737EEB" w:rsidRDefault="00737EEB" w:rsidP="00737EEB">
            <w:pPr>
              <w:pStyle w:val="NICCYBodyText"/>
              <w:rPr>
                <w:szCs w:val="20"/>
                <w:bdr w:val="none" w:sz="0" w:space="0" w:color="auto" w:frame="1"/>
              </w:rPr>
            </w:pPr>
          </w:p>
          <w:p w:rsidR="00737EEB" w:rsidRPr="00737EEB" w:rsidRDefault="00737EEB" w:rsidP="00737EEB">
            <w:pPr>
              <w:pStyle w:val="NICCYBodyText"/>
              <w:rPr>
                <w:szCs w:val="20"/>
              </w:rPr>
            </w:pPr>
          </w:p>
        </w:tc>
        <w:tc>
          <w:tcPr>
            <w:tcW w:w="370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37EEB" w:rsidRPr="00737EEB" w:rsidRDefault="00737EEB" w:rsidP="00737EEB">
            <w:pPr>
              <w:pStyle w:val="NICCYBodyText"/>
              <w:rPr>
                <w:b/>
                <w:sz w:val="16"/>
                <w:szCs w:val="16"/>
              </w:rPr>
            </w:pPr>
            <w:r w:rsidRPr="00737EEB">
              <w:rPr>
                <w:b/>
                <w:szCs w:val="20"/>
                <w:bdr w:val="none" w:sz="0" w:space="0" w:color="auto" w:frame="1"/>
              </w:rPr>
              <w:t>To ask the First Minister and deputy First Minister , in relation to the £1.8m Social Investment Fund allocated to the Northern Zone to address fuel poverty, to detail (</w:t>
            </w:r>
            <w:proofErr w:type="spellStart"/>
            <w:r w:rsidRPr="00737EEB">
              <w:rPr>
                <w:b/>
                <w:szCs w:val="20"/>
                <w:bdr w:val="none" w:sz="0" w:space="0" w:color="auto" w:frame="1"/>
              </w:rPr>
              <w:t>i</w:t>
            </w:r>
            <w:proofErr w:type="spellEnd"/>
            <w:r w:rsidRPr="00737EEB">
              <w:rPr>
                <w:b/>
                <w:szCs w:val="20"/>
                <w:bdr w:val="none" w:sz="0" w:space="0" w:color="auto" w:frame="1"/>
              </w:rPr>
              <w:t>) what has been spent specifically on improving homes suffering from fuel poverty; and (ii) the measures taken; broken down by (iii) by constituency; and (iv) by local council area.</w:t>
            </w:r>
            <w:r w:rsidRPr="00737EEB">
              <w:rPr>
                <w:rStyle w:val="apple-converted-space"/>
                <w:b/>
                <w:szCs w:val="20"/>
              </w:rPr>
              <w:t> </w:t>
            </w:r>
            <w:r w:rsidRPr="00737EEB">
              <w:rPr>
                <w:b/>
                <w:szCs w:val="20"/>
                <w:bdr w:val="none" w:sz="0" w:space="0" w:color="auto" w:frame="1"/>
              </w:rPr>
              <w:t>[Priority Written]</w:t>
            </w:r>
            <w:r w:rsidRPr="00737EEB">
              <w:rPr>
                <w:rStyle w:val="apple-converted-space"/>
                <w:b/>
                <w:szCs w:val="20"/>
              </w:rPr>
              <w:t> </w:t>
            </w:r>
            <w:r w:rsidRPr="00737EEB">
              <w:rPr>
                <w:b/>
                <w:szCs w:val="20"/>
              </w:rPr>
              <w:br/>
            </w:r>
          </w:p>
          <w:p w:rsidR="00737EEB" w:rsidRPr="00737EEB" w:rsidRDefault="00737EEB" w:rsidP="00737EEB">
            <w:pPr>
              <w:pStyle w:val="NICCYBodyText"/>
              <w:rPr>
                <w:sz w:val="22"/>
                <w:szCs w:val="22"/>
                <w:bdr w:val="none" w:sz="0" w:space="0" w:color="auto" w:frame="1"/>
              </w:rPr>
            </w:pPr>
            <w:r w:rsidRPr="00737EEB">
              <w:rPr>
                <w:sz w:val="22"/>
                <w:szCs w:val="22"/>
                <w:bdr w:val="none" w:sz="0" w:space="0" w:color="auto" w:frame="1"/>
              </w:rPr>
              <w:t>Work is ongoing with the lead partner organisation to finalise the scope and delivery plan for this project. This project will complement and enhance existing fuel poverty initiatives.</w:t>
            </w:r>
          </w:p>
          <w:p w:rsidR="00737EEB" w:rsidRPr="00737EEB" w:rsidRDefault="00737EEB" w:rsidP="00737EEB">
            <w:pPr>
              <w:pStyle w:val="NICCYBodyText"/>
              <w:rPr>
                <w:szCs w:val="20"/>
              </w:rPr>
            </w:pPr>
            <w:r w:rsidRPr="00737EEB">
              <w:rPr>
                <w:sz w:val="22"/>
                <w:szCs w:val="22"/>
                <w:bdr w:val="none" w:sz="0" w:space="0" w:color="auto" w:frame="1"/>
              </w:rPr>
              <w:t>Until the final scope and delivery is agreed, including any revised business case approval, no project spend will be incurred. Officials are working to progress this as quickly as possible to ensure the project is delivered for the benefit of local</w:t>
            </w:r>
            <w:r w:rsidRPr="00737EEB">
              <w:rPr>
                <w:szCs w:val="20"/>
                <w:bdr w:val="none" w:sz="0" w:space="0" w:color="auto" w:frame="1"/>
              </w:rPr>
              <w:t xml:space="preserve"> </w:t>
            </w:r>
            <w:r w:rsidRPr="00737EEB">
              <w:rPr>
                <w:sz w:val="22"/>
                <w:szCs w:val="22"/>
                <w:bdr w:val="none" w:sz="0" w:space="0" w:color="auto" w:frame="1"/>
              </w:rPr>
              <w:t>communities.</w:t>
            </w:r>
          </w:p>
        </w:tc>
      </w:tr>
    </w:tbl>
    <w:p w:rsidR="00840535" w:rsidRDefault="00552129" w:rsidP="00552129">
      <w:pPr>
        <w:pStyle w:val="NICCYSubTitle"/>
      </w:pPr>
      <w:r>
        <w:lastRenderedPageBreak/>
        <w:t>Update on Fresh Start Panel Report into Disbandment of Paramilitary Groups</w:t>
      </w:r>
    </w:p>
    <w:tbl>
      <w:tblPr>
        <w:tblW w:w="5000" w:type="pct"/>
        <w:shd w:val="clear" w:color="auto" w:fill="EFEDEE"/>
        <w:tblCellMar>
          <w:left w:w="0" w:type="dxa"/>
          <w:right w:w="0" w:type="dxa"/>
        </w:tblCellMar>
        <w:tblLook w:val="04A0"/>
      </w:tblPr>
      <w:tblGrid>
        <w:gridCol w:w="1234"/>
        <w:gridCol w:w="1333"/>
        <w:gridCol w:w="7485"/>
      </w:tblGrid>
      <w:tr w:rsidR="00552129" w:rsidTr="00552129">
        <w:tc>
          <w:tcPr>
            <w:tcW w:w="59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2129" w:rsidRDefault="00552129" w:rsidP="00552129">
            <w:pPr>
              <w:pStyle w:val="NICCYBodyText"/>
              <w:rPr>
                <w:szCs w:val="20"/>
              </w:rPr>
            </w:pPr>
            <w:hyperlink r:id="rId14" w:history="1">
              <w:r w:rsidRPr="00552129">
                <w:rPr>
                  <w:rStyle w:val="Hyperlink"/>
                  <w:color w:val="414042"/>
                  <w:szCs w:val="20"/>
                  <w:u w:val="none"/>
                  <w:bdr w:val="none" w:sz="0" w:space="0" w:color="auto" w:frame="1"/>
                </w:rPr>
                <w:t>AQO 244/16-21</w:t>
              </w:r>
            </w:hyperlink>
          </w:p>
          <w:p w:rsidR="00552129" w:rsidRDefault="00552129" w:rsidP="00552129">
            <w:pPr>
              <w:pStyle w:val="NICCYBodyText"/>
              <w:rPr>
                <w:szCs w:val="20"/>
              </w:rPr>
            </w:pPr>
          </w:p>
          <w:p w:rsidR="00552129" w:rsidRDefault="00552129" w:rsidP="00552129">
            <w:pPr>
              <w:pStyle w:val="NICCYBodyText"/>
              <w:rPr>
                <w:szCs w:val="20"/>
              </w:rPr>
            </w:pPr>
          </w:p>
          <w:p w:rsidR="00552129" w:rsidRDefault="00552129" w:rsidP="00552129">
            <w:pPr>
              <w:pStyle w:val="NICCYBodyText"/>
              <w:rPr>
                <w:szCs w:val="20"/>
              </w:rPr>
            </w:pPr>
          </w:p>
          <w:p w:rsidR="00552129" w:rsidRDefault="00552129" w:rsidP="00552129">
            <w:pPr>
              <w:pStyle w:val="NICCYBodyText"/>
              <w:rPr>
                <w:szCs w:val="20"/>
              </w:rPr>
            </w:pPr>
          </w:p>
          <w:p w:rsidR="00552129" w:rsidRDefault="00552129" w:rsidP="00552129">
            <w:pPr>
              <w:pStyle w:val="NICCYBodyText"/>
              <w:rPr>
                <w:szCs w:val="20"/>
              </w:rPr>
            </w:pPr>
          </w:p>
          <w:p w:rsidR="00552129" w:rsidRDefault="00552129" w:rsidP="00552129">
            <w:pPr>
              <w:pStyle w:val="NICCYBodyText"/>
              <w:rPr>
                <w:szCs w:val="20"/>
              </w:rPr>
            </w:pPr>
          </w:p>
          <w:p w:rsidR="00552129" w:rsidRDefault="00552129" w:rsidP="00552129">
            <w:pPr>
              <w:pStyle w:val="NICCYBodyText"/>
              <w:rPr>
                <w:szCs w:val="20"/>
              </w:rPr>
            </w:pPr>
          </w:p>
          <w:p w:rsidR="00552129" w:rsidRDefault="00552129" w:rsidP="00552129">
            <w:pPr>
              <w:pStyle w:val="NICCYBodyText"/>
              <w:rPr>
                <w:szCs w:val="20"/>
              </w:rPr>
            </w:pPr>
          </w:p>
          <w:p w:rsidR="00552129" w:rsidRDefault="00552129" w:rsidP="00552129">
            <w:pPr>
              <w:pStyle w:val="NICCYBodyText"/>
              <w:rPr>
                <w:szCs w:val="20"/>
              </w:rPr>
            </w:pPr>
          </w:p>
          <w:p w:rsidR="00552129" w:rsidRDefault="00552129" w:rsidP="00552129">
            <w:pPr>
              <w:pStyle w:val="NICCYBodyText"/>
              <w:rPr>
                <w:szCs w:val="20"/>
              </w:rPr>
            </w:pPr>
          </w:p>
          <w:p w:rsidR="00552129" w:rsidRDefault="00552129" w:rsidP="00552129">
            <w:pPr>
              <w:pStyle w:val="NICCYBodyText"/>
              <w:rPr>
                <w:szCs w:val="20"/>
              </w:rPr>
            </w:pPr>
          </w:p>
          <w:p w:rsidR="00552129" w:rsidRDefault="00552129" w:rsidP="00552129">
            <w:pPr>
              <w:pStyle w:val="NICCYBodyText"/>
              <w:rPr>
                <w:szCs w:val="20"/>
              </w:rPr>
            </w:pPr>
          </w:p>
          <w:p w:rsidR="00552129" w:rsidRDefault="00552129" w:rsidP="00552129">
            <w:pPr>
              <w:pStyle w:val="NICCYBodyText"/>
              <w:rPr>
                <w:szCs w:val="20"/>
              </w:rPr>
            </w:pPr>
          </w:p>
          <w:p w:rsidR="00552129" w:rsidRDefault="00552129" w:rsidP="00552129">
            <w:pPr>
              <w:pStyle w:val="NICCYBodyText"/>
              <w:rPr>
                <w:szCs w:val="20"/>
              </w:rPr>
            </w:pPr>
          </w:p>
          <w:p w:rsidR="00552129" w:rsidRDefault="00552129" w:rsidP="00552129">
            <w:pPr>
              <w:pStyle w:val="NICCYBodyText"/>
              <w:rPr>
                <w:szCs w:val="20"/>
              </w:rPr>
            </w:pPr>
          </w:p>
          <w:p w:rsidR="00552129" w:rsidRDefault="00552129" w:rsidP="00552129">
            <w:pPr>
              <w:pStyle w:val="NICCYBodyText"/>
              <w:rPr>
                <w:szCs w:val="20"/>
              </w:rPr>
            </w:pPr>
          </w:p>
          <w:p w:rsidR="00552129" w:rsidRDefault="00552129" w:rsidP="00552129">
            <w:pPr>
              <w:pStyle w:val="NICCYBodyText"/>
              <w:rPr>
                <w:szCs w:val="20"/>
              </w:rPr>
            </w:pPr>
          </w:p>
          <w:p w:rsidR="00552129" w:rsidRPr="00552129" w:rsidRDefault="00552129" w:rsidP="00552129">
            <w:pPr>
              <w:pStyle w:val="NICCYBodyText"/>
              <w:rPr>
                <w:szCs w:val="20"/>
              </w:rPr>
            </w:pPr>
          </w:p>
        </w:tc>
        <w:tc>
          <w:tcPr>
            <w:tcW w:w="65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2129" w:rsidRDefault="00552129" w:rsidP="00552129">
            <w:pPr>
              <w:pStyle w:val="NICCYBodyText"/>
              <w:rPr>
                <w:szCs w:val="20"/>
                <w:bdr w:val="none" w:sz="0" w:space="0" w:color="auto" w:frame="1"/>
              </w:rPr>
            </w:pPr>
            <w:r w:rsidRPr="00552129">
              <w:rPr>
                <w:szCs w:val="20"/>
                <w:bdr w:val="none" w:sz="0" w:space="0" w:color="auto" w:frame="1"/>
              </w:rPr>
              <w:t>Mr John O'Dowd</w:t>
            </w:r>
            <w:r w:rsidRPr="00552129">
              <w:rPr>
                <w:rStyle w:val="apple-converted-space"/>
                <w:szCs w:val="20"/>
              </w:rPr>
              <w:t> </w:t>
            </w:r>
            <w:r w:rsidRPr="00552129">
              <w:rPr>
                <w:szCs w:val="20"/>
              </w:rPr>
              <w:br/>
            </w:r>
            <w:r w:rsidRPr="00552129">
              <w:rPr>
                <w:szCs w:val="20"/>
                <w:bdr w:val="none" w:sz="0" w:space="0" w:color="auto" w:frame="1"/>
              </w:rPr>
              <w:t>(SF - Upper Bann)</w:t>
            </w:r>
          </w:p>
          <w:p w:rsidR="00552129" w:rsidRDefault="00552129" w:rsidP="00552129">
            <w:pPr>
              <w:pStyle w:val="NICCYBodyText"/>
              <w:rPr>
                <w:szCs w:val="20"/>
                <w:bdr w:val="none" w:sz="0" w:space="0" w:color="auto" w:frame="1"/>
              </w:rPr>
            </w:pPr>
          </w:p>
          <w:p w:rsidR="00552129" w:rsidRDefault="00552129" w:rsidP="00552129">
            <w:pPr>
              <w:pStyle w:val="NICCYBodyText"/>
              <w:rPr>
                <w:szCs w:val="20"/>
                <w:bdr w:val="none" w:sz="0" w:space="0" w:color="auto" w:frame="1"/>
              </w:rPr>
            </w:pPr>
          </w:p>
          <w:p w:rsidR="00552129" w:rsidRDefault="00552129" w:rsidP="00552129">
            <w:pPr>
              <w:pStyle w:val="NICCYBodyText"/>
              <w:rPr>
                <w:szCs w:val="20"/>
                <w:bdr w:val="none" w:sz="0" w:space="0" w:color="auto" w:frame="1"/>
              </w:rPr>
            </w:pPr>
          </w:p>
          <w:p w:rsidR="00552129" w:rsidRDefault="00552129" w:rsidP="00552129">
            <w:pPr>
              <w:pStyle w:val="NICCYBodyText"/>
              <w:rPr>
                <w:szCs w:val="20"/>
                <w:bdr w:val="none" w:sz="0" w:space="0" w:color="auto" w:frame="1"/>
              </w:rPr>
            </w:pPr>
          </w:p>
          <w:p w:rsidR="00552129" w:rsidRDefault="00552129" w:rsidP="00552129">
            <w:pPr>
              <w:pStyle w:val="NICCYBodyText"/>
              <w:rPr>
                <w:szCs w:val="20"/>
                <w:bdr w:val="none" w:sz="0" w:space="0" w:color="auto" w:frame="1"/>
              </w:rPr>
            </w:pPr>
          </w:p>
          <w:p w:rsidR="00552129" w:rsidRDefault="00552129" w:rsidP="00552129">
            <w:pPr>
              <w:pStyle w:val="NICCYBodyText"/>
              <w:rPr>
                <w:szCs w:val="20"/>
                <w:bdr w:val="none" w:sz="0" w:space="0" w:color="auto" w:frame="1"/>
              </w:rPr>
            </w:pPr>
          </w:p>
          <w:p w:rsidR="00552129" w:rsidRDefault="00552129" w:rsidP="00552129">
            <w:pPr>
              <w:pStyle w:val="NICCYBodyText"/>
              <w:rPr>
                <w:szCs w:val="20"/>
                <w:bdr w:val="none" w:sz="0" w:space="0" w:color="auto" w:frame="1"/>
              </w:rPr>
            </w:pPr>
          </w:p>
          <w:p w:rsidR="00552129" w:rsidRDefault="00552129" w:rsidP="00552129">
            <w:pPr>
              <w:pStyle w:val="NICCYBodyText"/>
              <w:rPr>
                <w:szCs w:val="20"/>
                <w:bdr w:val="none" w:sz="0" w:space="0" w:color="auto" w:frame="1"/>
              </w:rPr>
            </w:pPr>
          </w:p>
          <w:p w:rsidR="00552129" w:rsidRDefault="00552129" w:rsidP="00552129">
            <w:pPr>
              <w:pStyle w:val="NICCYBodyText"/>
              <w:rPr>
                <w:szCs w:val="20"/>
                <w:bdr w:val="none" w:sz="0" w:space="0" w:color="auto" w:frame="1"/>
              </w:rPr>
            </w:pPr>
          </w:p>
          <w:p w:rsidR="00552129" w:rsidRDefault="00552129" w:rsidP="00552129">
            <w:pPr>
              <w:pStyle w:val="NICCYBodyText"/>
              <w:rPr>
                <w:szCs w:val="20"/>
                <w:bdr w:val="none" w:sz="0" w:space="0" w:color="auto" w:frame="1"/>
              </w:rPr>
            </w:pPr>
          </w:p>
          <w:p w:rsidR="00552129" w:rsidRDefault="00552129" w:rsidP="00552129">
            <w:pPr>
              <w:pStyle w:val="NICCYBodyText"/>
              <w:rPr>
                <w:szCs w:val="20"/>
                <w:bdr w:val="none" w:sz="0" w:space="0" w:color="auto" w:frame="1"/>
              </w:rPr>
            </w:pPr>
          </w:p>
          <w:p w:rsidR="00552129" w:rsidRDefault="00552129" w:rsidP="00552129">
            <w:pPr>
              <w:pStyle w:val="NICCYBodyText"/>
              <w:rPr>
                <w:szCs w:val="20"/>
                <w:bdr w:val="none" w:sz="0" w:space="0" w:color="auto" w:frame="1"/>
              </w:rPr>
            </w:pPr>
          </w:p>
          <w:p w:rsidR="00552129" w:rsidRDefault="00552129" w:rsidP="00552129">
            <w:pPr>
              <w:pStyle w:val="NICCYBodyText"/>
              <w:rPr>
                <w:szCs w:val="20"/>
                <w:bdr w:val="none" w:sz="0" w:space="0" w:color="auto" w:frame="1"/>
              </w:rPr>
            </w:pPr>
          </w:p>
          <w:p w:rsidR="00552129" w:rsidRDefault="00552129" w:rsidP="00552129">
            <w:pPr>
              <w:pStyle w:val="NICCYBodyText"/>
              <w:rPr>
                <w:szCs w:val="20"/>
                <w:bdr w:val="none" w:sz="0" w:space="0" w:color="auto" w:frame="1"/>
              </w:rPr>
            </w:pPr>
          </w:p>
          <w:p w:rsidR="00552129" w:rsidRDefault="00552129" w:rsidP="00552129">
            <w:pPr>
              <w:pStyle w:val="NICCYBodyText"/>
              <w:rPr>
                <w:szCs w:val="20"/>
                <w:bdr w:val="none" w:sz="0" w:space="0" w:color="auto" w:frame="1"/>
              </w:rPr>
            </w:pPr>
          </w:p>
          <w:p w:rsidR="00552129" w:rsidRPr="00552129" w:rsidRDefault="00552129" w:rsidP="00552129">
            <w:pPr>
              <w:pStyle w:val="NICCYBodyText"/>
              <w:rPr>
                <w:szCs w:val="20"/>
              </w:rPr>
            </w:pPr>
          </w:p>
        </w:tc>
        <w:tc>
          <w:tcPr>
            <w:tcW w:w="375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2129" w:rsidRPr="00552129" w:rsidRDefault="00552129" w:rsidP="00552129">
            <w:pPr>
              <w:pStyle w:val="NICCYBodyText"/>
              <w:rPr>
                <w:b/>
                <w:szCs w:val="20"/>
                <w:bdr w:val="none" w:sz="0" w:space="0" w:color="auto" w:frame="1"/>
              </w:rPr>
            </w:pPr>
            <w:r w:rsidRPr="00552129">
              <w:rPr>
                <w:b/>
                <w:szCs w:val="20"/>
                <w:bdr w:val="none" w:sz="0" w:space="0" w:color="auto" w:frame="1"/>
              </w:rPr>
              <w:t>To ask the First Minister and deputy First Minister for an update on the implementation of the recommendations contained in the Fresh Start Panel Report into the Disbandment of Paramilitary Groups.</w:t>
            </w:r>
            <w:r w:rsidRPr="00552129">
              <w:rPr>
                <w:rStyle w:val="apple-converted-space"/>
                <w:b/>
                <w:szCs w:val="20"/>
              </w:rPr>
              <w:t> </w:t>
            </w:r>
            <w:r w:rsidRPr="00552129">
              <w:rPr>
                <w:b/>
                <w:szCs w:val="20"/>
              </w:rPr>
              <w:br/>
            </w:r>
          </w:p>
          <w:p w:rsidR="00552129" w:rsidRDefault="00552129" w:rsidP="00552129">
            <w:pPr>
              <w:pStyle w:val="NICCYBodyText"/>
              <w:rPr>
                <w:szCs w:val="20"/>
                <w:bdr w:val="none" w:sz="0" w:space="0" w:color="auto" w:frame="1"/>
              </w:rPr>
            </w:pPr>
            <w:r w:rsidRPr="00552129">
              <w:rPr>
                <w:szCs w:val="20"/>
                <w:bdr w:val="none" w:sz="0" w:space="0" w:color="auto" w:frame="1"/>
              </w:rPr>
              <w:t>The Executive published an action plan on tackling paramilitary activity, criminality and organised crime in July 2016, setting out the measures we will take to implement the Panel’s recommendations.</w:t>
            </w:r>
          </w:p>
          <w:p w:rsidR="00552129" w:rsidRPr="00552129" w:rsidRDefault="00552129" w:rsidP="00552129">
            <w:pPr>
              <w:pStyle w:val="NICCYBodyText"/>
              <w:rPr>
                <w:szCs w:val="20"/>
                <w:bdr w:val="none" w:sz="0" w:space="0" w:color="auto" w:frame="1"/>
              </w:rPr>
            </w:pPr>
          </w:p>
          <w:p w:rsidR="00552129" w:rsidRDefault="00552129" w:rsidP="00552129">
            <w:pPr>
              <w:pStyle w:val="NICCYBodyText"/>
              <w:rPr>
                <w:szCs w:val="20"/>
                <w:bdr w:val="none" w:sz="0" w:space="0" w:color="auto" w:frame="1"/>
              </w:rPr>
            </w:pPr>
            <w:r w:rsidRPr="00552129">
              <w:rPr>
                <w:szCs w:val="20"/>
                <w:bdr w:val="none" w:sz="0" w:space="0" w:color="auto" w:frame="1"/>
              </w:rPr>
              <w:t>Work is already underway to take the measures forward and a Cross-Departmental Programme Board has been set up to oversee progress and to allocate funding. Some funding has already been allocated for 2016/17 to statutory partners to implement particular recommendations.</w:t>
            </w:r>
          </w:p>
          <w:p w:rsidR="00552129" w:rsidRPr="00552129" w:rsidRDefault="00552129" w:rsidP="00552129">
            <w:pPr>
              <w:pStyle w:val="NICCYBodyText"/>
              <w:rPr>
                <w:szCs w:val="20"/>
                <w:bdr w:val="none" w:sz="0" w:space="0" w:color="auto" w:frame="1"/>
              </w:rPr>
            </w:pPr>
          </w:p>
          <w:p w:rsidR="00552129" w:rsidRPr="00552129" w:rsidRDefault="00552129" w:rsidP="00552129">
            <w:pPr>
              <w:pStyle w:val="NICCYBodyText"/>
              <w:rPr>
                <w:szCs w:val="20"/>
              </w:rPr>
            </w:pPr>
            <w:r w:rsidRPr="00552129">
              <w:rPr>
                <w:szCs w:val="20"/>
                <w:bdr w:val="none" w:sz="0" w:space="0" w:color="auto" w:frame="1"/>
              </w:rPr>
              <w:t>When we published the action plan, we made clear our commitment to work with local communities and to build on the good work we know goes on already. This process will inform the development of detailed,</w:t>
            </w:r>
            <w:r w:rsidRPr="00552129">
              <w:rPr>
                <w:rStyle w:val="apple-converted-space"/>
                <w:szCs w:val="20"/>
                <w:bdr w:val="none" w:sz="0" w:space="0" w:color="auto" w:frame="1"/>
              </w:rPr>
              <w:t> </w:t>
            </w:r>
            <w:proofErr w:type="spellStart"/>
            <w:r w:rsidRPr="00552129">
              <w:rPr>
                <w:szCs w:val="20"/>
                <w:bdr w:val="none" w:sz="0" w:space="0" w:color="auto" w:frame="1"/>
              </w:rPr>
              <w:t>costed</w:t>
            </w:r>
            <w:proofErr w:type="spellEnd"/>
            <w:r>
              <w:rPr>
                <w:szCs w:val="20"/>
                <w:bdr w:val="none" w:sz="0" w:space="0" w:color="auto" w:frame="1"/>
              </w:rPr>
              <w:t xml:space="preserve"> </w:t>
            </w:r>
            <w:r w:rsidRPr="00552129">
              <w:rPr>
                <w:szCs w:val="20"/>
                <w:bdr w:val="none" w:sz="0" w:space="0" w:color="auto" w:frame="1"/>
              </w:rPr>
              <w:t>programmes to be put in place from 2017/18 onwards.</w:t>
            </w:r>
          </w:p>
        </w:tc>
      </w:tr>
    </w:tbl>
    <w:p w:rsidR="00552129" w:rsidRDefault="00552129" w:rsidP="00150018">
      <w:pPr>
        <w:pStyle w:val="NICCYBodyText"/>
      </w:pPr>
    </w:p>
    <w:p w:rsidR="009C5A78" w:rsidRDefault="006A5C96" w:rsidP="006A5C96">
      <w:pPr>
        <w:pStyle w:val="NICCYSubTitle"/>
      </w:pPr>
      <w:r>
        <w:t xml:space="preserve">Impact of </w:t>
      </w:r>
      <w:proofErr w:type="spellStart"/>
      <w:r>
        <w:t>Brexit</w:t>
      </w:r>
      <w:proofErr w:type="spellEnd"/>
      <w:r>
        <w:t xml:space="preserve"> on children</w:t>
      </w:r>
    </w:p>
    <w:tbl>
      <w:tblPr>
        <w:tblW w:w="5000" w:type="pct"/>
        <w:shd w:val="clear" w:color="auto" w:fill="EFEDEE"/>
        <w:tblCellMar>
          <w:left w:w="0" w:type="dxa"/>
          <w:right w:w="0" w:type="dxa"/>
        </w:tblCellMar>
        <w:tblLook w:val="04A0"/>
      </w:tblPr>
      <w:tblGrid>
        <w:gridCol w:w="1368"/>
        <w:gridCol w:w="1285"/>
        <w:gridCol w:w="7399"/>
      </w:tblGrid>
      <w:tr w:rsidR="009C5A78" w:rsidTr="009C5A78">
        <w:tc>
          <w:tcPr>
            <w:tcW w:w="66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C5A78" w:rsidRDefault="009C5A78" w:rsidP="009C5A78">
            <w:pPr>
              <w:pStyle w:val="NICCYBodyText"/>
            </w:pPr>
            <w:hyperlink r:id="rId15" w:history="1">
              <w:r w:rsidRPr="009C5A78">
                <w:rPr>
                  <w:rStyle w:val="Hyperlink"/>
                  <w:color w:val="414042"/>
                  <w:szCs w:val="20"/>
                  <w:u w:val="none"/>
                  <w:bdr w:val="none" w:sz="0" w:space="0" w:color="auto" w:frame="1"/>
                </w:rPr>
                <w:t>AQW 4808/16-21</w:t>
              </w:r>
            </w:hyperlink>
          </w:p>
          <w:p w:rsidR="009C5A78" w:rsidRDefault="009C5A78" w:rsidP="009C5A78">
            <w:pPr>
              <w:pStyle w:val="NICCYBodyText"/>
            </w:pPr>
          </w:p>
          <w:p w:rsidR="009C5A78" w:rsidRDefault="009C5A78" w:rsidP="009C5A78">
            <w:pPr>
              <w:pStyle w:val="NICCYBodyText"/>
            </w:pPr>
          </w:p>
          <w:p w:rsidR="009C5A78" w:rsidRDefault="009C5A78" w:rsidP="009C5A78">
            <w:pPr>
              <w:pStyle w:val="NICCYBodyText"/>
            </w:pPr>
          </w:p>
          <w:p w:rsidR="009C5A78" w:rsidRDefault="009C5A78" w:rsidP="009C5A78">
            <w:pPr>
              <w:pStyle w:val="NICCYBodyText"/>
            </w:pPr>
          </w:p>
          <w:p w:rsidR="009C5A78" w:rsidRDefault="009C5A78" w:rsidP="009C5A78">
            <w:pPr>
              <w:pStyle w:val="NICCYBodyText"/>
            </w:pPr>
          </w:p>
          <w:p w:rsidR="009C5A78" w:rsidRDefault="009C5A78" w:rsidP="009C5A78">
            <w:pPr>
              <w:pStyle w:val="NICCYBodyText"/>
            </w:pPr>
          </w:p>
          <w:p w:rsidR="009C5A78" w:rsidRPr="009C5A78" w:rsidRDefault="009C5A78" w:rsidP="009C5A78">
            <w:pPr>
              <w:pStyle w:val="NICCYBodyText"/>
            </w:pPr>
          </w:p>
        </w:tc>
        <w:tc>
          <w:tcPr>
            <w:tcW w:w="64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C5A78" w:rsidRDefault="009C5A78" w:rsidP="009C5A78">
            <w:pPr>
              <w:pStyle w:val="NICCYBodyText"/>
              <w:rPr>
                <w:bdr w:val="none" w:sz="0" w:space="0" w:color="auto" w:frame="1"/>
              </w:rPr>
            </w:pPr>
            <w:r w:rsidRPr="009C5A78">
              <w:rPr>
                <w:bdr w:val="none" w:sz="0" w:space="0" w:color="auto" w:frame="1"/>
              </w:rPr>
              <w:t>Mr Steven Agnew</w:t>
            </w:r>
            <w:r w:rsidRPr="009C5A78">
              <w:rPr>
                <w:rStyle w:val="apple-converted-space"/>
                <w:szCs w:val="20"/>
              </w:rPr>
              <w:t> </w:t>
            </w:r>
            <w:r w:rsidRPr="009C5A78">
              <w:br/>
            </w:r>
            <w:r w:rsidRPr="009C5A78">
              <w:rPr>
                <w:bdr w:val="none" w:sz="0" w:space="0" w:color="auto" w:frame="1"/>
              </w:rPr>
              <w:t>(GPNI - North Down)</w:t>
            </w:r>
          </w:p>
          <w:p w:rsidR="009C5A78" w:rsidRDefault="009C5A78" w:rsidP="009C5A78">
            <w:pPr>
              <w:pStyle w:val="NICCYBodyText"/>
              <w:rPr>
                <w:bdr w:val="none" w:sz="0" w:space="0" w:color="auto" w:frame="1"/>
              </w:rPr>
            </w:pPr>
          </w:p>
          <w:p w:rsidR="009C5A78" w:rsidRDefault="009C5A78" w:rsidP="009C5A78">
            <w:pPr>
              <w:pStyle w:val="NICCYBodyText"/>
              <w:rPr>
                <w:bdr w:val="none" w:sz="0" w:space="0" w:color="auto" w:frame="1"/>
              </w:rPr>
            </w:pPr>
          </w:p>
          <w:p w:rsidR="009C5A78" w:rsidRDefault="009C5A78" w:rsidP="009C5A78">
            <w:pPr>
              <w:pStyle w:val="NICCYBodyText"/>
              <w:rPr>
                <w:bdr w:val="none" w:sz="0" w:space="0" w:color="auto" w:frame="1"/>
              </w:rPr>
            </w:pPr>
          </w:p>
          <w:p w:rsidR="009C5A78" w:rsidRDefault="009C5A78" w:rsidP="009C5A78">
            <w:pPr>
              <w:pStyle w:val="NICCYBodyText"/>
              <w:rPr>
                <w:bdr w:val="none" w:sz="0" w:space="0" w:color="auto" w:frame="1"/>
              </w:rPr>
            </w:pPr>
          </w:p>
          <w:p w:rsidR="009C5A78" w:rsidRPr="009C5A78" w:rsidRDefault="009C5A78" w:rsidP="009C5A78">
            <w:pPr>
              <w:pStyle w:val="NICCYBodyText"/>
            </w:pPr>
          </w:p>
        </w:tc>
        <w:tc>
          <w:tcPr>
            <w:tcW w:w="369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C5A78" w:rsidRPr="009C5A78" w:rsidRDefault="009C5A78" w:rsidP="009C5A78">
            <w:pPr>
              <w:pStyle w:val="NICCYBodyText"/>
              <w:rPr>
                <w:b/>
              </w:rPr>
            </w:pPr>
            <w:r w:rsidRPr="009C5A78">
              <w:rPr>
                <w:b/>
                <w:bdr w:val="none" w:sz="0" w:space="0" w:color="auto" w:frame="1"/>
              </w:rPr>
              <w:lastRenderedPageBreak/>
              <w:t xml:space="preserve">To ask the Minister for Communities , in relation to his Department's </w:t>
            </w:r>
            <w:proofErr w:type="spellStart"/>
            <w:r w:rsidRPr="009C5A78">
              <w:rPr>
                <w:b/>
                <w:bdr w:val="none" w:sz="0" w:space="0" w:color="auto" w:frame="1"/>
              </w:rPr>
              <w:t>responsibilties</w:t>
            </w:r>
            <w:proofErr w:type="spellEnd"/>
            <w:r w:rsidRPr="009C5A78">
              <w:rPr>
                <w:b/>
                <w:bdr w:val="none" w:sz="0" w:space="0" w:color="auto" w:frame="1"/>
              </w:rPr>
              <w:t>, to outline how the UK exiting the European Union will impact children, with specific reference to any protections enshrined in European Union law that are not currently transposed into UK and Northern Ireland legislation.</w:t>
            </w:r>
            <w:r w:rsidRPr="009C5A78">
              <w:rPr>
                <w:rStyle w:val="apple-converted-space"/>
                <w:b/>
                <w:szCs w:val="20"/>
              </w:rPr>
              <w:t> </w:t>
            </w:r>
            <w:r w:rsidRPr="009C5A78">
              <w:rPr>
                <w:b/>
              </w:rPr>
              <w:br/>
            </w:r>
          </w:p>
          <w:p w:rsidR="009C5A78" w:rsidRPr="009C5A78" w:rsidRDefault="009C5A78" w:rsidP="009C5A78">
            <w:pPr>
              <w:pStyle w:val="NICCYBodyText"/>
            </w:pPr>
            <w:r w:rsidRPr="009C5A78">
              <w:rPr>
                <w:bdr w:val="none" w:sz="0" w:space="0" w:color="auto" w:frame="1"/>
              </w:rPr>
              <w:t xml:space="preserve">The UK Government will be responsible for overseeing negotiations to leave the EU and establishing the future relationship between the UK and EU.  Whilst the UK Government </w:t>
            </w:r>
            <w:r w:rsidRPr="009C5A78">
              <w:rPr>
                <w:bdr w:val="none" w:sz="0" w:space="0" w:color="auto" w:frame="1"/>
              </w:rPr>
              <w:lastRenderedPageBreak/>
              <w:t>will be engaging with the devolved administrations as the negotiations progress, it is too early at this stage to make an assessment of any potential impact on children arising from the UK’s withdrawal from the EU.  The Prime Minister has given a commitment that the Northern Ireland Executive will be fully involved and represented in the negotiations and the issue of the ambit of EU law will be considered in this context.</w:t>
            </w:r>
          </w:p>
        </w:tc>
      </w:tr>
    </w:tbl>
    <w:p w:rsidR="00552129" w:rsidRDefault="00552129" w:rsidP="00150018">
      <w:pPr>
        <w:pStyle w:val="NICCYBodyText"/>
      </w:pPr>
    </w:p>
    <w:p w:rsidR="006A5C96" w:rsidRDefault="006A5C96" w:rsidP="006A5C96">
      <w:pPr>
        <w:pStyle w:val="NICCYSubTitle"/>
      </w:pPr>
      <w:r>
        <w:t>Road safety signage close to schools</w:t>
      </w:r>
    </w:p>
    <w:tbl>
      <w:tblPr>
        <w:tblW w:w="5000" w:type="pct"/>
        <w:shd w:val="clear" w:color="auto" w:fill="EFEDEE"/>
        <w:tblCellMar>
          <w:left w:w="0" w:type="dxa"/>
          <w:right w:w="0" w:type="dxa"/>
        </w:tblCellMar>
        <w:tblLook w:val="04A0"/>
      </w:tblPr>
      <w:tblGrid>
        <w:gridCol w:w="1368"/>
        <w:gridCol w:w="1568"/>
        <w:gridCol w:w="7116"/>
      </w:tblGrid>
      <w:tr w:rsidR="006A5C96" w:rsidTr="006A5C96">
        <w:tc>
          <w:tcPr>
            <w:tcW w:w="6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5C96" w:rsidRDefault="006A5C96" w:rsidP="006A5C96">
            <w:pPr>
              <w:pStyle w:val="NICCYBodyText"/>
              <w:rPr>
                <w:szCs w:val="20"/>
              </w:rPr>
            </w:pPr>
            <w:hyperlink r:id="rId16" w:history="1">
              <w:r w:rsidRPr="006A5C96">
                <w:rPr>
                  <w:rStyle w:val="Hyperlink"/>
                  <w:color w:val="414042"/>
                  <w:szCs w:val="20"/>
                  <w:u w:val="none"/>
                  <w:bdr w:val="none" w:sz="0" w:space="0" w:color="auto" w:frame="1"/>
                </w:rPr>
                <w:t>AQW 5099/16-21</w:t>
              </w:r>
            </w:hyperlink>
          </w:p>
          <w:p w:rsidR="006A5C96" w:rsidRDefault="006A5C96" w:rsidP="006A5C96">
            <w:pPr>
              <w:pStyle w:val="NICCYBodyText"/>
              <w:rPr>
                <w:szCs w:val="20"/>
              </w:rPr>
            </w:pPr>
          </w:p>
          <w:p w:rsidR="006A5C96" w:rsidRDefault="006A5C96" w:rsidP="006A5C96">
            <w:pPr>
              <w:pStyle w:val="NICCYBodyText"/>
              <w:rPr>
                <w:szCs w:val="20"/>
              </w:rPr>
            </w:pPr>
          </w:p>
          <w:p w:rsidR="006A5C96" w:rsidRDefault="006A5C96" w:rsidP="006A5C96">
            <w:pPr>
              <w:pStyle w:val="NICCYBodyText"/>
              <w:rPr>
                <w:szCs w:val="20"/>
              </w:rPr>
            </w:pPr>
          </w:p>
          <w:p w:rsidR="006A5C96" w:rsidRDefault="006A5C96" w:rsidP="006A5C96">
            <w:pPr>
              <w:pStyle w:val="NICCYBodyText"/>
              <w:rPr>
                <w:szCs w:val="20"/>
              </w:rPr>
            </w:pPr>
          </w:p>
          <w:p w:rsidR="006A5C96" w:rsidRDefault="006A5C96" w:rsidP="006A5C96">
            <w:pPr>
              <w:pStyle w:val="NICCYBodyText"/>
              <w:rPr>
                <w:szCs w:val="20"/>
              </w:rPr>
            </w:pPr>
          </w:p>
          <w:p w:rsidR="006A5C96" w:rsidRDefault="006A5C96" w:rsidP="006A5C96">
            <w:pPr>
              <w:pStyle w:val="NICCYBodyText"/>
              <w:rPr>
                <w:szCs w:val="20"/>
              </w:rPr>
            </w:pPr>
          </w:p>
          <w:p w:rsidR="006A5C96" w:rsidRDefault="006A5C96" w:rsidP="006A5C96">
            <w:pPr>
              <w:pStyle w:val="NICCYBodyText"/>
              <w:rPr>
                <w:szCs w:val="20"/>
              </w:rPr>
            </w:pPr>
          </w:p>
          <w:p w:rsidR="006A5C96" w:rsidRDefault="006A5C96" w:rsidP="006A5C96">
            <w:pPr>
              <w:pStyle w:val="NICCYBodyText"/>
              <w:rPr>
                <w:szCs w:val="20"/>
              </w:rPr>
            </w:pPr>
          </w:p>
          <w:p w:rsidR="006A5C96" w:rsidRDefault="006A5C96" w:rsidP="006A5C96">
            <w:pPr>
              <w:pStyle w:val="NICCYBodyText"/>
              <w:rPr>
                <w:szCs w:val="20"/>
              </w:rPr>
            </w:pPr>
          </w:p>
          <w:p w:rsidR="006A5C96" w:rsidRDefault="006A5C96" w:rsidP="006A5C96">
            <w:pPr>
              <w:pStyle w:val="NICCYBodyText"/>
              <w:rPr>
                <w:szCs w:val="20"/>
              </w:rPr>
            </w:pPr>
          </w:p>
          <w:p w:rsidR="006A5C96" w:rsidRDefault="006A5C96" w:rsidP="006A5C96">
            <w:pPr>
              <w:pStyle w:val="NICCYBodyText"/>
              <w:rPr>
                <w:szCs w:val="20"/>
              </w:rPr>
            </w:pPr>
          </w:p>
          <w:p w:rsidR="006A5C96" w:rsidRDefault="006A5C96" w:rsidP="006A5C96">
            <w:pPr>
              <w:pStyle w:val="NICCYBodyText"/>
              <w:rPr>
                <w:szCs w:val="20"/>
              </w:rPr>
            </w:pPr>
          </w:p>
          <w:p w:rsidR="006A5C96" w:rsidRDefault="006A5C96" w:rsidP="006A5C96">
            <w:pPr>
              <w:pStyle w:val="NICCYBodyText"/>
              <w:rPr>
                <w:szCs w:val="20"/>
              </w:rPr>
            </w:pPr>
          </w:p>
          <w:p w:rsidR="006A5C96" w:rsidRDefault="006A5C96" w:rsidP="006A5C96">
            <w:pPr>
              <w:pStyle w:val="NICCYBodyText"/>
              <w:rPr>
                <w:szCs w:val="20"/>
              </w:rPr>
            </w:pPr>
          </w:p>
          <w:p w:rsidR="006A5C96" w:rsidRDefault="006A5C96" w:rsidP="006A5C96">
            <w:pPr>
              <w:pStyle w:val="NICCYBodyText"/>
              <w:rPr>
                <w:szCs w:val="20"/>
              </w:rPr>
            </w:pPr>
          </w:p>
          <w:p w:rsidR="006A5C96" w:rsidRDefault="006A5C96" w:rsidP="006A5C96">
            <w:pPr>
              <w:pStyle w:val="NICCYBodyText"/>
              <w:rPr>
                <w:szCs w:val="20"/>
              </w:rPr>
            </w:pPr>
          </w:p>
          <w:p w:rsidR="006A5C96" w:rsidRDefault="006A5C96" w:rsidP="006A5C96">
            <w:pPr>
              <w:pStyle w:val="NICCYBodyText"/>
              <w:rPr>
                <w:szCs w:val="20"/>
              </w:rPr>
            </w:pPr>
          </w:p>
          <w:p w:rsidR="006A5C96" w:rsidRDefault="006A5C96" w:rsidP="006A5C96">
            <w:pPr>
              <w:pStyle w:val="NICCYBodyText"/>
              <w:rPr>
                <w:szCs w:val="20"/>
              </w:rPr>
            </w:pPr>
          </w:p>
          <w:p w:rsidR="006A5C96" w:rsidRDefault="006A5C96" w:rsidP="006A5C96">
            <w:pPr>
              <w:pStyle w:val="NICCYBodyText"/>
              <w:rPr>
                <w:szCs w:val="20"/>
              </w:rPr>
            </w:pPr>
          </w:p>
          <w:p w:rsidR="006A5C96" w:rsidRDefault="006A5C96" w:rsidP="006A5C96">
            <w:pPr>
              <w:pStyle w:val="NICCYBodyText"/>
              <w:rPr>
                <w:szCs w:val="20"/>
              </w:rPr>
            </w:pPr>
          </w:p>
          <w:p w:rsidR="006A5C96" w:rsidRDefault="006A5C96" w:rsidP="006A5C96">
            <w:pPr>
              <w:pStyle w:val="NICCYBodyText"/>
              <w:rPr>
                <w:szCs w:val="20"/>
              </w:rPr>
            </w:pPr>
          </w:p>
          <w:p w:rsidR="006A5C96" w:rsidRDefault="006A5C96" w:rsidP="006A5C96">
            <w:pPr>
              <w:pStyle w:val="NICCYBodyText"/>
              <w:rPr>
                <w:szCs w:val="20"/>
              </w:rPr>
            </w:pPr>
          </w:p>
          <w:p w:rsidR="006A5C96" w:rsidRPr="006A5C96" w:rsidRDefault="006A5C96" w:rsidP="006A5C96">
            <w:pPr>
              <w:pStyle w:val="NICCYBodyText"/>
              <w:rPr>
                <w:szCs w:val="20"/>
              </w:rPr>
            </w:pPr>
          </w:p>
        </w:tc>
        <w:tc>
          <w:tcPr>
            <w:tcW w:w="74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5C96" w:rsidRDefault="006A5C96" w:rsidP="006A5C96">
            <w:pPr>
              <w:pStyle w:val="NICCYBodyText"/>
              <w:rPr>
                <w:szCs w:val="20"/>
                <w:bdr w:val="none" w:sz="0" w:space="0" w:color="auto" w:frame="1"/>
              </w:rPr>
            </w:pPr>
            <w:r w:rsidRPr="006A5C96">
              <w:rPr>
                <w:szCs w:val="20"/>
                <w:bdr w:val="none" w:sz="0" w:space="0" w:color="auto" w:frame="1"/>
              </w:rPr>
              <w:lastRenderedPageBreak/>
              <w:t>Mr Keith Buchanan</w:t>
            </w:r>
            <w:r w:rsidRPr="006A5C96">
              <w:rPr>
                <w:rStyle w:val="apple-converted-space"/>
                <w:szCs w:val="20"/>
              </w:rPr>
              <w:t> </w:t>
            </w:r>
            <w:r w:rsidRPr="006A5C96">
              <w:rPr>
                <w:szCs w:val="20"/>
              </w:rPr>
              <w:br/>
            </w:r>
            <w:r w:rsidRPr="006A5C96">
              <w:rPr>
                <w:szCs w:val="20"/>
                <w:bdr w:val="none" w:sz="0" w:space="0" w:color="auto" w:frame="1"/>
              </w:rPr>
              <w:t>(DUP - Mid Ulster)</w:t>
            </w:r>
          </w:p>
          <w:p w:rsid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p>
          <w:p w:rsidR="006A5C96" w:rsidRPr="006A5C96" w:rsidRDefault="006A5C96" w:rsidP="006A5C96">
            <w:pPr>
              <w:pStyle w:val="NICCYBodyText"/>
              <w:rPr>
                <w:szCs w:val="20"/>
              </w:rPr>
            </w:pPr>
          </w:p>
        </w:tc>
        <w:tc>
          <w:tcPr>
            <w:tcW w:w="360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A5C96" w:rsidRPr="006A5C96" w:rsidRDefault="006A5C96" w:rsidP="006A5C96">
            <w:pPr>
              <w:pStyle w:val="NICCYBodyText"/>
              <w:rPr>
                <w:b/>
                <w:szCs w:val="20"/>
              </w:rPr>
            </w:pPr>
            <w:r w:rsidRPr="006A5C96">
              <w:rPr>
                <w:b/>
                <w:szCs w:val="20"/>
                <w:bdr w:val="none" w:sz="0" w:space="0" w:color="auto" w:frame="1"/>
              </w:rPr>
              <w:lastRenderedPageBreak/>
              <w:t>To ask the Minister for Infrastructure (</w:t>
            </w:r>
            <w:proofErr w:type="spellStart"/>
            <w:r w:rsidRPr="006A5C96">
              <w:rPr>
                <w:b/>
                <w:szCs w:val="20"/>
                <w:bdr w:val="none" w:sz="0" w:space="0" w:color="auto" w:frame="1"/>
              </w:rPr>
              <w:t>i</w:t>
            </w:r>
            <w:proofErr w:type="spellEnd"/>
            <w:r w:rsidRPr="006A5C96">
              <w:rPr>
                <w:b/>
                <w:szCs w:val="20"/>
                <w:bdr w:val="none" w:sz="0" w:space="0" w:color="auto" w:frame="1"/>
              </w:rPr>
              <w:t>) to detail how many schools have specific road safety signage installed in close proximity to their school entrances in Mid Ulster; and (ii) whether this signage will be implemented to all schools in Mid Ulster.</w:t>
            </w:r>
            <w:r w:rsidRPr="006A5C96">
              <w:rPr>
                <w:rStyle w:val="apple-converted-space"/>
                <w:b/>
                <w:szCs w:val="20"/>
                <w:bdr w:val="none" w:sz="0" w:space="0" w:color="auto" w:frame="1"/>
              </w:rPr>
              <w:t> </w:t>
            </w:r>
            <w:r w:rsidRPr="006A5C96">
              <w:rPr>
                <w:b/>
                <w:szCs w:val="20"/>
              </w:rPr>
              <w:br/>
            </w:r>
          </w:p>
          <w:p w:rsidR="006A5C96" w:rsidRDefault="006A5C96" w:rsidP="006A5C96">
            <w:pPr>
              <w:pStyle w:val="NICCYBodyText"/>
              <w:rPr>
                <w:szCs w:val="20"/>
                <w:bdr w:val="none" w:sz="0" w:space="0" w:color="auto" w:frame="1"/>
              </w:rPr>
            </w:pPr>
            <w:r w:rsidRPr="006A5C96">
              <w:rPr>
                <w:szCs w:val="20"/>
                <w:bdr w:val="none" w:sz="0" w:space="0" w:color="auto" w:frame="1"/>
              </w:rPr>
              <w:t>My</w:t>
            </w:r>
            <w:r w:rsidRPr="006A5C96">
              <w:rPr>
                <w:rStyle w:val="apple-converted-space"/>
                <w:szCs w:val="20"/>
                <w:bdr w:val="none" w:sz="0" w:space="0" w:color="auto" w:frame="1"/>
              </w:rPr>
              <w:t> </w:t>
            </w:r>
            <w:r w:rsidRPr="006A5C96">
              <w:rPr>
                <w:szCs w:val="20"/>
                <w:bdr w:val="none" w:sz="0" w:space="0" w:color="auto" w:frame="1"/>
              </w:rPr>
              <w:t>Department has a statutory duty to promote road safety and, within the context of the Road Safety Strategy, does this through a range of rolling road</w:t>
            </w:r>
            <w:r w:rsidRPr="006A5C96">
              <w:rPr>
                <w:rStyle w:val="apple-converted-space"/>
                <w:szCs w:val="20"/>
                <w:bdr w:val="none" w:sz="0" w:space="0" w:color="auto" w:frame="1"/>
              </w:rPr>
              <w:t> </w:t>
            </w:r>
            <w:r w:rsidRPr="006A5C96">
              <w:rPr>
                <w:szCs w:val="20"/>
                <w:bdr w:val="none" w:sz="0" w:space="0" w:color="auto" w:frame="1"/>
              </w:rPr>
              <w:t>safety educational activities</w:t>
            </w:r>
            <w:r w:rsidRPr="006A5C96">
              <w:rPr>
                <w:rStyle w:val="apple-converted-space"/>
                <w:szCs w:val="20"/>
                <w:bdr w:val="none" w:sz="0" w:space="0" w:color="auto" w:frame="1"/>
              </w:rPr>
              <w:t> </w:t>
            </w:r>
            <w:r w:rsidRPr="006A5C96">
              <w:rPr>
                <w:szCs w:val="20"/>
                <w:bdr w:val="none" w:sz="0" w:space="0" w:color="auto" w:frame="1"/>
              </w:rPr>
              <w:t>and engineering initiatives.</w:t>
            </w:r>
          </w:p>
          <w:p w:rsidR="006A5C96" w:rsidRP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r w:rsidRPr="006A5C96">
              <w:rPr>
                <w:szCs w:val="20"/>
                <w:bdr w:val="none" w:sz="0" w:space="0" w:color="auto" w:frame="1"/>
              </w:rPr>
              <w:t>My</w:t>
            </w:r>
            <w:r w:rsidRPr="006A5C96">
              <w:rPr>
                <w:rStyle w:val="apple-converted-space"/>
                <w:szCs w:val="20"/>
                <w:bdr w:val="none" w:sz="0" w:space="0" w:color="auto" w:frame="1"/>
              </w:rPr>
              <w:t> </w:t>
            </w:r>
            <w:r w:rsidRPr="006A5C96">
              <w:rPr>
                <w:szCs w:val="20"/>
                <w:bdr w:val="none" w:sz="0" w:space="0" w:color="auto" w:frame="1"/>
              </w:rPr>
              <w:t>Department continues to take a range of actions to reduce deaths and serious injuries on our roads and focuses on the key causes of road casualties, and on groups which are over-represented in the casualty figures. Children and young people are amongst the most vulnerable groups using our roads and as such must be taught how to use our roads</w:t>
            </w:r>
            <w:r w:rsidRPr="006A5C96">
              <w:rPr>
                <w:rStyle w:val="apple-converted-space"/>
                <w:szCs w:val="20"/>
                <w:bdr w:val="none" w:sz="0" w:space="0" w:color="auto" w:frame="1"/>
              </w:rPr>
              <w:t> </w:t>
            </w:r>
            <w:r w:rsidRPr="006A5C96">
              <w:rPr>
                <w:szCs w:val="20"/>
                <w:bdr w:val="none" w:sz="0" w:space="0" w:color="auto" w:frame="1"/>
              </w:rPr>
              <w:t>safely, both in the school vicinity and</w:t>
            </w:r>
            <w:r w:rsidRPr="006A5C96">
              <w:rPr>
                <w:rStyle w:val="apple-converted-space"/>
                <w:szCs w:val="20"/>
                <w:bdr w:val="none" w:sz="0" w:space="0" w:color="auto" w:frame="1"/>
              </w:rPr>
              <w:t> </w:t>
            </w:r>
            <w:r w:rsidRPr="006A5C96">
              <w:rPr>
                <w:szCs w:val="20"/>
                <w:bdr w:val="none" w:sz="0" w:space="0" w:color="auto" w:frame="1"/>
              </w:rPr>
              <w:t>in</w:t>
            </w:r>
            <w:r w:rsidRPr="006A5C96">
              <w:rPr>
                <w:rStyle w:val="apple-converted-space"/>
                <w:szCs w:val="20"/>
                <w:bdr w:val="none" w:sz="0" w:space="0" w:color="auto" w:frame="1"/>
              </w:rPr>
              <w:t> </w:t>
            </w:r>
            <w:r w:rsidRPr="006A5C96">
              <w:rPr>
                <w:szCs w:val="20"/>
                <w:bdr w:val="none" w:sz="0" w:space="0" w:color="auto" w:frame="1"/>
              </w:rPr>
              <w:t>the wider community.</w:t>
            </w:r>
          </w:p>
          <w:p w:rsidR="006A5C96" w:rsidRP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r w:rsidRPr="006A5C96">
              <w:rPr>
                <w:szCs w:val="20"/>
                <w:bdr w:val="none" w:sz="0" w:space="0" w:color="auto" w:frame="1"/>
              </w:rPr>
              <w:t>As over 95% of road traffic collisions where someone is killed or seriously injured</w:t>
            </w:r>
            <w:r w:rsidRPr="006A5C96">
              <w:rPr>
                <w:rStyle w:val="apple-converted-space"/>
                <w:szCs w:val="20"/>
                <w:bdr w:val="none" w:sz="0" w:space="0" w:color="auto" w:frame="1"/>
              </w:rPr>
              <w:t> </w:t>
            </w:r>
            <w:r w:rsidRPr="006A5C96">
              <w:rPr>
                <w:szCs w:val="20"/>
                <w:bdr w:val="none" w:sz="0" w:space="0" w:color="auto" w:frame="1"/>
              </w:rPr>
              <w:t>are</w:t>
            </w:r>
            <w:r w:rsidRPr="006A5C96">
              <w:rPr>
                <w:rStyle w:val="apple-converted-space"/>
                <w:szCs w:val="20"/>
                <w:bdr w:val="none" w:sz="0" w:space="0" w:color="auto" w:frame="1"/>
              </w:rPr>
              <w:t> </w:t>
            </w:r>
            <w:r w:rsidRPr="006A5C96">
              <w:rPr>
                <w:szCs w:val="20"/>
                <w:bdr w:val="none" w:sz="0" w:space="0" w:color="auto" w:frame="1"/>
              </w:rPr>
              <w:t>due to human error, there are a number of types of</w:t>
            </w:r>
            <w:r w:rsidRPr="006A5C96">
              <w:rPr>
                <w:rStyle w:val="apple-converted-space"/>
                <w:szCs w:val="20"/>
                <w:bdr w:val="none" w:sz="0" w:space="0" w:color="auto" w:frame="1"/>
              </w:rPr>
              <w:t> </w:t>
            </w:r>
            <w:r w:rsidRPr="006A5C96">
              <w:rPr>
                <w:szCs w:val="20"/>
                <w:bdr w:val="none" w:sz="0" w:space="0" w:color="auto" w:frame="1"/>
              </w:rPr>
              <w:t>risks to children’s safety at schools arising</w:t>
            </w:r>
            <w:r w:rsidRPr="006A5C96">
              <w:rPr>
                <w:rStyle w:val="apple-converted-space"/>
                <w:szCs w:val="20"/>
                <w:bdr w:val="none" w:sz="0" w:space="0" w:color="auto" w:frame="1"/>
              </w:rPr>
              <w:t> </w:t>
            </w:r>
            <w:r w:rsidRPr="006A5C96">
              <w:rPr>
                <w:szCs w:val="20"/>
                <w:bdr w:val="none" w:sz="0" w:space="0" w:color="auto" w:frame="1"/>
              </w:rPr>
              <w:t>from road traffic and driver behaviour.</w:t>
            </w:r>
            <w:r>
              <w:rPr>
                <w:szCs w:val="20"/>
                <w:bdr w:val="none" w:sz="0" w:space="0" w:color="auto" w:frame="1"/>
              </w:rPr>
              <w:t xml:space="preserve"> </w:t>
            </w:r>
            <w:r w:rsidRPr="006A5C96">
              <w:rPr>
                <w:szCs w:val="20"/>
                <w:bdr w:val="none" w:sz="0" w:space="0" w:color="auto" w:frame="1"/>
              </w:rPr>
              <w:t>Therefore, in addition to my Department’s portfolio of educational activities, we</w:t>
            </w:r>
            <w:r w:rsidRPr="006A5C96">
              <w:rPr>
                <w:rStyle w:val="apple-converted-space"/>
                <w:szCs w:val="20"/>
                <w:bdr w:val="none" w:sz="0" w:space="0" w:color="auto" w:frame="1"/>
              </w:rPr>
              <w:t> </w:t>
            </w:r>
            <w:r w:rsidRPr="006A5C96">
              <w:rPr>
                <w:szCs w:val="20"/>
                <w:bdr w:val="none" w:sz="0" w:space="0" w:color="auto" w:frame="1"/>
              </w:rPr>
              <w:t>also</w:t>
            </w:r>
            <w:r w:rsidRPr="006A5C96">
              <w:rPr>
                <w:rStyle w:val="apple-converted-space"/>
                <w:szCs w:val="20"/>
                <w:bdr w:val="none" w:sz="0" w:space="0" w:color="auto" w:frame="1"/>
              </w:rPr>
              <w:t> </w:t>
            </w:r>
            <w:r w:rsidRPr="006A5C96">
              <w:rPr>
                <w:szCs w:val="20"/>
                <w:bdr w:val="none" w:sz="0" w:space="0" w:color="auto" w:frame="1"/>
              </w:rPr>
              <w:t xml:space="preserve">help improve safety by encouraging drivers to reduce </w:t>
            </w:r>
            <w:r w:rsidRPr="006A5C96">
              <w:rPr>
                <w:szCs w:val="20"/>
                <w:bdr w:val="none" w:sz="0" w:space="0" w:color="auto" w:frame="1"/>
              </w:rPr>
              <w:lastRenderedPageBreak/>
              <w:t>their speed</w:t>
            </w:r>
            <w:r w:rsidRPr="006A5C96">
              <w:rPr>
                <w:rStyle w:val="apple-converted-space"/>
                <w:szCs w:val="20"/>
                <w:bdr w:val="none" w:sz="0" w:space="0" w:color="auto" w:frame="1"/>
              </w:rPr>
              <w:t> </w:t>
            </w:r>
            <w:r w:rsidRPr="006A5C96">
              <w:rPr>
                <w:szCs w:val="20"/>
                <w:bdr w:val="none" w:sz="0" w:space="0" w:color="auto" w:frame="1"/>
              </w:rPr>
              <w:t>and reminding</w:t>
            </w:r>
            <w:r>
              <w:rPr>
                <w:szCs w:val="20"/>
                <w:bdr w:val="none" w:sz="0" w:space="0" w:color="auto" w:frame="1"/>
              </w:rPr>
              <w:t xml:space="preserve"> </w:t>
            </w:r>
            <w:r w:rsidRPr="006A5C96">
              <w:rPr>
                <w:szCs w:val="20"/>
                <w:bdr w:val="none" w:sz="0" w:space="0" w:color="auto" w:frame="1"/>
              </w:rPr>
              <w:t>them of school children in the area</w:t>
            </w:r>
            <w:r w:rsidRPr="006A5C96">
              <w:rPr>
                <w:rStyle w:val="apple-converted-space"/>
                <w:szCs w:val="20"/>
                <w:bdr w:val="none" w:sz="0" w:space="0" w:color="auto" w:frame="1"/>
              </w:rPr>
              <w:t> </w:t>
            </w:r>
            <w:r w:rsidRPr="006A5C96">
              <w:rPr>
                <w:szCs w:val="20"/>
                <w:bdr w:val="none" w:sz="0" w:space="0" w:color="auto" w:frame="1"/>
              </w:rPr>
              <w:t>through engineering initiatives. One such example is the use</w:t>
            </w:r>
            <w:r w:rsidRPr="006A5C96">
              <w:rPr>
                <w:rStyle w:val="apple-converted-space"/>
                <w:szCs w:val="20"/>
                <w:bdr w:val="none" w:sz="0" w:space="0" w:color="auto" w:frame="1"/>
              </w:rPr>
              <w:t> </w:t>
            </w:r>
            <w:r w:rsidRPr="006A5C96">
              <w:rPr>
                <w:szCs w:val="20"/>
                <w:bdr w:val="none" w:sz="0" w:space="0" w:color="auto" w:frame="1"/>
              </w:rPr>
              <w:t>of road safety signage in close proximity to school entrances.</w:t>
            </w:r>
          </w:p>
          <w:p w:rsidR="006A5C96" w:rsidRP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r w:rsidRPr="006A5C96">
              <w:rPr>
                <w:szCs w:val="20"/>
                <w:bdr w:val="none" w:sz="0" w:space="0" w:color="auto" w:frame="1"/>
              </w:rPr>
              <w:t>There</w:t>
            </w:r>
            <w:r w:rsidRPr="006A5C96">
              <w:rPr>
                <w:rStyle w:val="apple-converted-space"/>
                <w:szCs w:val="20"/>
                <w:bdr w:val="none" w:sz="0" w:space="0" w:color="auto" w:frame="1"/>
              </w:rPr>
              <w:t> </w:t>
            </w:r>
            <w:r w:rsidRPr="006A5C96">
              <w:rPr>
                <w:szCs w:val="20"/>
                <w:bdr w:val="none" w:sz="0" w:space="0" w:color="auto" w:frame="1"/>
              </w:rPr>
              <w:t>are currently 42 schools within the Mid Ulster Council Area that have Safer Routes</w:t>
            </w:r>
            <w:r w:rsidRPr="006A5C96">
              <w:rPr>
                <w:rStyle w:val="apple-converted-space"/>
                <w:szCs w:val="20"/>
                <w:bdr w:val="none" w:sz="0" w:space="0" w:color="auto" w:frame="1"/>
              </w:rPr>
              <w:t> </w:t>
            </w:r>
            <w:r w:rsidRPr="006A5C96">
              <w:rPr>
                <w:szCs w:val="20"/>
                <w:bdr w:val="none" w:sz="0" w:space="0" w:color="auto" w:frame="1"/>
              </w:rPr>
              <w:t>to School Signage adjacent to the school.</w:t>
            </w:r>
          </w:p>
          <w:p w:rsidR="006A5C96" w:rsidRPr="006A5C96" w:rsidRDefault="006A5C96" w:rsidP="006A5C96">
            <w:pPr>
              <w:pStyle w:val="NICCYBodyText"/>
              <w:rPr>
                <w:szCs w:val="20"/>
                <w:bdr w:val="none" w:sz="0" w:space="0" w:color="auto" w:frame="1"/>
              </w:rPr>
            </w:pPr>
          </w:p>
          <w:p w:rsidR="006A5C96" w:rsidRDefault="006A5C96" w:rsidP="006A5C96">
            <w:pPr>
              <w:pStyle w:val="NICCYBodyText"/>
              <w:rPr>
                <w:szCs w:val="20"/>
                <w:bdr w:val="none" w:sz="0" w:space="0" w:color="auto" w:frame="1"/>
              </w:rPr>
            </w:pPr>
            <w:r w:rsidRPr="006A5C96">
              <w:rPr>
                <w:szCs w:val="20"/>
                <w:bdr w:val="none" w:sz="0" w:space="0" w:color="auto" w:frame="1"/>
              </w:rPr>
              <w:t>Transport</w:t>
            </w:r>
            <w:r>
              <w:rPr>
                <w:szCs w:val="20"/>
                <w:bdr w:val="none" w:sz="0" w:space="0" w:color="auto" w:frame="1"/>
              </w:rPr>
              <w:t xml:space="preserve"> </w:t>
            </w:r>
            <w:r w:rsidRPr="006A5C96">
              <w:rPr>
                <w:szCs w:val="20"/>
                <w:bdr w:val="none" w:sz="0" w:space="0" w:color="auto" w:frame="1"/>
              </w:rPr>
              <w:t>NI has</w:t>
            </w:r>
            <w:r w:rsidRPr="006A5C96">
              <w:rPr>
                <w:rStyle w:val="apple-converted-space"/>
                <w:szCs w:val="20"/>
                <w:bdr w:val="none" w:sz="0" w:space="0" w:color="auto" w:frame="1"/>
              </w:rPr>
              <w:t> </w:t>
            </w:r>
            <w:r w:rsidRPr="006A5C96">
              <w:rPr>
                <w:szCs w:val="20"/>
                <w:bdr w:val="none" w:sz="0" w:space="0" w:color="auto" w:frame="1"/>
              </w:rPr>
              <w:t>a school assessment procedure which enables each request to be assessed and prioritised based on collision history, mean speed, traffic volumes and existing local infrastructure measures. These projects are placed on a programme of works for each Council area and delivery will depend on the level of capital funding made available to</w:t>
            </w:r>
            <w:r w:rsidRPr="006A5C96">
              <w:rPr>
                <w:rStyle w:val="apple-converted-space"/>
                <w:szCs w:val="20"/>
                <w:bdr w:val="none" w:sz="0" w:space="0" w:color="auto" w:frame="1"/>
              </w:rPr>
              <w:t> </w:t>
            </w:r>
            <w:r w:rsidRPr="006A5C96">
              <w:rPr>
                <w:szCs w:val="20"/>
                <w:bdr w:val="none" w:sz="0" w:space="0" w:color="auto" w:frame="1"/>
              </w:rPr>
              <w:t>my</w:t>
            </w:r>
            <w:r w:rsidRPr="006A5C96">
              <w:rPr>
                <w:rStyle w:val="apple-converted-space"/>
                <w:szCs w:val="20"/>
                <w:bdr w:val="none" w:sz="0" w:space="0" w:color="auto" w:frame="1"/>
              </w:rPr>
              <w:t> </w:t>
            </w:r>
            <w:r w:rsidRPr="006A5C96">
              <w:rPr>
                <w:szCs w:val="20"/>
                <w:bdr w:val="none" w:sz="0" w:space="0" w:color="auto" w:frame="1"/>
              </w:rPr>
              <w:t>Department in each financial year.</w:t>
            </w:r>
          </w:p>
          <w:p w:rsidR="006A5C96" w:rsidRPr="006A5C96" w:rsidRDefault="006A5C96" w:rsidP="006A5C96">
            <w:pPr>
              <w:pStyle w:val="NICCYBodyText"/>
              <w:rPr>
                <w:szCs w:val="20"/>
                <w:bdr w:val="none" w:sz="0" w:space="0" w:color="auto" w:frame="1"/>
              </w:rPr>
            </w:pPr>
          </w:p>
          <w:p w:rsidR="006A5C96" w:rsidRPr="006A5C96" w:rsidRDefault="006A5C96" w:rsidP="006A5C96">
            <w:pPr>
              <w:pStyle w:val="NICCYBodyText"/>
              <w:rPr>
                <w:szCs w:val="20"/>
              </w:rPr>
            </w:pPr>
            <w:r w:rsidRPr="006A5C96">
              <w:rPr>
                <w:szCs w:val="20"/>
                <w:bdr w:val="none" w:sz="0" w:space="0" w:color="auto" w:frame="1"/>
              </w:rPr>
              <w:t>I am committed to continuing to work towards reducing deaths and serious injuries on our roads. I recognise the continuing challenges of preventing road deaths and serious injuries and will continue to</w:t>
            </w:r>
            <w:r w:rsidRPr="006A5C96">
              <w:rPr>
                <w:rStyle w:val="apple-converted-space"/>
                <w:szCs w:val="20"/>
                <w:bdr w:val="none" w:sz="0" w:space="0" w:color="auto" w:frame="1"/>
              </w:rPr>
              <w:t> </w:t>
            </w:r>
            <w:r w:rsidRPr="006A5C96">
              <w:rPr>
                <w:szCs w:val="20"/>
                <w:bdr w:val="none" w:sz="0" w:space="0" w:color="auto" w:frame="1"/>
              </w:rPr>
              <w:t>ensure that my Department uses the tools at its disposal to</w:t>
            </w:r>
            <w:r w:rsidRPr="006A5C96">
              <w:rPr>
                <w:rStyle w:val="apple-converted-space"/>
                <w:szCs w:val="20"/>
                <w:bdr w:val="none" w:sz="0" w:space="0" w:color="auto" w:frame="1"/>
              </w:rPr>
              <w:t> </w:t>
            </w:r>
            <w:r w:rsidRPr="006A5C96">
              <w:rPr>
                <w:szCs w:val="20"/>
                <w:bdr w:val="none" w:sz="0" w:space="0" w:color="auto" w:frame="1"/>
              </w:rPr>
              <w:t>address the issues.</w:t>
            </w:r>
          </w:p>
        </w:tc>
      </w:tr>
    </w:tbl>
    <w:p w:rsidR="006A5C96" w:rsidRDefault="006A5C96" w:rsidP="00150018">
      <w:pPr>
        <w:pStyle w:val="NICCYBodyText"/>
      </w:pPr>
    </w:p>
    <w:p w:rsidR="002741E3" w:rsidRDefault="002741E3" w:rsidP="002741E3">
      <w:pPr>
        <w:pStyle w:val="NICCYSubTitle"/>
      </w:pPr>
      <w:r>
        <w:t xml:space="preserve">Update on Area Based </w:t>
      </w:r>
      <w:proofErr w:type="gramStart"/>
      <w:r>
        <w:t>Planning</w:t>
      </w:r>
      <w:proofErr w:type="gramEnd"/>
      <w:r>
        <w:t xml:space="preserve"> process</w:t>
      </w:r>
    </w:p>
    <w:tbl>
      <w:tblPr>
        <w:tblW w:w="5000" w:type="pct"/>
        <w:shd w:val="clear" w:color="auto" w:fill="EFEDEE"/>
        <w:tblCellMar>
          <w:left w:w="0" w:type="dxa"/>
          <w:right w:w="0" w:type="dxa"/>
        </w:tblCellMar>
        <w:tblLook w:val="04A0"/>
      </w:tblPr>
      <w:tblGrid>
        <w:gridCol w:w="1368"/>
        <w:gridCol w:w="1291"/>
        <w:gridCol w:w="7393"/>
      </w:tblGrid>
      <w:tr w:rsidR="002741E3" w:rsidTr="002741E3">
        <w:tc>
          <w:tcPr>
            <w:tcW w:w="66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741E3" w:rsidRDefault="002741E3" w:rsidP="002741E3">
            <w:pPr>
              <w:pStyle w:val="NICCYBodyText"/>
              <w:rPr>
                <w:szCs w:val="20"/>
              </w:rPr>
            </w:pPr>
            <w:hyperlink r:id="rId17" w:history="1">
              <w:r w:rsidRPr="002741E3">
                <w:rPr>
                  <w:rStyle w:val="Hyperlink"/>
                  <w:color w:val="414042"/>
                  <w:szCs w:val="20"/>
                  <w:u w:val="none"/>
                  <w:bdr w:val="none" w:sz="0" w:space="0" w:color="auto" w:frame="1"/>
                </w:rPr>
                <w:t>AQW 5449/16-21</w:t>
              </w:r>
            </w:hyperlink>
          </w:p>
          <w:p w:rsidR="002741E3" w:rsidRDefault="002741E3" w:rsidP="002741E3">
            <w:pPr>
              <w:pStyle w:val="NICCYBodyText"/>
              <w:rPr>
                <w:szCs w:val="20"/>
              </w:rPr>
            </w:pPr>
          </w:p>
          <w:p w:rsidR="002741E3" w:rsidRDefault="002741E3" w:rsidP="002741E3">
            <w:pPr>
              <w:pStyle w:val="NICCYBodyText"/>
              <w:rPr>
                <w:szCs w:val="20"/>
              </w:rPr>
            </w:pPr>
          </w:p>
          <w:p w:rsidR="002741E3" w:rsidRDefault="002741E3" w:rsidP="002741E3">
            <w:pPr>
              <w:pStyle w:val="NICCYBodyText"/>
              <w:rPr>
                <w:szCs w:val="20"/>
              </w:rPr>
            </w:pPr>
          </w:p>
          <w:p w:rsidR="002741E3" w:rsidRDefault="002741E3" w:rsidP="002741E3">
            <w:pPr>
              <w:pStyle w:val="NICCYBodyText"/>
              <w:rPr>
                <w:szCs w:val="20"/>
              </w:rPr>
            </w:pPr>
          </w:p>
          <w:p w:rsidR="002741E3" w:rsidRDefault="002741E3" w:rsidP="002741E3">
            <w:pPr>
              <w:pStyle w:val="NICCYBodyText"/>
              <w:rPr>
                <w:szCs w:val="20"/>
              </w:rPr>
            </w:pPr>
          </w:p>
          <w:p w:rsidR="002741E3" w:rsidRDefault="002741E3" w:rsidP="002741E3">
            <w:pPr>
              <w:pStyle w:val="NICCYBodyText"/>
              <w:rPr>
                <w:szCs w:val="20"/>
              </w:rPr>
            </w:pPr>
          </w:p>
          <w:p w:rsidR="002741E3" w:rsidRDefault="002741E3" w:rsidP="002741E3">
            <w:pPr>
              <w:pStyle w:val="NICCYBodyText"/>
              <w:rPr>
                <w:szCs w:val="20"/>
              </w:rPr>
            </w:pPr>
          </w:p>
          <w:p w:rsidR="002741E3" w:rsidRPr="002741E3" w:rsidRDefault="002741E3" w:rsidP="002741E3">
            <w:pPr>
              <w:pStyle w:val="NICCYBodyText"/>
              <w:rPr>
                <w:szCs w:val="20"/>
              </w:rPr>
            </w:pPr>
          </w:p>
        </w:tc>
        <w:tc>
          <w:tcPr>
            <w:tcW w:w="6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741E3" w:rsidRDefault="002741E3" w:rsidP="002741E3">
            <w:pPr>
              <w:pStyle w:val="NICCYBodyText"/>
              <w:rPr>
                <w:szCs w:val="20"/>
                <w:bdr w:val="none" w:sz="0" w:space="0" w:color="auto" w:frame="1"/>
              </w:rPr>
            </w:pPr>
            <w:r w:rsidRPr="002741E3">
              <w:rPr>
                <w:szCs w:val="20"/>
                <w:bdr w:val="none" w:sz="0" w:space="0" w:color="auto" w:frame="1"/>
              </w:rPr>
              <w:lastRenderedPageBreak/>
              <w:t>Mr Chris Lyttle</w:t>
            </w:r>
            <w:r w:rsidRPr="002741E3">
              <w:rPr>
                <w:rStyle w:val="apple-converted-space"/>
                <w:szCs w:val="20"/>
              </w:rPr>
              <w:t> </w:t>
            </w:r>
            <w:r w:rsidRPr="002741E3">
              <w:rPr>
                <w:szCs w:val="20"/>
              </w:rPr>
              <w:br/>
            </w:r>
            <w:r w:rsidRPr="002741E3">
              <w:rPr>
                <w:szCs w:val="20"/>
                <w:bdr w:val="none" w:sz="0" w:space="0" w:color="auto" w:frame="1"/>
              </w:rPr>
              <w:t>(APNI - East Belfast)</w:t>
            </w:r>
          </w:p>
          <w:p w:rsidR="002741E3" w:rsidRDefault="002741E3" w:rsidP="002741E3">
            <w:pPr>
              <w:pStyle w:val="NICCYBodyText"/>
              <w:rPr>
                <w:szCs w:val="20"/>
                <w:bdr w:val="none" w:sz="0" w:space="0" w:color="auto" w:frame="1"/>
              </w:rPr>
            </w:pPr>
          </w:p>
          <w:p w:rsidR="002741E3" w:rsidRDefault="002741E3" w:rsidP="002741E3">
            <w:pPr>
              <w:pStyle w:val="NICCYBodyText"/>
              <w:rPr>
                <w:szCs w:val="20"/>
                <w:bdr w:val="none" w:sz="0" w:space="0" w:color="auto" w:frame="1"/>
              </w:rPr>
            </w:pPr>
          </w:p>
          <w:p w:rsidR="002741E3" w:rsidRDefault="002741E3" w:rsidP="002741E3">
            <w:pPr>
              <w:pStyle w:val="NICCYBodyText"/>
              <w:rPr>
                <w:szCs w:val="20"/>
                <w:bdr w:val="none" w:sz="0" w:space="0" w:color="auto" w:frame="1"/>
              </w:rPr>
            </w:pPr>
          </w:p>
          <w:p w:rsidR="002741E3" w:rsidRDefault="002741E3" w:rsidP="002741E3">
            <w:pPr>
              <w:pStyle w:val="NICCYBodyText"/>
              <w:rPr>
                <w:szCs w:val="20"/>
                <w:bdr w:val="none" w:sz="0" w:space="0" w:color="auto" w:frame="1"/>
              </w:rPr>
            </w:pPr>
          </w:p>
          <w:p w:rsidR="002741E3" w:rsidRPr="002741E3" w:rsidRDefault="002741E3" w:rsidP="002741E3">
            <w:pPr>
              <w:pStyle w:val="NICCYBodyText"/>
              <w:rPr>
                <w:szCs w:val="20"/>
              </w:rPr>
            </w:pPr>
          </w:p>
        </w:tc>
        <w:tc>
          <w:tcPr>
            <w:tcW w:w="368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741E3" w:rsidRPr="002741E3" w:rsidRDefault="002741E3" w:rsidP="002741E3">
            <w:pPr>
              <w:pStyle w:val="NICCYBodyText"/>
              <w:rPr>
                <w:b/>
                <w:szCs w:val="20"/>
              </w:rPr>
            </w:pPr>
            <w:r w:rsidRPr="002741E3">
              <w:rPr>
                <w:b/>
                <w:szCs w:val="20"/>
                <w:bdr w:val="none" w:sz="0" w:space="0" w:color="auto" w:frame="1"/>
              </w:rPr>
              <w:lastRenderedPageBreak/>
              <w:t>To ask the Minister of Education for an update on the Area Based Planning process.</w:t>
            </w:r>
            <w:r w:rsidRPr="002741E3">
              <w:rPr>
                <w:rStyle w:val="apple-converted-space"/>
                <w:b/>
                <w:szCs w:val="20"/>
              </w:rPr>
              <w:t> </w:t>
            </w:r>
            <w:r w:rsidRPr="002741E3">
              <w:rPr>
                <w:b/>
                <w:szCs w:val="20"/>
              </w:rPr>
              <w:br/>
            </w:r>
          </w:p>
          <w:p w:rsidR="002741E3" w:rsidRDefault="002741E3" w:rsidP="002741E3">
            <w:pPr>
              <w:pStyle w:val="NICCYBodyText"/>
              <w:rPr>
                <w:szCs w:val="20"/>
                <w:bdr w:val="none" w:sz="0" w:space="0" w:color="auto" w:frame="1"/>
              </w:rPr>
            </w:pPr>
            <w:r w:rsidRPr="002741E3">
              <w:rPr>
                <w:szCs w:val="20"/>
                <w:bdr w:val="none" w:sz="0" w:space="0" w:color="auto" w:frame="1"/>
              </w:rPr>
              <w:t>Revised Area Planning Guidance was published on the Department’s website on 27 September 2016. The revised guidance provides a comprehensive guide to the Area Planning objectives, governance structures, roles and responsibilities, parameters, process and consultation.</w:t>
            </w:r>
          </w:p>
          <w:p w:rsidR="002741E3" w:rsidRPr="002741E3" w:rsidRDefault="002741E3" w:rsidP="002741E3">
            <w:pPr>
              <w:pStyle w:val="NICCYBodyText"/>
              <w:rPr>
                <w:szCs w:val="20"/>
                <w:bdr w:val="none" w:sz="0" w:space="0" w:color="auto" w:frame="1"/>
              </w:rPr>
            </w:pPr>
          </w:p>
          <w:p w:rsidR="002741E3" w:rsidRDefault="002741E3" w:rsidP="002741E3">
            <w:pPr>
              <w:pStyle w:val="NICCYBodyText"/>
              <w:rPr>
                <w:szCs w:val="20"/>
                <w:bdr w:val="none" w:sz="0" w:space="0" w:color="auto" w:frame="1"/>
              </w:rPr>
            </w:pPr>
            <w:r w:rsidRPr="002741E3">
              <w:rPr>
                <w:szCs w:val="20"/>
                <w:bdr w:val="none" w:sz="0" w:space="0" w:color="auto" w:frame="1"/>
              </w:rPr>
              <w:t xml:space="preserve">I refer the member to my answer to his earlier question (AQW </w:t>
            </w:r>
            <w:r w:rsidRPr="002741E3">
              <w:rPr>
                <w:szCs w:val="20"/>
                <w:bdr w:val="none" w:sz="0" w:space="0" w:color="auto" w:frame="1"/>
              </w:rPr>
              <w:lastRenderedPageBreak/>
              <w:t>5002/16-21 refers) published on 28 October in which I confirmed that my 17 October statement to the Assembly, on the Sustainable Schools Policy and Area Planning process, signalled the beginning of an eight week consultation on the draft Area Plan. Information about the consultation is available on the EA’s website. The consultation findings will inform a final Area Plan.</w:t>
            </w:r>
          </w:p>
          <w:p w:rsidR="005564C7" w:rsidRPr="002741E3" w:rsidRDefault="005564C7" w:rsidP="002741E3">
            <w:pPr>
              <w:pStyle w:val="NICCYBodyText"/>
              <w:rPr>
                <w:szCs w:val="20"/>
                <w:bdr w:val="none" w:sz="0" w:space="0" w:color="auto" w:frame="1"/>
              </w:rPr>
            </w:pPr>
          </w:p>
          <w:p w:rsidR="002741E3" w:rsidRPr="002741E3" w:rsidRDefault="002741E3" w:rsidP="002741E3">
            <w:pPr>
              <w:pStyle w:val="NICCYBodyText"/>
              <w:rPr>
                <w:szCs w:val="20"/>
              </w:rPr>
            </w:pPr>
            <w:r w:rsidRPr="002741E3">
              <w:rPr>
                <w:szCs w:val="20"/>
                <w:bdr w:val="none" w:sz="0" w:space="0" w:color="auto" w:frame="1"/>
              </w:rPr>
              <w:t>The Area Plan will be supplemented in each of the 3 years covered by an Annual Action Plan which will contain details of actions and Development Proposals (DP) to give effect to proposed changes at local school level to deliver the Area Plan. The statutory DP process will facilitate further consultation before final decisions are taken.</w:t>
            </w:r>
          </w:p>
        </w:tc>
      </w:tr>
    </w:tbl>
    <w:p w:rsidR="006A5C96" w:rsidRDefault="006A5C96" w:rsidP="00150018">
      <w:pPr>
        <w:pStyle w:val="NICCYBodyText"/>
      </w:pPr>
    </w:p>
    <w:p w:rsidR="005564C7" w:rsidRDefault="003E537A" w:rsidP="003E537A">
      <w:pPr>
        <w:pStyle w:val="NICCYSubTitle"/>
      </w:pPr>
      <w:r>
        <w:t>Funding for Approved Home Childcare scheme</w:t>
      </w:r>
    </w:p>
    <w:tbl>
      <w:tblPr>
        <w:tblW w:w="5000" w:type="pct"/>
        <w:shd w:val="clear" w:color="auto" w:fill="EFEDEE"/>
        <w:tblCellMar>
          <w:left w:w="0" w:type="dxa"/>
          <w:right w:w="0" w:type="dxa"/>
        </w:tblCellMar>
        <w:tblLook w:val="04A0"/>
      </w:tblPr>
      <w:tblGrid>
        <w:gridCol w:w="1368"/>
        <w:gridCol w:w="1283"/>
        <w:gridCol w:w="7401"/>
      </w:tblGrid>
      <w:tr w:rsidR="003E537A" w:rsidTr="003E537A">
        <w:tc>
          <w:tcPr>
            <w:tcW w:w="65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E537A" w:rsidRDefault="003E537A" w:rsidP="003E537A">
            <w:pPr>
              <w:pStyle w:val="NICCYBodyText"/>
            </w:pPr>
            <w:hyperlink r:id="rId18" w:history="1">
              <w:r w:rsidRPr="003E537A">
                <w:rPr>
                  <w:rStyle w:val="Hyperlink"/>
                  <w:color w:val="414042"/>
                  <w:szCs w:val="20"/>
                  <w:u w:val="none"/>
                  <w:bdr w:val="none" w:sz="0" w:space="0" w:color="auto" w:frame="1"/>
                </w:rPr>
                <w:t>AQW 5253/16-21</w:t>
              </w:r>
            </w:hyperlink>
          </w:p>
          <w:p w:rsidR="003E537A" w:rsidRDefault="003E537A" w:rsidP="003E537A">
            <w:pPr>
              <w:pStyle w:val="NICCYBodyText"/>
            </w:pPr>
          </w:p>
          <w:p w:rsidR="003E537A" w:rsidRDefault="003E537A" w:rsidP="003E537A">
            <w:pPr>
              <w:pStyle w:val="NICCYBodyText"/>
            </w:pPr>
          </w:p>
          <w:p w:rsidR="003E537A" w:rsidRDefault="003E537A" w:rsidP="003E537A">
            <w:pPr>
              <w:pStyle w:val="NICCYBodyText"/>
            </w:pPr>
          </w:p>
          <w:p w:rsidR="003E537A" w:rsidRDefault="003E537A" w:rsidP="003E537A">
            <w:pPr>
              <w:pStyle w:val="NICCYBodyText"/>
            </w:pPr>
          </w:p>
          <w:p w:rsidR="003E537A" w:rsidRDefault="003E537A" w:rsidP="003E537A">
            <w:pPr>
              <w:pStyle w:val="NICCYBodyText"/>
            </w:pPr>
          </w:p>
          <w:p w:rsidR="003E537A" w:rsidRDefault="003E537A" w:rsidP="003E537A">
            <w:pPr>
              <w:pStyle w:val="NICCYBodyText"/>
            </w:pPr>
          </w:p>
          <w:p w:rsidR="003E537A" w:rsidRDefault="003E537A" w:rsidP="003E537A">
            <w:pPr>
              <w:pStyle w:val="NICCYBodyText"/>
            </w:pPr>
          </w:p>
          <w:p w:rsidR="003E537A" w:rsidRDefault="003E537A" w:rsidP="003E537A">
            <w:pPr>
              <w:pStyle w:val="NICCYBodyText"/>
            </w:pPr>
          </w:p>
          <w:p w:rsidR="003E537A" w:rsidRDefault="003E537A" w:rsidP="003E537A">
            <w:pPr>
              <w:pStyle w:val="NICCYBodyText"/>
            </w:pPr>
          </w:p>
          <w:p w:rsidR="003E537A" w:rsidRDefault="003E537A" w:rsidP="003E537A">
            <w:pPr>
              <w:pStyle w:val="NICCYBodyText"/>
            </w:pPr>
          </w:p>
          <w:p w:rsidR="003E537A" w:rsidRDefault="003E537A" w:rsidP="003E537A">
            <w:pPr>
              <w:pStyle w:val="NICCYBodyText"/>
            </w:pPr>
          </w:p>
          <w:p w:rsidR="003E537A" w:rsidRDefault="003E537A" w:rsidP="003E537A">
            <w:pPr>
              <w:pStyle w:val="NICCYBodyText"/>
            </w:pPr>
          </w:p>
          <w:p w:rsidR="003E537A" w:rsidRPr="003E537A" w:rsidRDefault="003E537A" w:rsidP="003E537A">
            <w:pPr>
              <w:pStyle w:val="NICCYBodyText"/>
            </w:pPr>
          </w:p>
        </w:tc>
        <w:tc>
          <w:tcPr>
            <w:tcW w:w="64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E537A" w:rsidRDefault="003E537A" w:rsidP="003E537A">
            <w:pPr>
              <w:pStyle w:val="NICCYBodyText"/>
              <w:rPr>
                <w:bdr w:val="none" w:sz="0" w:space="0" w:color="auto" w:frame="1"/>
              </w:rPr>
            </w:pPr>
            <w:r w:rsidRPr="003E537A">
              <w:rPr>
                <w:bdr w:val="none" w:sz="0" w:space="0" w:color="auto" w:frame="1"/>
              </w:rPr>
              <w:t>Mr Chris Lyttle</w:t>
            </w:r>
            <w:r w:rsidRPr="003E537A">
              <w:rPr>
                <w:rStyle w:val="apple-converted-space"/>
                <w:szCs w:val="20"/>
              </w:rPr>
              <w:t> </w:t>
            </w:r>
            <w:r w:rsidRPr="003E537A">
              <w:br/>
            </w:r>
            <w:r w:rsidRPr="003E537A">
              <w:rPr>
                <w:bdr w:val="none" w:sz="0" w:space="0" w:color="auto" w:frame="1"/>
              </w:rPr>
              <w:t>(APNI - East Belfast)</w:t>
            </w:r>
          </w:p>
          <w:p w:rsidR="003E537A" w:rsidRDefault="003E537A" w:rsidP="003E537A">
            <w:pPr>
              <w:pStyle w:val="NICCYBodyText"/>
              <w:rPr>
                <w:bdr w:val="none" w:sz="0" w:space="0" w:color="auto" w:frame="1"/>
              </w:rPr>
            </w:pPr>
          </w:p>
          <w:p w:rsidR="003E537A" w:rsidRDefault="003E537A" w:rsidP="003E537A">
            <w:pPr>
              <w:pStyle w:val="NICCYBodyText"/>
              <w:rPr>
                <w:bdr w:val="none" w:sz="0" w:space="0" w:color="auto" w:frame="1"/>
              </w:rPr>
            </w:pPr>
          </w:p>
          <w:p w:rsidR="003E537A" w:rsidRDefault="003E537A" w:rsidP="003E537A">
            <w:pPr>
              <w:pStyle w:val="NICCYBodyText"/>
              <w:rPr>
                <w:bdr w:val="none" w:sz="0" w:space="0" w:color="auto" w:frame="1"/>
              </w:rPr>
            </w:pPr>
          </w:p>
          <w:p w:rsidR="003E537A" w:rsidRDefault="003E537A" w:rsidP="003E537A">
            <w:pPr>
              <w:pStyle w:val="NICCYBodyText"/>
              <w:rPr>
                <w:bdr w:val="none" w:sz="0" w:space="0" w:color="auto" w:frame="1"/>
              </w:rPr>
            </w:pPr>
          </w:p>
          <w:p w:rsidR="003E537A" w:rsidRDefault="003E537A" w:rsidP="003E537A">
            <w:pPr>
              <w:pStyle w:val="NICCYBodyText"/>
              <w:rPr>
                <w:bdr w:val="none" w:sz="0" w:space="0" w:color="auto" w:frame="1"/>
              </w:rPr>
            </w:pPr>
          </w:p>
          <w:p w:rsidR="003E537A" w:rsidRDefault="003E537A" w:rsidP="003E537A">
            <w:pPr>
              <w:pStyle w:val="NICCYBodyText"/>
              <w:rPr>
                <w:bdr w:val="none" w:sz="0" w:space="0" w:color="auto" w:frame="1"/>
              </w:rPr>
            </w:pPr>
          </w:p>
          <w:p w:rsidR="003E537A" w:rsidRDefault="003E537A" w:rsidP="003E537A">
            <w:pPr>
              <w:pStyle w:val="NICCYBodyText"/>
              <w:rPr>
                <w:bdr w:val="none" w:sz="0" w:space="0" w:color="auto" w:frame="1"/>
              </w:rPr>
            </w:pPr>
          </w:p>
          <w:p w:rsidR="003E537A" w:rsidRDefault="003E537A" w:rsidP="003E537A">
            <w:pPr>
              <w:pStyle w:val="NICCYBodyText"/>
              <w:rPr>
                <w:bdr w:val="none" w:sz="0" w:space="0" w:color="auto" w:frame="1"/>
              </w:rPr>
            </w:pPr>
          </w:p>
          <w:p w:rsidR="003E537A" w:rsidRDefault="003E537A" w:rsidP="003E537A">
            <w:pPr>
              <w:pStyle w:val="NICCYBodyText"/>
              <w:rPr>
                <w:bdr w:val="none" w:sz="0" w:space="0" w:color="auto" w:frame="1"/>
              </w:rPr>
            </w:pPr>
          </w:p>
          <w:p w:rsidR="003E537A" w:rsidRPr="003E537A" w:rsidRDefault="003E537A" w:rsidP="003E537A">
            <w:pPr>
              <w:pStyle w:val="NICCYBodyText"/>
            </w:pPr>
          </w:p>
        </w:tc>
        <w:tc>
          <w:tcPr>
            <w:tcW w:w="369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E537A" w:rsidRPr="003E537A" w:rsidRDefault="003E537A" w:rsidP="003E537A">
            <w:pPr>
              <w:pStyle w:val="NICCYBodyText"/>
              <w:rPr>
                <w:b/>
              </w:rPr>
            </w:pPr>
            <w:r w:rsidRPr="003E537A">
              <w:rPr>
                <w:b/>
                <w:bdr w:val="none" w:sz="0" w:space="0" w:color="auto" w:frame="1"/>
              </w:rPr>
              <w:t>To ask the Minister of Education whether he is able to make Childcare Strategy funding available to meet the cost of VAT added to the Approved Home Childcare scheme.</w:t>
            </w:r>
            <w:r w:rsidRPr="003E537A">
              <w:rPr>
                <w:rStyle w:val="apple-converted-space"/>
                <w:b/>
                <w:szCs w:val="20"/>
              </w:rPr>
              <w:t> </w:t>
            </w:r>
            <w:r w:rsidRPr="003E537A">
              <w:rPr>
                <w:b/>
                <w:bdr w:val="none" w:sz="0" w:space="0" w:color="auto" w:frame="1"/>
              </w:rPr>
              <w:t>[Priority Written]</w:t>
            </w:r>
            <w:r w:rsidRPr="003E537A">
              <w:rPr>
                <w:rStyle w:val="apple-converted-space"/>
                <w:b/>
                <w:szCs w:val="20"/>
              </w:rPr>
              <w:t> </w:t>
            </w:r>
            <w:r w:rsidRPr="003E537A">
              <w:rPr>
                <w:b/>
              </w:rPr>
              <w:br/>
            </w:r>
          </w:p>
          <w:p w:rsidR="003E537A" w:rsidRPr="003E537A" w:rsidRDefault="003E537A" w:rsidP="003E537A">
            <w:pPr>
              <w:pStyle w:val="NICCYBodyText"/>
              <w:rPr>
                <w:bdr w:val="none" w:sz="0" w:space="0" w:color="auto" w:frame="1"/>
              </w:rPr>
            </w:pPr>
            <w:r w:rsidRPr="003E537A">
              <w:rPr>
                <w:bdr w:val="none" w:sz="0" w:space="0" w:color="auto" w:frame="1"/>
              </w:rPr>
              <w:t>The Delivering Social Change Central Fund, which incorporates the former Executive Childcare Fund, is being used to resource the Key First Actions of the Executive’s Childcare Strategy, notably the Bright Start School Age Childcare Grant Scheme.</w:t>
            </w:r>
          </w:p>
          <w:p w:rsidR="003E537A" w:rsidRPr="003E537A" w:rsidRDefault="003E537A" w:rsidP="003E537A">
            <w:pPr>
              <w:pStyle w:val="NICCYBodyText"/>
            </w:pPr>
            <w:r w:rsidRPr="003E537A">
              <w:rPr>
                <w:bdr w:val="none" w:sz="0" w:space="0" w:color="auto" w:frame="1"/>
              </w:rPr>
              <w:t>I am aware of the issue that has arisen regarding a home-based childcare service operating in Northern Ireland, and the calls to consider a form of subsidy to keep this service viable. This is something that I will need to consider in more detail. My officials are working with colleagues in the Department of Health to determine what can be done to help parents who wish to use this type of service.</w:t>
            </w:r>
          </w:p>
        </w:tc>
      </w:tr>
    </w:tbl>
    <w:p w:rsidR="00D07AB6" w:rsidRDefault="00D07AB6" w:rsidP="00150018">
      <w:pPr>
        <w:pStyle w:val="NICCYBodyText"/>
      </w:pPr>
    </w:p>
    <w:p w:rsidR="003E537A" w:rsidRDefault="003E537A" w:rsidP="00150018">
      <w:pPr>
        <w:pStyle w:val="NICCYBodyText"/>
      </w:pPr>
    </w:p>
    <w:p w:rsidR="003E537A" w:rsidRDefault="003E537A" w:rsidP="00150018">
      <w:pPr>
        <w:pStyle w:val="NICCYBodyText"/>
      </w:pPr>
    </w:p>
    <w:p w:rsidR="003E537A" w:rsidRDefault="00A96C52" w:rsidP="00A96C52">
      <w:pPr>
        <w:pStyle w:val="NICCYSubTitle"/>
      </w:pPr>
      <w:r>
        <w:lastRenderedPageBreak/>
        <w:t xml:space="preserve">Number of pupil suspensions </w:t>
      </w:r>
    </w:p>
    <w:tbl>
      <w:tblPr>
        <w:tblW w:w="5000" w:type="pct"/>
        <w:shd w:val="clear" w:color="auto" w:fill="EFEDEE"/>
        <w:tblCellMar>
          <w:left w:w="0" w:type="dxa"/>
          <w:right w:w="0" w:type="dxa"/>
        </w:tblCellMar>
        <w:tblLook w:val="04A0"/>
      </w:tblPr>
      <w:tblGrid>
        <w:gridCol w:w="1204"/>
        <w:gridCol w:w="1602"/>
        <w:gridCol w:w="7246"/>
      </w:tblGrid>
      <w:tr w:rsidR="00A96C52" w:rsidTr="00A96C52">
        <w:tc>
          <w:tcPr>
            <w:tcW w:w="54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96C52" w:rsidRDefault="00A96C52" w:rsidP="00A96C52">
            <w:pPr>
              <w:pStyle w:val="NICCYBodyText"/>
            </w:pPr>
            <w:hyperlink r:id="rId19" w:history="1">
              <w:r w:rsidRPr="00A96C52">
                <w:rPr>
                  <w:rStyle w:val="Hyperlink"/>
                  <w:color w:val="414042"/>
                  <w:szCs w:val="20"/>
                  <w:u w:val="none"/>
                  <w:bdr w:val="none" w:sz="0" w:space="0" w:color="auto" w:frame="1"/>
                </w:rPr>
                <w:t>AQW 5117/16-21</w:t>
              </w:r>
            </w:hyperlink>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Default="00A96C52" w:rsidP="00A96C52">
            <w:pPr>
              <w:pStyle w:val="NICCYBodyText"/>
            </w:pPr>
          </w:p>
          <w:p w:rsidR="00A96C52" w:rsidRPr="00A96C52" w:rsidRDefault="00A96C52" w:rsidP="00A96C52">
            <w:pPr>
              <w:pStyle w:val="NICCYBodyText"/>
            </w:pPr>
          </w:p>
        </w:tc>
        <w:tc>
          <w:tcPr>
            <w:tcW w:w="74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96C52" w:rsidRDefault="00A96C52" w:rsidP="00A96C52">
            <w:pPr>
              <w:pStyle w:val="NICCYBodyText"/>
              <w:rPr>
                <w:bdr w:val="none" w:sz="0" w:space="0" w:color="auto" w:frame="1"/>
              </w:rPr>
            </w:pPr>
            <w:r w:rsidRPr="00A96C52">
              <w:rPr>
                <w:bdr w:val="none" w:sz="0" w:space="0" w:color="auto" w:frame="1"/>
              </w:rPr>
              <w:t>Mr Gerry Mullan</w:t>
            </w:r>
            <w:r w:rsidRPr="00A96C52">
              <w:rPr>
                <w:rStyle w:val="apple-converted-space"/>
                <w:szCs w:val="20"/>
              </w:rPr>
              <w:t> </w:t>
            </w:r>
            <w:r w:rsidRPr="00A96C52">
              <w:br/>
            </w:r>
            <w:r w:rsidRPr="00A96C52">
              <w:rPr>
                <w:bdr w:val="none" w:sz="0" w:space="0" w:color="auto" w:frame="1"/>
              </w:rPr>
              <w:t>(SDLP - East Londonderry)</w:t>
            </w: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p>
          <w:p w:rsidR="00A96C52" w:rsidRPr="00A96C52" w:rsidRDefault="00A96C52" w:rsidP="00A96C52">
            <w:pPr>
              <w:pStyle w:val="NICCYBodyText"/>
            </w:pPr>
          </w:p>
        </w:tc>
        <w:tc>
          <w:tcPr>
            <w:tcW w:w="371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96C52" w:rsidRPr="00A96C52" w:rsidRDefault="00A96C52" w:rsidP="00A96C52">
            <w:pPr>
              <w:pStyle w:val="NICCYBodyText"/>
              <w:rPr>
                <w:b/>
              </w:rPr>
            </w:pPr>
            <w:r w:rsidRPr="00A96C52">
              <w:rPr>
                <w:b/>
                <w:bdr w:val="none" w:sz="0" w:space="0" w:color="auto" w:frame="1"/>
              </w:rPr>
              <w:lastRenderedPageBreak/>
              <w:t>To ask the Minister of Education to detail (</w:t>
            </w:r>
            <w:proofErr w:type="spellStart"/>
            <w:r w:rsidRPr="00A96C52">
              <w:rPr>
                <w:b/>
                <w:bdr w:val="none" w:sz="0" w:space="0" w:color="auto" w:frame="1"/>
              </w:rPr>
              <w:t>i</w:t>
            </w:r>
            <w:proofErr w:type="spellEnd"/>
            <w:r w:rsidRPr="00A96C52">
              <w:rPr>
                <w:b/>
                <w:bdr w:val="none" w:sz="0" w:space="0" w:color="auto" w:frame="1"/>
              </w:rPr>
              <w:t>) the number of pupils suspended from (a) primary; and (b) post-primary schools in each of the last five years; and (ii) the strategies in place to address this issue.</w:t>
            </w:r>
            <w:r w:rsidRPr="00A96C52">
              <w:rPr>
                <w:rStyle w:val="apple-converted-space"/>
                <w:b/>
                <w:szCs w:val="20"/>
              </w:rPr>
              <w:t> </w:t>
            </w:r>
            <w:r w:rsidRPr="00A96C52">
              <w:rPr>
                <w:b/>
              </w:rPr>
              <w:br/>
            </w:r>
          </w:p>
          <w:p w:rsidR="00A96C52" w:rsidRPr="00A96C52" w:rsidRDefault="00A96C52" w:rsidP="00A96C52">
            <w:pPr>
              <w:pStyle w:val="NICCYBodyText"/>
              <w:rPr>
                <w:bdr w:val="none" w:sz="0" w:space="0" w:color="auto" w:frame="1"/>
              </w:rPr>
            </w:pPr>
            <w:r w:rsidRPr="00A96C52">
              <w:rPr>
                <w:bdr w:val="none" w:sz="0" w:space="0" w:color="auto" w:frame="1"/>
              </w:rPr>
              <w:t>My Department collects information on</w:t>
            </w:r>
            <w:r w:rsidRPr="00A96C52">
              <w:rPr>
                <w:rStyle w:val="apple-converted-space"/>
                <w:szCs w:val="20"/>
                <w:bdr w:val="none" w:sz="0" w:space="0" w:color="auto" w:frame="1"/>
              </w:rPr>
              <w:t> </w:t>
            </w:r>
            <w:r w:rsidRPr="00A96C52">
              <w:rPr>
                <w:bdr w:val="none" w:sz="0" w:space="0" w:color="auto" w:frame="1"/>
              </w:rPr>
              <w:t>suspensions annually</w:t>
            </w:r>
            <w:r w:rsidRPr="00A96C52">
              <w:rPr>
                <w:rStyle w:val="apple-converted-space"/>
                <w:szCs w:val="20"/>
                <w:bdr w:val="none" w:sz="0" w:space="0" w:color="auto" w:frame="1"/>
              </w:rPr>
              <w:t> </w:t>
            </w:r>
            <w:r w:rsidRPr="00A96C52">
              <w:rPr>
                <w:bdr w:val="none" w:sz="0" w:space="0" w:color="auto" w:frame="1"/>
              </w:rPr>
              <w:t>from the Education Authority. Statistics are published on the</w:t>
            </w:r>
            <w:r w:rsidRPr="00A96C52">
              <w:rPr>
                <w:rStyle w:val="apple-converted-space"/>
                <w:szCs w:val="20"/>
                <w:bdr w:val="none" w:sz="0" w:space="0" w:color="auto" w:frame="1"/>
              </w:rPr>
              <w:t> </w:t>
            </w:r>
            <w:r w:rsidRPr="00A96C52">
              <w:rPr>
                <w:bdr w:val="none" w:sz="0" w:space="0" w:color="auto" w:frame="1"/>
              </w:rPr>
              <w:t>Department’s website.</w:t>
            </w:r>
            <w:r>
              <w:rPr>
                <w:bdr w:val="none" w:sz="0" w:space="0" w:color="auto" w:frame="1"/>
              </w:rPr>
              <w:t xml:space="preserve"> </w:t>
            </w:r>
            <w:r w:rsidRPr="00A96C52">
              <w:rPr>
                <w:bdr w:val="none" w:sz="0" w:space="0" w:color="auto" w:frame="1"/>
              </w:rPr>
              <w:t>These</w:t>
            </w:r>
            <w:r w:rsidRPr="00A96C52">
              <w:rPr>
                <w:rStyle w:val="apple-converted-space"/>
                <w:szCs w:val="20"/>
                <w:bdr w:val="none" w:sz="0" w:space="0" w:color="auto" w:frame="1"/>
              </w:rPr>
              <w:t> </w:t>
            </w:r>
            <w:r w:rsidRPr="00A96C52">
              <w:rPr>
                <w:bdr w:val="none" w:sz="0" w:space="0" w:color="auto" w:frame="1"/>
              </w:rPr>
              <w:t>figures can be accessed using the following link:</w:t>
            </w:r>
          </w:p>
          <w:p w:rsidR="00A96C52" w:rsidRPr="00A96C52" w:rsidRDefault="00A96C52" w:rsidP="00A96C52">
            <w:pPr>
              <w:pStyle w:val="NICCYBodyText"/>
              <w:rPr>
                <w:bdr w:val="none" w:sz="0" w:space="0" w:color="auto" w:frame="1"/>
              </w:rPr>
            </w:pPr>
            <w:r w:rsidRPr="00A96C52">
              <w:rPr>
                <w:bdr w:val="none" w:sz="0" w:space="0" w:color="auto" w:frame="1"/>
              </w:rPr>
              <w:t>https://www.education-ni.gov.uk/articles/pupil-suspensions-and-expulsions</w:t>
            </w:r>
          </w:p>
          <w:p w:rsidR="00A96C52" w:rsidRPr="00A96C52" w:rsidRDefault="00A96C52" w:rsidP="00A96C52">
            <w:pPr>
              <w:pStyle w:val="NICCYBodyText"/>
              <w:rPr>
                <w:bdr w:val="none" w:sz="0" w:space="0" w:color="auto" w:frame="1"/>
              </w:rPr>
            </w:pPr>
            <w:r w:rsidRPr="00A96C52">
              <w:rPr>
                <w:bdr w:val="none" w:sz="0" w:space="0" w:color="auto" w:frame="1"/>
              </w:rPr>
              <w:t>The table below details the number of pupil suspensions in each of the last 5 years, broken down by Primary and Post Primary School.</w:t>
            </w:r>
          </w:p>
          <w:tbl>
            <w:tblPr>
              <w:tblW w:w="694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105"/>
              <w:gridCol w:w="1138"/>
              <w:gridCol w:w="1138"/>
              <w:gridCol w:w="1138"/>
              <w:gridCol w:w="1138"/>
              <w:gridCol w:w="1138"/>
            </w:tblGrid>
            <w:tr w:rsidR="00A96C52" w:rsidRPr="00A96C52" w:rsidTr="00A96C5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96C52" w:rsidRPr="00A96C52" w:rsidRDefault="00A96C52" w:rsidP="00A96C52">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96C52" w:rsidRPr="00A96C52" w:rsidRDefault="00A96C52" w:rsidP="00A96C52">
                  <w:pPr>
                    <w:pStyle w:val="NICCYBodyText"/>
                  </w:pPr>
                  <w:r w:rsidRPr="00A96C52">
                    <w:rPr>
                      <w:bdr w:val="none" w:sz="0" w:space="0" w:color="auto" w:frame="1"/>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96C52" w:rsidRPr="00A96C52" w:rsidRDefault="00A96C52" w:rsidP="00A96C52">
                  <w:pPr>
                    <w:pStyle w:val="NICCYBodyText"/>
                  </w:pPr>
                  <w:r w:rsidRPr="00A96C52">
                    <w:rPr>
                      <w:bdr w:val="none" w:sz="0" w:space="0" w:color="auto" w:frame="1"/>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96C52" w:rsidRPr="00A96C52" w:rsidRDefault="00A96C52" w:rsidP="00A96C52">
                  <w:pPr>
                    <w:pStyle w:val="NICCYBodyText"/>
                  </w:pPr>
                  <w:r w:rsidRPr="00A96C52">
                    <w:rPr>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96C52" w:rsidRPr="00A96C52" w:rsidRDefault="00A96C52" w:rsidP="00A96C52">
                  <w:pPr>
                    <w:pStyle w:val="NICCYBodyText"/>
                  </w:pPr>
                  <w:r w:rsidRPr="00A96C52">
                    <w:rPr>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96C52" w:rsidRPr="00A96C52" w:rsidRDefault="00A96C52" w:rsidP="00A96C52">
                  <w:pPr>
                    <w:pStyle w:val="NICCYBodyText"/>
                  </w:pPr>
                  <w:r w:rsidRPr="00A96C52">
                    <w:rPr>
                      <w:bdr w:val="none" w:sz="0" w:space="0" w:color="auto" w:frame="1"/>
                    </w:rPr>
                    <w:t>2014/15</w:t>
                  </w:r>
                </w:p>
              </w:tc>
            </w:tr>
            <w:tr w:rsidR="00A96C52" w:rsidRPr="00A96C52" w:rsidTr="00A96C5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96C52" w:rsidRPr="00A96C52" w:rsidRDefault="00A96C52" w:rsidP="00A96C52">
                  <w:pPr>
                    <w:pStyle w:val="NICCYBodyText"/>
                  </w:pPr>
                  <w:r w:rsidRPr="00A96C52">
                    <w:rPr>
                      <w:bdr w:val="none" w:sz="0" w:space="0" w:color="auto" w:frame="1"/>
                    </w:rPr>
                    <w:t>Primary</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96C52" w:rsidRPr="00A96C52" w:rsidRDefault="00A96C52" w:rsidP="00A96C52">
                  <w:pPr>
                    <w:pStyle w:val="NICCYBodyText"/>
                  </w:pPr>
                  <w:r w:rsidRPr="00A96C52">
                    <w:rPr>
                      <w:bdr w:val="none" w:sz="0" w:space="0" w:color="auto" w:frame="1"/>
                    </w:rPr>
                    <w:t>185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96C52" w:rsidRPr="00A96C52" w:rsidRDefault="00A96C52" w:rsidP="00A96C52">
                  <w:pPr>
                    <w:pStyle w:val="NICCYBodyText"/>
                  </w:pPr>
                  <w:r w:rsidRPr="00A96C52">
                    <w:rPr>
                      <w:bdr w:val="none" w:sz="0" w:space="0" w:color="auto" w:frame="1"/>
                    </w:rPr>
                    <w:t>200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96C52" w:rsidRPr="00A96C52" w:rsidRDefault="00A96C52" w:rsidP="00A96C52">
                  <w:pPr>
                    <w:pStyle w:val="NICCYBodyText"/>
                  </w:pPr>
                  <w:r w:rsidRPr="00A96C52">
                    <w:rPr>
                      <w:bdr w:val="none" w:sz="0" w:space="0" w:color="auto" w:frame="1"/>
                    </w:rPr>
                    <w:t>191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96C52" w:rsidRPr="00A96C52" w:rsidRDefault="00A96C52" w:rsidP="00A96C52">
                  <w:pPr>
                    <w:pStyle w:val="NICCYBodyText"/>
                  </w:pPr>
                  <w:r w:rsidRPr="00A96C52">
                    <w:rPr>
                      <w:bdr w:val="none" w:sz="0" w:space="0" w:color="auto" w:frame="1"/>
                    </w:rPr>
                    <w:t>228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96C52" w:rsidRPr="00A96C52" w:rsidRDefault="00A96C52" w:rsidP="00A96C52">
                  <w:pPr>
                    <w:pStyle w:val="NICCYBodyText"/>
                  </w:pPr>
                  <w:r w:rsidRPr="00A96C52">
                    <w:rPr>
                      <w:bdr w:val="none" w:sz="0" w:space="0" w:color="auto" w:frame="1"/>
                    </w:rPr>
                    <w:t>218</w:t>
                  </w:r>
                </w:p>
              </w:tc>
            </w:tr>
            <w:tr w:rsidR="00A96C52" w:rsidRPr="00A96C52" w:rsidTr="00A96C5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96C52" w:rsidRPr="00A96C52" w:rsidRDefault="00A96C52" w:rsidP="00A96C52">
                  <w:pPr>
                    <w:pStyle w:val="NICCYBodyText"/>
                  </w:pPr>
                  <w:r w:rsidRPr="00A96C52">
                    <w:rPr>
                      <w:bdr w:val="none" w:sz="0" w:space="0" w:color="auto" w:frame="1"/>
                    </w:rPr>
                    <w:t>Post Primary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96C52" w:rsidRPr="00A96C52" w:rsidRDefault="00A96C52" w:rsidP="00A96C52">
                  <w:pPr>
                    <w:pStyle w:val="NICCYBodyText"/>
                  </w:pPr>
                  <w:r w:rsidRPr="00A96C52">
                    <w:rPr>
                      <w:bdr w:val="none" w:sz="0" w:space="0" w:color="auto" w:frame="1"/>
                    </w:rPr>
                    <w:t>4055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96C52" w:rsidRPr="00A96C52" w:rsidRDefault="00A96C52" w:rsidP="00A96C52">
                  <w:pPr>
                    <w:pStyle w:val="NICCYBodyText"/>
                  </w:pPr>
                  <w:r w:rsidRPr="00A96C52">
                    <w:rPr>
                      <w:bdr w:val="none" w:sz="0" w:space="0" w:color="auto" w:frame="1"/>
                    </w:rPr>
                    <w:t>3594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96C52" w:rsidRPr="00A96C52" w:rsidRDefault="00A96C52" w:rsidP="00A96C52">
                  <w:pPr>
                    <w:pStyle w:val="NICCYBodyText"/>
                  </w:pPr>
                  <w:r w:rsidRPr="00A96C52">
                    <w:rPr>
                      <w:bdr w:val="none" w:sz="0" w:space="0" w:color="auto" w:frame="1"/>
                    </w:rPr>
                    <w:t>3296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96C52" w:rsidRPr="00A96C52" w:rsidRDefault="00A96C52" w:rsidP="00A96C52">
                  <w:pPr>
                    <w:pStyle w:val="NICCYBodyText"/>
                  </w:pPr>
                  <w:r w:rsidRPr="00A96C52">
                    <w:rPr>
                      <w:bdr w:val="none" w:sz="0" w:space="0" w:color="auto" w:frame="1"/>
                    </w:rPr>
                    <w:t>3380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96C52" w:rsidRPr="00A96C52" w:rsidRDefault="00A96C52" w:rsidP="00A96C52">
                  <w:pPr>
                    <w:pStyle w:val="NICCYBodyText"/>
                  </w:pPr>
                  <w:r w:rsidRPr="00A96C52">
                    <w:rPr>
                      <w:bdr w:val="none" w:sz="0" w:space="0" w:color="auto" w:frame="1"/>
                    </w:rPr>
                    <w:t>3355</w:t>
                  </w:r>
                </w:p>
              </w:tc>
            </w:tr>
          </w:tbl>
          <w:p w:rsidR="00A96C52" w:rsidRDefault="00A96C52" w:rsidP="00A96C52">
            <w:pPr>
              <w:pStyle w:val="NICCYBodyText"/>
              <w:rPr>
                <w:bdr w:val="none" w:sz="0" w:space="0" w:color="auto" w:frame="1"/>
              </w:rPr>
            </w:pPr>
            <w:r w:rsidRPr="00A96C52">
              <w:rPr>
                <w:bdr w:val="none" w:sz="0" w:space="0" w:color="auto" w:frame="1"/>
              </w:rPr>
              <w:t>Figures for 2015/16 are in the process of being analysed by DE Statistics Team and will be published on the Department’s website in due course.</w:t>
            </w:r>
          </w:p>
          <w:p w:rsidR="00A96C52" w:rsidRPr="00A96C52" w:rsidRDefault="00A96C52" w:rsidP="00A96C52">
            <w:pPr>
              <w:pStyle w:val="NICCYBodyText"/>
              <w:rPr>
                <w:bdr w:val="none" w:sz="0" w:space="0" w:color="auto" w:frame="1"/>
              </w:rPr>
            </w:pPr>
          </w:p>
          <w:p w:rsidR="00A96C52" w:rsidRDefault="00A96C52" w:rsidP="00A96C52">
            <w:pPr>
              <w:pStyle w:val="NICCYBodyText"/>
              <w:rPr>
                <w:bdr w:val="none" w:sz="0" w:space="0" w:color="auto" w:frame="1"/>
              </w:rPr>
            </w:pPr>
            <w:r w:rsidRPr="00A96C52">
              <w:rPr>
                <w:bdr w:val="none" w:sz="0" w:space="0" w:color="auto" w:frame="1"/>
              </w:rPr>
              <w:t>The Board of Governors (</w:t>
            </w:r>
            <w:proofErr w:type="spellStart"/>
            <w:r w:rsidRPr="00A96C52">
              <w:rPr>
                <w:bdr w:val="none" w:sz="0" w:space="0" w:color="auto" w:frame="1"/>
              </w:rPr>
              <w:t>BoG</w:t>
            </w:r>
            <w:proofErr w:type="spellEnd"/>
            <w:r w:rsidRPr="00A96C52">
              <w:rPr>
                <w:bdr w:val="none" w:sz="0" w:space="0" w:color="auto" w:frame="1"/>
              </w:rPr>
              <w:t>) of every grant-aided school is under a duty to ensure that policies designed to promote good behaviour and discipline on the part of pupils attending the school are pursued at the school. </w:t>
            </w:r>
          </w:p>
          <w:p w:rsidR="00A96C52" w:rsidRPr="00A96C52" w:rsidRDefault="00A96C52" w:rsidP="00A96C52">
            <w:pPr>
              <w:pStyle w:val="NICCYBodyText"/>
              <w:rPr>
                <w:bdr w:val="none" w:sz="0" w:space="0" w:color="auto" w:frame="1"/>
              </w:rPr>
            </w:pPr>
          </w:p>
          <w:p w:rsidR="00A96C52" w:rsidRPr="00A96C52" w:rsidRDefault="00A96C52" w:rsidP="00A96C52">
            <w:pPr>
              <w:pStyle w:val="NICCYBodyText"/>
            </w:pPr>
            <w:r w:rsidRPr="00A96C52">
              <w:rPr>
                <w:bdr w:val="none" w:sz="0" w:space="0" w:color="auto" w:frame="1"/>
              </w:rPr>
              <w:t xml:space="preserve">Each school must therefore have a discipline policy which </w:t>
            </w:r>
            <w:r w:rsidRPr="00A96C52">
              <w:rPr>
                <w:bdr w:val="none" w:sz="0" w:space="0" w:color="auto" w:frame="1"/>
              </w:rPr>
              <w:lastRenderedPageBreak/>
              <w:t>details the required standards of behaviour expected of pupils and the sanctions, including suspension and expulsion, which may be imposed whenever a pupil contravenes these standards.  It is a matter for the school to periodically review this policy and ensure it remains fit for purpose.</w:t>
            </w:r>
          </w:p>
        </w:tc>
      </w:tr>
    </w:tbl>
    <w:p w:rsidR="003E537A" w:rsidRDefault="003E537A" w:rsidP="00150018">
      <w:pPr>
        <w:pStyle w:val="NICCYBodyText"/>
      </w:pPr>
    </w:p>
    <w:p w:rsidR="00A96C52" w:rsidRDefault="002605FE" w:rsidP="002605FE">
      <w:pPr>
        <w:pStyle w:val="NICCYSubTitle"/>
      </w:pPr>
      <w:r>
        <w:t xml:space="preserve">Educational underachievement in South Down </w:t>
      </w:r>
    </w:p>
    <w:tbl>
      <w:tblPr>
        <w:tblW w:w="5000" w:type="pct"/>
        <w:shd w:val="clear" w:color="auto" w:fill="EFEDEE"/>
        <w:tblCellMar>
          <w:left w:w="0" w:type="dxa"/>
          <w:right w:w="0" w:type="dxa"/>
        </w:tblCellMar>
        <w:tblLook w:val="04A0"/>
      </w:tblPr>
      <w:tblGrid>
        <w:gridCol w:w="1143"/>
        <w:gridCol w:w="1217"/>
        <w:gridCol w:w="7692"/>
      </w:tblGrid>
      <w:tr w:rsidR="002605FE" w:rsidTr="002605FE">
        <w:tc>
          <w:tcPr>
            <w:tcW w:w="51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hyperlink r:id="rId20" w:history="1">
              <w:r>
                <w:rPr>
                  <w:rStyle w:val="Hyperlink"/>
                  <w:rFonts w:ascii="inherit" w:hAnsi="inherit"/>
                  <w:color w:val="46679D"/>
                  <w:sz w:val="20"/>
                  <w:szCs w:val="20"/>
                  <w:bdr w:val="none" w:sz="0" w:space="0" w:color="auto" w:frame="1"/>
                </w:rPr>
                <w:t>AQW 5031/16-21</w:t>
              </w:r>
            </w:hyperlink>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p w:rsidR="002605FE" w:rsidRDefault="002605FE" w:rsidP="002605FE">
            <w:pPr>
              <w:pStyle w:val="NICCYBodyText"/>
            </w:pPr>
          </w:p>
        </w:tc>
        <w:tc>
          <w:tcPr>
            <w:tcW w:w="57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rPr>
                <w:i/>
                <w:iCs/>
                <w:bdr w:val="none" w:sz="0" w:space="0" w:color="auto" w:frame="1"/>
              </w:rPr>
            </w:pPr>
            <w:r>
              <w:rPr>
                <w:bdr w:val="none" w:sz="0" w:space="0" w:color="auto" w:frame="1"/>
              </w:rPr>
              <w:lastRenderedPageBreak/>
              <w:t>Mr Harold McKee</w:t>
            </w:r>
            <w:r>
              <w:rPr>
                <w:rStyle w:val="apple-converted-space"/>
                <w:rFonts w:ascii="inherit" w:hAnsi="inherit"/>
                <w:color w:val="444444"/>
                <w:sz w:val="20"/>
                <w:szCs w:val="20"/>
              </w:rPr>
              <w:t> </w:t>
            </w:r>
            <w:r>
              <w:br/>
            </w:r>
            <w:r>
              <w:rPr>
                <w:i/>
                <w:iCs/>
                <w:bdr w:val="none" w:sz="0" w:space="0" w:color="auto" w:frame="1"/>
              </w:rPr>
              <w:t>(UUP - South Down)</w:t>
            </w:r>
          </w:p>
          <w:p w:rsidR="002605FE" w:rsidRDefault="002605FE" w:rsidP="002605FE">
            <w:pPr>
              <w:pStyle w:val="NICCYBodyText"/>
              <w:rPr>
                <w:i/>
                <w:iCs/>
                <w:bdr w:val="none" w:sz="0" w:space="0" w:color="auto" w:frame="1"/>
              </w:rPr>
            </w:pPr>
          </w:p>
          <w:p w:rsidR="002605FE" w:rsidRDefault="002605FE" w:rsidP="002605FE">
            <w:pPr>
              <w:pStyle w:val="NICCYBodyText"/>
              <w:rPr>
                <w:i/>
                <w:iCs/>
                <w:bdr w:val="none" w:sz="0" w:space="0" w:color="auto" w:frame="1"/>
              </w:rPr>
            </w:pPr>
          </w:p>
          <w:p w:rsidR="002605FE" w:rsidRDefault="002605FE" w:rsidP="002605FE">
            <w:pPr>
              <w:pStyle w:val="NICCYBodyText"/>
              <w:rPr>
                <w:i/>
                <w:iCs/>
                <w:bdr w:val="none" w:sz="0" w:space="0" w:color="auto" w:frame="1"/>
              </w:rPr>
            </w:pPr>
          </w:p>
          <w:p w:rsidR="002605FE" w:rsidRDefault="002605FE" w:rsidP="002605FE">
            <w:pPr>
              <w:pStyle w:val="NICCYBodyText"/>
              <w:rPr>
                <w:i/>
                <w:iCs/>
                <w:bdr w:val="none" w:sz="0" w:space="0" w:color="auto" w:frame="1"/>
              </w:rPr>
            </w:pPr>
          </w:p>
          <w:p w:rsidR="002605FE" w:rsidRDefault="002605FE" w:rsidP="002605FE">
            <w:pPr>
              <w:pStyle w:val="NICCYBodyText"/>
              <w:rPr>
                <w:i/>
                <w:iCs/>
                <w:bdr w:val="none" w:sz="0" w:space="0" w:color="auto" w:frame="1"/>
              </w:rPr>
            </w:pPr>
          </w:p>
          <w:p w:rsidR="002605FE" w:rsidRDefault="002605FE" w:rsidP="002605FE">
            <w:pPr>
              <w:pStyle w:val="NICCYBodyText"/>
              <w:rPr>
                <w:i/>
                <w:iCs/>
                <w:bdr w:val="none" w:sz="0" w:space="0" w:color="auto" w:frame="1"/>
              </w:rPr>
            </w:pPr>
          </w:p>
          <w:p w:rsidR="002605FE" w:rsidRDefault="002605FE" w:rsidP="002605FE">
            <w:pPr>
              <w:pStyle w:val="NICCYBodyText"/>
              <w:rPr>
                <w:i/>
                <w:iCs/>
                <w:bdr w:val="none" w:sz="0" w:space="0" w:color="auto" w:frame="1"/>
              </w:rPr>
            </w:pPr>
          </w:p>
          <w:p w:rsidR="002605FE" w:rsidRDefault="002605FE" w:rsidP="002605FE">
            <w:pPr>
              <w:pStyle w:val="NICCYBodyText"/>
              <w:rPr>
                <w:i/>
                <w:iCs/>
                <w:bdr w:val="none" w:sz="0" w:space="0" w:color="auto" w:frame="1"/>
              </w:rPr>
            </w:pPr>
          </w:p>
          <w:p w:rsidR="002605FE" w:rsidRDefault="002605FE" w:rsidP="002605FE">
            <w:pPr>
              <w:pStyle w:val="NICCYBodyText"/>
              <w:rPr>
                <w:i/>
                <w:iCs/>
                <w:bdr w:val="none" w:sz="0" w:space="0" w:color="auto" w:frame="1"/>
              </w:rPr>
            </w:pPr>
          </w:p>
          <w:p w:rsidR="002605FE" w:rsidRDefault="002605FE" w:rsidP="002605FE">
            <w:pPr>
              <w:pStyle w:val="NICCYBodyText"/>
              <w:rPr>
                <w:i/>
                <w:iCs/>
                <w:bdr w:val="none" w:sz="0" w:space="0" w:color="auto" w:frame="1"/>
              </w:rPr>
            </w:pPr>
          </w:p>
          <w:p w:rsidR="002605FE" w:rsidRDefault="002605FE" w:rsidP="002605FE">
            <w:pPr>
              <w:pStyle w:val="NICCYBodyText"/>
              <w:rPr>
                <w:i/>
                <w:iCs/>
                <w:bdr w:val="none" w:sz="0" w:space="0" w:color="auto" w:frame="1"/>
              </w:rPr>
            </w:pPr>
          </w:p>
          <w:p w:rsidR="002605FE" w:rsidRDefault="002605FE" w:rsidP="002605FE">
            <w:pPr>
              <w:pStyle w:val="NICCYBodyText"/>
              <w:rPr>
                <w:i/>
                <w:iCs/>
                <w:bdr w:val="none" w:sz="0" w:space="0" w:color="auto" w:frame="1"/>
              </w:rPr>
            </w:pPr>
          </w:p>
          <w:p w:rsidR="002605FE" w:rsidRDefault="002605FE" w:rsidP="002605FE">
            <w:pPr>
              <w:pStyle w:val="NICCYBodyText"/>
              <w:rPr>
                <w:i/>
                <w:iCs/>
                <w:bdr w:val="none" w:sz="0" w:space="0" w:color="auto" w:frame="1"/>
              </w:rPr>
            </w:pPr>
          </w:p>
          <w:p w:rsidR="002605FE" w:rsidRDefault="002605FE" w:rsidP="002605FE">
            <w:pPr>
              <w:pStyle w:val="NICCYBodyText"/>
              <w:rPr>
                <w:i/>
                <w:iCs/>
                <w:bdr w:val="none" w:sz="0" w:space="0" w:color="auto" w:frame="1"/>
              </w:rPr>
            </w:pPr>
          </w:p>
          <w:p w:rsidR="002605FE" w:rsidRDefault="002605FE" w:rsidP="002605FE">
            <w:pPr>
              <w:pStyle w:val="NICCYBodyText"/>
              <w:rPr>
                <w:i/>
                <w:iCs/>
                <w:bdr w:val="none" w:sz="0" w:space="0" w:color="auto" w:frame="1"/>
              </w:rPr>
            </w:pPr>
          </w:p>
          <w:p w:rsidR="002605FE" w:rsidRDefault="002605FE" w:rsidP="002605FE">
            <w:pPr>
              <w:pStyle w:val="NICCYBodyText"/>
              <w:rPr>
                <w:i/>
                <w:iCs/>
                <w:bdr w:val="none" w:sz="0" w:space="0" w:color="auto" w:frame="1"/>
              </w:rPr>
            </w:pPr>
          </w:p>
          <w:p w:rsidR="002605FE" w:rsidRDefault="002605FE" w:rsidP="002605FE">
            <w:pPr>
              <w:pStyle w:val="NICCYBodyText"/>
              <w:rPr>
                <w:i/>
                <w:iCs/>
                <w:bdr w:val="none" w:sz="0" w:space="0" w:color="auto" w:frame="1"/>
              </w:rPr>
            </w:pPr>
          </w:p>
          <w:p w:rsidR="002605FE" w:rsidRDefault="002605FE" w:rsidP="002605FE">
            <w:pPr>
              <w:pStyle w:val="NICCYBodyText"/>
              <w:rPr>
                <w:i/>
                <w:iCs/>
                <w:bdr w:val="none" w:sz="0" w:space="0" w:color="auto" w:frame="1"/>
              </w:rPr>
            </w:pPr>
          </w:p>
          <w:p w:rsidR="002605FE" w:rsidRDefault="002605FE" w:rsidP="002605FE">
            <w:pPr>
              <w:pStyle w:val="NICCYBodyText"/>
              <w:rPr>
                <w:i/>
                <w:iCs/>
                <w:bdr w:val="none" w:sz="0" w:space="0" w:color="auto" w:frame="1"/>
              </w:rPr>
            </w:pPr>
          </w:p>
          <w:p w:rsidR="002605FE" w:rsidRDefault="002605FE" w:rsidP="002605FE">
            <w:pPr>
              <w:pStyle w:val="NICCYBodyText"/>
              <w:rPr>
                <w:i/>
                <w:iCs/>
                <w:bdr w:val="none" w:sz="0" w:space="0" w:color="auto" w:frame="1"/>
              </w:rPr>
            </w:pPr>
          </w:p>
          <w:p w:rsidR="002605FE" w:rsidRDefault="002605FE" w:rsidP="002605FE">
            <w:pPr>
              <w:pStyle w:val="NICCYBodyText"/>
            </w:pPr>
          </w:p>
        </w:tc>
        <w:tc>
          <w:tcPr>
            <w:tcW w:w="391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Pr="002605FE" w:rsidRDefault="002605FE" w:rsidP="002605FE">
            <w:pPr>
              <w:pStyle w:val="NICCYBodyText"/>
              <w:rPr>
                <w:b/>
                <w:bdr w:val="none" w:sz="0" w:space="0" w:color="auto" w:frame="1"/>
              </w:rPr>
            </w:pPr>
            <w:r w:rsidRPr="002605FE">
              <w:rPr>
                <w:b/>
                <w:bdr w:val="none" w:sz="0" w:space="0" w:color="auto" w:frame="1"/>
              </w:rPr>
              <w:t>To ask the Minister of Education (</w:t>
            </w:r>
            <w:proofErr w:type="spellStart"/>
            <w:r w:rsidRPr="002605FE">
              <w:rPr>
                <w:b/>
                <w:bdr w:val="none" w:sz="0" w:space="0" w:color="auto" w:frame="1"/>
              </w:rPr>
              <w:t>i</w:t>
            </w:r>
            <w:proofErr w:type="spellEnd"/>
            <w:r w:rsidRPr="002605FE">
              <w:rPr>
                <w:b/>
                <w:bdr w:val="none" w:sz="0" w:space="0" w:color="auto" w:frame="1"/>
              </w:rPr>
              <w:t>) to detail the level of educational underachievement in South Down, broken down for each year over the last ten years; and (ii) for his assessment of how this compares with the rest of Northern Ireland.</w:t>
            </w:r>
            <w:r w:rsidRPr="002605FE">
              <w:rPr>
                <w:rStyle w:val="apple-converted-space"/>
                <w:rFonts w:ascii="inherit" w:hAnsi="inherit"/>
                <w:b/>
                <w:color w:val="444444"/>
                <w:sz w:val="20"/>
                <w:szCs w:val="20"/>
              </w:rPr>
              <w:t> </w:t>
            </w:r>
            <w:r w:rsidRPr="002605FE">
              <w:rPr>
                <w:b/>
              </w:rPr>
              <w:br/>
            </w:r>
          </w:p>
          <w:p w:rsidR="002605FE" w:rsidRDefault="002605FE" w:rsidP="002605FE">
            <w:pPr>
              <w:pStyle w:val="NICCYBodyText"/>
              <w:rPr>
                <w:bdr w:val="none" w:sz="0" w:space="0" w:color="auto" w:frame="1"/>
              </w:rPr>
            </w:pPr>
            <w:r>
              <w:rPr>
                <w:bdr w:val="none" w:sz="0" w:space="0" w:color="auto" w:frame="1"/>
              </w:rPr>
              <w:t>Underachievement</w:t>
            </w:r>
            <w:r>
              <w:rPr>
                <w:rStyle w:val="apple-converted-space"/>
                <w:rFonts w:ascii="inherit" w:hAnsi="inherit"/>
                <w:color w:val="444444"/>
                <w:sz w:val="20"/>
                <w:szCs w:val="20"/>
                <w:bdr w:val="none" w:sz="0" w:space="0" w:color="auto" w:frame="1"/>
              </w:rPr>
              <w:t> </w:t>
            </w:r>
            <w:r>
              <w:rPr>
                <w:bdr w:val="none" w:sz="0" w:space="0" w:color="auto" w:frame="1"/>
              </w:rPr>
              <w:t>is where an individual learner’s performance is below what might be expected.</w:t>
            </w:r>
            <w:r>
              <w:rPr>
                <w:rStyle w:val="apple-converted-space"/>
                <w:rFonts w:ascii="inherit" w:hAnsi="inherit"/>
                <w:color w:val="444444"/>
                <w:sz w:val="20"/>
                <w:szCs w:val="20"/>
                <w:bdr w:val="none" w:sz="0" w:space="0" w:color="auto" w:frame="1"/>
              </w:rPr>
              <w:t> </w:t>
            </w:r>
            <w:r>
              <w:rPr>
                <w:bdr w:val="none" w:sz="0" w:space="0" w:color="auto" w:frame="1"/>
              </w:rPr>
              <w:t>At a system level, the department does not collect data from</w:t>
            </w:r>
            <w:r>
              <w:rPr>
                <w:rStyle w:val="apple-converted-space"/>
                <w:rFonts w:ascii="inherit" w:hAnsi="inherit"/>
                <w:color w:val="444444"/>
                <w:sz w:val="20"/>
                <w:szCs w:val="20"/>
                <w:bdr w:val="none" w:sz="0" w:space="0" w:color="auto" w:frame="1"/>
              </w:rPr>
              <w:t> </w:t>
            </w: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diagnostic tests/formative assessments or observations that consider children’s ability. This information is</w:t>
            </w:r>
            <w:r>
              <w:rPr>
                <w:rStyle w:val="apple-converted-space"/>
                <w:rFonts w:ascii="inherit" w:hAnsi="inherit"/>
                <w:color w:val="444444"/>
                <w:sz w:val="20"/>
                <w:szCs w:val="20"/>
                <w:bdr w:val="none" w:sz="0" w:space="0" w:color="auto" w:frame="1"/>
              </w:rPr>
              <w:t> </w:t>
            </w:r>
            <w:r>
              <w:rPr>
                <w:bdr w:val="none" w:sz="0" w:space="0" w:color="auto" w:frame="1"/>
              </w:rPr>
              <w:t>however</w:t>
            </w:r>
            <w:r>
              <w:rPr>
                <w:rStyle w:val="apple-converted-space"/>
                <w:rFonts w:ascii="inherit" w:hAnsi="inherit"/>
                <w:color w:val="444444"/>
                <w:sz w:val="20"/>
                <w:szCs w:val="20"/>
                <w:bdr w:val="none" w:sz="0" w:space="0" w:color="auto" w:frame="1"/>
              </w:rPr>
              <w:t> </w:t>
            </w:r>
            <w:r>
              <w:rPr>
                <w:bdr w:val="none" w:sz="0" w:space="0" w:color="auto" w:frame="1"/>
              </w:rPr>
              <w:t>used</w:t>
            </w:r>
            <w:r>
              <w:rPr>
                <w:rStyle w:val="apple-converted-space"/>
                <w:rFonts w:ascii="inherit" w:hAnsi="inherit"/>
                <w:color w:val="444444"/>
                <w:sz w:val="20"/>
                <w:szCs w:val="20"/>
                <w:bdr w:val="none" w:sz="0" w:space="0" w:color="auto" w:frame="1"/>
              </w:rPr>
              <w:t> </w:t>
            </w:r>
            <w:r>
              <w:rPr>
                <w:bdr w:val="none" w:sz="0" w:space="0" w:color="auto" w:frame="1"/>
              </w:rPr>
              <w:t>on an ongoing basis</w:t>
            </w:r>
            <w:r>
              <w:rPr>
                <w:rStyle w:val="apple-converted-space"/>
                <w:rFonts w:ascii="inherit" w:hAnsi="inherit"/>
                <w:color w:val="444444"/>
                <w:sz w:val="20"/>
                <w:szCs w:val="20"/>
                <w:bdr w:val="none" w:sz="0" w:space="0" w:color="auto" w:frame="1"/>
              </w:rPr>
              <w:t> </w:t>
            </w:r>
            <w:r>
              <w:rPr>
                <w:bdr w:val="none" w:sz="0" w:space="0" w:color="auto" w:frame="1"/>
              </w:rPr>
              <w:t>in schools where</w:t>
            </w:r>
            <w:r>
              <w:rPr>
                <w:rStyle w:val="apple-converted-space"/>
                <w:rFonts w:ascii="inherit" w:hAnsi="inherit"/>
                <w:color w:val="444444"/>
                <w:sz w:val="20"/>
                <w:szCs w:val="20"/>
                <w:bdr w:val="none" w:sz="0" w:space="0" w:color="auto" w:frame="1"/>
              </w:rPr>
              <w:t> </w:t>
            </w:r>
            <w:r>
              <w:rPr>
                <w:bdr w:val="none" w:sz="0" w:space="0" w:color="auto" w:frame="1"/>
              </w:rPr>
              <w:t>teachers are able to use their professional judgement to assess if a pupil is</w:t>
            </w:r>
            <w:r>
              <w:rPr>
                <w:rStyle w:val="apple-converted-space"/>
                <w:rFonts w:ascii="inherit" w:hAnsi="inherit"/>
                <w:color w:val="444444"/>
                <w:sz w:val="20"/>
                <w:szCs w:val="20"/>
                <w:bdr w:val="none" w:sz="0" w:space="0" w:color="auto" w:frame="1"/>
              </w:rPr>
              <w:t> </w:t>
            </w:r>
            <w:r>
              <w:rPr>
                <w:bdr w:val="none" w:sz="0" w:space="0" w:color="auto" w:frame="1"/>
              </w:rPr>
              <w:t>at risk o funder achieving</w:t>
            </w:r>
            <w:r>
              <w:rPr>
                <w:rStyle w:val="apple-converted-space"/>
                <w:rFonts w:ascii="inherit" w:hAnsi="inherit"/>
                <w:color w:val="444444"/>
                <w:sz w:val="20"/>
                <w:szCs w:val="20"/>
                <w:bdr w:val="none" w:sz="0" w:space="0" w:color="auto" w:frame="1"/>
              </w:rPr>
              <w:t> </w:t>
            </w:r>
            <w:r>
              <w:rPr>
                <w:bdr w:val="none" w:sz="0" w:space="0" w:color="auto" w:frame="1"/>
              </w:rPr>
              <w:t>and to implement</w:t>
            </w:r>
            <w:r>
              <w:rPr>
                <w:rStyle w:val="apple-converted-space"/>
                <w:rFonts w:ascii="inherit" w:hAnsi="inherit"/>
                <w:color w:val="444444"/>
                <w:sz w:val="20"/>
                <w:szCs w:val="20"/>
                <w:bdr w:val="none" w:sz="0" w:space="0" w:color="auto" w:frame="1"/>
              </w:rPr>
              <w:t> </w:t>
            </w:r>
            <w:r>
              <w:rPr>
                <w:bdr w:val="none" w:sz="0" w:space="0" w:color="auto" w:frame="1"/>
              </w:rPr>
              <w:t>appropriate</w:t>
            </w:r>
            <w:r>
              <w:rPr>
                <w:rStyle w:val="apple-converted-space"/>
                <w:rFonts w:ascii="inherit" w:hAnsi="inherit"/>
                <w:color w:val="444444"/>
                <w:sz w:val="20"/>
                <w:szCs w:val="20"/>
                <w:bdr w:val="none" w:sz="0" w:space="0" w:color="auto" w:frame="1"/>
              </w:rPr>
              <w:t> </w:t>
            </w:r>
            <w:r>
              <w:rPr>
                <w:bdr w:val="none" w:sz="0" w:space="0" w:color="auto" w:frame="1"/>
              </w:rPr>
              <w:t>strategies to address that.</w:t>
            </w:r>
          </w:p>
          <w:p w:rsidR="002605FE" w:rsidRDefault="002605FE" w:rsidP="002605FE">
            <w:pPr>
              <w:pStyle w:val="NICCYBodyText"/>
              <w:rPr>
                <w:bdr w:val="none" w:sz="0" w:space="0" w:color="auto" w:frame="1"/>
              </w:rPr>
            </w:pPr>
          </w:p>
          <w:p w:rsidR="002605FE" w:rsidRDefault="002605FE" w:rsidP="002605FE">
            <w:pPr>
              <w:pStyle w:val="NICCYBodyText"/>
              <w:rPr>
                <w:bdr w:val="none" w:sz="0" w:space="0" w:color="auto" w:frame="1"/>
              </w:rPr>
            </w:pPr>
            <w:r>
              <w:rPr>
                <w:bdr w:val="none" w:sz="0" w:space="0" w:color="auto" w:frame="1"/>
              </w:rPr>
              <w:t>At a system level, summative data is collected which relates to pupils’</w:t>
            </w:r>
            <w:r>
              <w:rPr>
                <w:rStyle w:val="apple-converted-space"/>
                <w:rFonts w:ascii="inherit" w:hAnsi="inherit"/>
                <w:color w:val="444444"/>
                <w:sz w:val="20"/>
                <w:szCs w:val="20"/>
                <w:bdr w:val="none" w:sz="0" w:space="0" w:color="auto" w:frame="1"/>
              </w:rPr>
              <w:t> </w:t>
            </w:r>
            <w:r>
              <w:rPr>
                <w:bdr w:val="none" w:sz="0" w:space="0" w:color="auto" w:frame="1"/>
              </w:rPr>
              <w:t>achievements at the end of each key stage. On its own, this information is not a measure of underachievement but it does identify groups which are, on average, experiencing lower levels of achievement than other groups.</w:t>
            </w:r>
          </w:p>
          <w:p w:rsidR="002605FE" w:rsidRDefault="002605FE" w:rsidP="002605FE">
            <w:pPr>
              <w:pStyle w:val="NICCYBodyText"/>
              <w:rPr>
                <w:bdr w:val="none" w:sz="0" w:space="0" w:color="auto" w:frame="1"/>
              </w:rPr>
            </w:pPr>
          </w:p>
          <w:p w:rsidR="002605FE" w:rsidRDefault="002605FE" w:rsidP="002605FE">
            <w:pPr>
              <w:pStyle w:val="NICCYBodyText"/>
              <w:rPr>
                <w:bdr w:val="none" w:sz="0" w:space="0" w:color="auto" w:frame="1"/>
              </w:rPr>
            </w:pPr>
            <w:r>
              <w:rPr>
                <w:bdr w:val="none" w:sz="0" w:space="0" w:color="auto" w:frame="1"/>
              </w:rPr>
              <w:t>At a system level, one of our key academic indicators relates to the proportion of school leavers who achieve at least five GCSEs at A*-C (including equivalents) including GCSEs in English and maths. Our target, published in Count, Read: Succeed – a strategy to improve literacy and numeracy,</w:t>
            </w:r>
            <w:r>
              <w:rPr>
                <w:rStyle w:val="apple-converted-space"/>
                <w:rFonts w:ascii="inherit" w:hAnsi="inherit"/>
                <w:color w:val="444444"/>
                <w:sz w:val="20"/>
                <w:szCs w:val="20"/>
                <w:bdr w:val="none" w:sz="0" w:space="0" w:color="auto" w:frame="1"/>
              </w:rPr>
              <w:t> </w:t>
            </w:r>
            <w:r>
              <w:rPr>
                <w:bdr w:val="none" w:sz="0" w:space="0" w:color="auto" w:frame="1"/>
              </w:rPr>
              <w:t>is that by 2020 70% of school leavers will achieve this threshold.</w:t>
            </w:r>
          </w:p>
          <w:p w:rsidR="002605FE" w:rsidRDefault="002605FE" w:rsidP="002605FE">
            <w:pPr>
              <w:pStyle w:val="NICCYBodyText"/>
              <w:rPr>
                <w:bdr w:val="none" w:sz="0" w:space="0" w:color="auto" w:frame="1"/>
              </w:rPr>
            </w:pPr>
          </w:p>
          <w:p w:rsidR="002605FE" w:rsidRDefault="002605FE" w:rsidP="002605FE">
            <w:pPr>
              <w:pStyle w:val="NICCYBodyText"/>
              <w:rPr>
                <w:bdr w:val="none" w:sz="0" w:space="0" w:color="auto" w:frame="1"/>
              </w:rPr>
            </w:pPr>
            <w:r>
              <w:rPr>
                <w:bdr w:val="none" w:sz="0" w:space="0" w:color="auto" w:frame="1"/>
              </w:rPr>
              <w:lastRenderedPageBreak/>
              <w:t>Over the ten year period</w:t>
            </w:r>
            <w:r>
              <w:rPr>
                <w:rStyle w:val="apple-converted-space"/>
                <w:rFonts w:ascii="inherit" w:hAnsi="inherit"/>
                <w:color w:val="444444"/>
                <w:sz w:val="20"/>
                <w:szCs w:val="20"/>
                <w:bdr w:val="none" w:sz="0" w:space="0" w:color="auto" w:frame="1"/>
              </w:rPr>
              <w:t> </w:t>
            </w:r>
            <w:r>
              <w:rPr>
                <w:bdr w:val="none" w:sz="0" w:space="0" w:color="auto" w:frame="1"/>
              </w:rPr>
              <w:t>from 2005</w:t>
            </w:r>
            <w:r>
              <w:rPr>
                <w:rStyle w:val="apple-converted-space"/>
                <w:rFonts w:ascii="inherit" w:hAnsi="inherit"/>
                <w:color w:val="444444"/>
                <w:sz w:val="20"/>
                <w:szCs w:val="20"/>
                <w:bdr w:val="none" w:sz="0" w:space="0" w:color="auto" w:frame="1"/>
              </w:rPr>
              <w:t> </w:t>
            </w:r>
            <w:r>
              <w:rPr>
                <w:bdr w:val="none" w:sz="0" w:space="0" w:color="auto" w:frame="1"/>
              </w:rPr>
              <w:t>the proportion of school leavers resident in</w:t>
            </w:r>
            <w:r>
              <w:rPr>
                <w:rStyle w:val="apple-converted-space"/>
                <w:rFonts w:ascii="inherit" w:hAnsi="inherit"/>
                <w:color w:val="444444"/>
                <w:sz w:val="20"/>
                <w:szCs w:val="20"/>
                <w:bdr w:val="none" w:sz="0" w:space="0" w:color="auto" w:frame="1"/>
              </w:rPr>
              <w:t> </w:t>
            </w: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South Down Assembly Area attaining at least 5 GCSEs at A*-C (including equivalent qualifications) including GCSE in English and mathematics has increased by 16.8 percentage points from 54.4% in 2005/06 to 71.2% in 2014/15.</w:t>
            </w:r>
          </w:p>
          <w:p w:rsidR="002605FE" w:rsidRDefault="002605FE" w:rsidP="002605FE">
            <w:pPr>
              <w:pStyle w:val="NICCYBodyText"/>
              <w:rPr>
                <w:bdr w:val="none" w:sz="0" w:space="0" w:color="auto" w:frame="1"/>
              </w:rPr>
            </w:pPr>
          </w:p>
          <w:p w:rsidR="002605FE" w:rsidRDefault="002605FE" w:rsidP="002605FE">
            <w:pPr>
              <w:pStyle w:val="NICCYBodyText"/>
              <w:rPr>
                <w:bdr w:val="none" w:sz="0" w:space="0" w:color="auto" w:frame="1"/>
              </w:rPr>
            </w:pPr>
            <w:r>
              <w:rPr>
                <w:bdr w:val="none" w:sz="0" w:space="0" w:color="auto" w:frame="1"/>
              </w:rPr>
              <w:t>In the same period the overall proportion of school leavers achieving this academic threshold has increased by 13.4 percentage points from 52.6% in 2005/06 to 66% in 2014/15.</w:t>
            </w:r>
          </w:p>
          <w:p w:rsidR="002605FE" w:rsidRDefault="002605FE" w:rsidP="002605FE">
            <w:pPr>
              <w:pStyle w:val="NICCYBodyText"/>
              <w:rPr>
                <w:bdr w:val="none" w:sz="0" w:space="0" w:color="auto" w:frame="1"/>
              </w:rPr>
            </w:pPr>
          </w:p>
          <w:p w:rsidR="002605FE" w:rsidRDefault="002605FE" w:rsidP="002605FE">
            <w:pPr>
              <w:pStyle w:val="NICCYBodyText"/>
              <w:rPr>
                <w:bdr w:val="none" w:sz="0" w:space="0" w:color="auto" w:frame="1"/>
              </w:rPr>
            </w:pPr>
            <w:r>
              <w:rPr>
                <w:b/>
                <w:bCs/>
                <w:bdr w:val="none" w:sz="0" w:space="0" w:color="auto" w:frame="1"/>
              </w:rPr>
              <w:t xml:space="preserve">Qualifications of school leavers from South Down </w:t>
            </w:r>
            <w:proofErr w:type="spellStart"/>
            <w:r>
              <w:rPr>
                <w:b/>
                <w:bCs/>
                <w:bdr w:val="none" w:sz="0" w:space="0" w:color="auto" w:frame="1"/>
              </w:rPr>
              <w:t>AssemblyArea</w:t>
            </w:r>
            <w:proofErr w:type="spellEnd"/>
            <w:r>
              <w:rPr>
                <w:b/>
                <w:bCs/>
                <w:bdr w:val="none" w:sz="0" w:space="0" w:color="auto" w:frame="1"/>
              </w:rPr>
              <w:t>(1), 2005/06 - 2014/15(2)</w:t>
            </w:r>
          </w:p>
          <w:tbl>
            <w:tblPr>
              <w:tblW w:w="573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554"/>
              <w:gridCol w:w="1274"/>
              <w:gridCol w:w="1327"/>
              <w:gridCol w:w="888"/>
              <w:gridCol w:w="1328"/>
            </w:tblGrid>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
                      <w:bCs/>
                      <w:bdr w:val="none" w:sz="0" w:space="0" w:color="auto" w:frame="1"/>
                    </w:rPr>
                    <w:t>Academic 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
                      <w:bCs/>
                      <w:bdr w:val="none" w:sz="0" w:space="0" w:color="auto" w:frame="1"/>
                    </w:rPr>
                    <w:t>Area</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
                      <w:bCs/>
                      <w:bdr w:val="none" w:sz="0" w:space="0" w:color="auto" w:frame="1"/>
                    </w:rPr>
                    <w:t>Achieving 5+ GCSEs A*-C(3)inc. GCSE English and maths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
                      <w:bCs/>
                      <w:bdr w:val="none" w:sz="0" w:space="0" w:color="auto" w:frame="1"/>
                    </w:rPr>
                    <w:t>Total Leavers</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
                      <w:bCs/>
                      <w:bdr w:val="none" w:sz="0" w:space="0" w:color="auto" w:frame="1"/>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
                      <w:bCs/>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
                      <w:bCs/>
                      <w:bdr w:val="none" w:sz="0" w:space="0" w:color="auto" w:frame="1"/>
                    </w:rPr>
                    <w:t>Number</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South Down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1111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71.2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1560</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Total Leavers NI</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14753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66.0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22361</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South Down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1005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66.6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1509</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Total Leavers NI</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14373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63.5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22636</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lastRenderedPageBreak/>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South Down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1015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66.6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1525</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Total Leavers NI</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14303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62.2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23001</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South Down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992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67.4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1471</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Total Leavers NI</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13990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62.0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22568</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South Down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979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63.2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1549</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Total Leavers NI</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13791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59.5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23160</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2009/10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South Down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919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61.9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1484</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Total Leavers NI</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13475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59.0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22826</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2008/09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South Down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903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62.1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1453</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Total Leavers NI</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13596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58.4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23276</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lastRenderedPageBreak/>
                    <w:t>2007/08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South Down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957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61.0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1570</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Total Leavers NI</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13575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56.3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24091</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2006/07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South Down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883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54.6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1616</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Total Leavers NI</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13438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54.2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24803</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2005/06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South Down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937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54.4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1723</w:t>
                  </w:r>
                </w:p>
              </w:tc>
            </w:tr>
            <w:tr w:rsidR="002605FE" w:rsidTr="002605F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Total Leavers NI</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13416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52.6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605FE" w:rsidRDefault="002605FE" w:rsidP="002605FE">
                  <w:pPr>
                    <w:pStyle w:val="NICCYBodyText"/>
                  </w:pPr>
                  <w:r>
                    <w:rPr>
                      <w:bdr w:val="none" w:sz="0" w:space="0" w:color="auto" w:frame="1"/>
                    </w:rPr>
                    <w:t>25528</w:t>
                  </w:r>
                </w:p>
              </w:tc>
            </w:tr>
          </w:tbl>
          <w:p w:rsidR="002605FE" w:rsidRDefault="002605FE" w:rsidP="002605FE">
            <w:pPr>
              <w:pStyle w:val="NICCYBodyText"/>
              <w:rPr>
                <w:bdr w:val="none" w:sz="0" w:space="0" w:color="auto" w:frame="1"/>
              </w:rPr>
            </w:pPr>
            <w:r>
              <w:rPr>
                <w:bdr w:val="none" w:sz="0" w:space="0" w:color="auto" w:frame="1"/>
              </w:rPr>
              <w:t>Source: School Leavers survey</w:t>
            </w:r>
          </w:p>
          <w:p w:rsidR="002605FE" w:rsidRDefault="002605FE" w:rsidP="002605FE">
            <w:pPr>
              <w:pStyle w:val="NICCYBodyText"/>
              <w:rPr>
                <w:bdr w:val="none" w:sz="0" w:space="0" w:color="auto" w:frame="1"/>
              </w:rPr>
            </w:pPr>
          </w:p>
          <w:p w:rsidR="002605FE" w:rsidRDefault="002605FE" w:rsidP="002605FE">
            <w:pPr>
              <w:pStyle w:val="NICCYBodyText"/>
              <w:rPr>
                <w:bdr w:val="none" w:sz="0" w:space="0" w:color="auto" w:frame="1"/>
              </w:rPr>
            </w:pPr>
            <w:r>
              <w:rPr>
                <w:bdr w:val="none" w:sz="0" w:space="0" w:color="auto" w:frame="1"/>
              </w:rPr>
              <w:t>Notes:</w:t>
            </w:r>
          </w:p>
          <w:p w:rsidR="002605FE" w:rsidRDefault="002605FE" w:rsidP="002605FE">
            <w:pPr>
              <w:pStyle w:val="NICCYBodyText"/>
              <w:rPr>
                <w:bdr w:val="none" w:sz="0" w:space="0" w:color="auto" w:frame="1"/>
              </w:rPr>
            </w:pPr>
            <w:r>
              <w:rPr>
                <w:bdr w:val="none" w:sz="0" w:space="0" w:color="auto" w:frame="1"/>
              </w:rPr>
              <w:t>Assembly Area of pupil residence is based on the residential postcode of each individual pupil</w:t>
            </w:r>
          </w:p>
          <w:p w:rsidR="002605FE" w:rsidRDefault="002605FE" w:rsidP="002605FE">
            <w:pPr>
              <w:pStyle w:val="NICCYBodyText"/>
              <w:rPr>
                <w:bdr w:val="none" w:sz="0" w:space="0" w:color="auto" w:frame="1"/>
              </w:rPr>
            </w:pPr>
            <w:r>
              <w:rPr>
                <w:bdr w:val="none" w:sz="0" w:space="0" w:color="auto" w:frame="1"/>
              </w:rPr>
              <w:t>Excludes special and independent schools</w:t>
            </w:r>
          </w:p>
          <w:p w:rsidR="002605FE" w:rsidRDefault="002605FE" w:rsidP="002605FE">
            <w:pPr>
              <w:pStyle w:val="NICCYBodyText"/>
              <w:rPr>
                <w:bdr w:val="none" w:sz="0" w:space="0" w:color="auto" w:frame="1"/>
              </w:rPr>
            </w:pPr>
            <w:r>
              <w:rPr>
                <w:bdr w:val="none" w:sz="0" w:space="0" w:color="auto" w:frame="1"/>
              </w:rPr>
              <w:t>Includes equivalent qualifications</w:t>
            </w:r>
          </w:p>
        </w:tc>
      </w:tr>
    </w:tbl>
    <w:p w:rsidR="00A96C52" w:rsidRDefault="00A96C52" w:rsidP="00150018">
      <w:pPr>
        <w:pStyle w:val="NICCYBodyText"/>
      </w:pPr>
    </w:p>
    <w:p w:rsidR="002605FE" w:rsidRDefault="002605FE" w:rsidP="00150018">
      <w:pPr>
        <w:pStyle w:val="NICCYBodyText"/>
      </w:pPr>
    </w:p>
    <w:p w:rsidR="00A8162F" w:rsidRDefault="00A8162F" w:rsidP="00150018">
      <w:pPr>
        <w:pStyle w:val="NICCYBodyText"/>
      </w:pPr>
    </w:p>
    <w:p w:rsidR="00A8162F" w:rsidRDefault="00A8162F" w:rsidP="00150018">
      <w:pPr>
        <w:pStyle w:val="NICCYBodyText"/>
      </w:pPr>
    </w:p>
    <w:p w:rsidR="00A8162F" w:rsidRDefault="00A8162F" w:rsidP="00150018">
      <w:pPr>
        <w:pStyle w:val="NICCYBodyText"/>
      </w:pPr>
    </w:p>
    <w:p w:rsidR="00A8162F" w:rsidRDefault="00A8162F" w:rsidP="00150018">
      <w:pPr>
        <w:pStyle w:val="NICCYBodyText"/>
      </w:pPr>
    </w:p>
    <w:p w:rsidR="00A8162F" w:rsidRDefault="00A8162F" w:rsidP="00150018">
      <w:pPr>
        <w:pStyle w:val="NICCYBodyText"/>
      </w:pPr>
    </w:p>
    <w:p w:rsidR="00A8162F" w:rsidRDefault="00A8162F" w:rsidP="00A8162F">
      <w:pPr>
        <w:pStyle w:val="NICCYSubTitle"/>
      </w:pPr>
      <w:r>
        <w:lastRenderedPageBreak/>
        <w:t>Update on special school area plans</w:t>
      </w:r>
    </w:p>
    <w:tbl>
      <w:tblPr>
        <w:tblW w:w="5000" w:type="pct"/>
        <w:shd w:val="clear" w:color="auto" w:fill="EFEDEE"/>
        <w:tblCellMar>
          <w:left w:w="0" w:type="dxa"/>
          <w:right w:w="0" w:type="dxa"/>
        </w:tblCellMar>
        <w:tblLook w:val="04A0"/>
      </w:tblPr>
      <w:tblGrid>
        <w:gridCol w:w="1368"/>
        <w:gridCol w:w="1273"/>
        <w:gridCol w:w="7411"/>
      </w:tblGrid>
      <w:tr w:rsidR="00A8162F" w:rsidTr="00A8162F">
        <w:tc>
          <w:tcPr>
            <w:tcW w:w="65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8162F" w:rsidRDefault="00A8162F" w:rsidP="00A8162F">
            <w:pPr>
              <w:pStyle w:val="NICCYBodyText"/>
              <w:rPr>
                <w:szCs w:val="20"/>
              </w:rPr>
            </w:pPr>
            <w:hyperlink r:id="rId21" w:history="1">
              <w:r w:rsidRPr="00A8162F">
                <w:rPr>
                  <w:rStyle w:val="Hyperlink"/>
                  <w:color w:val="414042"/>
                  <w:szCs w:val="20"/>
                  <w:u w:val="none"/>
                  <w:bdr w:val="none" w:sz="0" w:space="0" w:color="auto" w:frame="1"/>
                </w:rPr>
                <w:t>AQW 5002/16-21</w:t>
              </w:r>
            </w:hyperlink>
          </w:p>
          <w:p w:rsidR="00A8162F" w:rsidRDefault="00A8162F" w:rsidP="00A8162F">
            <w:pPr>
              <w:pStyle w:val="NICCYBodyText"/>
              <w:rPr>
                <w:szCs w:val="20"/>
              </w:rPr>
            </w:pPr>
          </w:p>
          <w:p w:rsidR="00A8162F" w:rsidRDefault="00A8162F" w:rsidP="00A8162F">
            <w:pPr>
              <w:pStyle w:val="NICCYBodyText"/>
              <w:rPr>
                <w:szCs w:val="20"/>
              </w:rPr>
            </w:pPr>
          </w:p>
          <w:p w:rsidR="00A8162F" w:rsidRDefault="00A8162F" w:rsidP="00A8162F">
            <w:pPr>
              <w:pStyle w:val="NICCYBodyText"/>
              <w:rPr>
                <w:szCs w:val="20"/>
              </w:rPr>
            </w:pPr>
          </w:p>
          <w:p w:rsidR="00A8162F" w:rsidRDefault="00A8162F" w:rsidP="00A8162F">
            <w:pPr>
              <w:pStyle w:val="NICCYBodyText"/>
              <w:rPr>
                <w:szCs w:val="20"/>
              </w:rPr>
            </w:pPr>
          </w:p>
          <w:p w:rsidR="00A8162F" w:rsidRDefault="00A8162F" w:rsidP="00A8162F">
            <w:pPr>
              <w:pStyle w:val="NICCYBodyText"/>
              <w:rPr>
                <w:szCs w:val="20"/>
              </w:rPr>
            </w:pPr>
          </w:p>
          <w:p w:rsidR="00A8162F" w:rsidRDefault="00A8162F" w:rsidP="00A8162F">
            <w:pPr>
              <w:pStyle w:val="NICCYBodyText"/>
              <w:rPr>
                <w:szCs w:val="20"/>
              </w:rPr>
            </w:pPr>
          </w:p>
          <w:p w:rsidR="00A8162F" w:rsidRDefault="00A8162F" w:rsidP="00A8162F">
            <w:pPr>
              <w:pStyle w:val="NICCYBodyText"/>
              <w:rPr>
                <w:szCs w:val="20"/>
              </w:rPr>
            </w:pPr>
          </w:p>
          <w:p w:rsidR="00A8162F" w:rsidRDefault="00A8162F" w:rsidP="00A8162F">
            <w:pPr>
              <w:pStyle w:val="NICCYBodyText"/>
              <w:rPr>
                <w:szCs w:val="20"/>
              </w:rPr>
            </w:pPr>
          </w:p>
          <w:p w:rsidR="00A8162F" w:rsidRDefault="00A8162F" w:rsidP="00A8162F">
            <w:pPr>
              <w:pStyle w:val="NICCYBodyText"/>
              <w:rPr>
                <w:szCs w:val="20"/>
              </w:rPr>
            </w:pPr>
          </w:p>
          <w:p w:rsidR="00A8162F" w:rsidRDefault="00A8162F" w:rsidP="00A8162F">
            <w:pPr>
              <w:pStyle w:val="NICCYBodyText"/>
              <w:rPr>
                <w:szCs w:val="20"/>
              </w:rPr>
            </w:pPr>
          </w:p>
          <w:p w:rsidR="00A8162F" w:rsidRDefault="00A8162F" w:rsidP="00A8162F">
            <w:pPr>
              <w:pStyle w:val="NICCYBodyText"/>
              <w:rPr>
                <w:szCs w:val="20"/>
              </w:rPr>
            </w:pPr>
          </w:p>
          <w:p w:rsidR="00A8162F" w:rsidRDefault="00A8162F" w:rsidP="00A8162F">
            <w:pPr>
              <w:pStyle w:val="NICCYBodyText"/>
              <w:rPr>
                <w:szCs w:val="20"/>
              </w:rPr>
            </w:pPr>
          </w:p>
          <w:p w:rsidR="00A8162F" w:rsidRDefault="00A8162F" w:rsidP="00A8162F">
            <w:pPr>
              <w:pStyle w:val="NICCYBodyText"/>
              <w:rPr>
                <w:szCs w:val="20"/>
              </w:rPr>
            </w:pPr>
          </w:p>
          <w:p w:rsidR="00A8162F" w:rsidRDefault="00A8162F" w:rsidP="00A8162F">
            <w:pPr>
              <w:pStyle w:val="NICCYBodyText"/>
              <w:rPr>
                <w:szCs w:val="20"/>
              </w:rPr>
            </w:pPr>
          </w:p>
          <w:p w:rsidR="00A8162F" w:rsidRDefault="00A8162F" w:rsidP="00A8162F">
            <w:pPr>
              <w:pStyle w:val="NICCYBodyText"/>
              <w:rPr>
                <w:szCs w:val="20"/>
              </w:rPr>
            </w:pPr>
          </w:p>
          <w:p w:rsidR="00A8162F" w:rsidRDefault="00A8162F" w:rsidP="00A8162F">
            <w:pPr>
              <w:pStyle w:val="NICCYBodyText"/>
              <w:rPr>
                <w:szCs w:val="20"/>
              </w:rPr>
            </w:pPr>
          </w:p>
          <w:p w:rsidR="00A8162F" w:rsidRDefault="00A8162F" w:rsidP="00A8162F">
            <w:pPr>
              <w:pStyle w:val="NICCYBodyText"/>
              <w:rPr>
                <w:szCs w:val="20"/>
              </w:rPr>
            </w:pPr>
          </w:p>
          <w:p w:rsidR="00A8162F" w:rsidRDefault="00A8162F" w:rsidP="00A8162F">
            <w:pPr>
              <w:pStyle w:val="NICCYBodyText"/>
              <w:rPr>
                <w:szCs w:val="20"/>
              </w:rPr>
            </w:pPr>
          </w:p>
          <w:p w:rsidR="00A8162F" w:rsidRDefault="00A8162F" w:rsidP="00A8162F">
            <w:pPr>
              <w:pStyle w:val="NICCYBodyText"/>
              <w:rPr>
                <w:szCs w:val="20"/>
              </w:rPr>
            </w:pPr>
          </w:p>
          <w:p w:rsidR="00A8162F" w:rsidRDefault="00A8162F" w:rsidP="00A8162F">
            <w:pPr>
              <w:pStyle w:val="NICCYBodyText"/>
              <w:rPr>
                <w:szCs w:val="20"/>
              </w:rPr>
            </w:pPr>
          </w:p>
          <w:p w:rsidR="00A8162F" w:rsidRPr="00A8162F" w:rsidRDefault="00A8162F" w:rsidP="00A8162F">
            <w:pPr>
              <w:pStyle w:val="NICCYBodyText"/>
              <w:rPr>
                <w:szCs w:val="20"/>
              </w:rPr>
            </w:pPr>
          </w:p>
        </w:tc>
        <w:tc>
          <w:tcPr>
            <w:tcW w:w="64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8162F" w:rsidRDefault="00A8162F" w:rsidP="00A8162F">
            <w:pPr>
              <w:pStyle w:val="NICCYBodyText"/>
              <w:rPr>
                <w:szCs w:val="20"/>
                <w:bdr w:val="none" w:sz="0" w:space="0" w:color="auto" w:frame="1"/>
              </w:rPr>
            </w:pPr>
            <w:r w:rsidRPr="00A8162F">
              <w:rPr>
                <w:szCs w:val="20"/>
                <w:bdr w:val="none" w:sz="0" w:space="0" w:color="auto" w:frame="1"/>
              </w:rPr>
              <w:t>Mr Chris Lyttle</w:t>
            </w:r>
            <w:r w:rsidRPr="00A8162F">
              <w:rPr>
                <w:rStyle w:val="apple-converted-space"/>
                <w:szCs w:val="20"/>
              </w:rPr>
              <w:t> </w:t>
            </w:r>
            <w:r w:rsidRPr="00A8162F">
              <w:rPr>
                <w:szCs w:val="20"/>
              </w:rPr>
              <w:br/>
            </w:r>
            <w:r w:rsidRPr="00A8162F">
              <w:rPr>
                <w:szCs w:val="20"/>
                <w:bdr w:val="none" w:sz="0" w:space="0" w:color="auto" w:frame="1"/>
              </w:rPr>
              <w:t>(APNI - East Belfast)</w:t>
            </w:r>
          </w:p>
          <w:p w:rsidR="00A8162F" w:rsidRDefault="00A8162F" w:rsidP="00A8162F">
            <w:pPr>
              <w:pStyle w:val="NICCYBodyText"/>
              <w:rPr>
                <w:szCs w:val="20"/>
                <w:bdr w:val="none" w:sz="0" w:space="0" w:color="auto" w:frame="1"/>
              </w:rPr>
            </w:pPr>
          </w:p>
          <w:p w:rsidR="00A8162F" w:rsidRDefault="00A8162F" w:rsidP="00A8162F">
            <w:pPr>
              <w:pStyle w:val="NICCYBodyText"/>
              <w:rPr>
                <w:szCs w:val="20"/>
                <w:bdr w:val="none" w:sz="0" w:space="0" w:color="auto" w:frame="1"/>
              </w:rPr>
            </w:pPr>
          </w:p>
          <w:p w:rsidR="00A8162F" w:rsidRDefault="00A8162F" w:rsidP="00A8162F">
            <w:pPr>
              <w:pStyle w:val="NICCYBodyText"/>
              <w:rPr>
                <w:szCs w:val="20"/>
                <w:bdr w:val="none" w:sz="0" w:space="0" w:color="auto" w:frame="1"/>
              </w:rPr>
            </w:pPr>
          </w:p>
          <w:p w:rsidR="00A8162F" w:rsidRDefault="00A8162F" w:rsidP="00A8162F">
            <w:pPr>
              <w:pStyle w:val="NICCYBodyText"/>
              <w:rPr>
                <w:szCs w:val="20"/>
                <w:bdr w:val="none" w:sz="0" w:space="0" w:color="auto" w:frame="1"/>
              </w:rPr>
            </w:pPr>
          </w:p>
          <w:p w:rsidR="00A8162F" w:rsidRDefault="00A8162F" w:rsidP="00A8162F">
            <w:pPr>
              <w:pStyle w:val="NICCYBodyText"/>
              <w:rPr>
                <w:szCs w:val="20"/>
                <w:bdr w:val="none" w:sz="0" w:space="0" w:color="auto" w:frame="1"/>
              </w:rPr>
            </w:pPr>
          </w:p>
          <w:p w:rsidR="00A8162F" w:rsidRDefault="00A8162F" w:rsidP="00A8162F">
            <w:pPr>
              <w:pStyle w:val="NICCYBodyText"/>
              <w:rPr>
                <w:szCs w:val="20"/>
                <w:bdr w:val="none" w:sz="0" w:space="0" w:color="auto" w:frame="1"/>
              </w:rPr>
            </w:pPr>
          </w:p>
          <w:p w:rsidR="00A8162F" w:rsidRDefault="00A8162F" w:rsidP="00A8162F">
            <w:pPr>
              <w:pStyle w:val="NICCYBodyText"/>
              <w:rPr>
                <w:szCs w:val="20"/>
                <w:bdr w:val="none" w:sz="0" w:space="0" w:color="auto" w:frame="1"/>
              </w:rPr>
            </w:pPr>
          </w:p>
          <w:p w:rsidR="00A8162F" w:rsidRDefault="00A8162F" w:rsidP="00A8162F">
            <w:pPr>
              <w:pStyle w:val="NICCYBodyText"/>
              <w:rPr>
                <w:szCs w:val="20"/>
                <w:bdr w:val="none" w:sz="0" w:space="0" w:color="auto" w:frame="1"/>
              </w:rPr>
            </w:pPr>
          </w:p>
          <w:p w:rsidR="00A8162F" w:rsidRDefault="00A8162F" w:rsidP="00A8162F">
            <w:pPr>
              <w:pStyle w:val="NICCYBodyText"/>
              <w:rPr>
                <w:szCs w:val="20"/>
                <w:bdr w:val="none" w:sz="0" w:space="0" w:color="auto" w:frame="1"/>
              </w:rPr>
            </w:pPr>
          </w:p>
          <w:p w:rsidR="00A8162F" w:rsidRDefault="00A8162F" w:rsidP="00A8162F">
            <w:pPr>
              <w:pStyle w:val="NICCYBodyText"/>
              <w:rPr>
                <w:szCs w:val="20"/>
                <w:bdr w:val="none" w:sz="0" w:space="0" w:color="auto" w:frame="1"/>
              </w:rPr>
            </w:pPr>
          </w:p>
          <w:p w:rsidR="00A8162F" w:rsidRDefault="00A8162F" w:rsidP="00A8162F">
            <w:pPr>
              <w:pStyle w:val="NICCYBodyText"/>
              <w:rPr>
                <w:szCs w:val="20"/>
                <w:bdr w:val="none" w:sz="0" w:space="0" w:color="auto" w:frame="1"/>
              </w:rPr>
            </w:pPr>
          </w:p>
          <w:p w:rsidR="00A8162F" w:rsidRDefault="00A8162F" w:rsidP="00A8162F">
            <w:pPr>
              <w:pStyle w:val="NICCYBodyText"/>
              <w:rPr>
                <w:szCs w:val="20"/>
                <w:bdr w:val="none" w:sz="0" w:space="0" w:color="auto" w:frame="1"/>
              </w:rPr>
            </w:pPr>
          </w:p>
          <w:p w:rsidR="00A8162F" w:rsidRDefault="00A8162F" w:rsidP="00A8162F">
            <w:pPr>
              <w:pStyle w:val="NICCYBodyText"/>
              <w:rPr>
                <w:szCs w:val="20"/>
                <w:bdr w:val="none" w:sz="0" w:space="0" w:color="auto" w:frame="1"/>
              </w:rPr>
            </w:pPr>
          </w:p>
          <w:p w:rsidR="00A8162F" w:rsidRDefault="00A8162F" w:rsidP="00A8162F">
            <w:pPr>
              <w:pStyle w:val="NICCYBodyText"/>
              <w:rPr>
                <w:szCs w:val="20"/>
                <w:bdr w:val="none" w:sz="0" w:space="0" w:color="auto" w:frame="1"/>
              </w:rPr>
            </w:pPr>
          </w:p>
          <w:p w:rsidR="00A8162F" w:rsidRDefault="00A8162F" w:rsidP="00A8162F">
            <w:pPr>
              <w:pStyle w:val="NICCYBodyText"/>
              <w:rPr>
                <w:szCs w:val="20"/>
                <w:bdr w:val="none" w:sz="0" w:space="0" w:color="auto" w:frame="1"/>
              </w:rPr>
            </w:pPr>
          </w:p>
          <w:p w:rsidR="00A8162F" w:rsidRDefault="00A8162F" w:rsidP="00A8162F">
            <w:pPr>
              <w:pStyle w:val="NICCYBodyText"/>
              <w:rPr>
                <w:szCs w:val="20"/>
                <w:bdr w:val="none" w:sz="0" w:space="0" w:color="auto" w:frame="1"/>
              </w:rPr>
            </w:pPr>
          </w:p>
          <w:p w:rsidR="00A8162F" w:rsidRDefault="00A8162F" w:rsidP="00A8162F">
            <w:pPr>
              <w:pStyle w:val="NICCYBodyText"/>
              <w:rPr>
                <w:szCs w:val="20"/>
                <w:bdr w:val="none" w:sz="0" w:space="0" w:color="auto" w:frame="1"/>
              </w:rPr>
            </w:pPr>
          </w:p>
          <w:p w:rsidR="00A8162F" w:rsidRPr="00A8162F" w:rsidRDefault="00A8162F" w:rsidP="00A8162F">
            <w:pPr>
              <w:pStyle w:val="NICCYBodyText"/>
              <w:rPr>
                <w:szCs w:val="20"/>
              </w:rPr>
            </w:pPr>
          </w:p>
        </w:tc>
        <w:tc>
          <w:tcPr>
            <w:tcW w:w="369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8162F" w:rsidRPr="00A8162F" w:rsidRDefault="00A8162F" w:rsidP="00A8162F">
            <w:pPr>
              <w:pStyle w:val="NICCYBodyText"/>
              <w:rPr>
                <w:b/>
                <w:szCs w:val="20"/>
              </w:rPr>
            </w:pPr>
            <w:r w:rsidRPr="00A8162F">
              <w:rPr>
                <w:b/>
                <w:szCs w:val="20"/>
                <w:bdr w:val="none" w:sz="0" w:space="0" w:color="auto" w:frame="1"/>
              </w:rPr>
              <w:t>To ask the Minister of Education for an update on the (</w:t>
            </w:r>
            <w:proofErr w:type="spellStart"/>
            <w:r w:rsidRPr="00A8162F">
              <w:rPr>
                <w:b/>
                <w:szCs w:val="20"/>
                <w:bdr w:val="none" w:sz="0" w:space="0" w:color="auto" w:frame="1"/>
              </w:rPr>
              <w:t>i</w:t>
            </w:r>
            <w:proofErr w:type="spellEnd"/>
            <w:r w:rsidRPr="00A8162F">
              <w:rPr>
                <w:b/>
                <w:szCs w:val="20"/>
                <w:bdr w:val="none" w:sz="0" w:space="0" w:color="auto" w:frame="1"/>
              </w:rPr>
              <w:t>) primary; (ii) post-primary; and (iii) special school area plans scheduled to have been sent to his Department in July 2016.</w:t>
            </w:r>
            <w:r w:rsidRPr="00A8162F">
              <w:rPr>
                <w:rStyle w:val="apple-converted-space"/>
                <w:b/>
                <w:szCs w:val="20"/>
              </w:rPr>
              <w:t> </w:t>
            </w:r>
            <w:r w:rsidRPr="00A8162F">
              <w:rPr>
                <w:b/>
                <w:szCs w:val="20"/>
              </w:rPr>
              <w:br/>
            </w:r>
          </w:p>
          <w:p w:rsidR="00A8162F" w:rsidRDefault="00A8162F" w:rsidP="00A8162F">
            <w:pPr>
              <w:pStyle w:val="NICCYBodyText"/>
              <w:rPr>
                <w:szCs w:val="20"/>
                <w:bdr w:val="none" w:sz="0" w:space="0" w:color="auto" w:frame="1"/>
              </w:rPr>
            </w:pPr>
            <w:r w:rsidRPr="00A8162F">
              <w:rPr>
                <w:szCs w:val="20"/>
                <w:bdr w:val="none" w:sz="0" w:space="0" w:color="auto" w:frame="1"/>
              </w:rPr>
              <w:t>The Education</w:t>
            </w:r>
            <w:r w:rsidRPr="00A8162F">
              <w:rPr>
                <w:rStyle w:val="apple-converted-space"/>
                <w:szCs w:val="20"/>
                <w:bdr w:val="none" w:sz="0" w:space="0" w:color="auto" w:frame="1"/>
              </w:rPr>
              <w:t> </w:t>
            </w:r>
            <w:r w:rsidRPr="00A8162F">
              <w:rPr>
                <w:szCs w:val="20"/>
                <w:bdr w:val="none" w:sz="0" w:space="0" w:color="auto" w:frame="1"/>
              </w:rPr>
              <w:t>Authority (EA)</w:t>
            </w:r>
            <w:r w:rsidRPr="00A8162F">
              <w:rPr>
                <w:rStyle w:val="apple-converted-space"/>
                <w:szCs w:val="20"/>
                <w:bdr w:val="none" w:sz="0" w:space="0" w:color="auto" w:frame="1"/>
              </w:rPr>
              <w:t> </w:t>
            </w:r>
            <w:r w:rsidRPr="00A8162F">
              <w:rPr>
                <w:szCs w:val="20"/>
                <w:bdr w:val="none" w:sz="0" w:space="0" w:color="auto" w:frame="1"/>
              </w:rPr>
              <w:t>submitted a draft</w:t>
            </w:r>
            <w:r w:rsidRPr="00A8162F">
              <w:rPr>
                <w:rStyle w:val="apple-converted-space"/>
                <w:szCs w:val="20"/>
                <w:bdr w:val="none" w:sz="0" w:space="0" w:color="auto" w:frame="1"/>
              </w:rPr>
              <w:t> </w:t>
            </w:r>
            <w:r w:rsidRPr="00A8162F">
              <w:rPr>
                <w:szCs w:val="20"/>
                <w:bdr w:val="none" w:sz="0" w:space="0" w:color="auto" w:frame="1"/>
              </w:rPr>
              <w:t>strategic</w:t>
            </w:r>
            <w:r>
              <w:rPr>
                <w:szCs w:val="20"/>
                <w:bdr w:val="none" w:sz="0" w:space="0" w:color="auto" w:frame="1"/>
              </w:rPr>
              <w:t xml:space="preserve"> </w:t>
            </w:r>
            <w:r w:rsidRPr="00A8162F">
              <w:rPr>
                <w:szCs w:val="20"/>
                <w:bdr w:val="none" w:sz="0" w:space="0" w:color="auto" w:frame="1"/>
              </w:rPr>
              <w:t>Area Plan, which covers the period April 2017 to March 2020, to my Department in July 2016.</w:t>
            </w:r>
          </w:p>
          <w:p w:rsidR="00A8162F" w:rsidRPr="00A8162F" w:rsidRDefault="00A8162F" w:rsidP="00A8162F">
            <w:pPr>
              <w:pStyle w:val="NICCYBodyText"/>
              <w:rPr>
                <w:szCs w:val="20"/>
                <w:bdr w:val="none" w:sz="0" w:space="0" w:color="auto" w:frame="1"/>
              </w:rPr>
            </w:pPr>
          </w:p>
          <w:p w:rsidR="00A8162F" w:rsidRDefault="00A8162F" w:rsidP="00A8162F">
            <w:pPr>
              <w:pStyle w:val="NICCYBodyText"/>
              <w:rPr>
                <w:szCs w:val="20"/>
                <w:bdr w:val="none" w:sz="0" w:space="0" w:color="auto" w:frame="1"/>
              </w:rPr>
            </w:pPr>
            <w:r w:rsidRPr="00A8162F">
              <w:rPr>
                <w:szCs w:val="20"/>
                <w:bdr w:val="none" w:sz="0" w:space="0" w:color="auto" w:frame="1"/>
              </w:rPr>
              <w:t>Since then my officials have</w:t>
            </w:r>
            <w:r w:rsidRPr="00A8162F">
              <w:rPr>
                <w:rStyle w:val="apple-converted-space"/>
                <w:szCs w:val="20"/>
                <w:bdr w:val="none" w:sz="0" w:space="0" w:color="auto" w:frame="1"/>
              </w:rPr>
              <w:t> </w:t>
            </w:r>
            <w:r w:rsidRPr="00A8162F">
              <w:rPr>
                <w:szCs w:val="20"/>
                <w:bdr w:val="none" w:sz="0" w:space="0" w:color="auto" w:frame="1"/>
              </w:rPr>
              <w:t>scrutinised the</w:t>
            </w:r>
            <w:r w:rsidRPr="00A8162F">
              <w:rPr>
                <w:rStyle w:val="apple-converted-space"/>
                <w:szCs w:val="20"/>
                <w:bdr w:val="none" w:sz="0" w:space="0" w:color="auto" w:frame="1"/>
              </w:rPr>
              <w:t> </w:t>
            </w:r>
            <w:r w:rsidRPr="00A8162F">
              <w:rPr>
                <w:szCs w:val="20"/>
                <w:bdr w:val="none" w:sz="0" w:space="0" w:color="auto" w:frame="1"/>
              </w:rPr>
              <w:t>draft Area Plan against the Area Planning Guidance and provided feedback to</w:t>
            </w:r>
            <w:r w:rsidRPr="00A8162F">
              <w:rPr>
                <w:rStyle w:val="apple-converted-space"/>
                <w:szCs w:val="20"/>
                <w:bdr w:val="none" w:sz="0" w:space="0" w:color="auto" w:frame="1"/>
              </w:rPr>
              <w:t> </w:t>
            </w:r>
            <w:r w:rsidRPr="00A8162F">
              <w:rPr>
                <w:szCs w:val="20"/>
                <w:bdr w:val="none" w:sz="0" w:space="0" w:color="auto" w:frame="1"/>
              </w:rPr>
              <w:t>the EA</w:t>
            </w:r>
            <w:r w:rsidRPr="00A8162F">
              <w:rPr>
                <w:rStyle w:val="apple-converted-space"/>
                <w:szCs w:val="20"/>
                <w:bdr w:val="none" w:sz="0" w:space="0" w:color="auto" w:frame="1"/>
              </w:rPr>
              <w:t> </w:t>
            </w:r>
            <w:r w:rsidRPr="00A8162F">
              <w:rPr>
                <w:szCs w:val="20"/>
                <w:bdr w:val="none" w:sz="0" w:space="0" w:color="auto" w:frame="1"/>
              </w:rPr>
              <w:t>in advance of its recent publication.</w:t>
            </w:r>
          </w:p>
          <w:p w:rsidR="00A8162F" w:rsidRPr="00A8162F" w:rsidRDefault="00A8162F" w:rsidP="00A8162F">
            <w:pPr>
              <w:pStyle w:val="NICCYBodyText"/>
              <w:rPr>
                <w:szCs w:val="20"/>
                <w:bdr w:val="none" w:sz="0" w:space="0" w:color="auto" w:frame="1"/>
              </w:rPr>
            </w:pPr>
          </w:p>
          <w:p w:rsidR="00A8162F" w:rsidRPr="00A8162F" w:rsidRDefault="00A8162F" w:rsidP="00A8162F">
            <w:pPr>
              <w:pStyle w:val="NICCYBodyText"/>
              <w:rPr>
                <w:szCs w:val="20"/>
                <w:bdr w:val="none" w:sz="0" w:space="0" w:color="auto" w:frame="1"/>
              </w:rPr>
            </w:pPr>
            <w:r w:rsidRPr="00A8162F">
              <w:rPr>
                <w:szCs w:val="20"/>
                <w:bdr w:val="none" w:sz="0" w:space="0" w:color="auto" w:frame="1"/>
              </w:rPr>
              <w:t>My</w:t>
            </w:r>
            <w:r w:rsidRPr="00A8162F">
              <w:rPr>
                <w:rStyle w:val="apple-converted-space"/>
                <w:szCs w:val="20"/>
                <w:bdr w:val="none" w:sz="0" w:space="0" w:color="auto" w:frame="1"/>
              </w:rPr>
              <w:t> </w:t>
            </w:r>
            <w:r w:rsidRPr="00A8162F">
              <w:rPr>
                <w:szCs w:val="20"/>
                <w:bdr w:val="none" w:sz="0" w:space="0" w:color="auto" w:frame="1"/>
              </w:rPr>
              <w:t>17</w:t>
            </w:r>
            <w:r w:rsidRPr="00A8162F">
              <w:rPr>
                <w:rStyle w:val="apple-converted-space"/>
                <w:szCs w:val="20"/>
                <w:bdr w:val="none" w:sz="0" w:space="0" w:color="auto" w:frame="1"/>
              </w:rPr>
              <w:t> </w:t>
            </w:r>
            <w:r w:rsidRPr="00A8162F">
              <w:rPr>
                <w:szCs w:val="20"/>
                <w:bdr w:val="none" w:sz="0" w:space="0" w:color="auto" w:frame="1"/>
              </w:rPr>
              <w:t>October statement to the Assembly, on the Sustainable Schools Policy and Area Planning process, signalled the beginning of an eight week consultation on the draft Area Plan. Information about the consultation is available on the</w:t>
            </w:r>
            <w:r w:rsidRPr="00A8162F">
              <w:rPr>
                <w:rStyle w:val="apple-converted-space"/>
                <w:szCs w:val="20"/>
                <w:bdr w:val="none" w:sz="0" w:space="0" w:color="auto" w:frame="1"/>
              </w:rPr>
              <w:t> </w:t>
            </w:r>
            <w:r w:rsidRPr="00A8162F">
              <w:rPr>
                <w:szCs w:val="20"/>
                <w:bdr w:val="none" w:sz="0" w:space="0" w:color="auto" w:frame="1"/>
              </w:rPr>
              <w:t>EA’s website.</w:t>
            </w:r>
            <w:r w:rsidRPr="00A8162F">
              <w:rPr>
                <w:rStyle w:val="apple-converted-space"/>
                <w:szCs w:val="20"/>
                <w:bdr w:val="none" w:sz="0" w:space="0" w:color="auto" w:frame="1"/>
              </w:rPr>
              <w:t> </w:t>
            </w:r>
            <w:r w:rsidRPr="00A8162F">
              <w:rPr>
                <w:szCs w:val="20"/>
                <w:bdr w:val="none" w:sz="0" w:space="0" w:color="auto" w:frame="1"/>
              </w:rPr>
              <w:t>The consultation findings will inform a final Area Plan.</w:t>
            </w:r>
          </w:p>
          <w:p w:rsidR="00A8162F" w:rsidRPr="00A8162F" w:rsidRDefault="00A8162F" w:rsidP="00A8162F">
            <w:pPr>
              <w:pStyle w:val="NICCYBodyText"/>
              <w:rPr>
                <w:szCs w:val="20"/>
              </w:rPr>
            </w:pPr>
            <w:r w:rsidRPr="00A8162F">
              <w:rPr>
                <w:szCs w:val="20"/>
                <w:bdr w:val="none" w:sz="0" w:space="0" w:color="auto" w:frame="1"/>
              </w:rPr>
              <w:t>The Area Plan will be supplemented in each of the 3 years covered by</w:t>
            </w:r>
            <w:r w:rsidRPr="00A8162F">
              <w:rPr>
                <w:rStyle w:val="apple-converted-space"/>
                <w:szCs w:val="20"/>
                <w:bdr w:val="none" w:sz="0" w:space="0" w:color="auto" w:frame="1"/>
              </w:rPr>
              <w:t> </w:t>
            </w:r>
            <w:r w:rsidRPr="00A8162F">
              <w:rPr>
                <w:szCs w:val="20"/>
                <w:bdr w:val="none" w:sz="0" w:space="0" w:color="auto" w:frame="1"/>
              </w:rPr>
              <w:t>an</w:t>
            </w:r>
            <w:r w:rsidRPr="00A8162F">
              <w:rPr>
                <w:rStyle w:val="apple-converted-space"/>
                <w:szCs w:val="20"/>
                <w:bdr w:val="none" w:sz="0" w:space="0" w:color="auto" w:frame="1"/>
              </w:rPr>
              <w:t> </w:t>
            </w:r>
            <w:r w:rsidRPr="00A8162F">
              <w:rPr>
                <w:szCs w:val="20"/>
                <w:bdr w:val="none" w:sz="0" w:space="0" w:color="auto" w:frame="1"/>
              </w:rPr>
              <w:t>Annual Action Plan which</w:t>
            </w:r>
            <w:r w:rsidRPr="00A8162F">
              <w:rPr>
                <w:rStyle w:val="apple-converted-space"/>
                <w:szCs w:val="20"/>
                <w:bdr w:val="none" w:sz="0" w:space="0" w:color="auto" w:frame="1"/>
              </w:rPr>
              <w:t> </w:t>
            </w:r>
            <w:r w:rsidRPr="00A8162F">
              <w:rPr>
                <w:szCs w:val="20"/>
                <w:bdr w:val="none" w:sz="0" w:space="0" w:color="auto" w:frame="1"/>
              </w:rPr>
              <w:t>will contain details of actions and Development Proposals (DP) to give effect to proposed changes at local school level</w:t>
            </w:r>
            <w:r w:rsidRPr="00A8162F">
              <w:rPr>
                <w:rStyle w:val="apple-converted-space"/>
                <w:szCs w:val="20"/>
                <w:bdr w:val="none" w:sz="0" w:space="0" w:color="auto" w:frame="1"/>
              </w:rPr>
              <w:t> </w:t>
            </w:r>
            <w:r w:rsidRPr="00A8162F">
              <w:rPr>
                <w:szCs w:val="20"/>
                <w:bdr w:val="none" w:sz="0" w:space="0" w:color="auto" w:frame="1"/>
              </w:rPr>
              <w:t>to deliver the Area Plan. The statutory DP process will facilitate further consultation before final decisions are taken.</w:t>
            </w:r>
          </w:p>
        </w:tc>
      </w:tr>
    </w:tbl>
    <w:p w:rsidR="002605FE" w:rsidRDefault="002605FE" w:rsidP="00150018">
      <w:pPr>
        <w:pStyle w:val="NICCYBodyText"/>
      </w:pPr>
    </w:p>
    <w:p w:rsidR="00A8162F" w:rsidRDefault="00A8162F" w:rsidP="00150018">
      <w:pPr>
        <w:pStyle w:val="NICCYBodyText"/>
      </w:pPr>
    </w:p>
    <w:p w:rsidR="00CB4E8D" w:rsidRDefault="00CB4E8D" w:rsidP="00150018">
      <w:pPr>
        <w:pStyle w:val="NICCYBodyText"/>
      </w:pPr>
    </w:p>
    <w:p w:rsidR="00CB4E8D" w:rsidRDefault="00CB4E8D" w:rsidP="00150018">
      <w:pPr>
        <w:pStyle w:val="NICCYBodyText"/>
      </w:pPr>
    </w:p>
    <w:p w:rsidR="00CB4E8D" w:rsidRDefault="00CB4E8D" w:rsidP="00150018">
      <w:pPr>
        <w:pStyle w:val="NICCYBodyText"/>
      </w:pPr>
    </w:p>
    <w:p w:rsidR="00CB4E8D" w:rsidRDefault="00CB4E8D" w:rsidP="00150018">
      <w:pPr>
        <w:pStyle w:val="NICCYBodyText"/>
      </w:pPr>
    </w:p>
    <w:p w:rsidR="00CB4E8D" w:rsidRDefault="00CB4E8D" w:rsidP="00150018">
      <w:pPr>
        <w:pStyle w:val="NICCYBodyText"/>
      </w:pPr>
    </w:p>
    <w:p w:rsidR="00CB4E8D" w:rsidRDefault="00CB4E8D" w:rsidP="00150018">
      <w:pPr>
        <w:pStyle w:val="NICCYBodyText"/>
      </w:pPr>
    </w:p>
    <w:p w:rsidR="00CB4E8D" w:rsidRDefault="00CB4E8D" w:rsidP="00150018">
      <w:pPr>
        <w:pStyle w:val="NICCYBodyText"/>
      </w:pPr>
    </w:p>
    <w:p w:rsidR="00CB4E8D" w:rsidRDefault="00CB4E8D" w:rsidP="00150018">
      <w:pPr>
        <w:pStyle w:val="NICCYBodyText"/>
      </w:pPr>
    </w:p>
    <w:p w:rsidR="00CB4E8D" w:rsidRDefault="00CB4E8D" w:rsidP="00CB4E8D">
      <w:pPr>
        <w:pStyle w:val="NICCYSubTitle"/>
      </w:pPr>
      <w:r>
        <w:lastRenderedPageBreak/>
        <w:t xml:space="preserve">Child Exploitation and Online Protection Centre’s </w:t>
      </w:r>
      <w:proofErr w:type="spellStart"/>
      <w:r>
        <w:t>ThinkUKnow</w:t>
      </w:r>
      <w:proofErr w:type="spellEnd"/>
      <w:r>
        <w:t xml:space="preserve"> campaign </w:t>
      </w:r>
    </w:p>
    <w:tbl>
      <w:tblPr>
        <w:tblW w:w="5000" w:type="pct"/>
        <w:shd w:val="clear" w:color="auto" w:fill="EFEDEE"/>
        <w:tblCellMar>
          <w:left w:w="0" w:type="dxa"/>
          <w:right w:w="0" w:type="dxa"/>
        </w:tblCellMar>
        <w:tblLook w:val="04A0"/>
      </w:tblPr>
      <w:tblGrid>
        <w:gridCol w:w="1368"/>
        <w:gridCol w:w="1301"/>
        <w:gridCol w:w="7383"/>
      </w:tblGrid>
      <w:tr w:rsidR="00CB4E8D" w:rsidTr="00CB4E8D">
        <w:tc>
          <w:tcPr>
            <w:tcW w:w="64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B4E8D" w:rsidRDefault="00CB4E8D" w:rsidP="00CB4E8D">
            <w:pPr>
              <w:pStyle w:val="NICCYBodyText"/>
              <w:rPr>
                <w:szCs w:val="20"/>
              </w:rPr>
            </w:pPr>
            <w:hyperlink r:id="rId22" w:history="1">
              <w:r w:rsidRPr="00CB4E8D">
                <w:rPr>
                  <w:rStyle w:val="Hyperlink"/>
                  <w:color w:val="414042"/>
                  <w:szCs w:val="20"/>
                  <w:u w:val="none"/>
                  <w:bdr w:val="none" w:sz="0" w:space="0" w:color="auto" w:frame="1"/>
                </w:rPr>
                <w:t>AQW 4893/16-21</w:t>
              </w:r>
            </w:hyperlink>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Default="00CB4E8D" w:rsidP="00CB4E8D">
            <w:pPr>
              <w:pStyle w:val="NICCYBodyText"/>
              <w:rPr>
                <w:szCs w:val="20"/>
              </w:rPr>
            </w:pPr>
          </w:p>
          <w:p w:rsidR="00CB4E8D" w:rsidRPr="00CB4E8D" w:rsidRDefault="00CB4E8D" w:rsidP="00CB4E8D">
            <w:pPr>
              <w:pStyle w:val="NICCYBodyText"/>
              <w:rPr>
                <w:szCs w:val="20"/>
              </w:rPr>
            </w:pPr>
          </w:p>
        </w:tc>
        <w:tc>
          <w:tcPr>
            <w:tcW w:w="65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B4E8D" w:rsidRDefault="00CB4E8D" w:rsidP="00CB4E8D">
            <w:pPr>
              <w:pStyle w:val="NICCYBodyText"/>
              <w:rPr>
                <w:szCs w:val="20"/>
                <w:bdr w:val="none" w:sz="0" w:space="0" w:color="auto" w:frame="1"/>
              </w:rPr>
            </w:pPr>
            <w:r w:rsidRPr="00CB4E8D">
              <w:rPr>
                <w:szCs w:val="20"/>
                <w:bdr w:val="none" w:sz="0" w:space="0" w:color="auto" w:frame="1"/>
              </w:rPr>
              <w:t>Ms Joanne Bunting</w:t>
            </w:r>
            <w:r w:rsidRPr="00CB4E8D">
              <w:rPr>
                <w:rStyle w:val="apple-converted-space"/>
                <w:szCs w:val="20"/>
              </w:rPr>
              <w:t> </w:t>
            </w:r>
            <w:r w:rsidRPr="00CB4E8D">
              <w:rPr>
                <w:szCs w:val="20"/>
              </w:rPr>
              <w:br/>
            </w:r>
            <w:r w:rsidRPr="00CB4E8D">
              <w:rPr>
                <w:szCs w:val="20"/>
                <w:bdr w:val="none" w:sz="0" w:space="0" w:color="auto" w:frame="1"/>
              </w:rPr>
              <w:t>(DUP - East Belfast)</w:t>
            </w:r>
          </w:p>
          <w:p w:rsidR="00CB4E8D" w:rsidRDefault="00CB4E8D" w:rsidP="00CB4E8D">
            <w:pPr>
              <w:pStyle w:val="NICCYBodyText"/>
              <w:rPr>
                <w:szCs w:val="20"/>
                <w:bdr w:val="none" w:sz="0" w:space="0" w:color="auto" w:frame="1"/>
              </w:rPr>
            </w:pPr>
          </w:p>
          <w:p w:rsidR="00CB4E8D" w:rsidRDefault="00CB4E8D" w:rsidP="00CB4E8D">
            <w:pPr>
              <w:pStyle w:val="NICCYBodyText"/>
              <w:rPr>
                <w:szCs w:val="20"/>
                <w:bdr w:val="none" w:sz="0" w:space="0" w:color="auto" w:frame="1"/>
              </w:rPr>
            </w:pPr>
          </w:p>
          <w:p w:rsidR="00CB4E8D" w:rsidRDefault="00CB4E8D" w:rsidP="00CB4E8D">
            <w:pPr>
              <w:pStyle w:val="NICCYBodyText"/>
              <w:rPr>
                <w:szCs w:val="20"/>
                <w:bdr w:val="none" w:sz="0" w:space="0" w:color="auto" w:frame="1"/>
              </w:rPr>
            </w:pPr>
          </w:p>
          <w:p w:rsidR="00CB4E8D" w:rsidRDefault="00CB4E8D" w:rsidP="00CB4E8D">
            <w:pPr>
              <w:pStyle w:val="NICCYBodyText"/>
              <w:rPr>
                <w:szCs w:val="20"/>
                <w:bdr w:val="none" w:sz="0" w:space="0" w:color="auto" w:frame="1"/>
              </w:rPr>
            </w:pPr>
          </w:p>
          <w:p w:rsidR="00CB4E8D" w:rsidRDefault="00CB4E8D" w:rsidP="00CB4E8D">
            <w:pPr>
              <w:pStyle w:val="NICCYBodyText"/>
              <w:rPr>
                <w:szCs w:val="20"/>
                <w:bdr w:val="none" w:sz="0" w:space="0" w:color="auto" w:frame="1"/>
              </w:rPr>
            </w:pPr>
          </w:p>
          <w:p w:rsidR="00CB4E8D" w:rsidRDefault="00CB4E8D" w:rsidP="00CB4E8D">
            <w:pPr>
              <w:pStyle w:val="NICCYBodyText"/>
              <w:rPr>
                <w:szCs w:val="20"/>
                <w:bdr w:val="none" w:sz="0" w:space="0" w:color="auto" w:frame="1"/>
              </w:rPr>
            </w:pPr>
          </w:p>
          <w:p w:rsidR="00CB4E8D" w:rsidRDefault="00CB4E8D" w:rsidP="00CB4E8D">
            <w:pPr>
              <w:pStyle w:val="NICCYBodyText"/>
              <w:rPr>
                <w:szCs w:val="20"/>
                <w:bdr w:val="none" w:sz="0" w:space="0" w:color="auto" w:frame="1"/>
              </w:rPr>
            </w:pPr>
          </w:p>
          <w:p w:rsidR="00CB4E8D" w:rsidRDefault="00CB4E8D" w:rsidP="00CB4E8D">
            <w:pPr>
              <w:pStyle w:val="NICCYBodyText"/>
              <w:rPr>
                <w:szCs w:val="20"/>
                <w:bdr w:val="none" w:sz="0" w:space="0" w:color="auto" w:frame="1"/>
              </w:rPr>
            </w:pPr>
          </w:p>
          <w:p w:rsidR="00CB4E8D" w:rsidRDefault="00CB4E8D" w:rsidP="00CB4E8D">
            <w:pPr>
              <w:pStyle w:val="NICCYBodyText"/>
              <w:rPr>
                <w:szCs w:val="20"/>
                <w:bdr w:val="none" w:sz="0" w:space="0" w:color="auto" w:frame="1"/>
              </w:rPr>
            </w:pPr>
          </w:p>
          <w:p w:rsidR="00CB4E8D" w:rsidRDefault="00CB4E8D" w:rsidP="00CB4E8D">
            <w:pPr>
              <w:pStyle w:val="NICCYBodyText"/>
              <w:rPr>
                <w:szCs w:val="20"/>
                <w:bdr w:val="none" w:sz="0" w:space="0" w:color="auto" w:frame="1"/>
              </w:rPr>
            </w:pPr>
          </w:p>
          <w:p w:rsidR="00CB4E8D" w:rsidRDefault="00CB4E8D" w:rsidP="00CB4E8D">
            <w:pPr>
              <w:pStyle w:val="NICCYBodyText"/>
              <w:rPr>
                <w:szCs w:val="20"/>
                <w:bdr w:val="none" w:sz="0" w:space="0" w:color="auto" w:frame="1"/>
              </w:rPr>
            </w:pPr>
          </w:p>
          <w:p w:rsidR="00CB4E8D" w:rsidRDefault="00CB4E8D" w:rsidP="00CB4E8D">
            <w:pPr>
              <w:pStyle w:val="NICCYBodyText"/>
              <w:rPr>
                <w:szCs w:val="20"/>
                <w:bdr w:val="none" w:sz="0" w:space="0" w:color="auto" w:frame="1"/>
              </w:rPr>
            </w:pPr>
          </w:p>
          <w:p w:rsidR="00CB4E8D" w:rsidRDefault="00CB4E8D" w:rsidP="00CB4E8D">
            <w:pPr>
              <w:pStyle w:val="NICCYBodyText"/>
              <w:rPr>
                <w:szCs w:val="20"/>
                <w:bdr w:val="none" w:sz="0" w:space="0" w:color="auto" w:frame="1"/>
              </w:rPr>
            </w:pPr>
          </w:p>
          <w:p w:rsidR="00CB4E8D" w:rsidRDefault="00CB4E8D" w:rsidP="00CB4E8D">
            <w:pPr>
              <w:pStyle w:val="NICCYBodyText"/>
              <w:rPr>
                <w:szCs w:val="20"/>
                <w:bdr w:val="none" w:sz="0" w:space="0" w:color="auto" w:frame="1"/>
              </w:rPr>
            </w:pPr>
          </w:p>
          <w:p w:rsidR="00CB4E8D" w:rsidRDefault="00CB4E8D" w:rsidP="00CB4E8D">
            <w:pPr>
              <w:pStyle w:val="NICCYBodyText"/>
              <w:rPr>
                <w:szCs w:val="20"/>
                <w:bdr w:val="none" w:sz="0" w:space="0" w:color="auto" w:frame="1"/>
              </w:rPr>
            </w:pPr>
          </w:p>
          <w:p w:rsidR="00CB4E8D" w:rsidRDefault="00CB4E8D" w:rsidP="00CB4E8D">
            <w:pPr>
              <w:pStyle w:val="NICCYBodyText"/>
              <w:rPr>
                <w:szCs w:val="20"/>
                <w:bdr w:val="none" w:sz="0" w:space="0" w:color="auto" w:frame="1"/>
              </w:rPr>
            </w:pPr>
          </w:p>
          <w:p w:rsidR="00CB4E8D" w:rsidRDefault="00CB4E8D" w:rsidP="00CB4E8D">
            <w:pPr>
              <w:pStyle w:val="NICCYBodyText"/>
              <w:rPr>
                <w:szCs w:val="20"/>
                <w:bdr w:val="none" w:sz="0" w:space="0" w:color="auto" w:frame="1"/>
              </w:rPr>
            </w:pPr>
          </w:p>
          <w:p w:rsidR="00CB4E8D" w:rsidRDefault="00CB4E8D" w:rsidP="00CB4E8D">
            <w:pPr>
              <w:pStyle w:val="NICCYBodyText"/>
              <w:rPr>
                <w:szCs w:val="20"/>
                <w:bdr w:val="none" w:sz="0" w:space="0" w:color="auto" w:frame="1"/>
              </w:rPr>
            </w:pPr>
          </w:p>
          <w:p w:rsidR="00CB4E8D" w:rsidRDefault="00CB4E8D" w:rsidP="00CB4E8D">
            <w:pPr>
              <w:pStyle w:val="NICCYBodyText"/>
              <w:rPr>
                <w:szCs w:val="20"/>
                <w:bdr w:val="none" w:sz="0" w:space="0" w:color="auto" w:frame="1"/>
              </w:rPr>
            </w:pPr>
          </w:p>
          <w:p w:rsidR="00CB4E8D" w:rsidRDefault="00CB4E8D" w:rsidP="00CB4E8D">
            <w:pPr>
              <w:pStyle w:val="NICCYBodyText"/>
              <w:rPr>
                <w:szCs w:val="20"/>
                <w:bdr w:val="none" w:sz="0" w:space="0" w:color="auto" w:frame="1"/>
              </w:rPr>
            </w:pPr>
          </w:p>
          <w:p w:rsidR="00CB4E8D" w:rsidRPr="00CB4E8D" w:rsidRDefault="00CB4E8D" w:rsidP="00CB4E8D">
            <w:pPr>
              <w:pStyle w:val="NICCYBodyText"/>
              <w:rPr>
                <w:szCs w:val="20"/>
              </w:rPr>
            </w:pPr>
          </w:p>
        </w:tc>
        <w:tc>
          <w:tcPr>
            <w:tcW w:w="370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B4E8D" w:rsidRPr="00CB4E8D" w:rsidRDefault="00CB4E8D" w:rsidP="00CB4E8D">
            <w:pPr>
              <w:pStyle w:val="NICCYBodyText"/>
              <w:rPr>
                <w:b/>
                <w:szCs w:val="20"/>
              </w:rPr>
            </w:pPr>
            <w:r w:rsidRPr="00CB4E8D">
              <w:rPr>
                <w:b/>
                <w:szCs w:val="20"/>
                <w:bdr w:val="none" w:sz="0" w:space="0" w:color="auto" w:frame="1"/>
              </w:rPr>
              <w:t xml:space="preserve">To ask the Minister of Education to outline what engagement his Department has had with the Education Authority and/or schools regarding the Child Exploitation and Online Protection Centre's </w:t>
            </w:r>
            <w:proofErr w:type="spellStart"/>
            <w:r w:rsidRPr="00CB4E8D">
              <w:rPr>
                <w:b/>
                <w:szCs w:val="20"/>
                <w:bdr w:val="none" w:sz="0" w:space="0" w:color="auto" w:frame="1"/>
              </w:rPr>
              <w:t>ThinkUKnow</w:t>
            </w:r>
            <w:proofErr w:type="spellEnd"/>
            <w:r w:rsidRPr="00CB4E8D">
              <w:rPr>
                <w:b/>
                <w:szCs w:val="20"/>
                <w:bdr w:val="none" w:sz="0" w:space="0" w:color="auto" w:frame="1"/>
              </w:rPr>
              <w:t xml:space="preserve"> campaign to help teachers and parents to protect children from online abuse.</w:t>
            </w:r>
            <w:r w:rsidRPr="00CB4E8D">
              <w:rPr>
                <w:rStyle w:val="apple-converted-space"/>
                <w:b/>
                <w:szCs w:val="20"/>
              </w:rPr>
              <w:t> </w:t>
            </w:r>
            <w:r w:rsidRPr="00CB4E8D">
              <w:rPr>
                <w:b/>
                <w:szCs w:val="20"/>
              </w:rPr>
              <w:br/>
            </w:r>
          </w:p>
          <w:p w:rsidR="00CB4E8D" w:rsidRDefault="00CB4E8D" w:rsidP="00CB4E8D">
            <w:pPr>
              <w:pStyle w:val="NICCYBodyText"/>
              <w:rPr>
                <w:szCs w:val="20"/>
                <w:bdr w:val="none" w:sz="0" w:space="0" w:color="auto" w:frame="1"/>
              </w:rPr>
            </w:pPr>
            <w:r w:rsidRPr="00CB4E8D">
              <w:rPr>
                <w:szCs w:val="20"/>
                <w:bdr w:val="none" w:sz="0" w:space="0" w:color="auto" w:frame="1"/>
              </w:rPr>
              <w:t>The Department has issued a number of circulars and advice letters to schools regarding on-line safety and the Departmental website, link below, contains information for schools, pupils and parents on keeping children safe. A further circular on online safety will issue to schools in the near future.</w:t>
            </w:r>
          </w:p>
          <w:p w:rsidR="00CB4E8D" w:rsidRPr="00CB4E8D" w:rsidRDefault="00CB4E8D" w:rsidP="00CB4E8D">
            <w:pPr>
              <w:pStyle w:val="NICCYBodyText"/>
              <w:rPr>
                <w:szCs w:val="20"/>
                <w:bdr w:val="none" w:sz="0" w:space="0" w:color="auto" w:frame="1"/>
              </w:rPr>
            </w:pPr>
          </w:p>
          <w:p w:rsidR="00CB4E8D" w:rsidRDefault="00CB4E8D" w:rsidP="00CB4E8D">
            <w:pPr>
              <w:pStyle w:val="NICCYBodyText"/>
              <w:rPr>
                <w:szCs w:val="20"/>
                <w:bdr w:val="none" w:sz="0" w:space="0" w:color="auto" w:frame="1"/>
              </w:rPr>
            </w:pPr>
            <w:r w:rsidRPr="00CB4E8D">
              <w:rPr>
                <w:szCs w:val="20"/>
                <w:bdr w:val="none" w:sz="0" w:space="0" w:color="auto" w:frame="1"/>
              </w:rPr>
              <w:t>CEOP and the</w:t>
            </w:r>
            <w:r w:rsidRPr="00CB4E8D">
              <w:rPr>
                <w:rStyle w:val="apple-converted-space"/>
                <w:szCs w:val="20"/>
                <w:bdr w:val="none" w:sz="0" w:space="0" w:color="auto" w:frame="1"/>
              </w:rPr>
              <w:t> </w:t>
            </w:r>
            <w:proofErr w:type="spellStart"/>
            <w:r w:rsidRPr="00CB4E8D">
              <w:rPr>
                <w:szCs w:val="20"/>
                <w:bdr w:val="none" w:sz="0" w:space="0" w:color="auto" w:frame="1"/>
              </w:rPr>
              <w:t>ThinkuKnow</w:t>
            </w:r>
            <w:proofErr w:type="spellEnd"/>
            <w:r w:rsidRPr="00CB4E8D">
              <w:rPr>
                <w:rStyle w:val="apple-converted-space"/>
                <w:szCs w:val="20"/>
                <w:bdr w:val="none" w:sz="0" w:space="0" w:color="auto" w:frame="1"/>
              </w:rPr>
              <w:t> </w:t>
            </w:r>
            <w:r w:rsidRPr="00CB4E8D">
              <w:rPr>
                <w:szCs w:val="20"/>
                <w:bdr w:val="none" w:sz="0" w:space="0" w:color="auto" w:frame="1"/>
              </w:rPr>
              <w:t>campaign are signposted on the DE website and</w:t>
            </w:r>
            <w:r w:rsidRPr="00CB4E8D">
              <w:rPr>
                <w:rStyle w:val="apple-converted-space"/>
                <w:szCs w:val="20"/>
                <w:bdr w:val="none" w:sz="0" w:space="0" w:color="auto" w:frame="1"/>
              </w:rPr>
              <w:t> </w:t>
            </w:r>
            <w:r w:rsidRPr="00CB4E8D">
              <w:rPr>
                <w:szCs w:val="20"/>
                <w:bdr w:val="none" w:sz="0" w:space="0" w:color="auto" w:frame="1"/>
              </w:rPr>
              <w:t>a CEOP App is prominent on C2k and available to all children.</w:t>
            </w:r>
          </w:p>
          <w:p w:rsidR="00CB4E8D" w:rsidRPr="00CB4E8D" w:rsidRDefault="00CB4E8D" w:rsidP="00CB4E8D">
            <w:pPr>
              <w:pStyle w:val="NICCYBodyText"/>
              <w:rPr>
                <w:szCs w:val="20"/>
                <w:bdr w:val="none" w:sz="0" w:space="0" w:color="auto" w:frame="1"/>
              </w:rPr>
            </w:pPr>
          </w:p>
          <w:p w:rsidR="00CB4E8D" w:rsidRPr="00CB4E8D" w:rsidRDefault="00CB4E8D" w:rsidP="00CB4E8D">
            <w:pPr>
              <w:pStyle w:val="NICCYBodyText"/>
              <w:rPr>
                <w:szCs w:val="20"/>
                <w:bdr w:val="none" w:sz="0" w:space="0" w:color="auto" w:frame="1"/>
              </w:rPr>
            </w:pPr>
            <w:r w:rsidRPr="00CB4E8D">
              <w:rPr>
                <w:szCs w:val="20"/>
                <w:bdr w:val="none" w:sz="0" w:space="0" w:color="auto" w:frame="1"/>
              </w:rPr>
              <w:t>Advice on internet safety issued to schools in June 2015 to help</w:t>
            </w:r>
            <w:r w:rsidRPr="00CB4E8D">
              <w:rPr>
                <w:rStyle w:val="apple-converted-space"/>
                <w:szCs w:val="20"/>
                <w:bdr w:val="none" w:sz="0" w:space="0" w:color="auto" w:frame="1"/>
              </w:rPr>
              <w:t> </w:t>
            </w:r>
            <w:r w:rsidRPr="00CB4E8D">
              <w:rPr>
                <w:szCs w:val="20"/>
                <w:bdr w:val="none" w:sz="0" w:space="0" w:color="auto" w:frame="1"/>
              </w:rPr>
              <w:t>Head Teachers draft letters to parents and to signpost information on the C2K exchange which contains detailed advice and guidance on</w:t>
            </w:r>
            <w:r w:rsidRPr="00CB4E8D">
              <w:rPr>
                <w:rStyle w:val="apple-converted-space"/>
                <w:szCs w:val="20"/>
                <w:bdr w:val="none" w:sz="0" w:space="0" w:color="auto" w:frame="1"/>
              </w:rPr>
              <w:t> </w:t>
            </w:r>
            <w:proofErr w:type="spellStart"/>
            <w:r w:rsidRPr="00CB4E8D">
              <w:rPr>
                <w:szCs w:val="20"/>
                <w:bdr w:val="none" w:sz="0" w:space="0" w:color="auto" w:frame="1"/>
              </w:rPr>
              <w:t>eSafety</w:t>
            </w:r>
            <w:proofErr w:type="spellEnd"/>
            <w:r w:rsidRPr="00CB4E8D">
              <w:rPr>
                <w:szCs w:val="20"/>
                <w:bdr w:val="none" w:sz="0" w:space="0" w:color="auto" w:frame="1"/>
              </w:rPr>
              <w:t>. C2k has also held a number of</w:t>
            </w:r>
            <w:r w:rsidRPr="00CB4E8D">
              <w:rPr>
                <w:rStyle w:val="apple-converted-space"/>
                <w:szCs w:val="20"/>
                <w:bdr w:val="none" w:sz="0" w:space="0" w:color="auto" w:frame="1"/>
              </w:rPr>
              <w:t> </w:t>
            </w:r>
            <w:proofErr w:type="spellStart"/>
            <w:r w:rsidRPr="00CB4E8D">
              <w:rPr>
                <w:szCs w:val="20"/>
                <w:bdr w:val="none" w:sz="0" w:space="0" w:color="auto" w:frame="1"/>
              </w:rPr>
              <w:t>eSafety</w:t>
            </w:r>
            <w:proofErr w:type="spellEnd"/>
            <w:r w:rsidRPr="00CB4E8D">
              <w:rPr>
                <w:rStyle w:val="apple-converted-space"/>
                <w:szCs w:val="20"/>
                <w:bdr w:val="none" w:sz="0" w:space="0" w:color="auto" w:frame="1"/>
              </w:rPr>
              <w:t> </w:t>
            </w:r>
            <w:r w:rsidRPr="00CB4E8D">
              <w:rPr>
                <w:szCs w:val="20"/>
                <w:bdr w:val="none" w:sz="0" w:space="0" w:color="auto" w:frame="1"/>
              </w:rPr>
              <w:t>conferences for schools, most recently in May 2016.</w:t>
            </w:r>
          </w:p>
          <w:p w:rsidR="00CB4E8D" w:rsidRPr="00CB4E8D" w:rsidRDefault="00CB4E8D" w:rsidP="00CB4E8D">
            <w:pPr>
              <w:pStyle w:val="NICCYBodyText"/>
              <w:rPr>
                <w:szCs w:val="20"/>
                <w:bdr w:val="none" w:sz="0" w:space="0" w:color="auto" w:frame="1"/>
              </w:rPr>
            </w:pPr>
            <w:r w:rsidRPr="00CB4E8D">
              <w:rPr>
                <w:szCs w:val="20"/>
                <w:bdr w:val="none" w:sz="0" w:space="0" w:color="auto" w:frame="1"/>
              </w:rPr>
              <w:t>The PSNI</w:t>
            </w:r>
            <w:r w:rsidRPr="00CB4E8D">
              <w:rPr>
                <w:rStyle w:val="apple-converted-space"/>
                <w:szCs w:val="20"/>
                <w:bdr w:val="none" w:sz="0" w:space="0" w:color="auto" w:frame="1"/>
              </w:rPr>
              <w:t> </w:t>
            </w:r>
            <w:proofErr w:type="spellStart"/>
            <w:r w:rsidRPr="00CB4E8D">
              <w:rPr>
                <w:szCs w:val="20"/>
                <w:bdr w:val="none" w:sz="0" w:space="0" w:color="auto" w:frame="1"/>
              </w:rPr>
              <w:t>Sexting</w:t>
            </w:r>
            <w:proofErr w:type="spellEnd"/>
            <w:r w:rsidRPr="00CB4E8D">
              <w:rPr>
                <w:rStyle w:val="apple-converted-space"/>
                <w:szCs w:val="20"/>
                <w:bdr w:val="none" w:sz="0" w:space="0" w:color="auto" w:frame="1"/>
              </w:rPr>
              <w:t> </w:t>
            </w:r>
            <w:r w:rsidRPr="00CB4E8D">
              <w:rPr>
                <w:szCs w:val="20"/>
                <w:bdr w:val="none" w:sz="0" w:space="0" w:color="auto" w:frame="1"/>
              </w:rPr>
              <w:t>and the Law leaflet was issued to all schools in September 2015 and the PSNI are supporting the SBNI in taking forward an e-Safety strategy, which should be out for consultation in the near future.</w:t>
            </w:r>
          </w:p>
          <w:p w:rsidR="00CB4E8D" w:rsidRPr="00CB4E8D" w:rsidRDefault="00CB4E8D" w:rsidP="00CB4E8D">
            <w:pPr>
              <w:pStyle w:val="NICCYBodyText"/>
              <w:rPr>
                <w:szCs w:val="20"/>
              </w:rPr>
            </w:pPr>
            <w:r w:rsidRPr="00CB4E8D">
              <w:rPr>
                <w:szCs w:val="20"/>
                <w:bdr w:val="none" w:sz="0" w:space="0" w:color="auto" w:frame="1"/>
              </w:rPr>
              <w:t>https://www.education-ni.gov.uk/articles/keeping-children-safe-online</w:t>
            </w:r>
          </w:p>
        </w:tc>
      </w:tr>
    </w:tbl>
    <w:p w:rsidR="00A8162F" w:rsidRDefault="00A8162F" w:rsidP="00150018">
      <w:pPr>
        <w:pStyle w:val="NICCYBodyText"/>
      </w:pPr>
    </w:p>
    <w:p w:rsidR="00CB4E8D" w:rsidRDefault="00CB4E8D" w:rsidP="00150018">
      <w:pPr>
        <w:pStyle w:val="NICCYBodyText"/>
      </w:pPr>
    </w:p>
    <w:p w:rsidR="0004198F" w:rsidRDefault="0004198F" w:rsidP="00150018">
      <w:pPr>
        <w:pStyle w:val="NICCYBodyText"/>
      </w:pPr>
    </w:p>
    <w:p w:rsidR="0004198F" w:rsidRDefault="0004198F" w:rsidP="00150018">
      <w:pPr>
        <w:pStyle w:val="NICCYBodyText"/>
      </w:pPr>
    </w:p>
    <w:p w:rsidR="0004198F" w:rsidRDefault="0004198F" w:rsidP="00150018">
      <w:pPr>
        <w:pStyle w:val="NICCYBodyText"/>
      </w:pPr>
    </w:p>
    <w:p w:rsidR="0004198F" w:rsidRDefault="0004198F" w:rsidP="00150018">
      <w:pPr>
        <w:pStyle w:val="NICCYBodyText"/>
      </w:pPr>
    </w:p>
    <w:p w:rsidR="0004198F" w:rsidRDefault="0004198F" w:rsidP="00150018">
      <w:pPr>
        <w:pStyle w:val="NICCYBodyText"/>
      </w:pPr>
    </w:p>
    <w:p w:rsidR="0004198F" w:rsidRDefault="00A111FC" w:rsidP="00A111FC">
      <w:pPr>
        <w:pStyle w:val="NICCYSubTitle"/>
      </w:pPr>
      <w:r>
        <w:lastRenderedPageBreak/>
        <w:t xml:space="preserve">Update on publication of draft Children’s Strategy </w:t>
      </w:r>
    </w:p>
    <w:tbl>
      <w:tblPr>
        <w:tblW w:w="5000" w:type="pct"/>
        <w:shd w:val="clear" w:color="auto" w:fill="EFEDEE"/>
        <w:tblCellMar>
          <w:left w:w="0" w:type="dxa"/>
          <w:right w:w="0" w:type="dxa"/>
        </w:tblCellMar>
        <w:tblLook w:val="04A0"/>
      </w:tblPr>
      <w:tblGrid>
        <w:gridCol w:w="1368"/>
        <w:gridCol w:w="1234"/>
        <w:gridCol w:w="7450"/>
      </w:tblGrid>
      <w:tr w:rsidR="0004198F" w:rsidTr="0004198F">
        <w:tc>
          <w:tcPr>
            <w:tcW w:w="63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4198F" w:rsidRDefault="0004198F" w:rsidP="0004198F">
            <w:pPr>
              <w:pStyle w:val="NICCYBodyText"/>
              <w:rPr>
                <w:szCs w:val="20"/>
              </w:rPr>
            </w:pPr>
            <w:hyperlink r:id="rId23" w:history="1">
              <w:r w:rsidRPr="0004198F">
                <w:rPr>
                  <w:rStyle w:val="Hyperlink"/>
                  <w:color w:val="414042"/>
                  <w:szCs w:val="20"/>
                  <w:u w:val="none"/>
                  <w:bdr w:val="none" w:sz="0" w:space="0" w:color="auto" w:frame="1"/>
                </w:rPr>
                <w:t>AQW 4876/16-21</w:t>
              </w:r>
            </w:hyperlink>
          </w:p>
          <w:p w:rsidR="0004198F" w:rsidRDefault="0004198F" w:rsidP="0004198F">
            <w:pPr>
              <w:pStyle w:val="NICCYBodyText"/>
              <w:rPr>
                <w:szCs w:val="20"/>
              </w:rPr>
            </w:pPr>
          </w:p>
          <w:p w:rsidR="0004198F" w:rsidRDefault="0004198F" w:rsidP="0004198F">
            <w:pPr>
              <w:pStyle w:val="NICCYBodyText"/>
              <w:rPr>
                <w:szCs w:val="20"/>
              </w:rPr>
            </w:pPr>
          </w:p>
          <w:p w:rsidR="0004198F" w:rsidRDefault="0004198F" w:rsidP="0004198F">
            <w:pPr>
              <w:pStyle w:val="NICCYBodyText"/>
              <w:rPr>
                <w:szCs w:val="20"/>
              </w:rPr>
            </w:pPr>
          </w:p>
          <w:p w:rsidR="0004198F" w:rsidRDefault="0004198F" w:rsidP="0004198F">
            <w:pPr>
              <w:pStyle w:val="NICCYBodyText"/>
              <w:rPr>
                <w:szCs w:val="20"/>
              </w:rPr>
            </w:pPr>
          </w:p>
          <w:p w:rsidR="0004198F" w:rsidRDefault="0004198F" w:rsidP="0004198F">
            <w:pPr>
              <w:pStyle w:val="NICCYBodyText"/>
              <w:rPr>
                <w:szCs w:val="20"/>
              </w:rPr>
            </w:pPr>
          </w:p>
          <w:p w:rsidR="0004198F" w:rsidRDefault="0004198F" w:rsidP="0004198F">
            <w:pPr>
              <w:pStyle w:val="NICCYBodyText"/>
              <w:rPr>
                <w:szCs w:val="20"/>
              </w:rPr>
            </w:pPr>
          </w:p>
          <w:p w:rsidR="0004198F" w:rsidRDefault="0004198F" w:rsidP="0004198F">
            <w:pPr>
              <w:pStyle w:val="NICCYBodyText"/>
              <w:rPr>
                <w:szCs w:val="20"/>
              </w:rPr>
            </w:pPr>
          </w:p>
          <w:p w:rsidR="0004198F" w:rsidRDefault="0004198F" w:rsidP="0004198F">
            <w:pPr>
              <w:pStyle w:val="NICCYBodyText"/>
              <w:rPr>
                <w:szCs w:val="20"/>
              </w:rPr>
            </w:pPr>
          </w:p>
          <w:p w:rsidR="0004198F" w:rsidRDefault="0004198F" w:rsidP="0004198F">
            <w:pPr>
              <w:pStyle w:val="NICCYBodyText"/>
              <w:rPr>
                <w:szCs w:val="20"/>
              </w:rPr>
            </w:pPr>
          </w:p>
          <w:p w:rsidR="0004198F" w:rsidRDefault="0004198F" w:rsidP="0004198F">
            <w:pPr>
              <w:pStyle w:val="NICCYBodyText"/>
              <w:rPr>
                <w:szCs w:val="20"/>
              </w:rPr>
            </w:pPr>
          </w:p>
          <w:p w:rsidR="0004198F" w:rsidRDefault="0004198F" w:rsidP="0004198F">
            <w:pPr>
              <w:pStyle w:val="NICCYBodyText"/>
              <w:rPr>
                <w:szCs w:val="20"/>
              </w:rPr>
            </w:pPr>
          </w:p>
          <w:p w:rsidR="0004198F" w:rsidRDefault="0004198F" w:rsidP="0004198F">
            <w:pPr>
              <w:pStyle w:val="NICCYBodyText"/>
              <w:rPr>
                <w:szCs w:val="20"/>
              </w:rPr>
            </w:pPr>
          </w:p>
          <w:p w:rsidR="0004198F" w:rsidRDefault="0004198F" w:rsidP="0004198F">
            <w:pPr>
              <w:pStyle w:val="NICCYBodyText"/>
              <w:rPr>
                <w:szCs w:val="20"/>
              </w:rPr>
            </w:pPr>
          </w:p>
          <w:p w:rsidR="0004198F" w:rsidRDefault="0004198F" w:rsidP="0004198F">
            <w:pPr>
              <w:pStyle w:val="NICCYBodyText"/>
              <w:rPr>
                <w:szCs w:val="20"/>
              </w:rPr>
            </w:pPr>
          </w:p>
          <w:p w:rsidR="0004198F" w:rsidRDefault="0004198F" w:rsidP="0004198F">
            <w:pPr>
              <w:pStyle w:val="NICCYBodyText"/>
              <w:rPr>
                <w:szCs w:val="20"/>
              </w:rPr>
            </w:pPr>
          </w:p>
          <w:p w:rsidR="0004198F" w:rsidRDefault="0004198F" w:rsidP="0004198F">
            <w:pPr>
              <w:pStyle w:val="NICCYBodyText"/>
              <w:rPr>
                <w:szCs w:val="20"/>
              </w:rPr>
            </w:pPr>
          </w:p>
          <w:p w:rsidR="0004198F" w:rsidRDefault="0004198F" w:rsidP="0004198F">
            <w:pPr>
              <w:pStyle w:val="NICCYBodyText"/>
              <w:rPr>
                <w:szCs w:val="20"/>
              </w:rPr>
            </w:pPr>
          </w:p>
          <w:p w:rsidR="0004198F" w:rsidRDefault="0004198F" w:rsidP="0004198F">
            <w:pPr>
              <w:pStyle w:val="NICCYBodyText"/>
              <w:rPr>
                <w:szCs w:val="20"/>
              </w:rPr>
            </w:pPr>
          </w:p>
          <w:p w:rsidR="0004198F" w:rsidRPr="0004198F" w:rsidRDefault="0004198F" w:rsidP="0004198F">
            <w:pPr>
              <w:pStyle w:val="NICCYBodyText"/>
              <w:rPr>
                <w:szCs w:val="20"/>
              </w:rPr>
            </w:pPr>
          </w:p>
        </w:tc>
        <w:tc>
          <w:tcPr>
            <w:tcW w:w="61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4198F" w:rsidRDefault="0004198F" w:rsidP="0004198F">
            <w:pPr>
              <w:pStyle w:val="NICCYBodyText"/>
              <w:rPr>
                <w:szCs w:val="20"/>
                <w:bdr w:val="none" w:sz="0" w:space="0" w:color="auto" w:frame="1"/>
              </w:rPr>
            </w:pPr>
            <w:r w:rsidRPr="0004198F">
              <w:rPr>
                <w:szCs w:val="20"/>
                <w:bdr w:val="none" w:sz="0" w:space="0" w:color="auto" w:frame="1"/>
              </w:rPr>
              <w:t xml:space="preserve">Ms </w:t>
            </w:r>
            <w:proofErr w:type="spellStart"/>
            <w:r w:rsidRPr="0004198F">
              <w:rPr>
                <w:szCs w:val="20"/>
                <w:bdr w:val="none" w:sz="0" w:space="0" w:color="auto" w:frame="1"/>
              </w:rPr>
              <w:t>Nichola</w:t>
            </w:r>
            <w:proofErr w:type="spellEnd"/>
            <w:r w:rsidRPr="0004198F">
              <w:rPr>
                <w:szCs w:val="20"/>
                <w:bdr w:val="none" w:sz="0" w:space="0" w:color="auto" w:frame="1"/>
              </w:rPr>
              <w:t xml:space="preserve"> Mallon</w:t>
            </w:r>
            <w:r w:rsidRPr="0004198F">
              <w:rPr>
                <w:rStyle w:val="apple-converted-space"/>
                <w:szCs w:val="20"/>
              </w:rPr>
              <w:t> </w:t>
            </w:r>
            <w:r w:rsidRPr="0004198F">
              <w:rPr>
                <w:szCs w:val="20"/>
              </w:rPr>
              <w:br/>
            </w:r>
            <w:r w:rsidRPr="0004198F">
              <w:rPr>
                <w:szCs w:val="20"/>
                <w:bdr w:val="none" w:sz="0" w:space="0" w:color="auto" w:frame="1"/>
              </w:rPr>
              <w:t>(SDLP - North Belfast)</w:t>
            </w:r>
          </w:p>
          <w:p w:rsidR="0004198F" w:rsidRDefault="0004198F" w:rsidP="0004198F">
            <w:pPr>
              <w:pStyle w:val="NICCYBodyText"/>
              <w:rPr>
                <w:szCs w:val="20"/>
                <w:bdr w:val="none" w:sz="0" w:space="0" w:color="auto" w:frame="1"/>
              </w:rPr>
            </w:pPr>
          </w:p>
          <w:p w:rsidR="0004198F" w:rsidRDefault="0004198F" w:rsidP="0004198F">
            <w:pPr>
              <w:pStyle w:val="NICCYBodyText"/>
              <w:rPr>
                <w:szCs w:val="20"/>
                <w:bdr w:val="none" w:sz="0" w:space="0" w:color="auto" w:frame="1"/>
              </w:rPr>
            </w:pPr>
          </w:p>
          <w:p w:rsidR="0004198F" w:rsidRDefault="0004198F" w:rsidP="0004198F">
            <w:pPr>
              <w:pStyle w:val="NICCYBodyText"/>
              <w:rPr>
                <w:szCs w:val="20"/>
                <w:bdr w:val="none" w:sz="0" w:space="0" w:color="auto" w:frame="1"/>
              </w:rPr>
            </w:pPr>
          </w:p>
          <w:p w:rsidR="0004198F" w:rsidRDefault="0004198F" w:rsidP="0004198F">
            <w:pPr>
              <w:pStyle w:val="NICCYBodyText"/>
              <w:rPr>
                <w:szCs w:val="20"/>
                <w:bdr w:val="none" w:sz="0" w:space="0" w:color="auto" w:frame="1"/>
              </w:rPr>
            </w:pPr>
          </w:p>
          <w:p w:rsidR="0004198F" w:rsidRDefault="0004198F" w:rsidP="0004198F">
            <w:pPr>
              <w:pStyle w:val="NICCYBodyText"/>
              <w:rPr>
                <w:szCs w:val="20"/>
                <w:bdr w:val="none" w:sz="0" w:space="0" w:color="auto" w:frame="1"/>
              </w:rPr>
            </w:pPr>
          </w:p>
          <w:p w:rsidR="0004198F" w:rsidRDefault="0004198F" w:rsidP="0004198F">
            <w:pPr>
              <w:pStyle w:val="NICCYBodyText"/>
              <w:rPr>
                <w:szCs w:val="20"/>
                <w:bdr w:val="none" w:sz="0" w:space="0" w:color="auto" w:frame="1"/>
              </w:rPr>
            </w:pPr>
          </w:p>
          <w:p w:rsidR="0004198F" w:rsidRDefault="0004198F" w:rsidP="0004198F">
            <w:pPr>
              <w:pStyle w:val="NICCYBodyText"/>
              <w:rPr>
                <w:szCs w:val="20"/>
                <w:bdr w:val="none" w:sz="0" w:space="0" w:color="auto" w:frame="1"/>
              </w:rPr>
            </w:pPr>
          </w:p>
          <w:p w:rsidR="0004198F" w:rsidRDefault="0004198F" w:rsidP="0004198F">
            <w:pPr>
              <w:pStyle w:val="NICCYBodyText"/>
              <w:rPr>
                <w:szCs w:val="20"/>
                <w:bdr w:val="none" w:sz="0" w:space="0" w:color="auto" w:frame="1"/>
              </w:rPr>
            </w:pPr>
          </w:p>
          <w:p w:rsidR="0004198F" w:rsidRDefault="0004198F" w:rsidP="0004198F">
            <w:pPr>
              <w:pStyle w:val="NICCYBodyText"/>
              <w:rPr>
                <w:szCs w:val="20"/>
                <w:bdr w:val="none" w:sz="0" w:space="0" w:color="auto" w:frame="1"/>
              </w:rPr>
            </w:pPr>
          </w:p>
          <w:p w:rsidR="0004198F" w:rsidRDefault="0004198F" w:rsidP="0004198F">
            <w:pPr>
              <w:pStyle w:val="NICCYBodyText"/>
              <w:rPr>
                <w:szCs w:val="20"/>
                <w:bdr w:val="none" w:sz="0" w:space="0" w:color="auto" w:frame="1"/>
              </w:rPr>
            </w:pPr>
          </w:p>
          <w:p w:rsidR="0004198F" w:rsidRDefault="0004198F" w:rsidP="0004198F">
            <w:pPr>
              <w:pStyle w:val="NICCYBodyText"/>
              <w:rPr>
                <w:szCs w:val="20"/>
                <w:bdr w:val="none" w:sz="0" w:space="0" w:color="auto" w:frame="1"/>
              </w:rPr>
            </w:pPr>
          </w:p>
          <w:p w:rsidR="0004198F" w:rsidRDefault="0004198F" w:rsidP="0004198F">
            <w:pPr>
              <w:pStyle w:val="NICCYBodyText"/>
              <w:rPr>
                <w:szCs w:val="20"/>
                <w:bdr w:val="none" w:sz="0" w:space="0" w:color="auto" w:frame="1"/>
              </w:rPr>
            </w:pPr>
          </w:p>
          <w:p w:rsidR="0004198F" w:rsidRDefault="0004198F" w:rsidP="0004198F">
            <w:pPr>
              <w:pStyle w:val="NICCYBodyText"/>
              <w:rPr>
                <w:szCs w:val="20"/>
                <w:bdr w:val="none" w:sz="0" w:space="0" w:color="auto" w:frame="1"/>
              </w:rPr>
            </w:pPr>
          </w:p>
          <w:p w:rsidR="0004198F" w:rsidRDefault="0004198F" w:rsidP="0004198F">
            <w:pPr>
              <w:pStyle w:val="NICCYBodyText"/>
              <w:rPr>
                <w:szCs w:val="20"/>
                <w:bdr w:val="none" w:sz="0" w:space="0" w:color="auto" w:frame="1"/>
              </w:rPr>
            </w:pPr>
          </w:p>
          <w:p w:rsidR="0004198F" w:rsidRDefault="0004198F" w:rsidP="0004198F">
            <w:pPr>
              <w:pStyle w:val="NICCYBodyText"/>
              <w:rPr>
                <w:szCs w:val="20"/>
                <w:bdr w:val="none" w:sz="0" w:space="0" w:color="auto" w:frame="1"/>
              </w:rPr>
            </w:pPr>
          </w:p>
          <w:p w:rsidR="0004198F" w:rsidRPr="0004198F" w:rsidRDefault="0004198F" w:rsidP="0004198F">
            <w:pPr>
              <w:pStyle w:val="NICCYBodyText"/>
              <w:rPr>
                <w:szCs w:val="20"/>
              </w:rPr>
            </w:pPr>
          </w:p>
        </w:tc>
        <w:tc>
          <w:tcPr>
            <w:tcW w:w="375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4198F" w:rsidRDefault="0004198F" w:rsidP="0004198F">
            <w:pPr>
              <w:pStyle w:val="NICCYBodyText"/>
              <w:rPr>
                <w:szCs w:val="20"/>
                <w:bdr w:val="none" w:sz="0" w:space="0" w:color="auto" w:frame="1"/>
              </w:rPr>
            </w:pPr>
            <w:r w:rsidRPr="0004198F">
              <w:rPr>
                <w:b/>
                <w:szCs w:val="20"/>
                <w:bdr w:val="none" w:sz="0" w:space="0" w:color="auto" w:frame="1"/>
              </w:rPr>
              <w:t>To ask the Minister of Education , given that the Children’s Services Co-operation Act prescribes that the first strategy must be laid before the Assembly within one year of the Act receiving Royal Assent, to outline when the draft Children’s Strategy will be published for consultation.</w:t>
            </w:r>
            <w:r w:rsidRPr="0004198F">
              <w:rPr>
                <w:rStyle w:val="apple-converted-space"/>
                <w:szCs w:val="20"/>
              </w:rPr>
              <w:t> </w:t>
            </w:r>
            <w:r w:rsidRPr="0004198F">
              <w:rPr>
                <w:szCs w:val="20"/>
              </w:rPr>
              <w:br/>
            </w:r>
          </w:p>
          <w:p w:rsidR="0004198F" w:rsidRDefault="0004198F" w:rsidP="0004198F">
            <w:pPr>
              <w:pStyle w:val="NICCYBodyText"/>
              <w:rPr>
                <w:szCs w:val="20"/>
                <w:bdr w:val="none" w:sz="0" w:space="0" w:color="auto" w:frame="1"/>
              </w:rPr>
            </w:pPr>
            <w:r w:rsidRPr="0004198F">
              <w:rPr>
                <w:szCs w:val="20"/>
                <w:bdr w:val="none" w:sz="0" w:space="0" w:color="auto" w:frame="1"/>
              </w:rPr>
              <w:t>The new Children and Young People’s Strategy,</w:t>
            </w:r>
            <w:r w:rsidRPr="0004198F">
              <w:rPr>
                <w:rStyle w:val="apple-converted-space"/>
                <w:szCs w:val="20"/>
                <w:bdr w:val="none" w:sz="0" w:space="0" w:color="auto" w:frame="1"/>
              </w:rPr>
              <w:t> </w:t>
            </w:r>
            <w:r w:rsidRPr="0004198F">
              <w:rPr>
                <w:szCs w:val="20"/>
                <w:bdr w:val="none" w:sz="0" w:space="0" w:color="auto" w:frame="1"/>
              </w:rPr>
              <w:t>like the Programme for Government</w:t>
            </w:r>
            <w:r w:rsidRPr="0004198F">
              <w:rPr>
                <w:rStyle w:val="apple-converted-space"/>
                <w:szCs w:val="20"/>
                <w:bdr w:val="none" w:sz="0" w:space="0" w:color="auto" w:frame="1"/>
              </w:rPr>
              <w:t> </w:t>
            </w:r>
            <w:r w:rsidRPr="0004198F">
              <w:rPr>
                <w:szCs w:val="20"/>
                <w:bdr w:val="none" w:sz="0" w:space="0" w:color="auto" w:frame="1"/>
              </w:rPr>
              <w:t>(</w:t>
            </w:r>
            <w:proofErr w:type="spellStart"/>
            <w:r w:rsidRPr="0004198F">
              <w:rPr>
                <w:szCs w:val="20"/>
                <w:bdr w:val="none" w:sz="0" w:space="0" w:color="auto" w:frame="1"/>
              </w:rPr>
              <w:t>PfG</w:t>
            </w:r>
            <w:proofErr w:type="spellEnd"/>
            <w:r w:rsidRPr="0004198F">
              <w:rPr>
                <w:szCs w:val="20"/>
                <w:bdr w:val="none" w:sz="0" w:space="0" w:color="auto" w:frame="1"/>
              </w:rPr>
              <w:t>),</w:t>
            </w:r>
            <w:r w:rsidRPr="0004198F">
              <w:rPr>
                <w:rStyle w:val="apple-converted-space"/>
                <w:szCs w:val="20"/>
                <w:bdr w:val="none" w:sz="0" w:space="0" w:color="auto" w:frame="1"/>
              </w:rPr>
              <w:t> </w:t>
            </w:r>
            <w:r w:rsidRPr="0004198F">
              <w:rPr>
                <w:szCs w:val="20"/>
                <w:bdr w:val="none" w:sz="0" w:space="0" w:color="auto" w:frame="1"/>
              </w:rPr>
              <w:t>is being developed using the outcomes based approach. It is therefore important that it</w:t>
            </w:r>
            <w:r w:rsidRPr="0004198F">
              <w:rPr>
                <w:rStyle w:val="apple-converted-space"/>
                <w:szCs w:val="20"/>
                <w:bdr w:val="none" w:sz="0" w:space="0" w:color="auto" w:frame="1"/>
              </w:rPr>
              <w:t> </w:t>
            </w:r>
            <w:r w:rsidRPr="0004198F">
              <w:rPr>
                <w:szCs w:val="20"/>
                <w:bdr w:val="none" w:sz="0" w:space="0" w:color="auto" w:frame="1"/>
              </w:rPr>
              <w:t>aligns</w:t>
            </w:r>
            <w:r w:rsidRPr="0004198F">
              <w:rPr>
                <w:rStyle w:val="apple-converted-space"/>
                <w:szCs w:val="20"/>
                <w:bdr w:val="none" w:sz="0" w:space="0" w:color="auto" w:frame="1"/>
              </w:rPr>
              <w:t> </w:t>
            </w:r>
            <w:r w:rsidRPr="0004198F">
              <w:rPr>
                <w:szCs w:val="20"/>
                <w:bdr w:val="none" w:sz="0" w:space="0" w:color="auto" w:frame="1"/>
              </w:rPr>
              <w:t xml:space="preserve">appropriately with the </w:t>
            </w:r>
            <w:proofErr w:type="spellStart"/>
            <w:r w:rsidRPr="0004198F">
              <w:rPr>
                <w:szCs w:val="20"/>
                <w:bdr w:val="none" w:sz="0" w:space="0" w:color="auto" w:frame="1"/>
              </w:rPr>
              <w:t>PfG.</w:t>
            </w:r>
            <w:proofErr w:type="spellEnd"/>
            <w:r>
              <w:rPr>
                <w:szCs w:val="20"/>
                <w:bdr w:val="none" w:sz="0" w:space="0" w:color="auto" w:frame="1"/>
              </w:rPr>
              <w:t xml:space="preserve"> </w:t>
            </w:r>
            <w:r w:rsidRPr="0004198F">
              <w:rPr>
                <w:szCs w:val="20"/>
                <w:bdr w:val="none" w:sz="0" w:space="0" w:color="auto" w:frame="1"/>
              </w:rPr>
              <w:t>However,</w:t>
            </w:r>
            <w:r w:rsidRPr="0004198F">
              <w:rPr>
                <w:rStyle w:val="apple-converted-space"/>
                <w:szCs w:val="20"/>
                <w:bdr w:val="none" w:sz="0" w:space="0" w:color="auto" w:frame="1"/>
              </w:rPr>
              <w:t> </w:t>
            </w:r>
            <w:r w:rsidRPr="0004198F">
              <w:rPr>
                <w:szCs w:val="20"/>
                <w:bdr w:val="none" w:sz="0" w:space="0" w:color="auto" w:frame="1"/>
              </w:rPr>
              <w:t>the timeframe for the publication of the</w:t>
            </w:r>
            <w:r w:rsidRPr="0004198F">
              <w:rPr>
                <w:rStyle w:val="apple-converted-space"/>
                <w:szCs w:val="20"/>
                <w:bdr w:val="none" w:sz="0" w:space="0" w:color="auto" w:frame="1"/>
              </w:rPr>
              <w:t> </w:t>
            </w:r>
            <w:proofErr w:type="spellStart"/>
            <w:r w:rsidRPr="0004198F">
              <w:rPr>
                <w:szCs w:val="20"/>
                <w:bdr w:val="none" w:sz="0" w:space="0" w:color="auto" w:frame="1"/>
              </w:rPr>
              <w:t>draftPFG</w:t>
            </w:r>
            <w:proofErr w:type="spellEnd"/>
            <w:r w:rsidRPr="0004198F">
              <w:rPr>
                <w:szCs w:val="20"/>
                <w:bdr w:val="none" w:sz="0" w:space="0" w:color="auto" w:frame="1"/>
              </w:rPr>
              <w:t>,</w:t>
            </w:r>
            <w:r w:rsidRPr="0004198F">
              <w:rPr>
                <w:rStyle w:val="apple-converted-space"/>
                <w:szCs w:val="20"/>
                <w:bdr w:val="none" w:sz="0" w:space="0" w:color="auto" w:frame="1"/>
              </w:rPr>
              <w:t> </w:t>
            </w:r>
            <w:r w:rsidRPr="0004198F">
              <w:rPr>
                <w:szCs w:val="20"/>
                <w:bdr w:val="none" w:sz="0" w:space="0" w:color="auto" w:frame="1"/>
              </w:rPr>
              <w:t>combined with the</w:t>
            </w:r>
            <w:r w:rsidRPr="0004198F">
              <w:rPr>
                <w:rStyle w:val="apple-converted-space"/>
                <w:szCs w:val="20"/>
                <w:bdr w:val="none" w:sz="0" w:space="0" w:color="auto" w:frame="1"/>
              </w:rPr>
              <w:t> </w:t>
            </w:r>
            <w:r w:rsidRPr="0004198F">
              <w:rPr>
                <w:szCs w:val="20"/>
                <w:bdr w:val="none" w:sz="0" w:space="0" w:color="auto" w:frame="1"/>
              </w:rPr>
              <w:t>wide</w:t>
            </w:r>
            <w:r w:rsidRPr="0004198F">
              <w:rPr>
                <w:rStyle w:val="apple-converted-space"/>
                <w:szCs w:val="20"/>
                <w:bdr w:val="none" w:sz="0" w:space="0" w:color="auto" w:frame="1"/>
              </w:rPr>
              <w:t> </w:t>
            </w:r>
            <w:r w:rsidRPr="0004198F">
              <w:rPr>
                <w:szCs w:val="20"/>
                <w:bdr w:val="none" w:sz="0" w:space="0" w:color="auto" w:frame="1"/>
              </w:rPr>
              <w:t>ranging</w:t>
            </w:r>
            <w:r w:rsidRPr="0004198F">
              <w:rPr>
                <w:rStyle w:val="apple-converted-space"/>
                <w:szCs w:val="20"/>
                <w:bdr w:val="none" w:sz="0" w:space="0" w:color="auto" w:frame="1"/>
              </w:rPr>
              <w:t> </w:t>
            </w:r>
            <w:r w:rsidRPr="0004198F">
              <w:rPr>
                <w:szCs w:val="20"/>
                <w:bdr w:val="none" w:sz="0" w:space="0" w:color="auto" w:frame="1"/>
              </w:rPr>
              <w:t>pre-engagement</w:t>
            </w:r>
            <w:r>
              <w:rPr>
                <w:szCs w:val="20"/>
                <w:bdr w:val="none" w:sz="0" w:space="0" w:color="auto" w:frame="1"/>
              </w:rPr>
              <w:t xml:space="preserve"> </w:t>
            </w:r>
            <w:r w:rsidRPr="0004198F">
              <w:rPr>
                <w:szCs w:val="20"/>
                <w:bdr w:val="none" w:sz="0" w:space="0" w:color="auto" w:frame="1"/>
              </w:rPr>
              <w:t>of the Children and Young People’ Strategy, means that consultation on the Strategy</w:t>
            </w:r>
            <w:r w:rsidRPr="0004198F">
              <w:rPr>
                <w:rStyle w:val="apple-converted-space"/>
                <w:szCs w:val="20"/>
                <w:bdr w:val="none" w:sz="0" w:space="0" w:color="auto" w:frame="1"/>
              </w:rPr>
              <w:t> </w:t>
            </w:r>
            <w:r w:rsidRPr="0004198F">
              <w:rPr>
                <w:szCs w:val="20"/>
                <w:bdr w:val="none" w:sz="0" w:space="0" w:color="auto" w:frame="1"/>
              </w:rPr>
              <w:t>is not planned to</w:t>
            </w:r>
            <w:r>
              <w:rPr>
                <w:szCs w:val="20"/>
                <w:bdr w:val="none" w:sz="0" w:space="0" w:color="auto" w:frame="1"/>
              </w:rPr>
              <w:t xml:space="preserve"> </w:t>
            </w:r>
            <w:r w:rsidRPr="0004198F">
              <w:rPr>
                <w:szCs w:val="20"/>
                <w:bdr w:val="none" w:sz="0" w:space="0" w:color="auto" w:frame="1"/>
              </w:rPr>
              <w:t>commence until</w:t>
            </w:r>
            <w:r w:rsidRPr="0004198F">
              <w:rPr>
                <w:rStyle w:val="apple-converted-space"/>
                <w:szCs w:val="20"/>
                <w:bdr w:val="none" w:sz="0" w:space="0" w:color="auto" w:frame="1"/>
              </w:rPr>
              <w:t> </w:t>
            </w:r>
            <w:r w:rsidRPr="0004198F">
              <w:rPr>
                <w:szCs w:val="20"/>
                <w:bdr w:val="none" w:sz="0" w:space="0" w:color="auto" w:frame="1"/>
              </w:rPr>
              <w:t>November</w:t>
            </w:r>
            <w:r w:rsidRPr="0004198F">
              <w:rPr>
                <w:rStyle w:val="apple-converted-space"/>
                <w:szCs w:val="20"/>
                <w:bdr w:val="none" w:sz="0" w:space="0" w:color="auto" w:frame="1"/>
              </w:rPr>
              <w:t> </w:t>
            </w:r>
            <w:r w:rsidRPr="0004198F">
              <w:rPr>
                <w:szCs w:val="20"/>
                <w:bdr w:val="none" w:sz="0" w:space="0" w:color="auto" w:frame="1"/>
              </w:rPr>
              <w:t xml:space="preserve">2016. </w:t>
            </w:r>
          </w:p>
          <w:p w:rsidR="0004198F" w:rsidRDefault="0004198F" w:rsidP="0004198F">
            <w:pPr>
              <w:pStyle w:val="NICCYBodyText"/>
              <w:rPr>
                <w:szCs w:val="20"/>
                <w:bdr w:val="none" w:sz="0" w:space="0" w:color="auto" w:frame="1"/>
              </w:rPr>
            </w:pPr>
          </w:p>
          <w:p w:rsidR="0004198F" w:rsidRPr="0004198F" w:rsidRDefault="0004198F" w:rsidP="0004198F">
            <w:pPr>
              <w:pStyle w:val="NICCYBodyText"/>
              <w:rPr>
                <w:szCs w:val="20"/>
              </w:rPr>
            </w:pPr>
            <w:r w:rsidRPr="0004198F">
              <w:rPr>
                <w:szCs w:val="20"/>
                <w:bdr w:val="none" w:sz="0" w:space="0" w:color="auto" w:frame="1"/>
              </w:rPr>
              <w:t>It is therefore</w:t>
            </w:r>
            <w:r w:rsidRPr="0004198F">
              <w:rPr>
                <w:rStyle w:val="apple-converted-space"/>
                <w:szCs w:val="20"/>
                <w:bdr w:val="none" w:sz="0" w:space="0" w:color="auto" w:frame="1"/>
              </w:rPr>
              <w:t> </w:t>
            </w:r>
            <w:r w:rsidRPr="0004198F">
              <w:rPr>
                <w:szCs w:val="20"/>
                <w:bdr w:val="none" w:sz="0" w:space="0" w:color="auto" w:frame="1"/>
              </w:rPr>
              <w:t>not</w:t>
            </w:r>
            <w:r>
              <w:rPr>
                <w:szCs w:val="20"/>
                <w:bdr w:val="none" w:sz="0" w:space="0" w:color="auto" w:frame="1"/>
              </w:rPr>
              <w:t xml:space="preserve"> </w:t>
            </w:r>
            <w:r w:rsidRPr="0004198F">
              <w:rPr>
                <w:szCs w:val="20"/>
                <w:bdr w:val="none" w:sz="0" w:space="0" w:color="auto" w:frame="1"/>
              </w:rPr>
              <w:t>possible</w:t>
            </w:r>
            <w:r w:rsidRPr="0004198F">
              <w:rPr>
                <w:rStyle w:val="apple-converted-space"/>
                <w:szCs w:val="20"/>
                <w:bdr w:val="none" w:sz="0" w:space="0" w:color="auto" w:frame="1"/>
              </w:rPr>
              <w:t> </w:t>
            </w:r>
            <w:r w:rsidRPr="0004198F">
              <w:rPr>
                <w:szCs w:val="20"/>
                <w:bdr w:val="none" w:sz="0" w:space="0" w:color="auto" w:frame="1"/>
              </w:rPr>
              <w:t>for</w:t>
            </w:r>
            <w:r w:rsidRPr="0004198F">
              <w:rPr>
                <w:rStyle w:val="apple-converted-space"/>
                <w:szCs w:val="20"/>
                <w:bdr w:val="none" w:sz="0" w:space="0" w:color="auto" w:frame="1"/>
              </w:rPr>
              <w:t> </w:t>
            </w:r>
            <w:r w:rsidRPr="0004198F">
              <w:rPr>
                <w:szCs w:val="20"/>
                <w:bdr w:val="none" w:sz="0" w:space="0" w:color="auto" w:frame="1"/>
              </w:rPr>
              <w:t>the</w:t>
            </w:r>
            <w:r w:rsidRPr="0004198F">
              <w:rPr>
                <w:rStyle w:val="apple-converted-space"/>
                <w:szCs w:val="20"/>
                <w:bdr w:val="none" w:sz="0" w:space="0" w:color="auto" w:frame="1"/>
              </w:rPr>
              <w:t> </w:t>
            </w:r>
            <w:r w:rsidRPr="0004198F">
              <w:rPr>
                <w:szCs w:val="20"/>
                <w:bdr w:val="none" w:sz="0" w:space="0" w:color="auto" w:frame="1"/>
              </w:rPr>
              <w:t>final</w:t>
            </w:r>
            <w:r w:rsidRPr="0004198F">
              <w:rPr>
                <w:rStyle w:val="apple-converted-space"/>
                <w:szCs w:val="20"/>
                <w:bdr w:val="none" w:sz="0" w:space="0" w:color="auto" w:frame="1"/>
              </w:rPr>
              <w:t> </w:t>
            </w:r>
            <w:r w:rsidRPr="0004198F">
              <w:rPr>
                <w:szCs w:val="20"/>
                <w:bdr w:val="none" w:sz="0" w:space="0" w:color="auto" w:frame="1"/>
              </w:rPr>
              <w:t>Strategy to be laid before the Assembly</w:t>
            </w:r>
            <w:r w:rsidRPr="0004198F">
              <w:rPr>
                <w:rStyle w:val="apple-converted-space"/>
                <w:szCs w:val="20"/>
                <w:bdr w:val="none" w:sz="0" w:space="0" w:color="auto" w:frame="1"/>
              </w:rPr>
              <w:t> </w:t>
            </w:r>
            <w:r w:rsidRPr="0004198F">
              <w:rPr>
                <w:szCs w:val="20"/>
                <w:bdr w:val="none" w:sz="0" w:space="0" w:color="auto" w:frame="1"/>
              </w:rPr>
              <w:t>within one year</w:t>
            </w:r>
            <w:r w:rsidRPr="0004198F">
              <w:rPr>
                <w:rStyle w:val="apple-converted-space"/>
                <w:szCs w:val="20"/>
                <w:bdr w:val="none" w:sz="0" w:space="0" w:color="auto" w:frame="1"/>
              </w:rPr>
              <w:t> </w:t>
            </w:r>
            <w:r w:rsidRPr="0004198F">
              <w:rPr>
                <w:szCs w:val="20"/>
                <w:bdr w:val="none" w:sz="0" w:space="0" w:color="auto" w:frame="1"/>
              </w:rPr>
              <w:t>of the Act receiving Royal Assent. It is</w:t>
            </w:r>
            <w:r w:rsidRPr="0004198F">
              <w:rPr>
                <w:rStyle w:val="apple-converted-space"/>
                <w:szCs w:val="20"/>
                <w:bdr w:val="none" w:sz="0" w:space="0" w:color="auto" w:frame="1"/>
              </w:rPr>
              <w:t> </w:t>
            </w:r>
            <w:r w:rsidRPr="0004198F">
              <w:rPr>
                <w:szCs w:val="20"/>
                <w:bdr w:val="none" w:sz="0" w:space="0" w:color="auto" w:frame="1"/>
              </w:rPr>
              <w:t>however</w:t>
            </w:r>
            <w:r w:rsidRPr="0004198F">
              <w:rPr>
                <w:rStyle w:val="apple-converted-space"/>
                <w:szCs w:val="20"/>
                <w:bdr w:val="none" w:sz="0" w:space="0" w:color="auto" w:frame="1"/>
              </w:rPr>
              <w:t> </w:t>
            </w:r>
            <w:r w:rsidRPr="0004198F">
              <w:rPr>
                <w:szCs w:val="20"/>
                <w:bdr w:val="none" w:sz="0" w:space="0" w:color="auto" w:frame="1"/>
              </w:rPr>
              <w:t>anticipated that the Strategy will be laid before the Assembly</w:t>
            </w:r>
            <w:r w:rsidRPr="0004198F">
              <w:rPr>
                <w:rStyle w:val="apple-converted-space"/>
                <w:szCs w:val="20"/>
                <w:bdr w:val="none" w:sz="0" w:space="0" w:color="auto" w:frame="1"/>
              </w:rPr>
              <w:t> </w:t>
            </w:r>
            <w:r w:rsidRPr="0004198F">
              <w:rPr>
                <w:szCs w:val="20"/>
                <w:bdr w:val="none" w:sz="0" w:space="0" w:color="auto" w:frame="1"/>
              </w:rPr>
              <w:t>as early as possible</w:t>
            </w:r>
            <w:r w:rsidRPr="0004198F">
              <w:rPr>
                <w:rStyle w:val="apple-converted-space"/>
                <w:szCs w:val="20"/>
                <w:bdr w:val="none" w:sz="0" w:space="0" w:color="auto" w:frame="1"/>
              </w:rPr>
              <w:t> </w:t>
            </w:r>
            <w:r w:rsidRPr="0004198F">
              <w:rPr>
                <w:szCs w:val="20"/>
                <w:bdr w:val="none" w:sz="0" w:space="0" w:color="auto" w:frame="1"/>
              </w:rPr>
              <w:t>in the New Year.</w:t>
            </w:r>
            <w:r w:rsidRPr="0004198F">
              <w:rPr>
                <w:rStyle w:val="apple-converted-space"/>
                <w:szCs w:val="20"/>
                <w:bdr w:val="none" w:sz="0" w:space="0" w:color="auto" w:frame="1"/>
              </w:rPr>
              <w:t> </w:t>
            </w:r>
            <w:r w:rsidRPr="0004198F">
              <w:rPr>
                <w:szCs w:val="20"/>
                <w:bdr w:val="none" w:sz="0" w:space="0" w:color="auto" w:frame="1"/>
              </w:rPr>
              <w:t>Whilst any delay is regrettable, it is important that</w:t>
            </w:r>
            <w:r w:rsidRPr="0004198F">
              <w:rPr>
                <w:rStyle w:val="apple-converted-space"/>
                <w:szCs w:val="20"/>
                <w:bdr w:val="none" w:sz="0" w:space="0" w:color="auto" w:frame="1"/>
              </w:rPr>
              <w:t> </w:t>
            </w:r>
            <w:r w:rsidRPr="0004198F">
              <w:rPr>
                <w:szCs w:val="20"/>
                <w:bdr w:val="none" w:sz="0" w:space="0" w:color="auto" w:frame="1"/>
              </w:rPr>
              <w:t>the</w:t>
            </w:r>
            <w:r w:rsidRPr="0004198F">
              <w:rPr>
                <w:rStyle w:val="apple-converted-space"/>
                <w:szCs w:val="20"/>
                <w:bdr w:val="none" w:sz="0" w:space="0" w:color="auto" w:frame="1"/>
              </w:rPr>
              <w:t> </w:t>
            </w:r>
            <w:r w:rsidRPr="0004198F">
              <w:rPr>
                <w:szCs w:val="20"/>
                <w:bdr w:val="none" w:sz="0" w:space="0" w:color="auto" w:frame="1"/>
              </w:rPr>
              <w:t>necessary</w:t>
            </w:r>
            <w:r w:rsidRPr="0004198F">
              <w:rPr>
                <w:rStyle w:val="apple-converted-space"/>
                <w:szCs w:val="20"/>
                <w:bdr w:val="none" w:sz="0" w:space="0" w:color="auto" w:frame="1"/>
              </w:rPr>
              <w:t> </w:t>
            </w:r>
            <w:r w:rsidRPr="0004198F">
              <w:rPr>
                <w:szCs w:val="20"/>
                <w:bdr w:val="none" w:sz="0" w:space="0" w:color="auto" w:frame="1"/>
              </w:rPr>
              <w:t>time is given to</w:t>
            </w:r>
            <w:r w:rsidRPr="0004198F">
              <w:rPr>
                <w:rStyle w:val="apple-converted-space"/>
                <w:szCs w:val="20"/>
                <w:bdr w:val="none" w:sz="0" w:space="0" w:color="auto" w:frame="1"/>
              </w:rPr>
              <w:t> </w:t>
            </w:r>
            <w:r w:rsidRPr="0004198F">
              <w:rPr>
                <w:szCs w:val="20"/>
                <w:bdr w:val="none" w:sz="0" w:space="0" w:color="auto" w:frame="1"/>
              </w:rPr>
              <w:t>ensuring that</w:t>
            </w:r>
            <w:r w:rsidRPr="0004198F">
              <w:rPr>
                <w:rStyle w:val="apple-converted-space"/>
                <w:szCs w:val="20"/>
                <w:bdr w:val="none" w:sz="0" w:space="0" w:color="auto" w:frame="1"/>
              </w:rPr>
              <w:t> </w:t>
            </w:r>
            <w:r w:rsidRPr="0004198F">
              <w:rPr>
                <w:szCs w:val="20"/>
                <w:bdr w:val="none" w:sz="0" w:space="0" w:color="auto" w:frame="1"/>
              </w:rPr>
              <w:t>the Strategy</w:t>
            </w:r>
            <w:r w:rsidRPr="0004198F">
              <w:rPr>
                <w:rStyle w:val="apple-converted-space"/>
                <w:szCs w:val="20"/>
                <w:bdr w:val="none" w:sz="0" w:space="0" w:color="auto" w:frame="1"/>
              </w:rPr>
              <w:t> </w:t>
            </w:r>
            <w:r w:rsidRPr="0004198F">
              <w:rPr>
                <w:szCs w:val="20"/>
                <w:bdr w:val="none" w:sz="0" w:space="0" w:color="auto" w:frame="1"/>
              </w:rPr>
              <w:t>is</w:t>
            </w:r>
            <w:r w:rsidRPr="0004198F">
              <w:rPr>
                <w:rStyle w:val="apple-converted-space"/>
                <w:szCs w:val="20"/>
                <w:bdr w:val="none" w:sz="0" w:space="0" w:color="auto" w:frame="1"/>
              </w:rPr>
              <w:t> </w:t>
            </w:r>
            <w:r w:rsidRPr="0004198F">
              <w:rPr>
                <w:szCs w:val="20"/>
                <w:bdr w:val="none" w:sz="0" w:space="0" w:color="auto" w:frame="1"/>
              </w:rPr>
              <w:t>right for children and young people.</w:t>
            </w:r>
          </w:p>
        </w:tc>
      </w:tr>
    </w:tbl>
    <w:p w:rsidR="00CB4E8D" w:rsidRDefault="00CB4E8D" w:rsidP="00150018">
      <w:pPr>
        <w:pStyle w:val="NICCYBodyText"/>
      </w:pPr>
    </w:p>
    <w:p w:rsidR="00A111FC" w:rsidRDefault="008C3249" w:rsidP="008C3249">
      <w:pPr>
        <w:pStyle w:val="NICCYSubTitle"/>
      </w:pPr>
      <w:r>
        <w:t xml:space="preserve">Models to address homophobic bullying </w:t>
      </w:r>
    </w:p>
    <w:tbl>
      <w:tblPr>
        <w:tblW w:w="5000" w:type="pct"/>
        <w:shd w:val="clear" w:color="auto" w:fill="EFEDEE"/>
        <w:tblCellMar>
          <w:left w:w="0" w:type="dxa"/>
          <w:right w:w="0" w:type="dxa"/>
        </w:tblCellMar>
        <w:tblLook w:val="04A0"/>
      </w:tblPr>
      <w:tblGrid>
        <w:gridCol w:w="1368"/>
        <w:gridCol w:w="1294"/>
        <w:gridCol w:w="7390"/>
      </w:tblGrid>
      <w:tr w:rsidR="008C3249" w:rsidTr="008C3249">
        <w:tc>
          <w:tcPr>
            <w:tcW w:w="65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C3249" w:rsidRDefault="008C3249" w:rsidP="008C3249">
            <w:pPr>
              <w:pStyle w:val="NICCYBodyText"/>
              <w:rPr>
                <w:szCs w:val="20"/>
              </w:rPr>
            </w:pPr>
            <w:hyperlink r:id="rId24" w:history="1">
              <w:r w:rsidRPr="008C3249">
                <w:rPr>
                  <w:rStyle w:val="Hyperlink"/>
                  <w:color w:val="414042"/>
                  <w:szCs w:val="20"/>
                  <w:u w:val="none"/>
                  <w:bdr w:val="none" w:sz="0" w:space="0" w:color="auto" w:frame="1"/>
                </w:rPr>
                <w:t>AQW 4860/16-21</w:t>
              </w:r>
            </w:hyperlink>
          </w:p>
          <w:p w:rsidR="008C3249" w:rsidRDefault="008C3249" w:rsidP="008C3249">
            <w:pPr>
              <w:pStyle w:val="NICCYBodyText"/>
              <w:rPr>
                <w:szCs w:val="20"/>
              </w:rPr>
            </w:pPr>
          </w:p>
          <w:p w:rsidR="008C3249" w:rsidRDefault="008C3249" w:rsidP="008C3249">
            <w:pPr>
              <w:pStyle w:val="NICCYBodyText"/>
              <w:rPr>
                <w:szCs w:val="20"/>
              </w:rPr>
            </w:pPr>
          </w:p>
          <w:p w:rsidR="008C3249" w:rsidRDefault="008C3249" w:rsidP="008C3249">
            <w:pPr>
              <w:pStyle w:val="NICCYBodyText"/>
              <w:rPr>
                <w:szCs w:val="20"/>
              </w:rPr>
            </w:pPr>
          </w:p>
          <w:p w:rsidR="008C3249" w:rsidRDefault="008C3249" w:rsidP="008C3249">
            <w:pPr>
              <w:pStyle w:val="NICCYBodyText"/>
              <w:rPr>
                <w:szCs w:val="20"/>
              </w:rPr>
            </w:pPr>
          </w:p>
          <w:p w:rsidR="008C3249" w:rsidRDefault="008C3249" w:rsidP="008C3249">
            <w:pPr>
              <w:pStyle w:val="NICCYBodyText"/>
              <w:rPr>
                <w:szCs w:val="20"/>
              </w:rPr>
            </w:pPr>
          </w:p>
          <w:p w:rsidR="008C3249" w:rsidRPr="008C3249" w:rsidRDefault="008C3249" w:rsidP="008C3249">
            <w:pPr>
              <w:pStyle w:val="NICCYBodyText"/>
              <w:rPr>
                <w:szCs w:val="20"/>
              </w:rPr>
            </w:pPr>
          </w:p>
        </w:tc>
        <w:tc>
          <w:tcPr>
            <w:tcW w:w="65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C3249" w:rsidRDefault="008C3249" w:rsidP="008C3249">
            <w:pPr>
              <w:pStyle w:val="NICCYBodyText"/>
              <w:rPr>
                <w:szCs w:val="20"/>
                <w:bdr w:val="none" w:sz="0" w:space="0" w:color="auto" w:frame="1"/>
              </w:rPr>
            </w:pPr>
            <w:r w:rsidRPr="008C3249">
              <w:rPr>
                <w:szCs w:val="20"/>
                <w:bdr w:val="none" w:sz="0" w:space="0" w:color="auto" w:frame="1"/>
              </w:rPr>
              <w:t>Ms Clare Bailey</w:t>
            </w:r>
            <w:r w:rsidRPr="008C3249">
              <w:rPr>
                <w:rStyle w:val="apple-converted-space"/>
                <w:szCs w:val="20"/>
              </w:rPr>
              <w:t> </w:t>
            </w:r>
            <w:r w:rsidRPr="008C3249">
              <w:rPr>
                <w:szCs w:val="20"/>
              </w:rPr>
              <w:br/>
            </w:r>
            <w:r w:rsidRPr="008C3249">
              <w:rPr>
                <w:szCs w:val="20"/>
                <w:bdr w:val="none" w:sz="0" w:space="0" w:color="auto" w:frame="1"/>
              </w:rPr>
              <w:t>(GPNI - South Belfast)</w:t>
            </w:r>
          </w:p>
          <w:p w:rsidR="008C3249" w:rsidRDefault="008C3249" w:rsidP="008C3249">
            <w:pPr>
              <w:pStyle w:val="NICCYBodyText"/>
              <w:rPr>
                <w:szCs w:val="20"/>
                <w:bdr w:val="none" w:sz="0" w:space="0" w:color="auto" w:frame="1"/>
              </w:rPr>
            </w:pPr>
          </w:p>
          <w:p w:rsidR="008C3249" w:rsidRDefault="008C3249" w:rsidP="008C3249">
            <w:pPr>
              <w:pStyle w:val="NICCYBodyText"/>
              <w:rPr>
                <w:szCs w:val="20"/>
                <w:bdr w:val="none" w:sz="0" w:space="0" w:color="auto" w:frame="1"/>
              </w:rPr>
            </w:pPr>
          </w:p>
          <w:p w:rsidR="008C3249" w:rsidRPr="008C3249" w:rsidRDefault="008C3249" w:rsidP="008C3249">
            <w:pPr>
              <w:pStyle w:val="NICCYBodyText"/>
              <w:rPr>
                <w:szCs w:val="20"/>
              </w:rPr>
            </w:pPr>
          </w:p>
        </w:tc>
        <w:tc>
          <w:tcPr>
            <w:tcW w:w="368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C3249" w:rsidRPr="008C3249" w:rsidRDefault="008C3249" w:rsidP="008C3249">
            <w:pPr>
              <w:pStyle w:val="NICCYBodyText"/>
              <w:rPr>
                <w:b/>
                <w:szCs w:val="20"/>
              </w:rPr>
            </w:pPr>
            <w:r w:rsidRPr="008C3249">
              <w:rPr>
                <w:b/>
                <w:szCs w:val="20"/>
                <w:bdr w:val="none" w:sz="0" w:space="0" w:color="auto" w:frame="1"/>
              </w:rPr>
              <w:t xml:space="preserve">To ask the Minister of Education how many post-primary schools have developed gay/straight alliances or similar models to address homophobic and </w:t>
            </w:r>
            <w:proofErr w:type="spellStart"/>
            <w:r w:rsidRPr="008C3249">
              <w:rPr>
                <w:b/>
                <w:szCs w:val="20"/>
                <w:bdr w:val="none" w:sz="0" w:space="0" w:color="auto" w:frame="1"/>
              </w:rPr>
              <w:t>transphobic</w:t>
            </w:r>
            <w:proofErr w:type="spellEnd"/>
            <w:r w:rsidRPr="008C3249">
              <w:rPr>
                <w:b/>
                <w:szCs w:val="20"/>
                <w:bdr w:val="none" w:sz="0" w:space="0" w:color="auto" w:frame="1"/>
              </w:rPr>
              <w:t xml:space="preserve"> </w:t>
            </w:r>
            <w:proofErr w:type="gramStart"/>
            <w:r w:rsidRPr="008C3249">
              <w:rPr>
                <w:b/>
                <w:szCs w:val="20"/>
                <w:bdr w:val="none" w:sz="0" w:space="0" w:color="auto" w:frame="1"/>
              </w:rPr>
              <w:t>bullying.</w:t>
            </w:r>
            <w:proofErr w:type="gramEnd"/>
            <w:r w:rsidRPr="008C3249">
              <w:rPr>
                <w:rStyle w:val="apple-converted-space"/>
                <w:b/>
                <w:szCs w:val="20"/>
              </w:rPr>
              <w:t> </w:t>
            </w:r>
            <w:r w:rsidRPr="008C3249">
              <w:rPr>
                <w:b/>
                <w:szCs w:val="20"/>
              </w:rPr>
              <w:br/>
            </w:r>
          </w:p>
          <w:p w:rsidR="008C3249" w:rsidRPr="008C3249" w:rsidRDefault="008C3249" w:rsidP="008C3249">
            <w:pPr>
              <w:pStyle w:val="NICCYBodyText"/>
              <w:rPr>
                <w:szCs w:val="20"/>
                <w:bdr w:val="none" w:sz="0" w:space="0" w:color="auto" w:frame="1"/>
              </w:rPr>
            </w:pPr>
            <w:r w:rsidRPr="008C3249">
              <w:rPr>
                <w:szCs w:val="20"/>
                <w:bdr w:val="none" w:sz="0" w:space="0" w:color="auto" w:frame="1"/>
              </w:rPr>
              <w:t>The approach taken by each school to tackle bullying is a matter for its Principal and Board of Governors</w:t>
            </w:r>
            <w:r w:rsidRPr="008C3249">
              <w:rPr>
                <w:rStyle w:val="apple-converted-space"/>
                <w:szCs w:val="20"/>
                <w:bdr w:val="none" w:sz="0" w:space="0" w:color="auto" w:frame="1"/>
              </w:rPr>
              <w:t> </w:t>
            </w:r>
            <w:r w:rsidRPr="008C3249">
              <w:rPr>
                <w:szCs w:val="20"/>
                <w:bdr w:val="none" w:sz="0" w:space="0" w:color="auto" w:frame="1"/>
              </w:rPr>
              <w:t>and the</w:t>
            </w:r>
            <w:r w:rsidRPr="008C3249">
              <w:rPr>
                <w:rStyle w:val="apple-converted-space"/>
                <w:szCs w:val="20"/>
                <w:bdr w:val="none" w:sz="0" w:space="0" w:color="auto" w:frame="1"/>
              </w:rPr>
              <w:t> </w:t>
            </w:r>
            <w:r w:rsidRPr="008C3249">
              <w:rPr>
                <w:szCs w:val="20"/>
                <w:bdr w:val="none" w:sz="0" w:space="0" w:color="auto" w:frame="1"/>
              </w:rPr>
              <w:t>Department does not collect specific data on this issue.</w:t>
            </w:r>
            <w:r w:rsidRPr="008C3249">
              <w:rPr>
                <w:rStyle w:val="apple-converted-space"/>
                <w:szCs w:val="20"/>
                <w:bdr w:val="none" w:sz="0" w:space="0" w:color="auto" w:frame="1"/>
              </w:rPr>
              <w:t> </w:t>
            </w:r>
            <w:r w:rsidRPr="008C3249">
              <w:rPr>
                <w:szCs w:val="20"/>
                <w:bdr w:val="none" w:sz="0" w:space="0" w:color="auto" w:frame="1"/>
              </w:rPr>
              <w:t>The Department is aware that</w:t>
            </w:r>
            <w:r w:rsidRPr="008C3249">
              <w:rPr>
                <w:rStyle w:val="apple-converted-space"/>
                <w:szCs w:val="20"/>
                <w:bdr w:val="none" w:sz="0" w:space="0" w:color="auto" w:frame="1"/>
              </w:rPr>
              <w:t> </w:t>
            </w:r>
            <w:proofErr w:type="spellStart"/>
            <w:r w:rsidRPr="008C3249">
              <w:rPr>
                <w:szCs w:val="20"/>
                <w:bdr w:val="none" w:sz="0" w:space="0" w:color="auto" w:frame="1"/>
              </w:rPr>
              <w:t>Shimna</w:t>
            </w:r>
            <w:proofErr w:type="spellEnd"/>
            <w:r w:rsidRPr="008C3249">
              <w:rPr>
                <w:szCs w:val="20"/>
                <w:bdr w:val="none" w:sz="0" w:space="0" w:color="auto" w:frame="1"/>
              </w:rPr>
              <w:t xml:space="preserve"> Integrated College</w:t>
            </w:r>
            <w:r w:rsidRPr="008C3249">
              <w:rPr>
                <w:rStyle w:val="apple-converted-space"/>
                <w:szCs w:val="20"/>
                <w:bdr w:val="none" w:sz="0" w:space="0" w:color="auto" w:frame="1"/>
              </w:rPr>
              <w:t> </w:t>
            </w:r>
            <w:r w:rsidRPr="008C3249">
              <w:rPr>
                <w:szCs w:val="20"/>
                <w:bdr w:val="none" w:sz="0" w:space="0" w:color="auto" w:frame="1"/>
              </w:rPr>
              <w:t>established</w:t>
            </w:r>
            <w:r w:rsidRPr="008C3249">
              <w:rPr>
                <w:rStyle w:val="apple-converted-space"/>
                <w:szCs w:val="20"/>
                <w:bdr w:val="none" w:sz="0" w:space="0" w:color="auto" w:frame="1"/>
              </w:rPr>
              <w:t> </w:t>
            </w:r>
            <w:r w:rsidRPr="008C3249">
              <w:rPr>
                <w:szCs w:val="20"/>
                <w:bdr w:val="none" w:sz="0" w:space="0" w:color="auto" w:frame="1"/>
              </w:rPr>
              <w:t>a Gay Straight Alliance (GSA) in2011;</w:t>
            </w:r>
            <w:r w:rsidRPr="008C3249">
              <w:rPr>
                <w:rStyle w:val="apple-converted-space"/>
                <w:szCs w:val="20"/>
                <w:bdr w:val="none" w:sz="0" w:space="0" w:color="auto" w:frame="1"/>
              </w:rPr>
              <w:t> </w:t>
            </w:r>
            <w:r w:rsidRPr="008C3249">
              <w:rPr>
                <w:szCs w:val="20"/>
                <w:bdr w:val="none" w:sz="0" w:space="0" w:color="auto" w:frame="1"/>
              </w:rPr>
              <w:t xml:space="preserve">however this is the only school the </w:t>
            </w:r>
            <w:r w:rsidRPr="008C3249">
              <w:rPr>
                <w:szCs w:val="20"/>
                <w:bdr w:val="none" w:sz="0" w:space="0" w:color="auto" w:frame="1"/>
              </w:rPr>
              <w:lastRenderedPageBreak/>
              <w:t>Department is aware of</w:t>
            </w:r>
            <w:r w:rsidRPr="008C3249">
              <w:rPr>
                <w:rStyle w:val="apple-converted-space"/>
                <w:szCs w:val="20"/>
                <w:bdr w:val="none" w:sz="0" w:space="0" w:color="auto" w:frame="1"/>
              </w:rPr>
              <w:t> </w:t>
            </w:r>
            <w:r w:rsidRPr="008C3249">
              <w:rPr>
                <w:szCs w:val="20"/>
                <w:bdr w:val="none" w:sz="0" w:space="0" w:color="auto" w:frame="1"/>
              </w:rPr>
              <w:t>where a GSA has been set up.</w:t>
            </w:r>
          </w:p>
          <w:p w:rsidR="008C3249" w:rsidRPr="008C3249" w:rsidRDefault="008C3249" w:rsidP="008C3249">
            <w:pPr>
              <w:pStyle w:val="NICCYBodyText"/>
              <w:rPr>
                <w:szCs w:val="20"/>
              </w:rPr>
            </w:pPr>
            <w:r w:rsidRPr="008C3249">
              <w:rPr>
                <w:szCs w:val="20"/>
                <w:bdr w:val="none" w:sz="0" w:space="0" w:color="auto" w:frame="1"/>
              </w:rPr>
              <w:t xml:space="preserve">The Addressing Bullying in Schools Act (NI) 2016, once commenced, will require all schools record incidents and complaints of bullying along with their motivating factors. This information will allow Boards of Governors to monitor the problem and take whatever actions they deem necessary when an issue, such as recurring homophobic or </w:t>
            </w:r>
            <w:proofErr w:type="spellStart"/>
            <w:r w:rsidRPr="008C3249">
              <w:rPr>
                <w:szCs w:val="20"/>
                <w:bdr w:val="none" w:sz="0" w:space="0" w:color="auto" w:frame="1"/>
              </w:rPr>
              <w:t>transphobic</w:t>
            </w:r>
            <w:proofErr w:type="spellEnd"/>
            <w:r w:rsidRPr="008C3249">
              <w:rPr>
                <w:szCs w:val="20"/>
                <w:bdr w:val="none" w:sz="0" w:space="0" w:color="auto" w:frame="1"/>
              </w:rPr>
              <w:t xml:space="preserve"> bullying, is identified.</w:t>
            </w:r>
          </w:p>
        </w:tc>
      </w:tr>
    </w:tbl>
    <w:p w:rsidR="00A111FC" w:rsidRDefault="00A111FC" w:rsidP="00150018">
      <w:pPr>
        <w:pStyle w:val="NICCYBodyText"/>
      </w:pPr>
    </w:p>
    <w:p w:rsidR="002530B2" w:rsidRDefault="002530B2" w:rsidP="002530B2">
      <w:pPr>
        <w:pStyle w:val="NICCYSubTitle"/>
      </w:pPr>
      <w:r>
        <w:t xml:space="preserve">Update on review of Home to School Transport policy </w:t>
      </w:r>
    </w:p>
    <w:tbl>
      <w:tblPr>
        <w:tblW w:w="5000" w:type="pct"/>
        <w:shd w:val="clear" w:color="auto" w:fill="EFEDEE"/>
        <w:tblCellMar>
          <w:left w:w="0" w:type="dxa"/>
          <w:right w:w="0" w:type="dxa"/>
        </w:tblCellMar>
        <w:tblLook w:val="04A0"/>
      </w:tblPr>
      <w:tblGrid>
        <w:gridCol w:w="1368"/>
        <w:gridCol w:w="1458"/>
        <w:gridCol w:w="7226"/>
      </w:tblGrid>
      <w:tr w:rsidR="002530B2" w:rsidTr="002530B2">
        <w:tc>
          <w:tcPr>
            <w:tcW w:w="67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530B2" w:rsidRDefault="002530B2" w:rsidP="002530B2">
            <w:pPr>
              <w:pStyle w:val="NICCYBodyText"/>
              <w:rPr>
                <w:szCs w:val="20"/>
              </w:rPr>
            </w:pPr>
            <w:hyperlink r:id="rId25" w:history="1">
              <w:r w:rsidRPr="002530B2">
                <w:rPr>
                  <w:rStyle w:val="Hyperlink"/>
                  <w:color w:val="414042"/>
                  <w:szCs w:val="20"/>
                  <w:u w:val="none"/>
                  <w:bdr w:val="none" w:sz="0" w:space="0" w:color="auto" w:frame="1"/>
                </w:rPr>
                <w:t>AQW 4782/16-21</w:t>
              </w:r>
            </w:hyperlink>
          </w:p>
          <w:p w:rsidR="002530B2" w:rsidRDefault="002530B2" w:rsidP="002530B2">
            <w:pPr>
              <w:pStyle w:val="NICCYBodyText"/>
              <w:rPr>
                <w:szCs w:val="20"/>
              </w:rPr>
            </w:pPr>
          </w:p>
          <w:p w:rsidR="002530B2" w:rsidRDefault="002530B2" w:rsidP="002530B2">
            <w:pPr>
              <w:pStyle w:val="NICCYBodyText"/>
              <w:rPr>
                <w:szCs w:val="20"/>
              </w:rPr>
            </w:pPr>
          </w:p>
          <w:p w:rsidR="002530B2" w:rsidRDefault="002530B2" w:rsidP="002530B2">
            <w:pPr>
              <w:pStyle w:val="NICCYBodyText"/>
              <w:rPr>
                <w:szCs w:val="20"/>
              </w:rPr>
            </w:pPr>
          </w:p>
          <w:p w:rsidR="002530B2" w:rsidRPr="002530B2" w:rsidRDefault="002530B2" w:rsidP="002530B2">
            <w:pPr>
              <w:pStyle w:val="NICCYBodyText"/>
              <w:rPr>
                <w:szCs w:val="20"/>
              </w:rPr>
            </w:pPr>
          </w:p>
        </w:tc>
        <w:tc>
          <w:tcPr>
            <w:tcW w:w="73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530B2" w:rsidRDefault="002530B2" w:rsidP="002530B2">
            <w:pPr>
              <w:pStyle w:val="NICCYBodyText"/>
              <w:rPr>
                <w:szCs w:val="20"/>
                <w:bdr w:val="none" w:sz="0" w:space="0" w:color="auto" w:frame="1"/>
              </w:rPr>
            </w:pPr>
            <w:r w:rsidRPr="002530B2">
              <w:rPr>
                <w:szCs w:val="20"/>
                <w:bdr w:val="none" w:sz="0" w:space="0" w:color="auto" w:frame="1"/>
              </w:rPr>
              <w:t xml:space="preserve">Mrs Sandra </w:t>
            </w:r>
            <w:proofErr w:type="spellStart"/>
            <w:r w:rsidRPr="002530B2">
              <w:rPr>
                <w:szCs w:val="20"/>
                <w:bdr w:val="none" w:sz="0" w:space="0" w:color="auto" w:frame="1"/>
              </w:rPr>
              <w:t>Overend</w:t>
            </w:r>
            <w:proofErr w:type="spellEnd"/>
            <w:r w:rsidRPr="002530B2">
              <w:rPr>
                <w:rStyle w:val="apple-converted-space"/>
                <w:szCs w:val="20"/>
              </w:rPr>
              <w:t> </w:t>
            </w:r>
            <w:r w:rsidRPr="002530B2">
              <w:rPr>
                <w:szCs w:val="20"/>
              </w:rPr>
              <w:br/>
            </w:r>
            <w:r w:rsidRPr="002530B2">
              <w:rPr>
                <w:szCs w:val="20"/>
                <w:bdr w:val="none" w:sz="0" w:space="0" w:color="auto" w:frame="1"/>
              </w:rPr>
              <w:t>(UUP - Mid Ulster)</w:t>
            </w:r>
          </w:p>
          <w:p w:rsidR="002530B2" w:rsidRPr="002530B2" w:rsidRDefault="002530B2" w:rsidP="002530B2">
            <w:pPr>
              <w:pStyle w:val="NICCYBodyText"/>
              <w:rPr>
                <w:szCs w:val="20"/>
              </w:rPr>
            </w:pPr>
          </w:p>
        </w:tc>
        <w:tc>
          <w:tcPr>
            <w:tcW w:w="359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530B2" w:rsidRPr="002530B2" w:rsidRDefault="002530B2" w:rsidP="002530B2">
            <w:pPr>
              <w:pStyle w:val="NICCYBodyText"/>
              <w:rPr>
                <w:b/>
                <w:szCs w:val="20"/>
              </w:rPr>
            </w:pPr>
            <w:r w:rsidRPr="002530B2">
              <w:rPr>
                <w:b/>
                <w:szCs w:val="20"/>
                <w:bdr w:val="none" w:sz="0" w:space="0" w:color="auto" w:frame="1"/>
              </w:rPr>
              <w:t>To ask the Minister of Education for an update on the review of the Home to School Transport policy.</w:t>
            </w:r>
            <w:r w:rsidRPr="002530B2">
              <w:rPr>
                <w:rStyle w:val="apple-converted-space"/>
                <w:b/>
                <w:szCs w:val="20"/>
              </w:rPr>
              <w:t> </w:t>
            </w:r>
            <w:r w:rsidRPr="002530B2">
              <w:rPr>
                <w:b/>
                <w:szCs w:val="20"/>
              </w:rPr>
              <w:br/>
            </w:r>
          </w:p>
          <w:p w:rsidR="002530B2" w:rsidRPr="002530B2" w:rsidRDefault="002530B2" w:rsidP="002530B2">
            <w:pPr>
              <w:pStyle w:val="NICCYBodyText"/>
              <w:rPr>
                <w:szCs w:val="20"/>
              </w:rPr>
            </w:pPr>
            <w:r w:rsidRPr="002530B2">
              <w:rPr>
                <w:szCs w:val="20"/>
                <w:bdr w:val="none" w:sz="0" w:space="0" w:color="auto" w:frame="1"/>
              </w:rPr>
              <w:t>No decision has been taken at this time regarding a revision to the Home to School Transport policy. Any decision to review or amend the current policy in light of the recommendations from the Review team would be subject to full public consultation.</w:t>
            </w:r>
          </w:p>
        </w:tc>
      </w:tr>
    </w:tbl>
    <w:p w:rsidR="008C3249" w:rsidRDefault="008C3249" w:rsidP="00150018">
      <w:pPr>
        <w:pStyle w:val="NICCYBodyText"/>
      </w:pPr>
    </w:p>
    <w:p w:rsidR="002530B2" w:rsidRDefault="009D1193" w:rsidP="009D1193">
      <w:pPr>
        <w:pStyle w:val="NICCYSubTitle"/>
      </w:pPr>
      <w:r>
        <w:t xml:space="preserve">School funding granted for </w:t>
      </w:r>
      <w:proofErr w:type="spellStart"/>
      <w:r>
        <w:t>nuture</w:t>
      </w:r>
      <w:proofErr w:type="spellEnd"/>
      <w:r>
        <w:t xml:space="preserve"> units </w:t>
      </w:r>
    </w:p>
    <w:tbl>
      <w:tblPr>
        <w:tblW w:w="5000" w:type="pct"/>
        <w:shd w:val="clear" w:color="auto" w:fill="EFEDEE"/>
        <w:tblCellMar>
          <w:left w:w="0" w:type="dxa"/>
          <w:right w:w="0" w:type="dxa"/>
        </w:tblCellMar>
        <w:tblLook w:val="04A0"/>
      </w:tblPr>
      <w:tblGrid>
        <w:gridCol w:w="1368"/>
        <w:gridCol w:w="1234"/>
        <w:gridCol w:w="7450"/>
      </w:tblGrid>
      <w:tr w:rsidR="009D1193" w:rsidTr="009D1193">
        <w:tc>
          <w:tcPr>
            <w:tcW w:w="63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D1193" w:rsidRDefault="009D1193" w:rsidP="009D1193">
            <w:pPr>
              <w:pStyle w:val="NICCYBodyText"/>
              <w:rPr>
                <w:szCs w:val="20"/>
              </w:rPr>
            </w:pPr>
            <w:hyperlink r:id="rId26" w:history="1">
              <w:r w:rsidRPr="009D1193">
                <w:rPr>
                  <w:rStyle w:val="Hyperlink"/>
                  <w:color w:val="414042"/>
                  <w:szCs w:val="20"/>
                  <w:u w:val="none"/>
                  <w:bdr w:val="none" w:sz="0" w:space="0" w:color="auto" w:frame="1"/>
                </w:rPr>
                <w:t>AQW 4503/16-21</w:t>
              </w:r>
            </w:hyperlink>
          </w:p>
          <w:p w:rsidR="009D1193" w:rsidRDefault="009D1193" w:rsidP="009D1193">
            <w:pPr>
              <w:pStyle w:val="NICCYBodyText"/>
              <w:rPr>
                <w:szCs w:val="20"/>
              </w:rPr>
            </w:pPr>
          </w:p>
          <w:p w:rsidR="009D1193" w:rsidRDefault="009D1193" w:rsidP="009D1193">
            <w:pPr>
              <w:pStyle w:val="NICCYBodyText"/>
              <w:rPr>
                <w:szCs w:val="20"/>
              </w:rPr>
            </w:pPr>
          </w:p>
          <w:p w:rsidR="009D1193" w:rsidRDefault="009D1193" w:rsidP="009D1193">
            <w:pPr>
              <w:pStyle w:val="NICCYBodyText"/>
              <w:rPr>
                <w:szCs w:val="20"/>
              </w:rPr>
            </w:pPr>
          </w:p>
          <w:p w:rsidR="009D1193" w:rsidRDefault="009D1193" w:rsidP="009D1193">
            <w:pPr>
              <w:pStyle w:val="NICCYBodyText"/>
              <w:rPr>
                <w:szCs w:val="20"/>
              </w:rPr>
            </w:pPr>
          </w:p>
          <w:p w:rsidR="009D1193" w:rsidRDefault="009D1193" w:rsidP="009D1193">
            <w:pPr>
              <w:pStyle w:val="NICCYBodyText"/>
              <w:rPr>
                <w:szCs w:val="20"/>
              </w:rPr>
            </w:pPr>
          </w:p>
          <w:p w:rsidR="009D1193" w:rsidRDefault="009D1193" w:rsidP="009D1193">
            <w:pPr>
              <w:pStyle w:val="NICCYBodyText"/>
              <w:rPr>
                <w:szCs w:val="20"/>
              </w:rPr>
            </w:pPr>
          </w:p>
          <w:p w:rsidR="009D1193" w:rsidRDefault="009D1193" w:rsidP="009D1193">
            <w:pPr>
              <w:pStyle w:val="NICCYBodyText"/>
              <w:rPr>
                <w:szCs w:val="20"/>
              </w:rPr>
            </w:pPr>
          </w:p>
          <w:p w:rsidR="009D1193" w:rsidRDefault="009D1193" w:rsidP="009D1193">
            <w:pPr>
              <w:pStyle w:val="NICCYBodyText"/>
              <w:rPr>
                <w:szCs w:val="20"/>
              </w:rPr>
            </w:pPr>
          </w:p>
          <w:p w:rsidR="009D1193" w:rsidRDefault="009D1193" w:rsidP="009D1193">
            <w:pPr>
              <w:pStyle w:val="NICCYBodyText"/>
              <w:rPr>
                <w:szCs w:val="20"/>
              </w:rPr>
            </w:pPr>
          </w:p>
          <w:p w:rsidR="009D1193" w:rsidRPr="009D1193" w:rsidRDefault="009D1193" w:rsidP="009D1193">
            <w:pPr>
              <w:pStyle w:val="NICCYBodyText"/>
              <w:rPr>
                <w:szCs w:val="20"/>
              </w:rPr>
            </w:pPr>
          </w:p>
        </w:tc>
        <w:tc>
          <w:tcPr>
            <w:tcW w:w="60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D1193" w:rsidRDefault="009D1193" w:rsidP="009D1193">
            <w:pPr>
              <w:pStyle w:val="NICCYBodyText"/>
              <w:rPr>
                <w:szCs w:val="20"/>
                <w:bdr w:val="none" w:sz="0" w:space="0" w:color="auto" w:frame="1"/>
              </w:rPr>
            </w:pPr>
            <w:r w:rsidRPr="009D1193">
              <w:rPr>
                <w:szCs w:val="20"/>
                <w:bdr w:val="none" w:sz="0" w:space="0" w:color="auto" w:frame="1"/>
              </w:rPr>
              <w:t>Mr Chris Lyttle</w:t>
            </w:r>
            <w:r w:rsidRPr="009D1193">
              <w:rPr>
                <w:rStyle w:val="apple-converted-space"/>
                <w:szCs w:val="20"/>
              </w:rPr>
              <w:t> </w:t>
            </w:r>
            <w:r w:rsidRPr="009D1193">
              <w:rPr>
                <w:szCs w:val="20"/>
              </w:rPr>
              <w:br/>
            </w:r>
            <w:r w:rsidRPr="009D1193">
              <w:rPr>
                <w:szCs w:val="20"/>
                <w:bdr w:val="none" w:sz="0" w:space="0" w:color="auto" w:frame="1"/>
              </w:rPr>
              <w:t>(APNI - East Belfast)</w:t>
            </w:r>
          </w:p>
          <w:p w:rsidR="009D1193" w:rsidRDefault="009D1193" w:rsidP="009D1193">
            <w:pPr>
              <w:pStyle w:val="NICCYBodyText"/>
              <w:rPr>
                <w:szCs w:val="20"/>
                <w:bdr w:val="none" w:sz="0" w:space="0" w:color="auto" w:frame="1"/>
              </w:rPr>
            </w:pPr>
          </w:p>
          <w:p w:rsidR="009D1193" w:rsidRDefault="009D1193" w:rsidP="009D1193">
            <w:pPr>
              <w:pStyle w:val="NICCYBodyText"/>
              <w:rPr>
                <w:szCs w:val="20"/>
                <w:bdr w:val="none" w:sz="0" w:space="0" w:color="auto" w:frame="1"/>
              </w:rPr>
            </w:pPr>
          </w:p>
          <w:p w:rsidR="009D1193" w:rsidRDefault="009D1193" w:rsidP="009D1193">
            <w:pPr>
              <w:pStyle w:val="NICCYBodyText"/>
              <w:rPr>
                <w:szCs w:val="20"/>
                <w:bdr w:val="none" w:sz="0" w:space="0" w:color="auto" w:frame="1"/>
              </w:rPr>
            </w:pPr>
          </w:p>
          <w:p w:rsidR="009D1193" w:rsidRDefault="009D1193" w:rsidP="009D1193">
            <w:pPr>
              <w:pStyle w:val="NICCYBodyText"/>
              <w:rPr>
                <w:szCs w:val="20"/>
                <w:bdr w:val="none" w:sz="0" w:space="0" w:color="auto" w:frame="1"/>
              </w:rPr>
            </w:pPr>
          </w:p>
          <w:p w:rsidR="009D1193" w:rsidRDefault="009D1193" w:rsidP="009D1193">
            <w:pPr>
              <w:pStyle w:val="NICCYBodyText"/>
              <w:rPr>
                <w:szCs w:val="20"/>
                <w:bdr w:val="none" w:sz="0" w:space="0" w:color="auto" w:frame="1"/>
              </w:rPr>
            </w:pPr>
          </w:p>
          <w:p w:rsidR="009D1193" w:rsidRDefault="009D1193" w:rsidP="009D1193">
            <w:pPr>
              <w:pStyle w:val="NICCYBodyText"/>
              <w:rPr>
                <w:szCs w:val="20"/>
                <w:bdr w:val="none" w:sz="0" w:space="0" w:color="auto" w:frame="1"/>
              </w:rPr>
            </w:pPr>
          </w:p>
          <w:p w:rsidR="009D1193" w:rsidRPr="009D1193" w:rsidRDefault="009D1193" w:rsidP="009D1193">
            <w:pPr>
              <w:pStyle w:val="NICCYBodyText"/>
              <w:rPr>
                <w:szCs w:val="20"/>
              </w:rPr>
            </w:pPr>
          </w:p>
        </w:tc>
        <w:tc>
          <w:tcPr>
            <w:tcW w:w="376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D1193" w:rsidRPr="009D1193" w:rsidRDefault="009D1193" w:rsidP="009D1193">
            <w:pPr>
              <w:pStyle w:val="NICCYBodyText"/>
              <w:rPr>
                <w:b/>
                <w:szCs w:val="20"/>
              </w:rPr>
            </w:pPr>
            <w:r w:rsidRPr="009D1193">
              <w:rPr>
                <w:b/>
                <w:szCs w:val="20"/>
                <w:bdr w:val="none" w:sz="0" w:space="0" w:color="auto" w:frame="1"/>
              </w:rPr>
              <w:t xml:space="preserve">To ask the Minister of Education to detail all school funding granted for </w:t>
            </w:r>
            <w:proofErr w:type="spellStart"/>
            <w:r w:rsidRPr="009D1193">
              <w:rPr>
                <w:b/>
                <w:szCs w:val="20"/>
                <w:bdr w:val="none" w:sz="0" w:space="0" w:color="auto" w:frame="1"/>
              </w:rPr>
              <w:t>nuture</w:t>
            </w:r>
            <w:proofErr w:type="spellEnd"/>
            <w:r w:rsidRPr="009D1193">
              <w:rPr>
                <w:b/>
                <w:szCs w:val="20"/>
                <w:bdr w:val="none" w:sz="0" w:space="0" w:color="auto" w:frame="1"/>
              </w:rPr>
              <w:t xml:space="preserve"> units.</w:t>
            </w:r>
            <w:r w:rsidRPr="009D1193">
              <w:rPr>
                <w:rStyle w:val="apple-converted-space"/>
                <w:b/>
                <w:szCs w:val="20"/>
              </w:rPr>
              <w:t> </w:t>
            </w:r>
            <w:r w:rsidRPr="009D1193">
              <w:rPr>
                <w:b/>
                <w:szCs w:val="20"/>
              </w:rPr>
              <w:br/>
            </w:r>
          </w:p>
          <w:p w:rsidR="009D1193" w:rsidRDefault="009D1193" w:rsidP="009D1193">
            <w:pPr>
              <w:pStyle w:val="NICCYBodyText"/>
              <w:rPr>
                <w:szCs w:val="20"/>
                <w:bdr w:val="none" w:sz="0" w:space="0" w:color="auto" w:frame="1"/>
              </w:rPr>
            </w:pPr>
            <w:r w:rsidRPr="009D1193">
              <w:rPr>
                <w:szCs w:val="20"/>
                <w:bdr w:val="none" w:sz="0" w:space="0" w:color="auto" w:frame="1"/>
              </w:rPr>
              <w:t>The Department currently funds a total of 32 nurture units at an annual cost of £70k per school. In addition to these annual operating costs, schools that set up a new nurture unit under the Delivering Social Change (DSC) Signature Project also received one-off start up costs of between £10k to £20k to refurbish and equip their nurture room. From the commencement of the DSC project, the total annual funding has been:</w:t>
            </w:r>
          </w:p>
          <w:p w:rsidR="009D1193" w:rsidRDefault="009D1193" w:rsidP="009D1193">
            <w:pPr>
              <w:pStyle w:val="NICCYBodyText"/>
              <w:rPr>
                <w:szCs w:val="20"/>
                <w:bdr w:val="none" w:sz="0" w:space="0" w:color="auto" w:frame="1"/>
              </w:rPr>
            </w:pPr>
          </w:p>
          <w:p w:rsidR="009D1193" w:rsidRDefault="009D1193" w:rsidP="009D1193">
            <w:pPr>
              <w:pStyle w:val="NICCYBodyText"/>
              <w:rPr>
                <w:szCs w:val="20"/>
                <w:bdr w:val="none" w:sz="0" w:space="0" w:color="auto" w:frame="1"/>
              </w:rPr>
            </w:pPr>
          </w:p>
          <w:p w:rsidR="009D1193" w:rsidRPr="009D1193" w:rsidRDefault="009D1193" w:rsidP="009D1193">
            <w:pPr>
              <w:pStyle w:val="NICCYBodyText"/>
              <w:rPr>
                <w:szCs w:val="20"/>
                <w:bdr w:val="none" w:sz="0" w:space="0" w:color="auto" w:frame="1"/>
              </w:rPr>
            </w:pPr>
          </w:p>
          <w:tbl>
            <w:tblPr>
              <w:tblW w:w="456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288"/>
              <w:gridCol w:w="3272"/>
            </w:tblGrid>
            <w:tr w:rsidR="009D1193" w:rsidRPr="009D1193" w:rsidTr="009D119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D1193" w:rsidRPr="009D1193" w:rsidRDefault="009D1193" w:rsidP="009D1193">
                  <w:pPr>
                    <w:pStyle w:val="NICCYBodyText"/>
                    <w:rPr>
                      <w:szCs w:val="20"/>
                    </w:rPr>
                  </w:pPr>
                  <w:r w:rsidRPr="009D1193">
                    <w:rPr>
                      <w:bdr w:val="none" w:sz="0" w:space="0" w:color="auto" w:frame="1"/>
                    </w:rPr>
                    <w:lastRenderedPageBreak/>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D1193" w:rsidRPr="009D1193" w:rsidRDefault="009D1193" w:rsidP="009D1193">
                  <w:pPr>
                    <w:pStyle w:val="NICCYBodyText"/>
                    <w:rPr>
                      <w:szCs w:val="20"/>
                    </w:rPr>
                  </w:pPr>
                  <w:r w:rsidRPr="009D1193">
                    <w:rPr>
                      <w:bdr w:val="none" w:sz="0" w:space="0" w:color="auto" w:frame="1"/>
                    </w:rPr>
                    <w:t>TOTAL FUNDING TO SCHOOLS *</w:t>
                  </w:r>
                </w:p>
              </w:tc>
            </w:tr>
            <w:tr w:rsidR="009D1193" w:rsidRPr="009D1193" w:rsidTr="009D119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D1193" w:rsidRPr="009D1193" w:rsidRDefault="009D1193" w:rsidP="009D1193">
                  <w:pPr>
                    <w:pStyle w:val="NICCYBodyText"/>
                    <w:rPr>
                      <w:szCs w:val="20"/>
                    </w:rPr>
                  </w:pPr>
                  <w:r w:rsidRPr="009D1193">
                    <w:rPr>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D1193" w:rsidRPr="009D1193" w:rsidRDefault="009D1193" w:rsidP="009D1193">
                  <w:pPr>
                    <w:pStyle w:val="NICCYBodyText"/>
                    <w:rPr>
                      <w:szCs w:val="20"/>
                    </w:rPr>
                  </w:pPr>
                  <w:r w:rsidRPr="009D1193">
                    <w:rPr>
                      <w:bdr w:val="none" w:sz="0" w:space="0" w:color="auto" w:frame="1"/>
                    </w:rPr>
                    <w:t>£60,000</w:t>
                  </w:r>
                </w:p>
              </w:tc>
            </w:tr>
            <w:tr w:rsidR="009D1193" w:rsidRPr="009D1193" w:rsidTr="009D119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D1193" w:rsidRPr="009D1193" w:rsidRDefault="009D1193" w:rsidP="009D1193">
                  <w:pPr>
                    <w:pStyle w:val="NICCYBodyText"/>
                    <w:rPr>
                      <w:szCs w:val="20"/>
                    </w:rPr>
                  </w:pPr>
                  <w:r w:rsidRPr="009D1193">
                    <w:rPr>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D1193" w:rsidRPr="009D1193" w:rsidRDefault="009D1193" w:rsidP="009D1193">
                  <w:pPr>
                    <w:pStyle w:val="NICCYBodyText"/>
                    <w:rPr>
                      <w:szCs w:val="20"/>
                    </w:rPr>
                  </w:pPr>
                  <w:r w:rsidRPr="009D1193">
                    <w:rPr>
                      <w:bdr w:val="none" w:sz="0" w:space="0" w:color="auto" w:frame="1"/>
                    </w:rPr>
                    <w:t>£1,162,000</w:t>
                  </w:r>
                </w:p>
              </w:tc>
            </w:tr>
            <w:tr w:rsidR="009D1193" w:rsidRPr="009D1193" w:rsidTr="009D119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D1193" w:rsidRPr="009D1193" w:rsidRDefault="009D1193" w:rsidP="009D1193">
                  <w:pPr>
                    <w:pStyle w:val="NICCYBodyText"/>
                    <w:rPr>
                      <w:szCs w:val="20"/>
                    </w:rPr>
                  </w:pPr>
                  <w:r w:rsidRPr="009D1193">
                    <w:rPr>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D1193" w:rsidRPr="009D1193" w:rsidRDefault="009D1193" w:rsidP="009D1193">
                  <w:pPr>
                    <w:pStyle w:val="NICCYBodyText"/>
                    <w:rPr>
                      <w:szCs w:val="20"/>
                    </w:rPr>
                  </w:pPr>
                  <w:r w:rsidRPr="009D1193">
                    <w:rPr>
                      <w:bdr w:val="none" w:sz="0" w:space="0" w:color="auto" w:frame="1"/>
                    </w:rPr>
                    <w:t>£1,821,000</w:t>
                  </w:r>
                </w:p>
              </w:tc>
            </w:tr>
            <w:tr w:rsidR="009D1193" w:rsidRPr="009D1193" w:rsidTr="009D119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D1193" w:rsidRPr="009D1193" w:rsidRDefault="009D1193" w:rsidP="009D1193">
                  <w:pPr>
                    <w:pStyle w:val="NICCYBodyText"/>
                    <w:rPr>
                      <w:szCs w:val="20"/>
                    </w:rPr>
                  </w:pPr>
                  <w:r w:rsidRPr="009D1193">
                    <w:rPr>
                      <w:bdr w:val="none" w:sz="0" w:space="0" w:color="auto" w:frame="1"/>
                    </w:rPr>
                    <w:t>2015/16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D1193" w:rsidRPr="009D1193" w:rsidRDefault="009D1193" w:rsidP="009D1193">
                  <w:pPr>
                    <w:pStyle w:val="NICCYBodyText"/>
                    <w:rPr>
                      <w:szCs w:val="20"/>
                    </w:rPr>
                  </w:pPr>
                  <w:r w:rsidRPr="009D1193">
                    <w:rPr>
                      <w:bdr w:val="none" w:sz="0" w:space="0" w:color="auto" w:frame="1"/>
                    </w:rPr>
                    <w:t>£2,100,000</w:t>
                  </w:r>
                </w:p>
              </w:tc>
            </w:tr>
            <w:tr w:rsidR="009D1193" w:rsidRPr="009D1193" w:rsidTr="009D119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D1193" w:rsidRPr="009D1193" w:rsidRDefault="009D1193" w:rsidP="009D1193">
                  <w:pPr>
                    <w:pStyle w:val="NICCYBodyText"/>
                    <w:rPr>
                      <w:szCs w:val="20"/>
                    </w:rPr>
                  </w:pPr>
                  <w:r w:rsidRPr="009D1193">
                    <w:rPr>
                      <w:bdr w:val="none" w:sz="0" w:space="0" w:color="auto" w:frame="1"/>
                    </w:rPr>
                    <w:t>2016/17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D1193" w:rsidRPr="009D1193" w:rsidRDefault="009D1193" w:rsidP="009D1193">
                  <w:pPr>
                    <w:pStyle w:val="NICCYBodyText"/>
                    <w:rPr>
                      <w:szCs w:val="20"/>
                    </w:rPr>
                  </w:pPr>
                  <w:r w:rsidRPr="009D1193">
                    <w:rPr>
                      <w:bdr w:val="none" w:sz="0" w:space="0" w:color="auto" w:frame="1"/>
                    </w:rPr>
                    <w:t>£2,210,000</w:t>
                  </w:r>
                </w:p>
              </w:tc>
            </w:tr>
          </w:tbl>
          <w:p w:rsidR="009D1193" w:rsidRPr="009D1193" w:rsidRDefault="009D1193" w:rsidP="009D1193">
            <w:pPr>
              <w:pStyle w:val="NICCYBodyText"/>
              <w:rPr>
                <w:szCs w:val="20"/>
              </w:rPr>
            </w:pPr>
            <w:r w:rsidRPr="009D1193">
              <w:rPr>
                <w:szCs w:val="20"/>
                <w:bdr w:val="none" w:sz="0" w:space="0" w:color="auto" w:frame="1"/>
              </w:rPr>
              <w:t>*This includes funding provided by other Departments, but administered by the Department of Education</w:t>
            </w:r>
          </w:p>
        </w:tc>
      </w:tr>
    </w:tbl>
    <w:p w:rsidR="002530B2" w:rsidRDefault="002530B2" w:rsidP="00150018">
      <w:pPr>
        <w:pStyle w:val="NICCYBodyText"/>
      </w:pPr>
    </w:p>
    <w:p w:rsidR="009D1193" w:rsidRDefault="0008773A" w:rsidP="0008773A">
      <w:pPr>
        <w:pStyle w:val="NICCYSubTitle"/>
      </w:pPr>
      <w:r>
        <w:t>Cooperation between Education Authority and HSCTs for children with special educational needs</w:t>
      </w:r>
    </w:p>
    <w:tbl>
      <w:tblPr>
        <w:tblW w:w="5000" w:type="pct"/>
        <w:shd w:val="clear" w:color="auto" w:fill="EFEDEE"/>
        <w:tblCellMar>
          <w:left w:w="0" w:type="dxa"/>
          <w:right w:w="0" w:type="dxa"/>
        </w:tblCellMar>
        <w:tblLook w:val="04A0"/>
      </w:tblPr>
      <w:tblGrid>
        <w:gridCol w:w="1368"/>
        <w:gridCol w:w="1234"/>
        <w:gridCol w:w="7450"/>
      </w:tblGrid>
      <w:tr w:rsidR="0008773A" w:rsidTr="0008773A">
        <w:tc>
          <w:tcPr>
            <w:tcW w:w="64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8773A" w:rsidRDefault="0008773A" w:rsidP="0008773A">
            <w:pPr>
              <w:pStyle w:val="NICCYBodyText"/>
              <w:rPr>
                <w:szCs w:val="20"/>
              </w:rPr>
            </w:pPr>
            <w:hyperlink r:id="rId27" w:history="1">
              <w:r w:rsidRPr="0008773A">
                <w:rPr>
                  <w:rStyle w:val="Hyperlink"/>
                  <w:color w:val="414042"/>
                  <w:szCs w:val="20"/>
                  <w:u w:val="none"/>
                  <w:bdr w:val="none" w:sz="0" w:space="0" w:color="auto" w:frame="1"/>
                </w:rPr>
                <w:t>AQW 4438/16-21</w:t>
              </w:r>
            </w:hyperlink>
          </w:p>
          <w:p w:rsidR="0008773A" w:rsidRDefault="0008773A" w:rsidP="0008773A">
            <w:pPr>
              <w:pStyle w:val="NICCYBodyText"/>
              <w:rPr>
                <w:szCs w:val="20"/>
              </w:rPr>
            </w:pPr>
          </w:p>
          <w:p w:rsidR="0008773A" w:rsidRDefault="0008773A" w:rsidP="0008773A">
            <w:pPr>
              <w:pStyle w:val="NICCYBodyText"/>
              <w:rPr>
                <w:szCs w:val="20"/>
              </w:rPr>
            </w:pPr>
          </w:p>
          <w:p w:rsidR="0008773A" w:rsidRDefault="0008773A" w:rsidP="0008773A">
            <w:pPr>
              <w:pStyle w:val="NICCYBodyText"/>
              <w:rPr>
                <w:szCs w:val="20"/>
              </w:rPr>
            </w:pPr>
          </w:p>
          <w:p w:rsidR="0008773A" w:rsidRDefault="0008773A" w:rsidP="0008773A">
            <w:pPr>
              <w:pStyle w:val="NICCYBodyText"/>
              <w:rPr>
                <w:szCs w:val="20"/>
              </w:rPr>
            </w:pPr>
          </w:p>
          <w:p w:rsidR="0008773A" w:rsidRDefault="0008773A" w:rsidP="0008773A">
            <w:pPr>
              <w:pStyle w:val="NICCYBodyText"/>
              <w:rPr>
                <w:szCs w:val="20"/>
              </w:rPr>
            </w:pPr>
          </w:p>
          <w:p w:rsidR="0008773A" w:rsidRDefault="0008773A" w:rsidP="0008773A">
            <w:pPr>
              <w:pStyle w:val="NICCYBodyText"/>
              <w:rPr>
                <w:szCs w:val="20"/>
              </w:rPr>
            </w:pPr>
          </w:p>
          <w:p w:rsidR="0008773A" w:rsidRDefault="0008773A" w:rsidP="0008773A">
            <w:pPr>
              <w:pStyle w:val="NICCYBodyText"/>
              <w:rPr>
                <w:szCs w:val="20"/>
              </w:rPr>
            </w:pPr>
          </w:p>
          <w:p w:rsidR="0008773A" w:rsidRDefault="0008773A" w:rsidP="0008773A">
            <w:pPr>
              <w:pStyle w:val="NICCYBodyText"/>
              <w:rPr>
                <w:szCs w:val="20"/>
              </w:rPr>
            </w:pPr>
          </w:p>
          <w:p w:rsidR="0008773A" w:rsidRDefault="0008773A" w:rsidP="0008773A">
            <w:pPr>
              <w:pStyle w:val="NICCYBodyText"/>
              <w:rPr>
                <w:szCs w:val="20"/>
              </w:rPr>
            </w:pPr>
          </w:p>
          <w:p w:rsidR="0008773A" w:rsidRDefault="0008773A" w:rsidP="0008773A">
            <w:pPr>
              <w:pStyle w:val="NICCYBodyText"/>
              <w:rPr>
                <w:szCs w:val="20"/>
              </w:rPr>
            </w:pPr>
          </w:p>
          <w:p w:rsidR="0008773A" w:rsidRDefault="0008773A" w:rsidP="0008773A">
            <w:pPr>
              <w:pStyle w:val="NICCYBodyText"/>
              <w:rPr>
                <w:szCs w:val="20"/>
              </w:rPr>
            </w:pPr>
          </w:p>
          <w:p w:rsidR="0008773A" w:rsidRDefault="0008773A" w:rsidP="0008773A">
            <w:pPr>
              <w:pStyle w:val="NICCYBodyText"/>
              <w:rPr>
                <w:szCs w:val="20"/>
              </w:rPr>
            </w:pPr>
          </w:p>
          <w:p w:rsidR="0008773A" w:rsidRDefault="0008773A" w:rsidP="0008773A">
            <w:pPr>
              <w:pStyle w:val="NICCYBodyText"/>
              <w:rPr>
                <w:szCs w:val="20"/>
              </w:rPr>
            </w:pPr>
          </w:p>
          <w:p w:rsidR="0008773A" w:rsidRPr="0008773A" w:rsidRDefault="0008773A" w:rsidP="0008773A">
            <w:pPr>
              <w:pStyle w:val="NICCYBodyText"/>
              <w:rPr>
                <w:szCs w:val="20"/>
              </w:rPr>
            </w:pPr>
          </w:p>
        </w:tc>
        <w:tc>
          <w:tcPr>
            <w:tcW w:w="62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8773A" w:rsidRDefault="0008773A" w:rsidP="0008773A">
            <w:pPr>
              <w:pStyle w:val="NICCYBodyText"/>
              <w:rPr>
                <w:szCs w:val="20"/>
                <w:bdr w:val="none" w:sz="0" w:space="0" w:color="auto" w:frame="1"/>
              </w:rPr>
            </w:pPr>
            <w:r w:rsidRPr="0008773A">
              <w:rPr>
                <w:szCs w:val="20"/>
                <w:bdr w:val="none" w:sz="0" w:space="0" w:color="auto" w:frame="1"/>
              </w:rPr>
              <w:lastRenderedPageBreak/>
              <w:t>Mr Chris Lyttle</w:t>
            </w:r>
            <w:r w:rsidRPr="0008773A">
              <w:rPr>
                <w:rStyle w:val="apple-converted-space"/>
                <w:szCs w:val="20"/>
              </w:rPr>
              <w:t> </w:t>
            </w:r>
            <w:r w:rsidRPr="0008773A">
              <w:rPr>
                <w:szCs w:val="20"/>
              </w:rPr>
              <w:br/>
            </w:r>
            <w:r w:rsidRPr="0008773A">
              <w:rPr>
                <w:szCs w:val="20"/>
                <w:bdr w:val="none" w:sz="0" w:space="0" w:color="auto" w:frame="1"/>
              </w:rPr>
              <w:t>(APNI - East Belfast)</w:t>
            </w:r>
          </w:p>
          <w:p w:rsidR="0008773A" w:rsidRDefault="0008773A" w:rsidP="0008773A">
            <w:pPr>
              <w:pStyle w:val="NICCYBodyText"/>
              <w:rPr>
                <w:szCs w:val="20"/>
                <w:bdr w:val="none" w:sz="0" w:space="0" w:color="auto" w:frame="1"/>
              </w:rPr>
            </w:pPr>
          </w:p>
          <w:p w:rsidR="0008773A" w:rsidRDefault="0008773A" w:rsidP="0008773A">
            <w:pPr>
              <w:pStyle w:val="NICCYBodyText"/>
              <w:rPr>
                <w:szCs w:val="20"/>
                <w:bdr w:val="none" w:sz="0" w:space="0" w:color="auto" w:frame="1"/>
              </w:rPr>
            </w:pPr>
          </w:p>
          <w:p w:rsidR="0008773A" w:rsidRDefault="0008773A" w:rsidP="0008773A">
            <w:pPr>
              <w:pStyle w:val="NICCYBodyText"/>
              <w:rPr>
                <w:szCs w:val="20"/>
                <w:bdr w:val="none" w:sz="0" w:space="0" w:color="auto" w:frame="1"/>
              </w:rPr>
            </w:pPr>
          </w:p>
          <w:p w:rsidR="0008773A" w:rsidRDefault="0008773A" w:rsidP="0008773A">
            <w:pPr>
              <w:pStyle w:val="NICCYBodyText"/>
              <w:rPr>
                <w:szCs w:val="20"/>
                <w:bdr w:val="none" w:sz="0" w:space="0" w:color="auto" w:frame="1"/>
              </w:rPr>
            </w:pPr>
          </w:p>
          <w:p w:rsidR="0008773A" w:rsidRDefault="0008773A" w:rsidP="0008773A">
            <w:pPr>
              <w:pStyle w:val="NICCYBodyText"/>
              <w:rPr>
                <w:szCs w:val="20"/>
                <w:bdr w:val="none" w:sz="0" w:space="0" w:color="auto" w:frame="1"/>
              </w:rPr>
            </w:pPr>
          </w:p>
          <w:p w:rsidR="0008773A" w:rsidRDefault="0008773A" w:rsidP="0008773A">
            <w:pPr>
              <w:pStyle w:val="NICCYBodyText"/>
              <w:rPr>
                <w:szCs w:val="20"/>
                <w:bdr w:val="none" w:sz="0" w:space="0" w:color="auto" w:frame="1"/>
              </w:rPr>
            </w:pPr>
          </w:p>
          <w:p w:rsidR="0008773A" w:rsidRDefault="0008773A" w:rsidP="0008773A">
            <w:pPr>
              <w:pStyle w:val="NICCYBodyText"/>
              <w:rPr>
                <w:szCs w:val="20"/>
                <w:bdr w:val="none" w:sz="0" w:space="0" w:color="auto" w:frame="1"/>
              </w:rPr>
            </w:pPr>
          </w:p>
          <w:p w:rsidR="0008773A" w:rsidRDefault="0008773A" w:rsidP="0008773A">
            <w:pPr>
              <w:pStyle w:val="NICCYBodyText"/>
              <w:rPr>
                <w:szCs w:val="20"/>
                <w:bdr w:val="none" w:sz="0" w:space="0" w:color="auto" w:frame="1"/>
              </w:rPr>
            </w:pPr>
          </w:p>
          <w:p w:rsidR="0008773A" w:rsidRDefault="0008773A" w:rsidP="0008773A">
            <w:pPr>
              <w:pStyle w:val="NICCYBodyText"/>
              <w:rPr>
                <w:szCs w:val="20"/>
                <w:bdr w:val="none" w:sz="0" w:space="0" w:color="auto" w:frame="1"/>
              </w:rPr>
            </w:pPr>
          </w:p>
          <w:p w:rsidR="0008773A" w:rsidRDefault="0008773A" w:rsidP="0008773A">
            <w:pPr>
              <w:pStyle w:val="NICCYBodyText"/>
              <w:rPr>
                <w:szCs w:val="20"/>
                <w:bdr w:val="none" w:sz="0" w:space="0" w:color="auto" w:frame="1"/>
              </w:rPr>
            </w:pPr>
          </w:p>
          <w:p w:rsidR="0008773A" w:rsidRDefault="0008773A" w:rsidP="0008773A">
            <w:pPr>
              <w:pStyle w:val="NICCYBodyText"/>
              <w:rPr>
                <w:szCs w:val="20"/>
                <w:bdr w:val="none" w:sz="0" w:space="0" w:color="auto" w:frame="1"/>
              </w:rPr>
            </w:pPr>
          </w:p>
          <w:p w:rsidR="0008773A" w:rsidRPr="0008773A" w:rsidRDefault="0008773A" w:rsidP="0008773A">
            <w:pPr>
              <w:pStyle w:val="NICCYBodyText"/>
              <w:rPr>
                <w:szCs w:val="20"/>
              </w:rPr>
            </w:pPr>
          </w:p>
        </w:tc>
        <w:tc>
          <w:tcPr>
            <w:tcW w:w="372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8773A" w:rsidRPr="0008773A" w:rsidRDefault="0008773A" w:rsidP="0008773A">
            <w:pPr>
              <w:pStyle w:val="NICCYBodyText"/>
              <w:rPr>
                <w:b/>
                <w:szCs w:val="20"/>
              </w:rPr>
            </w:pPr>
            <w:r w:rsidRPr="0008773A">
              <w:rPr>
                <w:b/>
                <w:szCs w:val="20"/>
                <w:bdr w:val="none" w:sz="0" w:space="0" w:color="auto" w:frame="1"/>
              </w:rPr>
              <w:lastRenderedPageBreak/>
              <w:t>To ask the Minister of Education for his assessment of the cooperation between the Education Authority and the Health and Social Care Trusts for families and children with special educational needs.</w:t>
            </w:r>
            <w:r w:rsidRPr="0008773A">
              <w:rPr>
                <w:rStyle w:val="apple-converted-space"/>
                <w:b/>
                <w:szCs w:val="20"/>
              </w:rPr>
              <w:t> </w:t>
            </w:r>
            <w:r w:rsidRPr="0008773A">
              <w:rPr>
                <w:b/>
                <w:szCs w:val="20"/>
              </w:rPr>
              <w:br/>
            </w:r>
          </w:p>
          <w:p w:rsidR="0008773A" w:rsidRPr="0008773A" w:rsidRDefault="0008773A" w:rsidP="0008773A">
            <w:pPr>
              <w:pStyle w:val="NICCYBodyText"/>
              <w:rPr>
                <w:szCs w:val="20"/>
                <w:bdr w:val="none" w:sz="0" w:space="0" w:color="auto" w:frame="1"/>
              </w:rPr>
            </w:pPr>
            <w:r w:rsidRPr="0008773A">
              <w:rPr>
                <w:szCs w:val="20"/>
                <w:bdr w:val="none" w:sz="0" w:space="0" w:color="auto" w:frame="1"/>
              </w:rPr>
              <w:t>I recognise that successful outcomes for children</w:t>
            </w:r>
            <w:r w:rsidRPr="0008773A">
              <w:rPr>
                <w:rStyle w:val="apple-converted-space"/>
                <w:szCs w:val="20"/>
                <w:bdr w:val="none" w:sz="0" w:space="0" w:color="auto" w:frame="1"/>
              </w:rPr>
              <w:t> </w:t>
            </w:r>
            <w:r w:rsidRPr="0008773A">
              <w:rPr>
                <w:szCs w:val="20"/>
                <w:bdr w:val="none" w:sz="0" w:space="0" w:color="auto" w:frame="1"/>
              </w:rPr>
              <w:t>with special educational needs (SEN), particularly those with more significant educational and health-related needs, depend on successful collaboration across education and health and social care sectors.</w:t>
            </w:r>
          </w:p>
          <w:p w:rsidR="0008773A" w:rsidRDefault="0008773A" w:rsidP="0008773A">
            <w:pPr>
              <w:pStyle w:val="NICCYBodyText"/>
              <w:rPr>
                <w:szCs w:val="20"/>
                <w:bdr w:val="none" w:sz="0" w:space="0" w:color="auto" w:frame="1"/>
              </w:rPr>
            </w:pPr>
            <w:r w:rsidRPr="0008773A">
              <w:rPr>
                <w:szCs w:val="20"/>
                <w:bdr w:val="none" w:sz="0" w:space="0" w:color="auto" w:frame="1"/>
              </w:rPr>
              <w:t>Statutory frameworks are in place to support collaborative working between the Education and Health sectors in terms of supporting children and young people with SEN.</w:t>
            </w:r>
            <w:r w:rsidRPr="0008773A">
              <w:rPr>
                <w:rStyle w:val="apple-converted-space"/>
                <w:szCs w:val="20"/>
                <w:bdr w:val="none" w:sz="0" w:space="0" w:color="auto" w:frame="1"/>
              </w:rPr>
              <w:t> </w:t>
            </w:r>
            <w:r w:rsidRPr="0008773A">
              <w:rPr>
                <w:szCs w:val="20"/>
                <w:bdr w:val="none" w:sz="0" w:space="0" w:color="auto" w:frame="1"/>
              </w:rPr>
              <w:t>The support of health professionals is important at both the statutory assessment stage and the provision stage.</w:t>
            </w:r>
            <w:r w:rsidRPr="0008773A">
              <w:rPr>
                <w:rStyle w:val="apple-converted-space"/>
                <w:szCs w:val="20"/>
                <w:bdr w:val="none" w:sz="0" w:space="0" w:color="auto" w:frame="1"/>
              </w:rPr>
              <w:t> </w:t>
            </w:r>
            <w:r w:rsidRPr="0008773A">
              <w:rPr>
                <w:szCs w:val="20"/>
                <w:bdr w:val="none" w:sz="0" w:space="0" w:color="auto" w:frame="1"/>
              </w:rPr>
              <w:t>The Education Authority (EA)</w:t>
            </w:r>
            <w:r w:rsidRPr="0008773A">
              <w:rPr>
                <w:rStyle w:val="apple-converted-space"/>
                <w:szCs w:val="20"/>
                <w:bdr w:val="none" w:sz="0" w:space="0" w:color="auto" w:frame="1"/>
              </w:rPr>
              <w:t> </w:t>
            </w:r>
            <w:r w:rsidRPr="0008773A">
              <w:rPr>
                <w:szCs w:val="20"/>
                <w:bdr w:val="none" w:sz="0" w:space="0" w:color="auto" w:frame="1"/>
              </w:rPr>
              <w:t>and Health and Social Care Trusts (HSCTs) are already working collaboratively to</w:t>
            </w:r>
            <w:r w:rsidRPr="0008773A">
              <w:rPr>
                <w:rStyle w:val="apple-converted-space"/>
                <w:szCs w:val="20"/>
                <w:bdr w:val="none" w:sz="0" w:space="0" w:color="auto" w:frame="1"/>
              </w:rPr>
              <w:t> </w:t>
            </w:r>
            <w:r w:rsidRPr="0008773A">
              <w:rPr>
                <w:szCs w:val="20"/>
                <w:bdr w:val="none" w:sz="0" w:space="0" w:color="auto" w:frame="1"/>
              </w:rPr>
              <w:t>deliver</w:t>
            </w:r>
            <w:r w:rsidRPr="0008773A">
              <w:rPr>
                <w:rStyle w:val="apple-converted-space"/>
                <w:szCs w:val="20"/>
                <w:bdr w:val="none" w:sz="0" w:space="0" w:color="auto" w:frame="1"/>
              </w:rPr>
              <w:t> </w:t>
            </w:r>
            <w:r w:rsidRPr="0008773A">
              <w:rPr>
                <w:szCs w:val="20"/>
                <w:bdr w:val="none" w:sz="0" w:space="0" w:color="auto" w:frame="1"/>
              </w:rPr>
              <w:t>provision for pupils and their families.</w:t>
            </w:r>
            <w:r w:rsidRPr="0008773A">
              <w:rPr>
                <w:rStyle w:val="apple-converted-space"/>
                <w:szCs w:val="20"/>
                <w:bdr w:val="none" w:sz="0" w:space="0" w:color="auto" w:frame="1"/>
              </w:rPr>
              <w:t> </w:t>
            </w:r>
            <w:r w:rsidRPr="0008773A">
              <w:rPr>
                <w:szCs w:val="20"/>
                <w:bdr w:val="none" w:sz="0" w:space="0" w:color="auto" w:frame="1"/>
              </w:rPr>
              <w:t xml:space="preserve">I </w:t>
            </w:r>
            <w:r w:rsidRPr="0008773A">
              <w:rPr>
                <w:szCs w:val="20"/>
                <w:bdr w:val="none" w:sz="0" w:space="0" w:color="auto" w:frame="1"/>
              </w:rPr>
              <w:lastRenderedPageBreak/>
              <w:t>do, however, recognise the need to build upon and improve co-operation between health and education.</w:t>
            </w:r>
          </w:p>
          <w:p w:rsidR="0008773A" w:rsidRPr="0008773A" w:rsidRDefault="0008773A" w:rsidP="0008773A">
            <w:pPr>
              <w:pStyle w:val="NICCYBodyText"/>
              <w:rPr>
                <w:szCs w:val="20"/>
                <w:bdr w:val="none" w:sz="0" w:space="0" w:color="auto" w:frame="1"/>
              </w:rPr>
            </w:pPr>
          </w:p>
          <w:p w:rsidR="0008773A" w:rsidRDefault="0008773A" w:rsidP="0008773A">
            <w:pPr>
              <w:pStyle w:val="NICCYBodyText"/>
              <w:rPr>
                <w:szCs w:val="20"/>
                <w:bdr w:val="none" w:sz="0" w:space="0" w:color="auto" w:frame="1"/>
              </w:rPr>
            </w:pPr>
            <w:r w:rsidRPr="0008773A">
              <w:rPr>
                <w:szCs w:val="20"/>
                <w:bdr w:val="none" w:sz="0" w:space="0" w:color="auto" w:frame="1"/>
              </w:rPr>
              <w:t>I welcome the very specific co-operation duties which the SEND Act 2016 will</w:t>
            </w:r>
            <w:r w:rsidRPr="0008773A">
              <w:rPr>
                <w:rStyle w:val="apple-converted-space"/>
                <w:szCs w:val="20"/>
                <w:bdr w:val="none" w:sz="0" w:space="0" w:color="auto" w:frame="1"/>
              </w:rPr>
              <w:t> </w:t>
            </w:r>
            <w:r w:rsidRPr="0008773A">
              <w:rPr>
                <w:szCs w:val="20"/>
                <w:bdr w:val="none" w:sz="0" w:space="0" w:color="auto" w:frame="1"/>
              </w:rPr>
              <w:t>place upon</w:t>
            </w:r>
            <w:r w:rsidRPr="0008773A">
              <w:rPr>
                <w:rStyle w:val="apple-converted-space"/>
                <w:szCs w:val="20"/>
                <w:bdr w:val="none" w:sz="0" w:space="0" w:color="auto" w:frame="1"/>
              </w:rPr>
              <w:t> </w:t>
            </w:r>
            <w:r w:rsidRPr="0008773A">
              <w:rPr>
                <w:szCs w:val="20"/>
                <w:bdr w:val="none" w:sz="0" w:space="0" w:color="auto" w:frame="1"/>
              </w:rPr>
              <w:t>both the</w:t>
            </w:r>
            <w:r w:rsidRPr="0008773A">
              <w:rPr>
                <w:rStyle w:val="apple-converted-space"/>
                <w:szCs w:val="20"/>
                <w:bdr w:val="none" w:sz="0" w:space="0" w:color="auto" w:frame="1"/>
              </w:rPr>
              <w:t> </w:t>
            </w:r>
            <w:r w:rsidRPr="0008773A">
              <w:rPr>
                <w:szCs w:val="20"/>
                <w:bdr w:val="none" w:sz="0" w:space="0" w:color="auto" w:frame="1"/>
              </w:rPr>
              <w:t>EA</w:t>
            </w:r>
            <w:r w:rsidRPr="0008773A">
              <w:rPr>
                <w:rStyle w:val="apple-converted-space"/>
                <w:szCs w:val="20"/>
                <w:bdr w:val="none" w:sz="0" w:space="0" w:color="auto" w:frame="1"/>
              </w:rPr>
              <w:t> </w:t>
            </w:r>
            <w:r w:rsidRPr="0008773A">
              <w:rPr>
                <w:szCs w:val="20"/>
                <w:bdr w:val="none" w:sz="0" w:space="0" w:color="auto" w:frame="1"/>
              </w:rPr>
              <w:t>and health and social services authorities.</w:t>
            </w:r>
            <w:r w:rsidRPr="0008773A">
              <w:rPr>
                <w:rStyle w:val="apple-converted-space"/>
                <w:szCs w:val="20"/>
                <w:bdr w:val="none" w:sz="0" w:space="0" w:color="auto" w:frame="1"/>
              </w:rPr>
              <w:t> </w:t>
            </w:r>
            <w:r w:rsidRPr="0008773A">
              <w:rPr>
                <w:szCs w:val="20"/>
                <w:bdr w:val="none" w:sz="0" w:space="0" w:color="auto" w:frame="1"/>
              </w:rPr>
              <w:t>They specifically relate to</w:t>
            </w:r>
            <w:r w:rsidRPr="0008773A">
              <w:rPr>
                <w:rStyle w:val="apple-converted-space"/>
                <w:szCs w:val="20"/>
                <w:bdr w:val="none" w:sz="0" w:space="0" w:color="auto" w:frame="1"/>
              </w:rPr>
              <w:t> </w:t>
            </w:r>
            <w:r w:rsidRPr="0008773A">
              <w:rPr>
                <w:szCs w:val="20"/>
                <w:bdr w:val="none" w:sz="0" w:space="0" w:color="auto" w:frame="1"/>
              </w:rPr>
              <w:t>the identification and</w:t>
            </w:r>
            <w:r w:rsidRPr="0008773A">
              <w:rPr>
                <w:rStyle w:val="apple-converted-space"/>
                <w:szCs w:val="20"/>
                <w:bdr w:val="none" w:sz="0" w:space="0" w:color="auto" w:frame="1"/>
              </w:rPr>
              <w:t> </w:t>
            </w:r>
            <w:r w:rsidRPr="0008773A">
              <w:rPr>
                <w:szCs w:val="20"/>
                <w:bdr w:val="none" w:sz="0" w:space="0" w:color="auto" w:frame="1"/>
              </w:rPr>
              <w:t>assessment of children who have, or who may have, special educational needs. The SEND Act also covers provision of services to children who have special educational needs.</w:t>
            </w:r>
            <w:r>
              <w:rPr>
                <w:szCs w:val="20"/>
                <w:bdr w:val="none" w:sz="0" w:space="0" w:color="auto" w:frame="1"/>
              </w:rPr>
              <w:t xml:space="preserve"> </w:t>
            </w:r>
          </w:p>
          <w:p w:rsidR="0008773A" w:rsidRDefault="0008773A" w:rsidP="0008773A">
            <w:pPr>
              <w:pStyle w:val="NICCYBodyText"/>
              <w:rPr>
                <w:szCs w:val="20"/>
                <w:bdr w:val="none" w:sz="0" w:space="0" w:color="auto" w:frame="1"/>
              </w:rPr>
            </w:pPr>
          </w:p>
          <w:p w:rsidR="0008773A" w:rsidRPr="0008773A" w:rsidRDefault="0008773A" w:rsidP="0008773A">
            <w:pPr>
              <w:pStyle w:val="NICCYBodyText"/>
              <w:rPr>
                <w:szCs w:val="20"/>
                <w:bdr w:val="none" w:sz="0" w:space="0" w:color="auto" w:frame="1"/>
              </w:rPr>
            </w:pPr>
            <w:r w:rsidRPr="0008773A">
              <w:rPr>
                <w:szCs w:val="20"/>
                <w:bdr w:val="none" w:sz="0" w:space="0" w:color="auto" w:frame="1"/>
              </w:rPr>
              <w:t>Department</w:t>
            </w:r>
            <w:r w:rsidRPr="0008773A">
              <w:rPr>
                <w:rStyle w:val="apple-converted-space"/>
                <w:szCs w:val="20"/>
                <w:bdr w:val="none" w:sz="0" w:space="0" w:color="auto" w:frame="1"/>
              </w:rPr>
              <w:t> </w:t>
            </w:r>
            <w:r w:rsidRPr="0008773A">
              <w:rPr>
                <w:szCs w:val="20"/>
                <w:bdr w:val="none" w:sz="0" w:space="0" w:color="auto" w:frame="1"/>
              </w:rPr>
              <w:t>officials have been engaging with</w:t>
            </w:r>
            <w:r w:rsidRPr="0008773A">
              <w:rPr>
                <w:rStyle w:val="apple-converted-space"/>
                <w:szCs w:val="20"/>
                <w:bdr w:val="none" w:sz="0" w:space="0" w:color="auto" w:frame="1"/>
              </w:rPr>
              <w:t> </w:t>
            </w:r>
            <w:r w:rsidRPr="0008773A">
              <w:rPr>
                <w:szCs w:val="20"/>
                <w:bdr w:val="none" w:sz="0" w:space="0" w:color="auto" w:frame="1"/>
              </w:rPr>
              <w:t>officials from the</w:t>
            </w:r>
            <w:r w:rsidRPr="0008773A">
              <w:rPr>
                <w:rStyle w:val="apple-converted-space"/>
                <w:szCs w:val="20"/>
                <w:bdr w:val="none" w:sz="0" w:space="0" w:color="auto" w:frame="1"/>
              </w:rPr>
              <w:t> </w:t>
            </w:r>
            <w:r w:rsidRPr="0008773A">
              <w:rPr>
                <w:szCs w:val="20"/>
                <w:bdr w:val="none" w:sz="0" w:space="0" w:color="auto" w:frame="1"/>
              </w:rPr>
              <w:t>Department of Health</w:t>
            </w:r>
            <w:r w:rsidRPr="0008773A">
              <w:rPr>
                <w:rStyle w:val="apple-converted-space"/>
                <w:szCs w:val="20"/>
                <w:bdr w:val="none" w:sz="0" w:space="0" w:color="auto" w:frame="1"/>
              </w:rPr>
              <w:t> </w:t>
            </w:r>
            <w:r w:rsidRPr="0008773A">
              <w:rPr>
                <w:szCs w:val="20"/>
                <w:bdr w:val="none" w:sz="0" w:space="0" w:color="auto" w:frame="1"/>
              </w:rPr>
              <w:t>(</w:t>
            </w:r>
            <w:proofErr w:type="spellStart"/>
            <w:r w:rsidRPr="0008773A">
              <w:rPr>
                <w:szCs w:val="20"/>
                <w:bdr w:val="none" w:sz="0" w:space="0" w:color="auto" w:frame="1"/>
              </w:rPr>
              <w:t>DoH</w:t>
            </w:r>
            <w:proofErr w:type="spellEnd"/>
            <w:r w:rsidRPr="0008773A">
              <w:rPr>
                <w:szCs w:val="20"/>
                <w:bdr w:val="none" w:sz="0" w:space="0" w:color="auto" w:frame="1"/>
              </w:rPr>
              <w:t>)</w:t>
            </w:r>
            <w:r w:rsidRPr="0008773A">
              <w:rPr>
                <w:rStyle w:val="apple-converted-space"/>
                <w:szCs w:val="20"/>
                <w:bdr w:val="none" w:sz="0" w:space="0" w:color="auto" w:frame="1"/>
              </w:rPr>
              <w:t> </w:t>
            </w:r>
            <w:r w:rsidRPr="0008773A">
              <w:rPr>
                <w:szCs w:val="20"/>
                <w:bdr w:val="none" w:sz="0" w:space="0" w:color="auto" w:frame="1"/>
              </w:rPr>
              <w:t>and the</w:t>
            </w:r>
            <w:r w:rsidRPr="0008773A">
              <w:rPr>
                <w:rStyle w:val="apple-converted-space"/>
                <w:szCs w:val="20"/>
                <w:bdr w:val="none" w:sz="0" w:space="0" w:color="auto" w:frame="1"/>
              </w:rPr>
              <w:t> </w:t>
            </w:r>
            <w:r w:rsidRPr="0008773A">
              <w:rPr>
                <w:szCs w:val="20"/>
                <w:bdr w:val="none" w:sz="0" w:space="0" w:color="auto" w:frame="1"/>
              </w:rPr>
              <w:t>EA</w:t>
            </w:r>
            <w:r w:rsidRPr="0008773A">
              <w:rPr>
                <w:rStyle w:val="apple-converted-space"/>
                <w:szCs w:val="20"/>
                <w:bdr w:val="none" w:sz="0" w:space="0" w:color="auto" w:frame="1"/>
              </w:rPr>
              <w:t> </w:t>
            </w:r>
            <w:r w:rsidRPr="0008773A">
              <w:rPr>
                <w:szCs w:val="20"/>
                <w:bdr w:val="none" w:sz="0" w:space="0" w:color="auto" w:frame="1"/>
              </w:rPr>
              <w:t>to determine when the SEND Act duties regarding co-operation</w:t>
            </w:r>
            <w:r w:rsidRPr="0008773A">
              <w:rPr>
                <w:rStyle w:val="apple-converted-space"/>
                <w:szCs w:val="20"/>
                <w:bdr w:val="none" w:sz="0" w:space="0" w:color="auto" w:frame="1"/>
              </w:rPr>
              <w:t> </w:t>
            </w:r>
            <w:r w:rsidRPr="0008773A">
              <w:rPr>
                <w:szCs w:val="20"/>
                <w:bdr w:val="none" w:sz="0" w:space="0" w:color="auto" w:frame="1"/>
              </w:rPr>
              <w:t>should commence.</w:t>
            </w:r>
          </w:p>
          <w:p w:rsidR="0008773A" w:rsidRDefault="0008773A" w:rsidP="0008773A">
            <w:pPr>
              <w:pStyle w:val="NICCYBodyText"/>
              <w:rPr>
                <w:szCs w:val="20"/>
                <w:bdr w:val="none" w:sz="0" w:space="0" w:color="auto" w:frame="1"/>
              </w:rPr>
            </w:pPr>
            <w:r w:rsidRPr="0008773A">
              <w:rPr>
                <w:szCs w:val="20"/>
                <w:bdr w:val="none" w:sz="0" w:space="0" w:color="auto" w:frame="1"/>
              </w:rPr>
              <w:t>The new Children's Services Cooperation Act (NI) 2015 also creates the imperative for children's authorities to co-operate with other children’s authorities and with other children’s service providers.</w:t>
            </w:r>
          </w:p>
          <w:p w:rsidR="0008773A" w:rsidRPr="0008773A" w:rsidRDefault="0008773A" w:rsidP="0008773A">
            <w:pPr>
              <w:pStyle w:val="NICCYBodyText"/>
              <w:rPr>
                <w:szCs w:val="20"/>
                <w:bdr w:val="none" w:sz="0" w:space="0" w:color="auto" w:frame="1"/>
              </w:rPr>
            </w:pPr>
          </w:p>
          <w:p w:rsidR="0008773A" w:rsidRDefault="0008773A" w:rsidP="0008773A">
            <w:pPr>
              <w:pStyle w:val="NICCYBodyText"/>
              <w:rPr>
                <w:szCs w:val="20"/>
                <w:bdr w:val="none" w:sz="0" w:space="0" w:color="auto" w:frame="1"/>
              </w:rPr>
            </w:pPr>
            <w:r w:rsidRPr="0008773A">
              <w:rPr>
                <w:szCs w:val="20"/>
                <w:bdr w:val="none" w:sz="0" w:space="0" w:color="auto" w:frame="1"/>
              </w:rPr>
              <w:t>My Department and the</w:t>
            </w:r>
            <w:r w:rsidRPr="0008773A">
              <w:rPr>
                <w:rStyle w:val="apple-converted-space"/>
                <w:szCs w:val="20"/>
                <w:bdr w:val="none" w:sz="0" w:space="0" w:color="auto" w:frame="1"/>
              </w:rPr>
              <w:t> </w:t>
            </w:r>
            <w:proofErr w:type="spellStart"/>
            <w:r w:rsidRPr="0008773A">
              <w:rPr>
                <w:szCs w:val="20"/>
                <w:bdr w:val="none" w:sz="0" w:space="0" w:color="auto" w:frame="1"/>
              </w:rPr>
              <w:t>DoH</w:t>
            </w:r>
            <w:proofErr w:type="spellEnd"/>
            <w:r w:rsidRPr="0008773A">
              <w:rPr>
                <w:rStyle w:val="apple-converted-space"/>
                <w:szCs w:val="20"/>
                <w:bdr w:val="none" w:sz="0" w:space="0" w:color="auto" w:frame="1"/>
              </w:rPr>
              <w:t> </w:t>
            </w:r>
            <w:r w:rsidRPr="0008773A">
              <w:rPr>
                <w:szCs w:val="20"/>
                <w:bdr w:val="none" w:sz="0" w:space="0" w:color="auto" w:frame="1"/>
              </w:rPr>
              <w:t>have initiated a SEN</w:t>
            </w:r>
            <w:r>
              <w:rPr>
                <w:szCs w:val="20"/>
                <w:bdr w:val="none" w:sz="0" w:space="0" w:color="auto" w:frame="1"/>
              </w:rPr>
              <w:t xml:space="preserve"> </w:t>
            </w:r>
            <w:r w:rsidRPr="0008773A">
              <w:rPr>
                <w:szCs w:val="20"/>
                <w:bdr w:val="none" w:sz="0" w:space="0" w:color="auto" w:frame="1"/>
              </w:rPr>
              <w:t>Education &amp;</w:t>
            </w:r>
            <w:r w:rsidRPr="0008773A">
              <w:rPr>
                <w:rStyle w:val="apple-converted-space"/>
                <w:szCs w:val="20"/>
                <w:bdr w:val="none" w:sz="0" w:space="0" w:color="auto" w:frame="1"/>
              </w:rPr>
              <w:t> </w:t>
            </w:r>
            <w:r w:rsidRPr="0008773A">
              <w:rPr>
                <w:szCs w:val="20"/>
                <w:bdr w:val="none" w:sz="0" w:space="0" w:color="auto" w:frame="1"/>
              </w:rPr>
              <w:t>Health</w:t>
            </w:r>
            <w:r w:rsidRPr="0008773A">
              <w:rPr>
                <w:rStyle w:val="apple-converted-space"/>
                <w:szCs w:val="20"/>
                <w:bdr w:val="none" w:sz="0" w:space="0" w:color="auto" w:frame="1"/>
              </w:rPr>
              <w:t> </w:t>
            </w:r>
            <w:r w:rsidRPr="0008773A">
              <w:rPr>
                <w:szCs w:val="20"/>
                <w:bdr w:val="none" w:sz="0" w:space="0" w:color="auto" w:frame="1"/>
              </w:rPr>
              <w:t>Interface Project Board to</w:t>
            </w:r>
            <w:r w:rsidRPr="0008773A">
              <w:rPr>
                <w:rStyle w:val="apple-converted-space"/>
                <w:szCs w:val="20"/>
                <w:bdr w:val="none" w:sz="0" w:space="0" w:color="auto" w:frame="1"/>
              </w:rPr>
              <w:t> </w:t>
            </w:r>
            <w:r w:rsidRPr="0008773A">
              <w:rPr>
                <w:szCs w:val="20"/>
                <w:bdr w:val="none" w:sz="0" w:space="0" w:color="auto" w:frame="1"/>
              </w:rPr>
              <w:t>consider improvements</w:t>
            </w:r>
            <w:r w:rsidRPr="0008773A">
              <w:rPr>
                <w:rStyle w:val="apple-converted-space"/>
                <w:szCs w:val="20"/>
                <w:bdr w:val="none" w:sz="0" w:space="0" w:color="auto" w:frame="1"/>
              </w:rPr>
              <w:t> </w:t>
            </w:r>
            <w:r w:rsidRPr="0008773A">
              <w:rPr>
                <w:szCs w:val="20"/>
                <w:bdr w:val="none" w:sz="0" w:space="0" w:color="auto" w:frame="1"/>
              </w:rPr>
              <w:t>for</w:t>
            </w:r>
            <w:r w:rsidRPr="0008773A">
              <w:rPr>
                <w:rStyle w:val="apple-converted-space"/>
                <w:szCs w:val="20"/>
                <w:bdr w:val="none" w:sz="0" w:space="0" w:color="auto" w:frame="1"/>
              </w:rPr>
              <w:t> </w:t>
            </w:r>
            <w:r w:rsidRPr="0008773A">
              <w:rPr>
                <w:szCs w:val="20"/>
                <w:bdr w:val="none" w:sz="0" w:space="0" w:color="auto" w:frame="1"/>
              </w:rPr>
              <w:t>children</w:t>
            </w:r>
            <w:r w:rsidRPr="0008773A">
              <w:rPr>
                <w:rStyle w:val="apple-converted-space"/>
                <w:szCs w:val="20"/>
                <w:bdr w:val="none" w:sz="0" w:space="0" w:color="auto" w:frame="1"/>
              </w:rPr>
              <w:t> </w:t>
            </w:r>
            <w:r w:rsidRPr="0008773A">
              <w:rPr>
                <w:szCs w:val="20"/>
                <w:bdr w:val="none" w:sz="0" w:space="0" w:color="auto" w:frame="1"/>
              </w:rPr>
              <w:t>and young people</w:t>
            </w:r>
            <w:r w:rsidRPr="0008773A">
              <w:rPr>
                <w:rStyle w:val="apple-converted-space"/>
                <w:szCs w:val="20"/>
                <w:bdr w:val="none" w:sz="0" w:space="0" w:color="auto" w:frame="1"/>
              </w:rPr>
              <w:t> </w:t>
            </w:r>
            <w:r w:rsidRPr="0008773A">
              <w:rPr>
                <w:szCs w:val="20"/>
                <w:bdr w:val="none" w:sz="0" w:space="0" w:color="auto" w:frame="1"/>
              </w:rPr>
              <w:t>with SEN; with involvement of the EA, the HSCTs and the Public Health Agency (PHA).</w:t>
            </w:r>
            <w:r w:rsidRPr="0008773A">
              <w:rPr>
                <w:rStyle w:val="apple-converted-space"/>
                <w:szCs w:val="20"/>
                <w:bdr w:val="none" w:sz="0" w:space="0" w:color="auto" w:frame="1"/>
              </w:rPr>
              <w:t> </w:t>
            </w:r>
            <w:r w:rsidRPr="0008773A">
              <w:rPr>
                <w:szCs w:val="20"/>
                <w:bdr w:val="none" w:sz="0" w:space="0" w:color="auto" w:frame="1"/>
              </w:rPr>
              <w:t>The aim of the project board and its associated project teams will be to improve the interfaces and</w:t>
            </w:r>
            <w:r w:rsidRPr="0008773A">
              <w:rPr>
                <w:rStyle w:val="apple-converted-space"/>
                <w:szCs w:val="20"/>
                <w:bdr w:val="none" w:sz="0" w:space="0" w:color="auto" w:frame="1"/>
              </w:rPr>
              <w:t> </w:t>
            </w:r>
            <w:r w:rsidRPr="0008773A">
              <w:rPr>
                <w:szCs w:val="20"/>
                <w:bdr w:val="none" w:sz="0" w:space="0" w:color="auto" w:frame="1"/>
              </w:rPr>
              <w:t>co-operation between the EA</w:t>
            </w:r>
            <w:r w:rsidRPr="0008773A">
              <w:rPr>
                <w:rStyle w:val="apple-converted-space"/>
                <w:szCs w:val="20"/>
                <w:bdr w:val="none" w:sz="0" w:space="0" w:color="auto" w:frame="1"/>
              </w:rPr>
              <w:t> </w:t>
            </w:r>
            <w:r w:rsidRPr="0008773A">
              <w:rPr>
                <w:szCs w:val="20"/>
                <w:bdr w:val="none" w:sz="0" w:space="0" w:color="auto" w:frame="1"/>
              </w:rPr>
              <w:t>and</w:t>
            </w:r>
            <w:r w:rsidRPr="0008773A">
              <w:rPr>
                <w:rStyle w:val="apple-converted-space"/>
                <w:szCs w:val="20"/>
                <w:bdr w:val="none" w:sz="0" w:space="0" w:color="auto" w:frame="1"/>
              </w:rPr>
              <w:t> </w:t>
            </w:r>
            <w:r w:rsidRPr="0008773A">
              <w:rPr>
                <w:szCs w:val="20"/>
                <w:bdr w:val="none" w:sz="0" w:space="0" w:color="auto" w:frame="1"/>
              </w:rPr>
              <w:t>HSCTs</w:t>
            </w:r>
            <w:r>
              <w:rPr>
                <w:szCs w:val="20"/>
                <w:bdr w:val="none" w:sz="0" w:space="0" w:color="auto" w:frame="1"/>
              </w:rPr>
              <w:t xml:space="preserve"> </w:t>
            </w:r>
            <w:r w:rsidRPr="0008773A">
              <w:rPr>
                <w:szCs w:val="20"/>
                <w:bdr w:val="none" w:sz="0" w:space="0" w:color="auto" w:frame="1"/>
              </w:rPr>
              <w:t>within the SEN framework and will result in improving the delivery of services to children and young people who have special educational needs.  </w:t>
            </w:r>
          </w:p>
          <w:p w:rsidR="0008773A" w:rsidRPr="0008773A" w:rsidRDefault="0008773A" w:rsidP="0008773A">
            <w:pPr>
              <w:pStyle w:val="NICCYBodyText"/>
              <w:rPr>
                <w:szCs w:val="20"/>
                <w:bdr w:val="none" w:sz="0" w:space="0" w:color="auto" w:frame="1"/>
              </w:rPr>
            </w:pPr>
          </w:p>
          <w:p w:rsidR="0008773A" w:rsidRPr="0008773A" w:rsidRDefault="0008773A" w:rsidP="0008773A">
            <w:pPr>
              <w:pStyle w:val="NICCYBodyText"/>
              <w:rPr>
                <w:szCs w:val="20"/>
              </w:rPr>
            </w:pPr>
            <w:r w:rsidRPr="0008773A">
              <w:rPr>
                <w:szCs w:val="20"/>
                <w:bdr w:val="none" w:sz="0" w:space="0" w:color="auto" w:frame="1"/>
              </w:rPr>
              <w:t>The member will</w:t>
            </w:r>
            <w:r w:rsidRPr="0008773A">
              <w:rPr>
                <w:rStyle w:val="apple-converted-space"/>
                <w:szCs w:val="20"/>
                <w:bdr w:val="none" w:sz="0" w:space="0" w:color="auto" w:frame="1"/>
              </w:rPr>
              <w:t> </w:t>
            </w:r>
            <w:r w:rsidRPr="0008773A">
              <w:rPr>
                <w:szCs w:val="20"/>
                <w:bdr w:val="none" w:sz="0" w:space="0" w:color="auto" w:frame="1"/>
              </w:rPr>
              <w:t>also</w:t>
            </w:r>
            <w:r w:rsidRPr="0008773A">
              <w:rPr>
                <w:rStyle w:val="apple-converted-space"/>
                <w:szCs w:val="20"/>
                <w:bdr w:val="none" w:sz="0" w:space="0" w:color="auto" w:frame="1"/>
              </w:rPr>
              <w:t> </w:t>
            </w:r>
            <w:r w:rsidRPr="0008773A">
              <w:rPr>
                <w:szCs w:val="20"/>
                <w:bdr w:val="none" w:sz="0" w:space="0" w:color="auto" w:frame="1"/>
              </w:rPr>
              <w:t>be aware</w:t>
            </w:r>
            <w:r w:rsidRPr="0008773A">
              <w:rPr>
                <w:rStyle w:val="apple-converted-space"/>
                <w:szCs w:val="20"/>
                <w:bdr w:val="none" w:sz="0" w:space="0" w:color="auto" w:frame="1"/>
              </w:rPr>
              <w:t> </w:t>
            </w:r>
            <w:r w:rsidRPr="0008773A">
              <w:rPr>
                <w:szCs w:val="20"/>
                <w:bdr w:val="none" w:sz="0" w:space="0" w:color="auto" w:frame="1"/>
              </w:rPr>
              <w:t>that</w:t>
            </w:r>
            <w:r w:rsidRPr="0008773A">
              <w:rPr>
                <w:rStyle w:val="apple-converted-space"/>
                <w:szCs w:val="20"/>
                <w:bdr w:val="none" w:sz="0" w:space="0" w:color="auto" w:frame="1"/>
              </w:rPr>
              <w:t> </w:t>
            </w:r>
            <w:r w:rsidRPr="0008773A">
              <w:rPr>
                <w:szCs w:val="20"/>
                <w:bdr w:val="none" w:sz="0" w:space="0" w:color="auto" w:frame="1"/>
              </w:rPr>
              <w:t>the PHA</w:t>
            </w:r>
            <w:r w:rsidRPr="0008773A">
              <w:rPr>
                <w:rStyle w:val="apple-converted-space"/>
                <w:szCs w:val="20"/>
                <w:bdr w:val="none" w:sz="0" w:space="0" w:color="auto" w:frame="1"/>
              </w:rPr>
              <w:t> </w:t>
            </w:r>
            <w:r w:rsidRPr="0008773A">
              <w:rPr>
                <w:szCs w:val="20"/>
                <w:bdr w:val="none" w:sz="0" w:space="0" w:color="auto" w:frame="1"/>
              </w:rPr>
              <w:t>conducted a</w:t>
            </w:r>
            <w:r w:rsidRPr="0008773A">
              <w:rPr>
                <w:rStyle w:val="apple-converted-space"/>
                <w:szCs w:val="20"/>
                <w:bdr w:val="none" w:sz="0" w:space="0" w:color="auto" w:frame="1"/>
              </w:rPr>
              <w:t> </w:t>
            </w:r>
            <w:r w:rsidRPr="0008773A">
              <w:rPr>
                <w:szCs w:val="20"/>
                <w:bdr w:val="none" w:sz="0" w:space="0" w:color="auto" w:frame="1"/>
              </w:rPr>
              <w:t>review of Allied Health Professional support for children and young people with statements of special educational needs</w:t>
            </w:r>
            <w:r w:rsidRPr="0008773A">
              <w:rPr>
                <w:rStyle w:val="apple-converted-space"/>
                <w:szCs w:val="20"/>
                <w:bdr w:val="none" w:sz="0" w:space="0" w:color="auto" w:frame="1"/>
              </w:rPr>
              <w:t> </w:t>
            </w:r>
            <w:r w:rsidRPr="0008773A">
              <w:rPr>
                <w:szCs w:val="20"/>
                <w:bdr w:val="none" w:sz="0" w:space="0" w:color="auto" w:frame="1"/>
              </w:rPr>
              <w:t>and both the Department and the EA</w:t>
            </w:r>
            <w:r>
              <w:rPr>
                <w:szCs w:val="20"/>
                <w:bdr w:val="none" w:sz="0" w:space="0" w:color="auto" w:frame="1"/>
              </w:rPr>
              <w:t xml:space="preserve"> </w:t>
            </w:r>
            <w:r w:rsidRPr="0008773A">
              <w:rPr>
                <w:szCs w:val="20"/>
                <w:bdr w:val="none" w:sz="0" w:space="0" w:color="auto" w:frame="1"/>
              </w:rPr>
              <w:t>were represented</w:t>
            </w:r>
            <w:r w:rsidRPr="0008773A">
              <w:rPr>
                <w:rStyle w:val="apple-converted-space"/>
                <w:szCs w:val="20"/>
                <w:bdr w:val="none" w:sz="0" w:space="0" w:color="auto" w:frame="1"/>
              </w:rPr>
              <w:t> </w:t>
            </w:r>
            <w:r w:rsidRPr="0008773A">
              <w:rPr>
                <w:szCs w:val="20"/>
                <w:bdr w:val="none" w:sz="0" w:space="0" w:color="auto" w:frame="1"/>
              </w:rPr>
              <w:t>on its Project Board.</w:t>
            </w:r>
          </w:p>
        </w:tc>
      </w:tr>
    </w:tbl>
    <w:p w:rsidR="009D1193" w:rsidRDefault="009D1193" w:rsidP="00150018">
      <w:pPr>
        <w:pStyle w:val="NICCYBodyText"/>
      </w:pPr>
    </w:p>
    <w:p w:rsidR="0008773A" w:rsidRDefault="0008773A" w:rsidP="00150018">
      <w:pPr>
        <w:pStyle w:val="NICCYBodyText"/>
      </w:pPr>
    </w:p>
    <w:p w:rsidR="0008773A" w:rsidRDefault="0008773A" w:rsidP="00150018">
      <w:pPr>
        <w:pStyle w:val="NICCYBodyText"/>
      </w:pPr>
    </w:p>
    <w:p w:rsidR="00E559AA" w:rsidRDefault="00ED1E3E" w:rsidP="00ED1E3E">
      <w:pPr>
        <w:pStyle w:val="NICCYSubTitle"/>
      </w:pPr>
      <w:r>
        <w:lastRenderedPageBreak/>
        <w:t>Update on decision to reduce special educational needs nursery hours</w:t>
      </w:r>
    </w:p>
    <w:tbl>
      <w:tblPr>
        <w:tblW w:w="5000" w:type="pct"/>
        <w:shd w:val="clear" w:color="auto" w:fill="EFEDEE"/>
        <w:tblCellMar>
          <w:left w:w="0" w:type="dxa"/>
          <w:right w:w="0" w:type="dxa"/>
        </w:tblCellMar>
        <w:tblLook w:val="04A0"/>
      </w:tblPr>
      <w:tblGrid>
        <w:gridCol w:w="1368"/>
        <w:gridCol w:w="1278"/>
        <w:gridCol w:w="7406"/>
      </w:tblGrid>
      <w:tr w:rsidR="00E559AA" w:rsidTr="00E559AA">
        <w:tc>
          <w:tcPr>
            <w:tcW w:w="65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559AA" w:rsidRDefault="00E559AA" w:rsidP="00E559AA">
            <w:pPr>
              <w:pStyle w:val="NICCYBodyText"/>
            </w:pPr>
            <w:hyperlink r:id="rId28" w:history="1">
              <w:r w:rsidRPr="00E559AA">
                <w:rPr>
                  <w:rStyle w:val="Hyperlink"/>
                  <w:color w:val="414042"/>
                  <w:szCs w:val="20"/>
                  <w:u w:val="none"/>
                  <w:bdr w:val="none" w:sz="0" w:space="0" w:color="auto" w:frame="1"/>
                </w:rPr>
                <w:t>AQW 4360/16-21</w:t>
              </w:r>
            </w:hyperlink>
          </w:p>
          <w:p w:rsidR="00E559AA" w:rsidRDefault="00E559AA" w:rsidP="00E559AA">
            <w:pPr>
              <w:pStyle w:val="NICCYBodyText"/>
            </w:pPr>
          </w:p>
          <w:p w:rsidR="00E559AA" w:rsidRDefault="00E559AA" w:rsidP="00E559AA">
            <w:pPr>
              <w:pStyle w:val="NICCYBodyText"/>
            </w:pPr>
          </w:p>
          <w:p w:rsidR="00E559AA" w:rsidRDefault="00E559AA" w:rsidP="00E559AA">
            <w:pPr>
              <w:pStyle w:val="NICCYBodyText"/>
            </w:pPr>
          </w:p>
          <w:p w:rsidR="00E559AA" w:rsidRDefault="00E559AA" w:rsidP="00E559AA">
            <w:pPr>
              <w:pStyle w:val="NICCYBodyText"/>
            </w:pPr>
          </w:p>
          <w:p w:rsidR="00E559AA" w:rsidRDefault="00E559AA" w:rsidP="00E559AA">
            <w:pPr>
              <w:pStyle w:val="NICCYBodyText"/>
            </w:pPr>
          </w:p>
          <w:p w:rsidR="00E559AA" w:rsidRDefault="00E559AA" w:rsidP="00E559AA">
            <w:pPr>
              <w:pStyle w:val="NICCYBodyText"/>
            </w:pPr>
          </w:p>
          <w:p w:rsidR="00E559AA" w:rsidRDefault="00E559AA" w:rsidP="00E559AA">
            <w:pPr>
              <w:pStyle w:val="NICCYBodyText"/>
            </w:pPr>
          </w:p>
          <w:p w:rsidR="00E559AA" w:rsidRDefault="00E559AA" w:rsidP="00E559AA">
            <w:pPr>
              <w:pStyle w:val="NICCYBodyText"/>
            </w:pPr>
          </w:p>
          <w:p w:rsidR="00E559AA" w:rsidRDefault="00E559AA" w:rsidP="00E559AA">
            <w:pPr>
              <w:pStyle w:val="NICCYBodyText"/>
            </w:pPr>
          </w:p>
          <w:p w:rsidR="00E559AA" w:rsidRDefault="00E559AA" w:rsidP="00E559AA">
            <w:pPr>
              <w:pStyle w:val="NICCYBodyText"/>
            </w:pPr>
          </w:p>
          <w:p w:rsidR="00E559AA" w:rsidRDefault="00E559AA" w:rsidP="00E559AA">
            <w:pPr>
              <w:pStyle w:val="NICCYBodyText"/>
            </w:pPr>
          </w:p>
          <w:p w:rsidR="00E559AA" w:rsidRDefault="00E559AA" w:rsidP="00E559AA">
            <w:pPr>
              <w:pStyle w:val="NICCYBodyText"/>
            </w:pPr>
          </w:p>
          <w:p w:rsidR="00E559AA" w:rsidRDefault="00E559AA" w:rsidP="00E559AA">
            <w:pPr>
              <w:pStyle w:val="NICCYBodyText"/>
            </w:pPr>
          </w:p>
          <w:p w:rsidR="00E559AA" w:rsidRDefault="00E559AA" w:rsidP="00E559AA">
            <w:pPr>
              <w:pStyle w:val="NICCYBodyText"/>
            </w:pPr>
          </w:p>
          <w:p w:rsidR="00E559AA" w:rsidRDefault="00E559AA" w:rsidP="00E559AA">
            <w:pPr>
              <w:pStyle w:val="NICCYBodyText"/>
            </w:pPr>
          </w:p>
          <w:p w:rsidR="00E559AA" w:rsidRDefault="00E559AA" w:rsidP="00E559AA">
            <w:pPr>
              <w:pStyle w:val="NICCYBodyText"/>
            </w:pPr>
          </w:p>
          <w:p w:rsidR="00E559AA" w:rsidRDefault="00E559AA" w:rsidP="00E559AA">
            <w:pPr>
              <w:pStyle w:val="NICCYBodyText"/>
            </w:pPr>
          </w:p>
          <w:p w:rsidR="00E559AA" w:rsidRPr="00E559AA" w:rsidRDefault="00E559AA" w:rsidP="00E559AA">
            <w:pPr>
              <w:pStyle w:val="NICCYBodyText"/>
            </w:pPr>
          </w:p>
        </w:tc>
        <w:tc>
          <w:tcPr>
            <w:tcW w:w="64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559AA" w:rsidRDefault="00E559AA" w:rsidP="00E559AA">
            <w:pPr>
              <w:pStyle w:val="NICCYBodyText"/>
              <w:rPr>
                <w:bdr w:val="none" w:sz="0" w:space="0" w:color="auto" w:frame="1"/>
              </w:rPr>
            </w:pPr>
            <w:r w:rsidRPr="00E559AA">
              <w:rPr>
                <w:bdr w:val="none" w:sz="0" w:space="0" w:color="auto" w:frame="1"/>
              </w:rPr>
              <w:t>Mr Chris Lyttle</w:t>
            </w:r>
            <w:r w:rsidRPr="00E559AA">
              <w:rPr>
                <w:rStyle w:val="apple-converted-space"/>
                <w:szCs w:val="20"/>
              </w:rPr>
              <w:t> </w:t>
            </w:r>
            <w:r w:rsidRPr="00E559AA">
              <w:br/>
            </w:r>
            <w:r w:rsidRPr="00E559AA">
              <w:rPr>
                <w:bdr w:val="none" w:sz="0" w:space="0" w:color="auto" w:frame="1"/>
              </w:rPr>
              <w:t>(APNI - East Belfast)</w:t>
            </w:r>
          </w:p>
          <w:p w:rsidR="00E559AA" w:rsidRDefault="00E559AA" w:rsidP="00E559AA">
            <w:pPr>
              <w:pStyle w:val="NICCYBodyText"/>
              <w:rPr>
                <w:bdr w:val="none" w:sz="0" w:space="0" w:color="auto" w:frame="1"/>
              </w:rPr>
            </w:pPr>
          </w:p>
          <w:p w:rsidR="00E559AA" w:rsidRDefault="00E559AA" w:rsidP="00E559AA">
            <w:pPr>
              <w:pStyle w:val="NICCYBodyText"/>
              <w:rPr>
                <w:bdr w:val="none" w:sz="0" w:space="0" w:color="auto" w:frame="1"/>
              </w:rPr>
            </w:pPr>
          </w:p>
          <w:p w:rsidR="00E559AA" w:rsidRDefault="00E559AA" w:rsidP="00E559AA">
            <w:pPr>
              <w:pStyle w:val="NICCYBodyText"/>
              <w:rPr>
                <w:bdr w:val="none" w:sz="0" w:space="0" w:color="auto" w:frame="1"/>
              </w:rPr>
            </w:pPr>
          </w:p>
          <w:p w:rsidR="00E559AA" w:rsidRDefault="00E559AA" w:rsidP="00E559AA">
            <w:pPr>
              <w:pStyle w:val="NICCYBodyText"/>
              <w:rPr>
                <w:bdr w:val="none" w:sz="0" w:space="0" w:color="auto" w:frame="1"/>
              </w:rPr>
            </w:pPr>
          </w:p>
          <w:p w:rsidR="00E559AA" w:rsidRDefault="00E559AA" w:rsidP="00E559AA">
            <w:pPr>
              <w:pStyle w:val="NICCYBodyText"/>
              <w:rPr>
                <w:bdr w:val="none" w:sz="0" w:space="0" w:color="auto" w:frame="1"/>
              </w:rPr>
            </w:pPr>
          </w:p>
          <w:p w:rsidR="00E559AA" w:rsidRDefault="00E559AA" w:rsidP="00E559AA">
            <w:pPr>
              <w:pStyle w:val="NICCYBodyText"/>
              <w:rPr>
                <w:bdr w:val="none" w:sz="0" w:space="0" w:color="auto" w:frame="1"/>
              </w:rPr>
            </w:pPr>
          </w:p>
          <w:p w:rsidR="00E559AA" w:rsidRDefault="00E559AA" w:rsidP="00E559AA">
            <w:pPr>
              <w:pStyle w:val="NICCYBodyText"/>
              <w:rPr>
                <w:bdr w:val="none" w:sz="0" w:space="0" w:color="auto" w:frame="1"/>
              </w:rPr>
            </w:pPr>
          </w:p>
          <w:p w:rsidR="00E559AA" w:rsidRDefault="00E559AA" w:rsidP="00E559AA">
            <w:pPr>
              <w:pStyle w:val="NICCYBodyText"/>
              <w:rPr>
                <w:bdr w:val="none" w:sz="0" w:space="0" w:color="auto" w:frame="1"/>
              </w:rPr>
            </w:pPr>
          </w:p>
          <w:p w:rsidR="00E559AA" w:rsidRDefault="00E559AA" w:rsidP="00E559AA">
            <w:pPr>
              <w:pStyle w:val="NICCYBodyText"/>
              <w:rPr>
                <w:bdr w:val="none" w:sz="0" w:space="0" w:color="auto" w:frame="1"/>
              </w:rPr>
            </w:pPr>
          </w:p>
          <w:p w:rsidR="00E559AA" w:rsidRDefault="00E559AA" w:rsidP="00E559AA">
            <w:pPr>
              <w:pStyle w:val="NICCYBodyText"/>
              <w:rPr>
                <w:bdr w:val="none" w:sz="0" w:space="0" w:color="auto" w:frame="1"/>
              </w:rPr>
            </w:pPr>
          </w:p>
          <w:p w:rsidR="00E559AA" w:rsidRDefault="00E559AA" w:rsidP="00E559AA">
            <w:pPr>
              <w:pStyle w:val="NICCYBodyText"/>
              <w:rPr>
                <w:bdr w:val="none" w:sz="0" w:space="0" w:color="auto" w:frame="1"/>
              </w:rPr>
            </w:pPr>
          </w:p>
          <w:p w:rsidR="00E559AA" w:rsidRDefault="00E559AA" w:rsidP="00E559AA">
            <w:pPr>
              <w:pStyle w:val="NICCYBodyText"/>
              <w:rPr>
                <w:bdr w:val="none" w:sz="0" w:space="0" w:color="auto" w:frame="1"/>
              </w:rPr>
            </w:pPr>
          </w:p>
          <w:p w:rsidR="00E559AA" w:rsidRDefault="00E559AA" w:rsidP="00E559AA">
            <w:pPr>
              <w:pStyle w:val="NICCYBodyText"/>
              <w:rPr>
                <w:bdr w:val="none" w:sz="0" w:space="0" w:color="auto" w:frame="1"/>
              </w:rPr>
            </w:pPr>
          </w:p>
          <w:p w:rsidR="00E559AA" w:rsidRDefault="00E559AA" w:rsidP="00E559AA">
            <w:pPr>
              <w:pStyle w:val="NICCYBodyText"/>
              <w:rPr>
                <w:bdr w:val="none" w:sz="0" w:space="0" w:color="auto" w:frame="1"/>
              </w:rPr>
            </w:pPr>
          </w:p>
          <w:p w:rsidR="00E559AA" w:rsidRPr="00E559AA" w:rsidRDefault="00E559AA" w:rsidP="00E559AA">
            <w:pPr>
              <w:pStyle w:val="NICCYBodyText"/>
            </w:pPr>
          </w:p>
        </w:tc>
        <w:tc>
          <w:tcPr>
            <w:tcW w:w="369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559AA" w:rsidRPr="00E559AA" w:rsidRDefault="00E559AA" w:rsidP="00E559AA">
            <w:pPr>
              <w:pStyle w:val="NICCYBodyText"/>
            </w:pPr>
            <w:r w:rsidRPr="00E559AA">
              <w:rPr>
                <w:b/>
                <w:bdr w:val="none" w:sz="0" w:space="0" w:color="auto" w:frame="1"/>
              </w:rPr>
              <w:t>T</w:t>
            </w:r>
            <w:r>
              <w:rPr>
                <w:b/>
                <w:bdr w:val="none" w:sz="0" w:space="0" w:color="auto" w:frame="1"/>
              </w:rPr>
              <w:t>o ask the Minister of Education</w:t>
            </w:r>
            <w:r w:rsidRPr="00E559AA">
              <w:rPr>
                <w:b/>
                <w:bdr w:val="none" w:sz="0" w:space="0" w:color="auto" w:frame="1"/>
              </w:rPr>
              <w:t>, further to his predecessor's requirement of the Education Authority revisiting the decision of June 2015 to reduce special educational needs (SEN) nursery hours, and engage with parents on this matter, whether (</w:t>
            </w:r>
            <w:proofErr w:type="spellStart"/>
            <w:r w:rsidRPr="00E559AA">
              <w:rPr>
                <w:b/>
                <w:bdr w:val="none" w:sz="0" w:space="0" w:color="auto" w:frame="1"/>
              </w:rPr>
              <w:t>i</w:t>
            </w:r>
            <w:proofErr w:type="spellEnd"/>
            <w:r w:rsidRPr="00E559AA">
              <w:rPr>
                <w:b/>
                <w:bdr w:val="none" w:sz="0" w:space="0" w:color="auto" w:frame="1"/>
              </w:rPr>
              <w:t>) the Parents for Equal Education Coalition have been notified by letter about the opportunity to participate in the SEN Nursery Review Pre-Consultative Parental Group; and (ii) for a detailed structure and forward work programme for this group.</w:t>
            </w:r>
            <w:r w:rsidRPr="00E559AA">
              <w:rPr>
                <w:rStyle w:val="apple-converted-space"/>
                <w:szCs w:val="20"/>
              </w:rPr>
              <w:t> </w:t>
            </w:r>
            <w:r w:rsidRPr="00E559AA">
              <w:br/>
            </w:r>
          </w:p>
          <w:p w:rsidR="00E559AA" w:rsidRDefault="00E559AA" w:rsidP="00E559AA">
            <w:pPr>
              <w:pStyle w:val="NICCYBodyText"/>
              <w:rPr>
                <w:bdr w:val="none" w:sz="0" w:space="0" w:color="auto" w:frame="1"/>
              </w:rPr>
            </w:pPr>
            <w:r w:rsidRPr="00E559AA">
              <w:rPr>
                <w:bdr w:val="none" w:sz="0" w:space="0" w:color="auto" w:frame="1"/>
              </w:rPr>
              <w:t>The Education Authority (EA) has advised that an engagement strategy for the Strategic Review</w:t>
            </w:r>
            <w:r w:rsidRPr="00E559AA">
              <w:rPr>
                <w:rStyle w:val="apple-converted-space"/>
                <w:szCs w:val="20"/>
                <w:bdr w:val="none" w:sz="0" w:space="0" w:color="auto" w:frame="1"/>
              </w:rPr>
              <w:t> </w:t>
            </w:r>
            <w:r w:rsidRPr="00E559AA">
              <w:rPr>
                <w:bdr w:val="none" w:sz="0" w:space="0" w:color="auto" w:frame="1"/>
              </w:rPr>
              <w:t>of Pre-school Provision in Special Schools, which will include the structure and forward work programme for the</w:t>
            </w:r>
            <w:r w:rsidRPr="00E559AA">
              <w:rPr>
                <w:rStyle w:val="apple-converted-space"/>
                <w:szCs w:val="20"/>
                <w:bdr w:val="none" w:sz="0" w:space="0" w:color="auto" w:frame="1"/>
              </w:rPr>
              <w:t> </w:t>
            </w:r>
            <w:r w:rsidRPr="00E559AA">
              <w:rPr>
                <w:bdr w:val="none" w:sz="0" w:space="0" w:color="auto" w:frame="1"/>
              </w:rPr>
              <w:t>Pre-Consultative Parental Group,</w:t>
            </w:r>
            <w:r w:rsidRPr="00E559AA">
              <w:rPr>
                <w:rStyle w:val="apple-converted-space"/>
                <w:szCs w:val="20"/>
                <w:bdr w:val="none" w:sz="0" w:space="0" w:color="auto" w:frame="1"/>
              </w:rPr>
              <w:t> </w:t>
            </w:r>
            <w:r w:rsidRPr="00E559AA">
              <w:rPr>
                <w:bdr w:val="none" w:sz="0" w:space="0" w:color="auto" w:frame="1"/>
              </w:rPr>
              <w:t>has been</w:t>
            </w:r>
            <w:r w:rsidRPr="00E559AA">
              <w:rPr>
                <w:rStyle w:val="apple-converted-space"/>
                <w:szCs w:val="20"/>
                <w:bdr w:val="none" w:sz="0" w:space="0" w:color="auto" w:frame="1"/>
              </w:rPr>
              <w:t> </w:t>
            </w:r>
            <w:r w:rsidRPr="00E559AA">
              <w:rPr>
                <w:bdr w:val="none" w:sz="0" w:space="0" w:color="auto" w:frame="1"/>
              </w:rPr>
              <w:t>developed and</w:t>
            </w:r>
            <w:r w:rsidRPr="00E559AA">
              <w:rPr>
                <w:rStyle w:val="apple-converted-space"/>
                <w:szCs w:val="20"/>
                <w:bdr w:val="none" w:sz="0" w:space="0" w:color="auto" w:frame="1"/>
              </w:rPr>
              <w:t> </w:t>
            </w:r>
            <w:r w:rsidRPr="00E559AA">
              <w:rPr>
                <w:bdr w:val="none" w:sz="0" w:space="0" w:color="auto" w:frame="1"/>
              </w:rPr>
              <w:t>is currently awaiting ratification by the EA Board.</w:t>
            </w:r>
          </w:p>
          <w:p w:rsidR="00E559AA" w:rsidRPr="00E559AA" w:rsidRDefault="00E559AA" w:rsidP="00E559AA">
            <w:pPr>
              <w:pStyle w:val="NICCYBodyText"/>
              <w:rPr>
                <w:bdr w:val="none" w:sz="0" w:space="0" w:color="auto" w:frame="1"/>
              </w:rPr>
            </w:pPr>
          </w:p>
          <w:p w:rsidR="00E559AA" w:rsidRPr="00E559AA" w:rsidRDefault="00E559AA" w:rsidP="00E559AA">
            <w:pPr>
              <w:pStyle w:val="NICCYBodyText"/>
            </w:pPr>
            <w:r w:rsidRPr="00E559AA">
              <w:rPr>
                <w:bdr w:val="none" w:sz="0" w:space="0" w:color="auto" w:frame="1"/>
              </w:rPr>
              <w:t>The EA anticipates</w:t>
            </w:r>
            <w:r w:rsidRPr="00E559AA">
              <w:rPr>
                <w:rStyle w:val="apple-converted-space"/>
                <w:szCs w:val="20"/>
                <w:bdr w:val="none" w:sz="0" w:space="0" w:color="auto" w:frame="1"/>
              </w:rPr>
              <w:t> </w:t>
            </w:r>
            <w:r w:rsidRPr="00E559AA">
              <w:rPr>
                <w:bdr w:val="none" w:sz="0" w:space="0" w:color="auto" w:frame="1"/>
              </w:rPr>
              <w:t>that, as part of its engagement strategy, the Parents for Equal Education Coalition will be</w:t>
            </w:r>
            <w:r>
              <w:rPr>
                <w:bdr w:val="none" w:sz="0" w:space="0" w:color="auto" w:frame="1"/>
              </w:rPr>
              <w:t xml:space="preserve"> </w:t>
            </w:r>
            <w:r w:rsidRPr="00E559AA">
              <w:rPr>
                <w:bdr w:val="none" w:sz="0" w:space="0" w:color="auto" w:frame="1"/>
              </w:rPr>
              <w:t>contacted</w:t>
            </w:r>
            <w:r w:rsidRPr="00E559AA">
              <w:rPr>
                <w:rStyle w:val="apple-converted-space"/>
                <w:szCs w:val="20"/>
                <w:bdr w:val="none" w:sz="0" w:space="0" w:color="auto" w:frame="1"/>
              </w:rPr>
              <w:t> </w:t>
            </w:r>
            <w:r w:rsidRPr="00E559AA">
              <w:rPr>
                <w:bdr w:val="none" w:sz="0" w:space="0" w:color="auto" w:frame="1"/>
              </w:rPr>
              <w:t>about the</w:t>
            </w:r>
            <w:r w:rsidRPr="00E559AA">
              <w:rPr>
                <w:rStyle w:val="apple-converted-space"/>
                <w:szCs w:val="20"/>
                <w:bdr w:val="none" w:sz="0" w:space="0" w:color="auto" w:frame="1"/>
              </w:rPr>
              <w:t> </w:t>
            </w:r>
            <w:r w:rsidRPr="00E559AA">
              <w:rPr>
                <w:bdr w:val="none" w:sz="0" w:space="0" w:color="auto" w:frame="1"/>
              </w:rPr>
              <w:t>opportunity to participate in the</w:t>
            </w:r>
            <w:r w:rsidRPr="00E559AA">
              <w:rPr>
                <w:rStyle w:val="apple-converted-space"/>
                <w:szCs w:val="20"/>
                <w:bdr w:val="none" w:sz="0" w:space="0" w:color="auto" w:frame="1"/>
              </w:rPr>
              <w:t> </w:t>
            </w:r>
            <w:r w:rsidRPr="00E559AA">
              <w:rPr>
                <w:bdr w:val="none" w:sz="0" w:space="0" w:color="auto" w:frame="1"/>
              </w:rPr>
              <w:t>Pre-Consultative Parental Group.</w:t>
            </w:r>
          </w:p>
        </w:tc>
      </w:tr>
    </w:tbl>
    <w:p w:rsidR="0008773A" w:rsidRDefault="0008773A" w:rsidP="00150018">
      <w:pPr>
        <w:pStyle w:val="NICCYBodyText"/>
      </w:pPr>
    </w:p>
    <w:p w:rsidR="00ED1E3E" w:rsidRDefault="00ED1E3E" w:rsidP="00150018">
      <w:pPr>
        <w:pStyle w:val="NICCYBodyText"/>
      </w:pPr>
    </w:p>
    <w:p w:rsidR="009B746F" w:rsidRDefault="009B746F" w:rsidP="00150018">
      <w:pPr>
        <w:pStyle w:val="NICCYBodyText"/>
      </w:pPr>
    </w:p>
    <w:p w:rsidR="009B746F" w:rsidRDefault="009B746F" w:rsidP="00150018">
      <w:pPr>
        <w:pStyle w:val="NICCYBodyText"/>
      </w:pPr>
    </w:p>
    <w:p w:rsidR="009B746F" w:rsidRDefault="009B746F" w:rsidP="00150018">
      <w:pPr>
        <w:pStyle w:val="NICCYBodyText"/>
      </w:pPr>
    </w:p>
    <w:p w:rsidR="009B746F" w:rsidRDefault="009B746F" w:rsidP="00150018">
      <w:pPr>
        <w:pStyle w:val="NICCYBodyText"/>
      </w:pPr>
    </w:p>
    <w:p w:rsidR="009B746F" w:rsidRDefault="009B746F" w:rsidP="00150018">
      <w:pPr>
        <w:pStyle w:val="NICCYBodyText"/>
      </w:pPr>
    </w:p>
    <w:p w:rsidR="009B746F" w:rsidRDefault="009B746F" w:rsidP="00150018">
      <w:pPr>
        <w:pStyle w:val="NICCYBodyText"/>
      </w:pPr>
    </w:p>
    <w:p w:rsidR="009B746F" w:rsidRDefault="009B746F" w:rsidP="00150018">
      <w:pPr>
        <w:pStyle w:val="NICCYBodyText"/>
      </w:pPr>
    </w:p>
    <w:p w:rsidR="009B746F" w:rsidRDefault="009B746F" w:rsidP="00150018">
      <w:pPr>
        <w:pStyle w:val="NICCYBodyText"/>
      </w:pPr>
    </w:p>
    <w:p w:rsidR="009B746F" w:rsidRDefault="009B746F" w:rsidP="00150018">
      <w:pPr>
        <w:pStyle w:val="NICCYBodyText"/>
      </w:pPr>
    </w:p>
    <w:p w:rsidR="009B746F" w:rsidRDefault="009B746F" w:rsidP="00150018">
      <w:pPr>
        <w:pStyle w:val="NICCYBodyText"/>
      </w:pPr>
    </w:p>
    <w:p w:rsidR="009B746F" w:rsidRDefault="009B746F" w:rsidP="00150018">
      <w:pPr>
        <w:pStyle w:val="NICCYBodyText"/>
      </w:pPr>
    </w:p>
    <w:p w:rsidR="009B746F" w:rsidRDefault="009B746F" w:rsidP="009B746F">
      <w:pPr>
        <w:pStyle w:val="NICCYSubTitle"/>
      </w:pPr>
      <w:r>
        <w:lastRenderedPageBreak/>
        <w:t xml:space="preserve">Impact of </w:t>
      </w:r>
      <w:proofErr w:type="spellStart"/>
      <w:r>
        <w:t>Brexit</w:t>
      </w:r>
      <w:proofErr w:type="spellEnd"/>
      <w:r>
        <w:t xml:space="preserve"> on PEACE and Investing in Children funding </w:t>
      </w:r>
    </w:p>
    <w:tbl>
      <w:tblPr>
        <w:tblW w:w="5000" w:type="pct"/>
        <w:shd w:val="clear" w:color="auto" w:fill="EFEDEE"/>
        <w:tblCellMar>
          <w:left w:w="0" w:type="dxa"/>
          <w:right w:w="0" w:type="dxa"/>
        </w:tblCellMar>
        <w:tblLook w:val="04A0"/>
      </w:tblPr>
      <w:tblGrid>
        <w:gridCol w:w="1368"/>
        <w:gridCol w:w="1267"/>
        <w:gridCol w:w="7417"/>
      </w:tblGrid>
      <w:tr w:rsidR="009B746F" w:rsidTr="009B746F">
        <w:tc>
          <w:tcPr>
            <w:tcW w:w="65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B746F" w:rsidRDefault="009B746F" w:rsidP="009B746F">
            <w:pPr>
              <w:pStyle w:val="NICCYBodyText"/>
              <w:rPr>
                <w:szCs w:val="20"/>
              </w:rPr>
            </w:pPr>
            <w:hyperlink r:id="rId29" w:history="1">
              <w:r w:rsidRPr="009B746F">
                <w:rPr>
                  <w:rStyle w:val="Hyperlink"/>
                  <w:color w:val="414042"/>
                  <w:szCs w:val="20"/>
                  <w:u w:val="none"/>
                  <w:bdr w:val="none" w:sz="0" w:space="0" w:color="auto" w:frame="1"/>
                </w:rPr>
                <w:t>AQW 4856/16-21</w:t>
              </w:r>
            </w:hyperlink>
          </w:p>
          <w:p w:rsidR="009B746F" w:rsidRDefault="009B746F" w:rsidP="009B746F">
            <w:pPr>
              <w:pStyle w:val="NICCYBodyText"/>
              <w:rPr>
                <w:szCs w:val="20"/>
              </w:rPr>
            </w:pPr>
          </w:p>
          <w:p w:rsidR="009B746F" w:rsidRDefault="009B746F" w:rsidP="009B746F">
            <w:pPr>
              <w:pStyle w:val="NICCYBodyText"/>
              <w:rPr>
                <w:szCs w:val="20"/>
              </w:rPr>
            </w:pPr>
          </w:p>
          <w:p w:rsidR="009B746F" w:rsidRDefault="009B746F" w:rsidP="009B746F">
            <w:pPr>
              <w:pStyle w:val="NICCYBodyText"/>
              <w:rPr>
                <w:szCs w:val="20"/>
              </w:rPr>
            </w:pPr>
          </w:p>
          <w:p w:rsidR="009B746F" w:rsidRDefault="009B746F" w:rsidP="009B746F">
            <w:pPr>
              <w:pStyle w:val="NICCYBodyText"/>
              <w:rPr>
                <w:szCs w:val="20"/>
              </w:rPr>
            </w:pPr>
          </w:p>
          <w:p w:rsidR="009B746F" w:rsidRDefault="009B746F" w:rsidP="009B746F">
            <w:pPr>
              <w:pStyle w:val="NICCYBodyText"/>
              <w:rPr>
                <w:szCs w:val="20"/>
              </w:rPr>
            </w:pPr>
          </w:p>
          <w:p w:rsidR="009B746F" w:rsidRDefault="009B746F" w:rsidP="009B746F">
            <w:pPr>
              <w:pStyle w:val="NICCYBodyText"/>
              <w:rPr>
                <w:szCs w:val="20"/>
              </w:rPr>
            </w:pPr>
          </w:p>
          <w:p w:rsidR="009B746F" w:rsidRPr="009B746F" w:rsidRDefault="009B746F" w:rsidP="009B746F">
            <w:pPr>
              <w:pStyle w:val="NICCYBodyText"/>
              <w:rPr>
                <w:szCs w:val="20"/>
              </w:rPr>
            </w:pPr>
          </w:p>
        </w:tc>
        <w:tc>
          <w:tcPr>
            <w:tcW w:w="64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B746F" w:rsidRDefault="009B746F" w:rsidP="009B746F">
            <w:pPr>
              <w:pStyle w:val="NICCYBodyText"/>
              <w:rPr>
                <w:szCs w:val="20"/>
                <w:bdr w:val="none" w:sz="0" w:space="0" w:color="auto" w:frame="1"/>
              </w:rPr>
            </w:pPr>
            <w:r w:rsidRPr="009B746F">
              <w:rPr>
                <w:szCs w:val="20"/>
                <w:bdr w:val="none" w:sz="0" w:space="0" w:color="auto" w:frame="1"/>
              </w:rPr>
              <w:t>Mr Steven Agnew</w:t>
            </w:r>
            <w:r w:rsidRPr="009B746F">
              <w:rPr>
                <w:rStyle w:val="apple-converted-space"/>
                <w:szCs w:val="20"/>
              </w:rPr>
              <w:t> </w:t>
            </w:r>
            <w:r w:rsidRPr="009B746F">
              <w:rPr>
                <w:szCs w:val="20"/>
              </w:rPr>
              <w:br/>
            </w:r>
            <w:r w:rsidRPr="009B746F">
              <w:rPr>
                <w:szCs w:val="20"/>
                <w:bdr w:val="none" w:sz="0" w:space="0" w:color="auto" w:frame="1"/>
              </w:rPr>
              <w:t>(GPNI - North Down)</w:t>
            </w:r>
          </w:p>
          <w:p w:rsidR="009B746F" w:rsidRDefault="009B746F" w:rsidP="009B746F">
            <w:pPr>
              <w:pStyle w:val="NICCYBodyText"/>
              <w:rPr>
                <w:szCs w:val="20"/>
                <w:bdr w:val="none" w:sz="0" w:space="0" w:color="auto" w:frame="1"/>
              </w:rPr>
            </w:pPr>
          </w:p>
          <w:p w:rsidR="009B746F" w:rsidRDefault="009B746F" w:rsidP="009B746F">
            <w:pPr>
              <w:pStyle w:val="NICCYBodyText"/>
              <w:rPr>
                <w:szCs w:val="20"/>
                <w:bdr w:val="none" w:sz="0" w:space="0" w:color="auto" w:frame="1"/>
              </w:rPr>
            </w:pPr>
          </w:p>
          <w:p w:rsidR="009B746F" w:rsidRDefault="009B746F" w:rsidP="009B746F">
            <w:pPr>
              <w:pStyle w:val="NICCYBodyText"/>
              <w:rPr>
                <w:szCs w:val="20"/>
                <w:bdr w:val="none" w:sz="0" w:space="0" w:color="auto" w:frame="1"/>
              </w:rPr>
            </w:pPr>
          </w:p>
          <w:p w:rsidR="009B746F" w:rsidRPr="009B746F" w:rsidRDefault="009B746F" w:rsidP="009B746F">
            <w:pPr>
              <w:pStyle w:val="NICCYBodyText"/>
              <w:rPr>
                <w:szCs w:val="20"/>
              </w:rPr>
            </w:pPr>
          </w:p>
        </w:tc>
        <w:tc>
          <w:tcPr>
            <w:tcW w:w="370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B746F" w:rsidRPr="009B746F" w:rsidRDefault="009B746F" w:rsidP="009B746F">
            <w:pPr>
              <w:pStyle w:val="NICCYBodyText"/>
              <w:rPr>
                <w:b/>
                <w:szCs w:val="20"/>
              </w:rPr>
            </w:pPr>
            <w:r w:rsidRPr="009B746F">
              <w:rPr>
                <w:b/>
                <w:szCs w:val="20"/>
                <w:bdr w:val="none" w:sz="0" w:space="0" w:color="auto" w:frame="1"/>
              </w:rPr>
              <w:t>To ask the Minister of Finance how the UK exiting the EU and the potential EU funding lost will impact on children, with specific relation to PEACE and Investing in Children funding.</w:t>
            </w:r>
            <w:r w:rsidRPr="009B746F">
              <w:rPr>
                <w:rStyle w:val="apple-converted-space"/>
                <w:b/>
                <w:szCs w:val="20"/>
              </w:rPr>
              <w:t> </w:t>
            </w:r>
            <w:r w:rsidRPr="009B746F">
              <w:rPr>
                <w:b/>
                <w:szCs w:val="20"/>
              </w:rPr>
              <w:br/>
            </w:r>
          </w:p>
          <w:p w:rsidR="009B746F" w:rsidRPr="009B746F" w:rsidRDefault="009B746F" w:rsidP="009B746F">
            <w:pPr>
              <w:pStyle w:val="NICCYBodyText"/>
              <w:rPr>
                <w:szCs w:val="20"/>
                <w:bdr w:val="none" w:sz="0" w:space="0" w:color="auto" w:frame="1"/>
              </w:rPr>
            </w:pPr>
            <w:r w:rsidRPr="009B746F">
              <w:rPr>
                <w:szCs w:val="20"/>
                <w:bdr w:val="none" w:sz="0" w:space="0" w:color="auto" w:frame="1"/>
              </w:rPr>
              <w:t>The PEACE IV Programme</w:t>
            </w:r>
            <w:r w:rsidRPr="009B746F">
              <w:rPr>
                <w:rStyle w:val="apple-converted-space"/>
                <w:szCs w:val="20"/>
                <w:bdr w:val="none" w:sz="0" w:space="0" w:color="auto" w:frame="1"/>
              </w:rPr>
              <w:t> </w:t>
            </w:r>
            <w:r w:rsidRPr="009B746F">
              <w:rPr>
                <w:szCs w:val="20"/>
                <w:bdr w:val="none" w:sz="0" w:space="0" w:color="auto" w:frame="1"/>
              </w:rPr>
              <w:t>(2014-20)</w:t>
            </w:r>
            <w:r w:rsidRPr="009B746F">
              <w:rPr>
                <w:rStyle w:val="apple-converted-space"/>
                <w:szCs w:val="20"/>
                <w:bdr w:val="none" w:sz="0" w:space="0" w:color="auto" w:frame="1"/>
              </w:rPr>
              <w:t> </w:t>
            </w:r>
            <w:r w:rsidRPr="009B746F">
              <w:rPr>
                <w:szCs w:val="20"/>
                <w:bdr w:val="none" w:sz="0" w:space="0" w:color="auto" w:frame="1"/>
              </w:rPr>
              <w:t>is</w:t>
            </w:r>
            <w:r w:rsidRPr="009B746F">
              <w:rPr>
                <w:rStyle w:val="apple-converted-space"/>
                <w:szCs w:val="20"/>
                <w:bdr w:val="none" w:sz="0" w:space="0" w:color="auto" w:frame="1"/>
              </w:rPr>
              <w:t> </w:t>
            </w:r>
            <w:r w:rsidRPr="009B746F">
              <w:rPr>
                <w:szCs w:val="20"/>
                <w:bdr w:val="none" w:sz="0" w:space="0" w:color="auto" w:frame="1"/>
              </w:rPr>
              <w:t>designed to have a significant impact on children. This was</w:t>
            </w:r>
            <w:r w:rsidRPr="009B746F">
              <w:rPr>
                <w:rStyle w:val="apple-converted-space"/>
                <w:szCs w:val="20"/>
                <w:bdr w:val="none" w:sz="0" w:space="0" w:color="auto" w:frame="1"/>
              </w:rPr>
              <w:t> </w:t>
            </w:r>
            <w:r w:rsidRPr="009B746F">
              <w:rPr>
                <w:szCs w:val="20"/>
                <w:bdr w:val="none" w:sz="0" w:space="0" w:color="auto" w:frame="1"/>
              </w:rPr>
              <w:t>based on clearly identified need.</w:t>
            </w:r>
            <w:r w:rsidRPr="009B746F">
              <w:rPr>
                <w:rStyle w:val="apple-converted-space"/>
                <w:szCs w:val="20"/>
                <w:bdr w:val="none" w:sz="0" w:space="0" w:color="auto" w:frame="1"/>
              </w:rPr>
              <w:t> </w:t>
            </w:r>
            <w:r w:rsidRPr="009B746F">
              <w:rPr>
                <w:szCs w:val="20"/>
                <w:bdr w:val="none" w:sz="0" w:space="0" w:color="auto" w:frame="1"/>
              </w:rPr>
              <w:t>The programme specifically</w:t>
            </w:r>
            <w:r>
              <w:rPr>
                <w:szCs w:val="20"/>
                <w:bdr w:val="none" w:sz="0" w:space="0" w:color="auto" w:frame="1"/>
              </w:rPr>
              <w:t xml:space="preserve"> </w:t>
            </w:r>
            <w:r w:rsidRPr="009B746F">
              <w:rPr>
                <w:szCs w:val="20"/>
                <w:bdr w:val="none" w:sz="0" w:space="0" w:color="auto" w:frame="1"/>
              </w:rPr>
              <w:t>allocates €67 million to</w:t>
            </w:r>
            <w:r w:rsidRPr="009B746F">
              <w:rPr>
                <w:rStyle w:val="apple-converted-space"/>
                <w:szCs w:val="20"/>
                <w:bdr w:val="none" w:sz="0" w:space="0" w:color="auto" w:frame="1"/>
              </w:rPr>
              <w:t> </w:t>
            </w:r>
            <w:r w:rsidRPr="009B746F">
              <w:rPr>
                <w:szCs w:val="20"/>
                <w:bdr w:val="none" w:sz="0" w:space="0" w:color="auto" w:frame="1"/>
              </w:rPr>
              <w:t>a</w:t>
            </w:r>
            <w:r w:rsidRPr="009B746F">
              <w:rPr>
                <w:rStyle w:val="apple-converted-space"/>
                <w:szCs w:val="20"/>
                <w:bdr w:val="none" w:sz="0" w:space="0" w:color="auto" w:frame="1"/>
              </w:rPr>
              <w:t> </w:t>
            </w:r>
            <w:r w:rsidRPr="009B746F">
              <w:rPr>
                <w:szCs w:val="20"/>
                <w:bdr w:val="none" w:sz="0" w:space="0" w:color="auto" w:frame="1"/>
              </w:rPr>
              <w:t>Children and Young People</w:t>
            </w:r>
            <w:r>
              <w:rPr>
                <w:szCs w:val="20"/>
                <w:bdr w:val="none" w:sz="0" w:space="0" w:color="auto" w:frame="1"/>
              </w:rPr>
              <w:t xml:space="preserve"> </w:t>
            </w:r>
            <w:r w:rsidRPr="009B746F">
              <w:rPr>
                <w:szCs w:val="20"/>
                <w:bdr w:val="none" w:sz="0" w:space="0" w:color="auto" w:frame="1"/>
              </w:rPr>
              <w:t>theme, and</w:t>
            </w:r>
            <w:r w:rsidRPr="009B746F">
              <w:rPr>
                <w:rStyle w:val="apple-converted-space"/>
                <w:szCs w:val="20"/>
                <w:bdr w:val="none" w:sz="0" w:space="0" w:color="auto" w:frame="1"/>
              </w:rPr>
              <w:t> </w:t>
            </w:r>
            <w:r w:rsidRPr="009B746F">
              <w:rPr>
                <w:szCs w:val="20"/>
                <w:bdr w:val="none" w:sz="0" w:space="0" w:color="auto" w:frame="1"/>
              </w:rPr>
              <w:t>a further</w:t>
            </w:r>
            <w:r w:rsidRPr="009B746F">
              <w:rPr>
                <w:rStyle w:val="apple-converted-space"/>
                <w:szCs w:val="20"/>
                <w:bdr w:val="none" w:sz="0" w:space="0" w:color="auto" w:frame="1"/>
              </w:rPr>
              <w:t> </w:t>
            </w:r>
            <w:r w:rsidRPr="009B746F">
              <w:rPr>
                <w:szCs w:val="20"/>
                <w:bdr w:val="none" w:sz="0" w:space="0" w:color="auto" w:frame="1"/>
              </w:rPr>
              <w:t>€35 million towards</w:t>
            </w:r>
            <w:r w:rsidRPr="009B746F">
              <w:rPr>
                <w:rStyle w:val="apple-converted-space"/>
                <w:szCs w:val="20"/>
                <w:bdr w:val="none" w:sz="0" w:space="0" w:color="auto" w:frame="1"/>
              </w:rPr>
              <w:t> </w:t>
            </w:r>
            <w:r w:rsidRPr="009B746F">
              <w:rPr>
                <w:szCs w:val="20"/>
                <w:bdr w:val="none" w:sz="0" w:space="0" w:color="auto" w:frame="1"/>
              </w:rPr>
              <w:t>Shared Education. I am committed to</w:t>
            </w:r>
            <w:r w:rsidRPr="009B746F">
              <w:rPr>
                <w:rStyle w:val="apple-converted-space"/>
                <w:szCs w:val="20"/>
                <w:bdr w:val="none" w:sz="0" w:space="0" w:color="auto" w:frame="1"/>
              </w:rPr>
              <w:t> </w:t>
            </w:r>
            <w:r w:rsidRPr="009B746F">
              <w:rPr>
                <w:szCs w:val="20"/>
                <w:bdr w:val="none" w:sz="0" w:space="0" w:color="auto" w:frame="1"/>
              </w:rPr>
              <w:t>full</w:t>
            </w:r>
            <w:r w:rsidRPr="009B746F">
              <w:rPr>
                <w:rStyle w:val="apple-converted-space"/>
                <w:szCs w:val="20"/>
                <w:bdr w:val="none" w:sz="0" w:space="0" w:color="auto" w:frame="1"/>
              </w:rPr>
              <w:t> </w:t>
            </w:r>
            <w:r w:rsidRPr="009B746F">
              <w:rPr>
                <w:szCs w:val="20"/>
                <w:bdr w:val="none" w:sz="0" w:space="0" w:color="auto" w:frame="1"/>
              </w:rPr>
              <w:t>delivery of</w:t>
            </w:r>
            <w:r w:rsidRPr="009B746F">
              <w:rPr>
                <w:rStyle w:val="apple-converted-space"/>
                <w:szCs w:val="20"/>
                <w:bdr w:val="none" w:sz="0" w:space="0" w:color="auto" w:frame="1"/>
              </w:rPr>
              <w:t> </w:t>
            </w:r>
            <w:r w:rsidRPr="009B746F">
              <w:rPr>
                <w:szCs w:val="20"/>
                <w:bdr w:val="none" w:sz="0" w:space="0" w:color="auto" w:frame="1"/>
              </w:rPr>
              <w:t>PEACE IV, along with all other EU Programmes.</w:t>
            </w:r>
          </w:p>
          <w:p w:rsidR="009B746F" w:rsidRPr="009B746F" w:rsidRDefault="009B746F" w:rsidP="009B746F">
            <w:pPr>
              <w:pStyle w:val="NICCYBodyText"/>
              <w:rPr>
                <w:szCs w:val="20"/>
              </w:rPr>
            </w:pPr>
            <w:r w:rsidRPr="009B746F">
              <w:rPr>
                <w:szCs w:val="20"/>
                <w:bdr w:val="none" w:sz="0" w:space="0" w:color="auto" w:frame="1"/>
              </w:rPr>
              <w:t>At this stage it is not possible to assess the impact beyond the conclusion of the 2014-20 programmes.</w:t>
            </w:r>
          </w:p>
        </w:tc>
      </w:tr>
    </w:tbl>
    <w:p w:rsidR="00ED1E3E" w:rsidRDefault="00ED1E3E" w:rsidP="00150018">
      <w:pPr>
        <w:pStyle w:val="NICCYBodyText"/>
      </w:pPr>
    </w:p>
    <w:p w:rsidR="009B746F" w:rsidRDefault="00176307" w:rsidP="00176307">
      <w:pPr>
        <w:pStyle w:val="NICCYSubTitle"/>
      </w:pPr>
      <w:r>
        <w:t xml:space="preserve">Update on implementation of Autism Act </w:t>
      </w:r>
    </w:p>
    <w:tbl>
      <w:tblPr>
        <w:tblW w:w="5000" w:type="pct"/>
        <w:shd w:val="clear" w:color="auto" w:fill="EFEDEE"/>
        <w:tblCellMar>
          <w:left w:w="0" w:type="dxa"/>
          <w:right w:w="0" w:type="dxa"/>
        </w:tblCellMar>
        <w:tblLook w:val="04A0"/>
      </w:tblPr>
      <w:tblGrid>
        <w:gridCol w:w="1234"/>
        <w:gridCol w:w="1474"/>
        <w:gridCol w:w="7344"/>
      </w:tblGrid>
      <w:tr w:rsidR="00176307" w:rsidTr="00176307">
        <w:tc>
          <w:tcPr>
            <w:tcW w:w="59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76307" w:rsidRDefault="00176307" w:rsidP="00176307">
            <w:pPr>
              <w:pStyle w:val="NICCYBodyText"/>
              <w:rPr>
                <w:szCs w:val="20"/>
              </w:rPr>
            </w:pPr>
            <w:hyperlink r:id="rId30" w:history="1">
              <w:r w:rsidRPr="00176307">
                <w:rPr>
                  <w:rStyle w:val="Hyperlink"/>
                  <w:color w:val="414042"/>
                  <w:szCs w:val="20"/>
                  <w:u w:val="none"/>
                  <w:bdr w:val="none" w:sz="0" w:space="0" w:color="auto" w:frame="1"/>
                </w:rPr>
                <w:t>AQO 500/16-21</w:t>
              </w:r>
            </w:hyperlink>
          </w:p>
          <w:p w:rsidR="00176307" w:rsidRDefault="00176307" w:rsidP="00176307">
            <w:pPr>
              <w:pStyle w:val="NICCYBodyText"/>
              <w:rPr>
                <w:szCs w:val="20"/>
              </w:rPr>
            </w:pPr>
          </w:p>
          <w:p w:rsidR="00176307" w:rsidRDefault="00176307" w:rsidP="00176307">
            <w:pPr>
              <w:pStyle w:val="NICCYBodyText"/>
              <w:rPr>
                <w:szCs w:val="20"/>
              </w:rPr>
            </w:pPr>
          </w:p>
          <w:p w:rsidR="00176307" w:rsidRDefault="00176307" w:rsidP="00176307">
            <w:pPr>
              <w:pStyle w:val="NICCYBodyText"/>
              <w:rPr>
                <w:szCs w:val="20"/>
              </w:rPr>
            </w:pPr>
          </w:p>
          <w:p w:rsidR="00176307" w:rsidRDefault="00176307" w:rsidP="00176307">
            <w:pPr>
              <w:pStyle w:val="NICCYBodyText"/>
              <w:rPr>
                <w:szCs w:val="20"/>
              </w:rPr>
            </w:pPr>
          </w:p>
          <w:p w:rsidR="00176307" w:rsidRDefault="00176307" w:rsidP="00176307">
            <w:pPr>
              <w:pStyle w:val="NICCYBodyText"/>
              <w:rPr>
                <w:szCs w:val="20"/>
              </w:rPr>
            </w:pPr>
          </w:p>
          <w:p w:rsidR="00176307" w:rsidRDefault="00176307" w:rsidP="00176307">
            <w:pPr>
              <w:pStyle w:val="NICCYBodyText"/>
              <w:rPr>
                <w:szCs w:val="20"/>
              </w:rPr>
            </w:pPr>
          </w:p>
          <w:p w:rsidR="00176307" w:rsidRDefault="00176307" w:rsidP="00176307">
            <w:pPr>
              <w:pStyle w:val="NICCYBodyText"/>
              <w:rPr>
                <w:szCs w:val="20"/>
              </w:rPr>
            </w:pPr>
          </w:p>
          <w:p w:rsidR="00176307" w:rsidRDefault="00176307" w:rsidP="00176307">
            <w:pPr>
              <w:pStyle w:val="NICCYBodyText"/>
              <w:rPr>
                <w:szCs w:val="20"/>
              </w:rPr>
            </w:pPr>
          </w:p>
          <w:p w:rsidR="00176307" w:rsidRDefault="00176307" w:rsidP="00176307">
            <w:pPr>
              <w:pStyle w:val="NICCYBodyText"/>
              <w:rPr>
                <w:szCs w:val="20"/>
              </w:rPr>
            </w:pPr>
          </w:p>
          <w:p w:rsidR="00176307" w:rsidRDefault="00176307" w:rsidP="00176307">
            <w:pPr>
              <w:pStyle w:val="NICCYBodyText"/>
              <w:rPr>
                <w:szCs w:val="20"/>
              </w:rPr>
            </w:pPr>
          </w:p>
          <w:p w:rsidR="00176307" w:rsidRDefault="00176307" w:rsidP="00176307">
            <w:pPr>
              <w:pStyle w:val="NICCYBodyText"/>
              <w:rPr>
                <w:szCs w:val="20"/>
              </w:rPr>
            </w:pPr>
          </w:p>
          <w:p w:rsidR="00176307" w:rsidRDefault="00176307" w:rsidP="00176307">
            <w:pPr>
              <w:pStyle w:val="NICCYBodyText"/>
              <w:rPr>
                <w:szCs w:val="20"/>
              </w:rPr>
            </w:pPr>
          </w:p>
          <w:p w:rsidR="00176307" w:rsidRDefault="00176307" w:rsidP="00176307">
            <w:pPr>
              <w:pStyle w:val="NICCYBodyText"/>
              <w:rPr>
                <w:szCs w:val="20"/>
              </w:rPr>
            </w:pPr>
          </w:p>
          <w:p w:rsidR="00176307" w:rsidRDefault="00176307" w:rsidP="00176307">
            <w:pPr>
              <w:pStyle w:val="NICCYBodyText"/>
              <w:rPr>
                <w:szCs w:val="20"/>
              </w:rPr>
            </w:pPr>
          </w:p>
          <w:p w:rsidR="00176307" w:rsidRPr="00176307" w:rsidRDefault="00176307" w:rsidP="00176307">
            <w:pPr>
              <w:pStyle w:val="NICCYBodyText"/>
              <w:rPr>
                <w:szCs w:val="20"/>
              </w:rPr>
            </w:pPr>
          </w:p>
        </w:tc>
        <w:tc>
          <w:tcPr>
            <w:tcW w:w="72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76307" w:rsidRDefault="00176307" w:rsidP="00176307">
            <w:pPr>
              <w:pStyle w:val="NICCYBodyText"/>
              <w:rPr>
                <w:szCs w:val="20"/>
                <w:bdr w:val="none" w:sz="0" w:space="0" w:color="auto" w:frame="1"/>
              </w:rPr>
            </w:pPr>
            <w:r w:rsidRPr="00176307">
              <w:rPr>
                <w:szCs w:val="20"/>
                <w:bdr w:val="none" w:sz="0" w:space="0" w:color="auto" w:frame="1"/>
              </w:rPr>
              <w:t>Mrs Pam Cameron</w:t>
            </w:r>
            <w:r w:rsidRPr="00176307">
              <w:rPr>
                <w:rStyle w:val="apple-converted-space"/>
                <w:szCs w:val="20"/>
              </w:rPr>
              <w:t> </w:t>
            </w:r>
            <w:r w:rsidRPr="00176307">
              <w:rPr>
                <w:szCs w:val="20"/>
              </w:rPr>
              <w:br/>
            </w:r>
            <w:r w:rsidRPr="00176307">
              <w:rPr>
                <w:szCs w:val="20"/>
                <w:bdr w:val="none" w:sz="0" w:space="0" w:color="auto" w:frame="1"/>
              </w:rPr>
              <w:t>(DUP - South Antrim)</w:t>
            </w:r>
          </w:p>
          <w:p w:rsidR="00176307" w:rsidRDefault="00176307" w:rsidP="00176307">
            <w:pPr>
              <w:pStyle w:val="NICCYBodyText"/>
              <w:rPr>
                <w:szCs w:val="20"/>
                <w:bdr w:val="none" w:sz="0" w:space="0" w:color="auto" w:frame="1"/>
              </w:rPr>
            </w:pPr>
          </w:p>
          <w:p w:rsidR="00176307" w:rsidRDefault="00176307" w:rsidP="00176307">
            <w:pPr>
              <w:pStyle w:val="NICCYBodyText"/>
              <w:rPr>
                <w:szCs w:val="20"/>
                <w:bdr w:val="none" w:sz="0" w:space="0" w:color="auto" w:frame="1"/>
              </w:rPr>
            </w:pPr>
          </w:p>
          <w:p w:rsidR="00176307" w:rsidRDefault="00176307" w:rsidP="00176307">
            <w:pPr>
              <w:pStyle w:val="NICCYBodyText"/>
              <w:rPr>
                <w:szCs w:val="20"/>
                <w:bdr w:val="none" w:sz="0" w:space="0" w:color="auto" w:frame="1"/>
              </w:rPr>
            </w:pPr>
          </w:p>
          <w:p w:rsidR="00176307" w:rsidRDefault="00176307" w:rsidP="00176307">
            <w:pPr>
              <w:pStyle w:val="NICCYBodyText"/>
              <w:rPr>
                <w:szCs w:val="20"/>
                <w:bdr w:val="none" w:sz="0" w:space="0" w:color="auto" w:frame="1"/>
              </w:rPr>
            </w:pPr>
          </w:p>
          <w:p w:rsidR="00176307" w:rsidRDefault="00176307" w:rsidP="00176307">
            <w:pPr>
              <w:pStyle w:val="NICCYBodyText"/>
              <w:rPr>
                <w:szCs w:val="20"/>
                <w:bdr w:val="none" w:sz="0" w:space="0" w:color="auto" w:frame="1"/>
              </w:rPr>
            </w:pPr>
          </w:p>
          <w:p w:rsidR="00176307" w:rsidRDefault="00176307" w:rsidP="00176307">
            <w:pPr>
              <w:pStyle w:val="NICCYBodyText"/>
              <w:rPr>
                <w:szCs w:val="20"/>
                <w:bdr w:val="none" w:sz="0" w:space="0" w:color="auto" w:frame="1"/>
              </w:rPr>
            </w:pPr>
          </w:p>
          <w:p w:rsidR="00176307" w:rsidRDefault="00176307" w:rsidP="00176307">
            <w:pPr>
              <w:pStyle w:val="NICCYBodyText"/>
              <w:rPr>
                <w:szCs w:val="20"/>
                <w:bdr w:val="none" w:sz="0" w:space="0" w:color="auto" w:frame="1"/>
              </w:rPr>
            </w:pPr>
          </w:p>
          <w:p w:rsidR="00176307" w:rsidRDefault="00176307" w:rsidP="00176307">
            <w:pPr>
              <w:pStyle w:val="NICCYBodyText"/>
              <w:rPr>
                <w:szCs w:val="20"/>
                <w:bdr w:val="none" w:sz="0" w:space="0" w:color="auto" w:frame="1"/>
              </w:rPr>
            </w:pPr>
          </w:p>
          <w:p w:rsidR="00176307" w:rsidRDefault="00176307" w:rsidP="00176307">
            <w:pPr>
              <w:pStyle w:val="NICCYBodyText"/>
              <w:rPr>
                <w:szCs w:val="20"/>
                <w:bdr w:val="none" w:sz="0" w:space="0" w:color="auto" w:frame="1"/>
              </w:rPr>
            </w:pPr>
          </w:p>
          <w:p w:rsidR="00176307" w:rsidRDefault="00176307" w:rsidP="00176307">
            <w:pPr>
              <w:pStyle w:val="NICCYBodyText"/>
              <w:rPr>
                <w:szCs w:val="20"/>
                <w:bdr w:val="none" w:sz="0" w:space="0" w:color="auto" w:frame="1"/>
              </w:rPr>
            </w:pPr>
          </w:p>
          <w:p w:rsidR="00176307" w:rsidRDefault="00176307" w:rsidP="00176307">
            <w:pPr>
              <w:pStyle w:val="NICCYBodyText"/>
              <w:rPr>
                <w:szCs w:val="20"/>
                <w:bdr w:val="none" w:sz="0" w:space="0" w:color="auto" w:frame="1"/>
              </w:rPr>
            </w:pPr>
          </w:p>
          <w:p w:rsidR="00176307" w:rsidRDefault="00176307" w:rsidP="00176307">
            <w:pPr>
              <w:pStyle w:val="NICCYBodyText"/>
              <w:rPr>
                <w:szCs w:val="20"/>
                <w:bdr w:val="none" w:sz="0" w:space="0" w:color="auto" w:frame="1"/>
              </w:rPr>
            </w:pPr>
          </w:p>
          <w:p w:rsidR="00176307" w:rsidRPr="00176307" w:rsidRDefault="00176307" w:rsidP="00176307">
            <w:pPr>
              <w:pStyle w:val="NICCYBodyText"/>
              <w:rPr>
                <w:szCs w:val="20"/>
              </w:rPr>
            </w:pPr>
          </w:p>
        </w:tc>
        <w:tc>
          <w:tcPr>
            <w:tcW w:w="369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76307" w:rsidRPr="00176307" w:rsidRDefault="00176307" w:rsidP="00176307">
            <w:pPr>
              <w:pStyle w:val="NICCYBodyText"/>
              <w:rPr>
                <w:b/>
                <w:szCs w:val="20"/>
              </w:rPr>
            </w:pPr>
            <w:r w:rsidRPr="00176307">
              <w:rPr>
                <w:b/>
                <w:szCs w:val="20"/>
                <w:bdr w:val="none" w:sz="0" w:space="0" w:color="auto" w:frame="1"/>
              </w:rPr>
              <w:t>To ask the Minister of Health for an update on the implementation of the Autism Act (Northern Ireland) 2011.</w:t>
            </w:r>
            <w:r w:rsidRPr="00176307">
              <w:rPr>
                <w:b/>
                <w:szCs w:val="20"/>
              </w:rPr>
              <w:br/>
            </w:r>
          </w:p>
          <w:p w:rsidR="00176307" w:rsidRDefault="00176307" w:rsidP="00176307">
            <w:pPr>
              <w:pStyle w:val="NICCYBodyText"/>
              <w:rPr>
                <w:szCs w:val="20"/>
                <w:bdr w:val="none" w:sz="0" w:space="0" w:color="auto" w:frame="1"/>
              </w:rPr>
            </w:pPr>
            <w:r w:rsidRPr="00176307">
              <w:rPr>
                <w:szCs w:val="20"/>
                <w:bdr w:val="none" w:sz="0" w:space="0" w:color="auto" w:frame="1"/>
              </w:rPr>
              <w:t>Under the Autism Act (NI) 2011, the Department of Health has a statutory obligation to prepare, ‎review and monitor the implementation of a cross departmental strategy to improve services and supports for people with autism and their families. The current cross-departmental Autism Strategy was published in 2014, together with an Action Plan for 2013-16, extended last year to 2017.</w:t>
            </w:r>
          </w:p>
          <w:p w:rsidR="00176307" w:rsidRPr="00176307" w:rsidRDefault="00176307" w:rsidP="00176307">
            <w:pPr>
              <w:pStyle w:val="NICCYBodyText"/>
              <w:rPr>
                <w:szCs w:val="20"/>
                <w:bdr w:val="none" w:sz="0" w:space="0" w:color="auto" w:frame="1"/>
              </w:rPr>
            </w:pPr>
          </w:p>
          <w:p w:rsidR="00176307" w:rsidRDefault="00176307" w:rsidP="00176307">
            <w:pPr>
              <w:pStyle w:val="NICCYBodyText"/>
              <w:rPr>
                <w:szCs w:val="20"/>
                <w:bdr w:val="none" w:sz="0" w:space="0" w:color="auto" w:frame="1"/>
              </w:rPr>
            </w:pPr>
            <w:r w:rsidRPr="00176307">
              <w:rPr>
                <w:szCs w:val="20"/>
                <w:bdr w:val="none" w:sz="0" w:space="0" w:color="auto" w:frame="1"/>
              </w:rPr>
              <w:t>Good progress has been made on the implementation of the cross-departmental</w:t>
            </w:r>
            <w:r w:rsidRPr="00176307">
              <w:rPr>
                <w:rStyle w:val="apple-converted-space"/>
                <w:szCs w:val="20"/>
                <w:bdr w:val="none" w:sz="0" w:space="0" w:color="auto" w:frame="1"/>
              </w:rPr>
              <w:t> </w:t>
            </w:r>
            <w:r w:rsidRPr="00176307">
              <w:rPr>
                <w:szCs w:val="20"/>
                <w:bdr w:val="none" w:sz="0" w:space="0" w:color="auto" w:frame="1"/>
              </w:rPr>
              <w:t>strategy and the</w:t>
            </w:r>
            <w:r w:rsidRPr="00176307">
              <w:rPr>
                <w:rStyle w:val="apple-converted-space"/>
                <w:szCs w:val="20"/>
                <w:bdr w:val="none" w:sz="0" w:space="0" w:color="auto" w:frame="1"/>
              </w:rPr>
              <w:t> </w:t>
            </w:r>
            <w:r w:rsidRPr="00176307">
              <w:rPr>
                <w:szCs w:val="20"/>
                <w:bdr w:val="none" w:sz="0" w:space="0" w:color="auto" w:frame="1"/>
              </w:rPr>
              <w:t>action</w:t>
            </w:r>
            <w:r w:rsidRPr="00176307">
              <w:rPr>
                <w:rStyle w:val="apple-converted-space"/>
                <w:szCs w:val="20"/>
                <w:bdr w:val="none" w:sz="0" w:space="0" w:color="auto" w:frame="1"/>
              </w:rPr>
              <w:t> </w:t>
            </w:r>
            <w:r w:rsidRPr="00176307">
              <w:rPr>
                <w:szCs w:val="20"/>
                <w:bdr w:val="none" w:sz="0" w:space="0" w:color="auto" w:frame="1"/>
              </w:rPr>
              <w:t>plan as reflected in the report laid before the Assembly in November 2015.</w:t>
            </w:r>
            <w:r w:rsidRPr="00176307">
              <w:rPr>
                <w:rStyle w:val="apple-converted-space"/>
                <w:szCs w:val="20"/>
                <w:bdr w:val="none" w:sz="0" w:space="0" w:color="auto" w:frame="1"/>
              </w:rPr>
              <w:t> </w:t>
            </w:r>
            <w:r w:rsidRPr="00176307">
              <w:rPr>
                <w:szCs w:val="20"/>
                <w:bdr w:val="none" w:sz="0" w:space="0" w:color="auto" w:frame="1"/>
              </w:rPr>
              <w:t>Some of the notable achievements include:</w:t>
            </w:r>
          </w:p>
          <w:p w:rsidR="00176307" w:rsidRPr="00176307" w:rsidRDefault="00176307" w:rsidP="00176307">
            <w:pPr>
              <w:pStyle w:val="NICCYBodyText"/>
              <w:rPr>
                <w:szCs w:val="20"/>
                <w:bdr w:val="none" w:sz="0" w:space="0" w:color="auto" w:frame="1"/>
              </w:rPr>
            </w:pPr>
          </w:p>
          <w:p w:rsidR="00176307" w:rsidRPr="00176307" w:rsidRDefault="00176307" w:rsidP="00176307">
            <w:pPr>
              <w:pStyle w:val="NICCYBodyText"/>
              <w:rPr>
                <w:szCs w:val="20"/>
                <w:bdr w:val="none" w:sz="0" w:space="0" w:color="auto" w:frame="1"/>
              </w:rPr>
            </w:pPr>
            <w:r w:rsidRPr="00176307">
              <w:rPr>
                <w:szCs w:val="20"/>
                <w:bdr w:val="none" w:sz="0" w:space="0" w:color="auto" w:frame="1"/>
              </w:rPr>
              <w:t>autism training for front line staff, education professionals, youth workers and parents of children with autism has been provided;</w:t>
            </w:r>
          </w:p>
          <w:p w:rsidR="00176307" w:rsidRPr="00176307" w:rsidRDefault="00176307" w:rsidP="00176307">
            <w:pPr>
              <w:pStyle w:val="NICCYBodyText"/>
              <w:rPr>
                <w:szCs w:val="20"/>
                <w:bdr w:val="none" w:sz="0" w:space="0" w:color="auto" w:frame="1"/>
              </w:rPr>
            </w:pPr>
            <w:r w:rsidRPr="00176307">
              <w:rPr>
                <w:szCs w:val="20"/>
                <w:bdr w:val="none" w:sz="0" w:space="0" w:color="auto" w:frame="1"/>
              </w:rPr>
              <w:lastRenderedPageBreak/>
              <w:t>‘One-Stop’ shops developed in the Northern and Belfast Trust areas for adults to obtain employment, careers and benefit advice;</w:t>
            </w:r>
          </w:p>
          <w:p w:rsidR="00176307" w:rsidRPr="00176307" w:rsidRDefault="00176307" w:rsidP="00176307">
            <w:pPr>
              <w:pStyle w:val="NICCYBodyText"/>
              <w:rPr>
                <w:szCs w:val="20"/>
                <w:bdr w:val="none" w:sz="0" w:space="0" w:color="auto" w:frame="1"/>
              </w:rPr>
            </w:pPr>
            <w:r w:rsidRPr="00176307">
              <w:rPr>
                <w:szCs w:val="20"/>
                <w:bdr w:val="none" w:sz="0" w:space="0" w:color="auto" w:frame="1"/>
              </w:rPr>
              <w:t>adjustments made to the theory and practical driving test;</w:t>
            </w:r>
          </w:p>
          <w:p w:rsidR="00176307" w:rsidRPr="00176307" w:rsidRDefault="00176307" w:rsidP="00176307">
            <w:pPr>
              <w:pStyle w:val="NICCYBodyText"/>
              <w:rPr>
                <w:szCs w:val="20"/>
                <w:bdr w:val="none" w:sz="0" w:space="0" w:color="auto" w:frame="1"/>
              </w:rPr>
            </w:pPr>
            <w:r w:rsidRPr="00176307">
              <w:rPr>
                <w:szCs w:val="20"/>
                <w:bdr w:val="none" w:sz="0" w:space="0" w:color="auto" w:frame="1"/>
              </w:rPr>
              <w:t>a free Access Travel Wallet to encourage people with autism to travel independently and with confidence;</w:t>
            </w:r>
          </w:p>
          <w:p w:rsidR="00176307" w:rsidRPr="00176307" w:rsidRDefault="00176307" w:rsidP="00176307">
            <w:pPr>
              <w:pStyle w:val="NICCYBodyText"/>
              <w:rPr>
                <w:szCs w:val="20"/>
                <w:bdr w:val="none" w:sz="0" w:space="0" w:color="auto" w:frame="1"/>
              </w:rPr>
            </w:pPr>
            <w:r w:rsidRPr="00176307">
              <w:rPr>
                <w:szCs w:val="20"/>
                <w:bdr w:val="none" w:sz="0" w:space="0" w:color="auto" w:frame="1"/>
              </w:rPr>
              <w:t>the Assured Skills Project helping participants with autism secure employment;</w:t>
            </w:r>
          </w:p>
          <w:p w:rsidR="00176307" w:rsidRPr="00176307" w:rsidRDefault="00176307" w:rsidP="00176307">
            <w:pPr>
              <w:pStyle w:val="NICCYBodyText"/>
              <w:rPr>
                <w:szCs w:val="20"/>
                <w:bdr w:val="none" w:sz="0" w:space="0" w:color="auto" w:frame="1"/>
              </w:rPr>
            </w:pPr>
            <w:r w:rsidRPr="00176307">
              <w:rPr>
                <w:szCs w:val="20"/>
                <w:bdr w:val="none" w:sz="0" w:space="0" w:color="auto" w:frame="1"/>
              </w:rPr>
              <w:t>tailored support offered to Further Education Colleges and Universities;</w:t>
            </w:r>
          </w:p>
          <w:p w:rsidR="00176307" w:rsidRPr="00176307" w:rsidRDefault="00176307" w:rsidP="00176307">
            <w:pPr>
              <w:pStyle w:val="NICCYBodyText"/>
              <w:rPr>
                <w:szCs w:val="20"/>
                <w:bdr w:val="none" w:sz="0" w:space="0" w:color="auto" w:frame="1"/>
              </w:rPr>
            </w:pPr>
            <w:r w:rsidRPr="00176307">
              <w:rPr>
                <w:szCs w:val="20"/>
                <w:bdr w:val="none" w:sz="0" w:space="0" w:color="auto" w:frame="1"/>
              </w:rPr>
              <w:t>improved support for those detained by police; and</w:t>
            </w:r>
          </w:p>
          <w:p w:rsidR="00176307" w:rsidRDefault="00176307" w:rsidP="00176307">
            <w:pPr>
              <w:pStyle w:val="NICCYBodyText"/>
              <w:rPr>
                <w:szCs w:val="20"/>
                <w:bdr w:val="none" w:sz="0" w:space="0" w:color="auto" w:frame="1"/>
              </w:rPr>
            </w:pPr>
            <w:proofErr w:type="gramStart"/>
            <w:r w:rsidRPr="00176307">
              <w:rPr>
                <w:szCs w:val="20"/>
                <w:bdr w:val="none" w:sz="0" w:space="0" w:color="auto" w:frame="1"/>
              </w:rPr>
              <w:t>the</w:t>
            </w:r>
            <w:proofErr w:type="gramEnd"/>
            <w:r w:rsidRPr="00176307">
              <w:rPr>
                <w:rStyle w:val="apple-converted-space"/>
                <w:szCs w:val="20"/>
                <w:bdr w:val="none" w:sz="0" w:space="0" w:color="auto" w:frame="1"/>
              </w:rPr>
              <w:t> </w:t>
            </w:r>
            <w:r w:rsidRPr="00176307">
              <w:rPr>
                <w:szCs w:val="20"/>
                <w:bdr w:val="none" w:sz="0" w:space="0" w:color="auto" w:frame="1"/>
              </w:rPr>
              <w:t>introduction of regular programmes by the Arts Council, Museums sector and the Inland Fisheries Group.</w:t>
            </w:r>
          </w:p>
          <w:p w:rsidR="00176307" w:rsidRPr="00176307" w:rsidRDefault="00176307" w:rsidP="00176307">
            <w:pPr>
              <w:pStyle w:val="NICCYBodyText"/>
              <w:rPr>
                <w:szCs w:val="20"/>
                <w:bdr w:val="none" w:sz="0" w:space="0" w:color="auto" w:frame="1"/>
              </w:rPr>
            </w:pPr>
          </w:p>
          <w:p w:rsidR="00176307" w:rsidRPr="00176307" w:rsidRDefault="00176307" w:rsidP="00176307">
            <w:pPr>
              <w:pStyle w:val="NICCYBodyText"/>
              <w:rPr>
                <w:szCs w:val="20"/>
              </w:rPr>
            </w:pPr>
            <w:r w:rsidRPr="00176307">
              <w:rPr>
                <w:szCs w:val="20"/>
                <w:bdr w:val="none" w:sz="0" w:space="0" w:color="auto" w:frame="1"/>
              </w:rPr>
              <w:t xml:space="preserve">While I think it is important that these successes are highlighted, I am also clear that there is more we in the Executive can and need to do to improve outcomes for people with autism and their </w:t>
            </w:r>
            <w:proofErr w:type="spellStart"/>
            <w:r w:rsidRPr="00176307">
              <w:rPr>
                <w:szCs w:val="20"/>
                <w:bdr w:val="none" w:sz="0" w:space="0" w:color="auto" w:frame="1"/>
              </w:rPr>
              <w:t>carers</w:t>
            </w:r>
            <w:proofErr w:type="spellEnd"/>
            <w:r w:rsidRPr="00176307">
              <w:rPr>
                <w:szCs w:val="20"/>
                <w:bdr w:val="none" w:sz="0" w:space="0" w:color="auto" w:frame="1"/>
              </w:rPr>
              <w:t>.</w:t>
            </w:r>
            <w:r w:rsidRPr="00176307">
              <w:rPr>
                <w:rStyle w:val="apple-converted-space"/>
                <w:szCs w:val="20"/>
                <w:bdr w:val="none" w:sz="0" w:space="0" w:color="auto" w:frame="1"/>
              </w:rPr>
              <w:t> </w:t>
            </w:r>
            <w:r w:rsidRPr="00176307">
              <w:rPr>
                <w:szCs w:val="20"/>
                <w:bdr w:val="none" w:sz="0" w:space="0" w:color="auto" w:frame="1"/>
              </w:rPr>
              <w:t>I intend</w:t>
            </w:r>
            <w:r w:rsidRPr="00176307">
              <w:rPr>
                <w:rStyle w:val="apple-converted-space"/>
                <w:szCs w:val="20"/>
                <w:bdr w:val="none" w:sz="0" w:space="0" w:color="auto" w:frame="1"/>
              </w:rPr>
              <w:t> </w:t>
            </w:r>
            <w:r w:rsidRPr="00176307">
              <w:rPr>
                <w:szCs w:val="20"/>
                <w:bdr w:val="none" w:sz="0" w:space="0" w:color="auto" w:frame="1"/>
              </w:rPr>
              <w:t>therefore</w:t>
            </w:r>
            <w:r w:rsidRPr="00176307">
              <w:rPr>
                <w:rStyle w:val="apple-converted-space"/>
                <w:szCs w:val="20"/>
                <w:bdr w:val="none" w:sz="0" w:space="0" w:color="auto" w:frame="1"/>
              </w:rPr>
              <w:t> </w:t>
            </w:r>
            <w:r w:rsidRPr="00176307">
              <w:rPr>
                <w:szCs w:val="20"/>
                <w:bdr w:val="none" w:sz="0" w:space="0" w:color="auto" w:frame="1"/>
              </w:rPr>
              <w:t>to</w:t>
            </w:r>
            <w:r>
              <w:rPr>
                <w:szCs w:val="20"/>
                <w:bdr w:val="none" w:sz="0" w:space="0" w:color="auto" w:frame="1"/>
              </w:rPr>
              <w:t xml:space="preserve"> </w:t>
            </w:r>
            <w:r w:rsidRPr="00176307">
              <w:rPr>
                <w:szCs w:val="20"/>
                <w:bdr w:val="none" w:sz="0" w:space="0" w:color="auto" w:frame="1"/>
              </w:rPr>
              <w:t>write</w:t>
            </w:r>
            <w:r w:rsidRPr="00176307">
              <w:rPr>
                <w:rStyle w:val="apple-converted-space"/>
                <w:szCs w:val="20"/>
                <w:bdr w:val="none" w:sz="0" w:space="0" w:color="auto" w:frame="1"/>
              </w:rPr>
              <w:t> </w:t>
            </w:r>
            <w:r w:rsidRPr="00176307">
              <w:rPr>
                <w:szCs w:val="20"/>
                <w:bdr w:val="none" w:sz="0" w:space="0" w:color="auto" w:frame="1"/>
              </w:rPr>
              <w:t>to my Executive colleagues later this year with details of my plan for further work</w:t>
            </w:r>
            <w:r w:rsidRPr="00176307">
              <w:rPr>
                <w:rStyle w:val="apple-converted-space"/>
                <w:szCs w:val="20"/>
                <w:bdr w:val="none" w:sz="0" w:space="0" w:color="auto" w:frame="1"/>
              </w:rPr>
              <w:t> </w:t>
            </w:r>
            <w:r w:rsidRPr="00176307">
              <w:rPr>
                <w:szCs w:val="20"/>
                <w:bdr w:val="none" w:sz="0" w:space="0" w:color="auto" w:frame="1"/>
              </w:rPr>
              <w:t>which, in the first instance,</w:t>
            </w:r>
            <w:r w:rsidRPr="00176307">
              <w:rPr>
                <w:rStyle w:val="apple-converted-space"/>
                <w:szCs w:val="20"/>
                <w:bdr w:val="none" w:sz="0" w:space="0" w:color="auto" w:frame="1"/>
              </w:rPr>
              <w:t> </w:t>
            </w:r>
            <w:r w:rsidRPr="00176307">
              <w:rPr>
                <w:szCs w:val="20"/>
                <w:bdr w:val="none" w:sz="0" w:space="0" w:color="auto" w:frame="1"/>
              </w:rPr>
              <w:t>will include</w:t>
            </w:r>
            <w:r w:rsidRPr="00176307">
              <w:rPr>
                <w:rStyle w:val="apple-converted-space"/>
                <w:szCs w:val="20"/>
                <w:bdr w:val="none" w:sz="0" w:space="0" w:color="auto" w:frame="1"/>
              </w:rPr>
              <w:t> </w:t>
            </w:r>
            <w:r w:rsidRPr="00176307">
              <w:rPr>
                <w:szCs w:val="20"/>
                <w:bdr w:val="none" w:sz="0" w:space="0" w:color="auto" w:frame="1"/>
              </w:rPr>
              <w:t>a review of the current action plan. The aim of that review will be to identify where the gaps are in current service provision and produce an agreed set of effective interventions to</w:t>
            </w:r>
            <w:r w:rsidRPr="00176307">
              <w:rPr>
                <w:rStyle w:val="apple-converted-space"/>
                <w:szCs w:val="20"/>
                <w:bdr w:val="none" w:sz="0" w:space="0" w:color="auto" w:frame="1"/>
              </w:rPr>
              <w:t> </w:t>
            </w:r>
            <w:r w:rsidRPr="00176307">
              <w:rPr>
                <w:szCs w:val="20"/>
                <w:bdr w:val="none" w:sz="0" w:space="0" w:color="auto" w:frame="1"/>
              </w:rPr>
              <w:t>address</w:t>
            </w:r>
            <w:r w:rsidRPr="00176307">
              <w:rPr>
                <w:rStyle w:val="apple-converted-space"/>
                <w:szCs w:val="20"/>
                <w:bdr w:val="none" w:sz="0" w:space="0" w:color="auto" w:frame="1"/>
              </w:rPr>
              <w:t> </w:t>
            </w:r>
            <w:r w:rsidRPr="00176307">
              <w:rPr>
                <w:szCs w:val="20"/>
                <w:bdr w:val="none" w:sz="0" w:space="0" w:color="auto" w:frame="1"/>
              </w:rPr>
              <w:t>those gaps, informed by the views of people with autism and other key stakeholders.</w:t>
            </w:r>
          </w:p>
        </w:tc>
      </w:tr>
    </w:tbl>
    <w:p w:rsidR="009B746F" w:rsidRDefault="009B746F" w:rsidP="00150018">
      <w:pPr>
        <w:pStyle w:val="NICCYBodyText"/>
      </w:pPr>
    </w:p>
    <w:p w:rsidR="00176307" w:rsidRDefault="00C245AF" w:rsidP="00C245AF">
      <w:pPr>
        <w:pStyle w:val="NICCYSubTitle"/>
      </w:pPr>
      <w:r>
        <w:t xml:space="preserve">Paediatric waiting area at Craigavon Area Hospital </w:t>
      </w:r>
    </w:p>
    <w:tbl>
      <w:tblPr>
        <w:tblW w:w="5000" w:type="pct"/>
        <w:shd w:val="clear" w:color="auto" w:fill="EFEDEE"/>
        <w:tblCellMar>
          <w:left w:w="0" w:type="dxa"/>
          <w:right w:w="0" w:type="dxa"/>
        </w:tblCellMar>
        <w:tblLook w:val="04A0"/>
      </w:tblPr>
      <w:tblGrid>
        <w:gridCol w:w="1368"/>
        <w:gridCol w:w="1451"/>
        <w:gridCol w:w="7233"/>
      </w:tblGrid>
      <w:tr w:rsidR="00C245AF" w:rsidTr="00C245AF">
        <w:tc>
          <w:tcPr>
            <w:tcW w:w="6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245AF" w:rsidRDefault="00C245AF" w:rsidP="00C245AF">
            <w:pPr>
              <w:pStyle w:val="NICCYBodyText"/>
            </w:pPr>
            <w:hyperlink r:id="rId31" w:history="1">
              <w:r w:rsidRPr="00C245AF">
                <w:rPr>
                  <w:rStyle w:val="Hyperlink"/>
                  <w:color w:val="414042"/>
                  <w:szCs w:val="20"/>
                  <w:u w:val="none"/>
                  <w:bdr w:val="none" w:sz="0" w:space="0" w:color="auto" w:frame="1"/>
                </w:rPr>
                <w:t>AQW 4898/16-21</w:t>
              </w:r>
            </w:hyperlink>
          </w:p>
          <w:p w:rsidR="00C245AF" w:rsidRDefault="00C245AF" w:rsidP="00C245AF">
            <w:pPr>
              <w:pStyle w:val="NICCYBodyText"/>
            </w:pPr>
          </w:p>
          <w:p w:rsidR="00C245AF" w:rsidRDefault="00C245AF" w:rsidP="00C245AF">
            <w:pPr>
              <w:pStyle w:val="NICCYBodyText"/>
            </w:pPr>
          </w:p>
          <w:p w:rsidR="00C245AF" w:rsidRDefault="00C245AF" w:rsidP="00C245AF">
            <w:pPr>
              <w:pStyle w:val="NICCYBodyText"/>
            </w:pPr>
          </w:p>
          <w:p w:rsidR="00C245AF" w:rsidRDefault="00C245AF" w:rsidP="00C245AF">
            <w:pPr>
              <w:pStyle w:val="NICCYBodyText"/>
            </w:pPr>
          </w:p>
          <w:p w:rsidR="00C245AF" w:rsidRPr="00C245AF" w:rsidRDefault="00C245AF" w:rsidP="00C245AF">
            <w:pPr>
              <w:pStyle w:val="NICCYBodyText"/>
            </w:pPr>
          </w:p>
        </w:tc>
        <w:tc>
          <w:tcPr>
            <w:tcW w:w="73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245AF" w:rsidRDefault="00C245AF" w:rsidP="00C245AF">
            <w:pPr>
              <w:pStyle w:val="NICCYBodyText"/>
              <w:rPr>
                <w:bdr w:val="none" w:sz="0" w:space="0" w:color="auto" w:frame="1"/>
              </w:rPr>
            </w:pPr>
            <w:r w:rsidRPr="00C245AF">
              <w:rPr>
                <w:bdr w:val="none" w:sz="0" w:space="0" w:color="auto" w:frame="1"/>
              </w:rPr>
              <w:t>Mr William Irwin</w:t>
            </w:r>
            <w:r w:rsidRPr="00C245AF">
              <w:rPr>
                <w:rStyle w:val="apple-converted-space"/>
                <w:szCs w:val="20"/>
              </w:rPr>
              <w:t> </w:t>
            </w:r>
            <w:r w:rsidRPr="00C245AF">
              <w:br/>
            </w:r>
            <w:r w:rsidRPr="00C245AF">
              <w:rPr>
                <w:bdr w:val="none" w:sz="0" w:space="0" w:color="auto" w:frame="1"/>
              </w:rPr>
              <w:t>(DUP - Newry and Armagh)</w:t>
            </w:r>
          </w:p>
          <w:p w:rsidR="00C245AF" w:rsidRPr="00C245AF" w:rsidRDefault="00C245AF" w:rsidP="00C245AF">
            <w:pPr>
              <w:pStyle w:val="NICCYBodyText"/>
            </w:pPr>
          </w:p>
        </w:tc>
        <w:tc>
          <w:tcPr>
            <w:tcW w:w="361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245AF" w:rsidRPr="00C245AF" w:rsidRDefault="00C245AF" w:rsidP="00C245AF">
            <w:pPr>
              <w:pStyle w:val="NICCYBodyText"/>
              <w:rPr>
                <w:b/>
                <w:bdr w:val="none" w:sz="0" w:space="0" w:color="auto" w:frame="1"/>
              </w:rPr>
            </w:pPr>
            <w:r w:rsidRPr="00C245AF">
              <w:rPr>
                <w:b/>
                <w:bdr w:val="none" w:sz="0" w:space="0" w:color="auto" w:frame="1"/>
              </w:rPr>
              <w:t>To ask the Minister of Health why the Emergency Department waiting area, rather than the designated paediatric waiting area, is used for paediatric cases at Craigavon Area Hospital.</w:t>
            </w:r>
            <w:r w:rsidRPr="00C245AF">
              <w:rPr>
                <w:rStyle w:val="apple-converted-space"/>
                <w:b/>
                <w:szCs w:val="20"/>
              </w:rPr>
              <w:t> </w:t>
            </w:r>
            <w:r w:rsidRPr="00C245AF">
              <w:rPr>
                <w:b/>
                <w:bdr w:val="none" w:sz="0" w:space="0" w:color="auto" w:frame="1"/>
              </w:rPr>
              <w:t>[Priority Written]</w:t>
            </w:r>
            <w:r w:rsidRPr="00C245AF">
              <w:rPr>
                <w:rStyle w:val="apple-converted-space"/>
                <w:b/>
                <w:szCs w:val="20"/>
              </w:rPr>
              <w:t> </w:t>
            </w:r>
            <w:r w:rsidRPr="00C245AF">
              <w:rPr>
                <w:b/>
              </w:rPr>
              <w:br/>
            </w:r>
          </w:p>
          <w:p w:rsidR="00C245AF" w:rsidRDefault="00C245AF" w:rsidP="00C245AF">
            <w:pPr>
              <w:pStyle w:val="NICCYBodyText"/>
              <w:rPr>
                <w:bdr w:val="none" w:sz="0" w:space="0" w:color="auto" w:frame="1"/>
              </w:rPr>
            </w:pPr>
            <w:r w:rsidRPr="00C245AF">
              <w:rPr>
                <w:bdr w:val="none" w:sz="0" w:space="0" w:color="auto" w:frame="1"/>
              </w:rPr>
              <w:t xml:space="preserve">The significant increase in the number of patients attending the emergency department in Craigavon Area Hospital in recent years has reduced capacity within the emergency department </w:t>
            </w:r>
            <w:r w:rsidRPr="00C245AF">
              <w:rPr>
                <w:bdr w:val="none" w:sz="0" w:space="0" w:color="auto" w:frame="1"/>
              </w:rPr>
              <w:lastRenderedPageBreak/>
              <w:t>and</w:t>
            </w:r>
            <w:r w:rsidRPr="00C245AF">
              <w:rPr>
                <w:rStyle w:val="apple-converted-space"/>
                <w:szCs w:val="20"/>
                <w:bdr w:val="none" w:sz="0" w:space="0" w:color="auto" w:frame="1"/>
              </w:rPr>
              <w:t> </w:t>
            </w:r>
            <w:r w:rsidRPr="00C245AF">
              <w:rPr>
                <w:bdr w:val="none" w:sz="0" w:space="0" w:color="auto" w:frame="1"/>
              </w:rPr>
              <w:t>it became necessary for the</w:t>
            </w:r>
            <w:r>
              <w:rPr>
                <w:bdr w:val="none" w:sz="0" w:space="0" w:color="auto" w:frame="1"/>
              </w:rPr>
              <w:t xml:space="preserve"> </w:t>
            </w:r>
            <w:r w:rsidRPr="00C245AF">
              <w:rPr>
                <w:bdr w:val="none" w:sz="0" w:space="0" w:color="auto" w:frame="1"/>
              </w:rPr>
              <w:t>Southern Health and Social Care Trust</w:t>
            </w:r>
            <w:r w:rsidRPr="00C245AF">
              <w:rPr>
                <w:rStyle w:val="apple-converted-space"/>
                <w:szCs w:val="20"/>
                <w:bdr w:val="none" w:sz="0" w:space="0" w:color="auto" w:frame="1"/>
              </w:rPr>
              <w:t> </w:t>
            </w:r>
            <w:r w:rsidRPr="00C245AF">
              <w:rPr>
                <w:bdr w:val="none" w:sz="0" w:space="0" w:color="auto" w:frame="1"/>
              </w:rPr>
              <w:t>to step down the dedicated paediatric waiting area in 2014.</w:t>
            </w:r>
          </w:p>
          <w:p w:rsidR="00C245AF" w:rsidRPr="00C245AF" w:rsidRDefault="00C245AF" w:rsidP="00C245AF">
            <w:pPr>
              <w:pStyle w:val="NICCYBodyText"/>
              <w:rPr>
                <w:bdr w:val="none" w:sz="0" w:space="0" w:color="auto" w:frame="1"/>
              </w:rPr>
            </w:pPr>
          </w:p>
          <w:p w:rsidR="00C245AF" w:rsidRPr="00C245AF" w:rsidRDefault="00C245AF" w:rsidP="00C245AF">
            <w:pPr>
              <w:pStyle w:val="NICCYBodyText"/>
            </w:pPr>
            <w:r w:rsidRPr="00C245AF">
              <w:rPr>
                <w:bdr w:val="none" w:sz="0" w:space="0" w:color="auto" w:frame="1"/>
              </w:rPr>
              <w:t>Every precaution is taken to ensure the comfort, security and safety of everyone waiting in the emergency department.</w:t>
            </w:r>
            <w:r w:rsidRPr="00C245AF">
              <w:rPr>
                <w:rStyle w:val="apple-converted-space"/>
                <w:szCs w:val="20"/>
                <w:bdr w:val="none" w:sz="0" w:space="0" w:color="auto" w:frame="1"/>
              </w:rPr>
              <w:t> </w:t>
            </w:r>
            <w:r w:rsidRPr="00C245AF">
              <w:rPr>
                <w:bdr w:val="none" w:sz="0" w:space="0" w:color="auto" w:frame="1"/>
              </w:rPr>
              <w:t>Children attending the emergency department are prioritised at triage and some are redirected to be seen in the Paediatric Ambulatory Unit based in the Children’s Ward.</w:t>
            </w:r>
          </w:p>
        </w:tc>
      </w:tr>
    </w:tbl>
    <w:p w:rsidR="00176307" w:rsidRDefault="00176307" w:rsidP="00150018">
      <w:pPr>
        <w:pStyle w:val="NICCYBodyText"/>
      </w:pPr>
    </w:p>
    <w:p w:rsidR="00C245AF" w:rsidRDefault="00D65CA2" w:rsidP="00D65CA2">
      <w:pPr>
        <w:pStyle w:val="NICCYSubTitle"/>
      </w:pPr>
      <w:r>
        <w:t>Update on the implementation of Why Children Die policy</w:t>
      </w:r>
    </w:p>
    <w:tbl>
      <w:tblPr>
        <w:tblW w:w="5000" w:type="pct"/>
        <w:shd w:val="clear" w:color="auto" w:fill="EFEDEE"/>
        <w:tblCellMar>
          <w:left w:w="0" w:type="dxa"/>
          <w:right w:w="0" w:type="dxa"/>
        </w:tblCellMar>
        <w:tblLook w:val="04A0"/>
      </w:tblPr>
      <w:tblGrid>
        <w:gridCol w:w="1368"/>
        <w:gridCol w:w="1554"/>
        <w:gridCol w:w="7130"/>
      </w:tblGrid>
      <w:tr w:rsidR="00D65CA2" w:rsidTr="00D65CA2">
        <w:tc>
          <w:tcPr>
            <w:tcW w:w="6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5CA2" w:rsidRDefault="00D65CA2" w:rsidP="00D65CA2">
            <w:pPr>
              <w:pStyle w:val="NICCYBodyText"/>
              <w:rPr>
                <w:szCs w:val="20"/>
              </w:rPr>
            </w:pPr>
            <w:hyperlink r:id="rId32" w:history="1">
              <w:r w:rsidRPr="00D65CA2">
                <w:rPr>
                  <w:rStyle w:val="Hyperlink"/>
                  <w:color w:val="414042"/>
                  <w:szCs w:val="20"/>
                  <w:u w:val="none"/>
                  <w:bdr w:val="none" w:sz="0" w:space="0" w:color="auto" w:frame="1"/>
                </w:rPr>
                <w:t>AQW 4333/16-21</w:t>
              </w:r>
            </w:hyperlink>
          </w:p>
          <w:p w:rsidR="00D65CA2" w:rsidRDefault="00D65CA2" w:rsidP="00D65CA2">
            <w:pPr>
              <w:pStyle w:val="NICCYBodyText"/>
              <w:rPr>
                <w:szCs w:val="20"/>
              </w:rPr>
            </w:pPr>
          </w:p>
          <w:p w:rsidR="00D65CA2" w:rsidRDefault="00D65CA2" w:rsidP="00D65CA2">
            <w:pPr>
              <w:pStyle w:val="NICCYBodyText"/>
              <w:rPr>
                <w:szCs w:val="20"/>
              </w:rPr>
            </w:pPr>
          </w:p>
          <w:p w:rsidR="00D65CA2" w:rsidRDefault="00D65CA2" w:rsidP="00D65CA2">
            <w:pPr>
              <w:pStyle w:val="NICCYBodyText"/>
              <w:rPr>
                <w:szCs w:val="20"/>
              </w:rPr>
            </w:pPr>
          </w:p>
          <w:p w:rsidR="00D65CA2" w:rsidRDefault="00D65CA2" w:rsidP="00D65CA2">
            <w:pPr>
              <w:pStyle w:val="NICCYBodyText"/>
              <w:rPr>
                <w:szCs w:val="20"/>
              </w:rPr>
            </w:pPr>
          </w:p>
          <w:p w:rsidR="00D65CA2" w:rsidRDefault="00D65CA2" w:rsidP="00D65CA2">
            <w:pPr>
              <w:pStyle w:val="NICCYBodyText"/>
              <w:rPr>
                <w:szCs w:val="20"/>
              </w:rPr>
            </w:pPr>
          </w:p>
          <w:p w:rsidR="00D65CA2" w:rsidRDefault="00D65CA2" w:rsidP="00D65CA2">
            <w:pPr>
              <w:pStyle w:val="NICCYBodyText"/>
              <w:rPr>
                <w:szCs w:val="20"/>
              </w:rPr>
            </w:pPr>
          </w:p>
          <w:p w:rsidR="00D65CA2" w:rsidRDefault="00D65CA2" w:rsidP="00D65CA2">
            <w:pPr>
              <w:pStyle w:val="NICCYBodyText"/>
              <w:rPr>
                <w:szCs w:val="20"/>
              </w:rPr>
            </w:pPr>
          </w:p>
          <w:p w:rsidR="00D65CA2" w:rsidRDefault="00D65CA2" w:rsidP="00D65CA2">
            <w:pPr>
              <w:pStyle w:val="NICCYBodyText"/>
              <w:rPr>
                <w:szCs w:val="20"/>
              </w:rPr>
            </w:pPr>
          </w:p>
          <w:p w:rsidR="00D65CA2" w:rsidRDefault="00D65CA2" w:rsidP="00D65CA2">
            <w:pPr>
              <w:pStyle w:val="NICCYBodyText"/>
              <w:rPr>
                <w:szCs w:val="20"/>
              </w:rPr>
            </w:pPr>
          </w:p>
          <w:p w:rsidR="00D65CA2" w:rsidRDefault="00D65CA2" w:rsidP="00D65CA2">
            <w:pPr>
              <w:pStyle w:val="NICCYBodyText"/>
              <w:rPr>
                <w:szCs w:val="20"/>
              </w:rPr>
            </w:pPr>
          </w:p>
          <w:p w:rsidR="00D65CA2" w:rsidRDefault="00D65CA2" w:rsidP="00D65CA2">
            <w:pPr>
              <w:pStyle w:val="NICCYBodyText"/>
              <w:rPr>
                <w:szCs w:val="20"/>
              </w:rPr>
            </w:pPr>
          </w:p>
          <w:p w:rsidR="00D65CA2" w:rsidRDefault="00D65CA2" w:rsidP="00D65CA2">
            <w:pPr>
              <w:pStyle w:val="NICCYBodyText"/>
              <w:rPr>
                <w:szCs w:val="20"/>
              </w:rPr>
            </w:pPr>
          </w:p>
          <w:p w:rsidR="00D65CA2" w:rsidRDefault="00D65CA2" w:rsidP="00D65CA2">
            <w:pPr>
              <w:pStyle w:val="NICCYBodyText"/>
              <w:rPr>
                <w:szCs w:val="20"/>
              </w:rPr>
            </w:pPr>
          </w:p>
          <w:p w:rsidR="00D65CA2" w:rsidRDefault="00D65CA2" w:rsidP="00D65CA2">
            <w:pPr>
              <w:pStyle w:val="NICCYBodyText"/>
              <w:rPr>
                <w:szCs w:val="20"/>
              </w:rPr>
            </w:pPr>
          </w:p>
          <w:p w:rsidR="00D65CA2" w:rsidRDefault="00D65CA2" w:rsidP="00D65CA2">
            <w:pPr>
              <w:pStyle w:val="NICCYBodyText"/>
              <w:rPr>
                <w:szCs w:val="20"/>
              </w:rPr>
            </w:pPr>
          </w:p>
          <w:p w:rsidR="00D65CA2" w:rsidRPr="00D65CA2" w:rsidRDefault="00D65CA2" w:rsidP="00D65CA2">
            <w:pPr>
              <w:pStyle w:val="NICCYBodyText"/>
              <w:rPr>
                <w:szCs w:val="20"/>
              </w:rPr>
            </w:pPr>
          </w:p>
        </w:tc>
        <w:tc>
          <w:tcPr>
            <w:tcW w:w="75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5CA2" w:rsidRDefault="00D65CA2" w:rsidP="00D65CA2">
            <w:pPr>
              <w:pStyle w:val="NICCYBodyText"/>
              <w:rPr>
                <w:szCs w:val="20"/>
                <w:bdr w:val="none" w:sz="0" w:space="0" w:color="auto" w:frame="1"/>
              </w:rPr>
            </w:pPr>
            <w:r w:rsidRPr="00D65CA2">
              <w:rPr>
                <w:szCs w:val="20"/>
                <w:bdr w:val="none" w:sz="0" w:space="0" w:color="auto" w:frame="1"/>
              </w:rPr>
              <w:t>Ms Paula Bradshaw</w:t>
            </w:r>
            <w:r w:rsidRPr="00D65CA2">
              <w:rPr>
                <w:rStyle w:val="apple-converted-space"/>
                <w:szCs w:val="20"/>
              </w:rPr>
              <w:t> </w:t>
            </w:r>
            <w:r w:rsidRPr="00D65CA2">
              <w:rPr>
                <w:szCs w:val="20"/>
              </w:rPr>
              <w:br/>
            </w:r>
            <w:r w:rsidRPr="00D65CA2">
              <w:rPr>
                <w:szCs w:val="20"/>
                <w:bdr w:val="none" w:sz="0" w:space="0" w:color="auto" w:frame="1"/>
              </w:rPr>
              <w:t>(APNI - South Belfast)</w:t>
            </w:r>
          </w:p>
          <w:p w:rsidR="00D65CA2" w:rsidRDefault="00D65CA2" w:rsidP="00D65CA2">
            <w:pPr>
              <w:pStyle w:val="NICCYBodyText"/>
              <w:rPr>
                <w:szCs w:val="20"/>
                <w:bdr w:val="none" w:sz="0" w:space="0" w:color="auto" w:frame="1"/>
              </w:rPr>
            </w:pPr>
          </w:p>
          <w:p w:rsidR="00D65CA2" w:rsidRDefault="00D65CA2" w:rsidP="00D65CA2">
            <w:pPr>
              <w:pStyle w:val="NICCYBodyText"/>
              <w:rPr>
                <w:szCs w:val="20"/>
                <w:bdr w:val="none" w:sz="0" w:space="0" w:color="auto" w:frame="1"/>
              </w:rPr>
            </w:pPr>
          </w:p>
          <w:p w:rsidR="00D65CA2" w:rsidRDefault="00D65CA2" w:rsidP="00D65CA2">
            <w:pPr>
              <w:pStyle w:val="NICCYBodyText"/>
              <w:rPr>
                <w:szCs w:val="20"/>
                <w:bdr w:val="none" w:sz="0" w:space="0" w:color="auto" w:frame="1"/>
              </w:rPr>
            </w:pPr>
          </w:p>
          <w:p w:rsidR="00D65CA2" w:rsidRDefault="00D65CA2" w:rsidP="00D65CA2">
            <w:pPr>
              <w:pStyle w:val="NICCYBodyText"/>
              <w:rPr>
                <w:szCs w:val="20"/>
                <w:bdr w:val="none" w:sz="0" w:space="0" w:color="auto" w:frame="1"/>
              </w:rPr>
            </w:pPr>
          </w:p>
          <w:p w:rsidR="00D65CA2" w:rsidRDefault="00D65CA2" w:rsidP="00D65CA2">
            <w:pPr>
              <w:pStyle w:val="NICCYBodyText"/>
              <w:rPr>
                <w:szCs w:val="20"/>
                <w:bdr w:val="none" w:sz="0" w:space="0" w:color="auto" w:frame="1"/>
              </w:rPr>
            </w:pPr>
          </w:p>
          <w:p w:rsidR="00D65CA2" w:rsidRDefault="00D65CA2" w:rsidP="00D65CA2">
            <w:pPr>
              <w:pStyle w:val="NICCYBodyText"/>
              <w:rPr>
                <w:szCs w:val="20"/>
                <w:bdr w:val="none" w:sz="0" w:space="0" w:color="auto" w:frame="1"/>
              </w:rPr>
            </w:pPr>
          </w:p>
          <w:p w:rsidR="00D65CA2" w:rsidRDefault="00D65CA2" w:rsidP="00D65CA2">
            <w:pPr>
              <w:pStyle w:val="NICCYBodyText"/>
              <w:rPr>
                <w:szCs w:val="20"/>
                <w:bdr w:val="none" w:sz="0" w:space="0" w:color="auto" w:frame="1"/>
              </w:rPr>
            </w:pPr>
          </w:p>
          <w:p w:rsidR="00D65CA2" w:rsidRDefault="00D65CA2" w:rsidP="00D65CA2">
            <w:pPr>
              <w:pStyle w:val="NICCYBodyText"/>
              <w:rPr>
                <w:szCs w:val="20"/>
                <w:bdr w:val="none" w:sz="0" w:space="0" w:color="auto" w:frame="1"/>
              </w:rPr>
            </w:pPr>
          </w:p>
          <w:p w:rsidR="00D65CA2" w:rsidRDefault="00D65CA2" w:rsidP="00D65CA2">
            <w:pPr>
              <w:pStyle w:val="NICCYBodyText"/>
              <w:rPr>
                <w:szCs w:val="20"/>
                <w:bdr w:val="none" w:sz="0" w:space="0" w:color="auto" w:frame="1"/>
              </w:rPr>
            </w:pPr>
          </w:p>
          <w:p w:rsidR="00D65CA2" w:rsidRDefault="00D65CA2" w:rsidP="00D65CA2">
            <w:pPr>
              <w:pStyle w:val="NICCYBodyText"/>
              <w:rPr>
                <w:szCs w:val="20"/>
                <w:bdr w:val="none" w:sz="0" w:space="0" w:color="auto" w:frame="1"/>
              </w:rPr>
            </w:pPr>
          </w:p>
          <w:p w:rsidR="00D65CA2" w:rsidRDefault="00D65CA2" w:rsidP="00D65CA2">
            <w:pPr>
              <w:pStyle w:val="NICCYBodyText"/>
              <w:rPr>
                <w:szCs w:val="20"/>
                <w:bdr w:val="none" w:sz="0" w:space="0" w:color="auto" w:frame="1"/>
              </w:rPr>
            </w:pPr>
          </w:p>
          <w:p w:rsidR="00D65CA2" w:rsidRDefault="00D65CA2" w:rsidP="00D65CA2">
            <w:pPr>
              <w:pStyle w:val="NICCYBodyText"/>
              <w:rPr>
                <w:szCs w:val="20"/>
                <w:bdr w:val="none" w:sz="0" w:space="0" w:color="auto" w:frame="1"/>
              </w:rPr>
            </w:pPr>
          </w:p>
          <w:p w:rsidR="00D65CA2" w:rsidRDefault="00D65CA2" w:rsidP="00D65CA2">
            <w:pPr>
              <w:pStyle w:val="NICCYBodyText"/>
              <w:rPr>
                <w:szCs w:val="20"/>
                <w:bdr w:val="none" w:sz="0" w:space="0" w:color="auto" w:frame="1"/>
              </w:rPr>
            </w:pPr>
          </w:p>
          <w:p w:rsidR="00D65CA2" w:rsidRPr="00D65CA2" w:rsidRDefault="00D65CA2" w:rsidP="00D65CA2">
            <w:pPr>
              <w:pStyle w:val="NICCYBodyText"/>
              <w:rPr>
                <w:szCs w:val="20"/>
              </w:rPr>
            </w:pPr>
          </w:p>
        </w:tc>
        <w:tc>
          <w:tcPr>
            <w:tcW w:w="359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65CA2" w:rsidRPr="00D65CA2" w:rsidRDefault="00D65CA2" w:rsidP="00D65CA2">
            <w:pPr>
              <w:pStyle w:val="NICCYBodyText"/>
              <w:rPr>
                <w:b/>
                <w:szCs w:val="20"/>
              </w:rPr>
            </w:pPr>
            <w:r w:rsidRPr="00D65CA2">
              <w:rPr>
                <w:b/>
                <w:szCs w:val="20"/>
                <w:bdr w:val="none" w:sz="0" w:space="0" w:color="auto" w:frame="1"/>
              </w:rPr>
              <w:t>To ask the Minister of Health for an update on implementation of the Child Deaths Overview Panel, as proposed in the Why Children Die policy launch of March 2015.</w:t>
            </w:r>
            <w:r w:rsidRPr="00D65CA2">
              <w:rPr>
                <w:rStyle w:val="apple-converted-space"/>
                <w:b/>
                <w:szCs w:val="20"/>
                <w:bdr w:val="none" w:sz="0" w:space="0" w:color="auto" w:frame="1"/>
              </w:rPr>
              <w:t> </w:t>
            </w:r>
            <w:r w:rsidRPr="00D65CA2">
              <w:rPr>
                <w:b/>
                <w:szCs w:val="20"/>
              </w:rPr>
              <w:br/>
            </w:r>
          </w:p>
          <w:p w:rsidR="00D65CA2" w:rsidRPr="00D65CA2" w:rsidRDefault="00D65CA2" w:rsidP="00D65CA2">
            <w:pPr>
              <w:pStyle w:val="NICCYBodyText"/>
              <w:rPr>
                <w:szCs w:val="20"/>
                <w:bdr w:val="none" w:sz="0" w:space="0" w:color="auto" w:frame="1"/>
              </w:rPr>
            </w:pPr>
            <w:r w:rsidRPr="00D65CA2">
              <w:rPr>
                <w:szCs w:val="20"/>
                <w:bdr w:val="none" w:sz="0" w:space="0" w:color="auto" w:frame="1"/>
              </w:rPr>
              <w:t>Article 3(5) of the Safeguarding Board (Northern Ireland) Act 2011 requires the SBNI to establish processes to</w:t>
            </w:r>
            <w:r>
              <w:rPr>
                <w:szCs w:val="20"/>
                <w:bdr w:val="none" w:sz="0" w:space="0" w:color="auto" w:frame="1"/>
              </w:rPr>
              <w:t xml:space="preserve"> </w:t>
            </w:r>
            <w:r w:rsidRPr="00D65CA2">
              <w:rPr>
                <w:szCs w:val="20"/>
                <w:bdr w:val="none" w:sz="0" w:space="0" w:color="auto" w:frame="1"/>
              </w:rPr>
              <w:t>review child deaths in north of Ireland. This function was not commenced by</w:t>
            </w:r>
            <w:r w:rsidRPr="00D65CA2">
              <w:rPr>
                <w:rStyle w:val="apple-converted-space"/>
                <w:szCs w:val="20"/>
                <w:bdr w:val="none" w:sz="0" w:space="0" w:color="auto" w:frame="1"/>
              </w:rPr>
              <w:t> </w:t>
            </w:r>
            <w:r w:rsidRPr="00D65CA2">
              <w:rPr>
                <w:szCs w:val="20"/>
                <w:bdr w:val="none" w:sz="0" w:space="0" w:color="auto" w:frame="1"/>
              </w:rPr>
              <w:t>my</w:t>
            </w:r>
            <w:r w:rsidRPr="00D65CA2">
              <w:rPr>
                <w:rStyle w:val="apple-converted-space"/>
                <w:szCs w:val="20"/>
                <w:bdr w:val="none" w:sz="0" w:space="0" w:color="auto" w:frame="1"/>
              </w:rPr>
              <w:t> </w:t>
            </w:r>
            <w:r w:rsidRPr="00D65CA2">
              <w:rPr>
                <w:szCs w:val="20"/>
                <w:bdr w:val="none" w:sz="0" w:space="0" w:color="auto" w:frame="1"/>
              </w:rPr>
              <w:t>Department, as</w:t>
            </w:r>
            <w:r w:rsidRPr="00D65CA2">
              <w:rPr>
                <w:rStyle w:val="apple-converted-space"/>
                <w:szCs w:val="20"/>
                <w:bdr w:val="none" w:sz="0" w:space="0" w:color="auto" w:frame="1"/>
              </w:rPr>
              <w:t> </w:t>
            </w:r>
            <w:r w:rsidRPr="00D65CA2">
              <w:rPr>
                <w:szCs w:val="20"/>
                <w:bdr w:val="none" w:sz="0" w:space="0" w:color="auto" w:frame="1"/>
              </w:rPr>
              <w:t>the Jay Report published in August 2016 suggested that the</w:t>
            </w:r>
            <w:r w:rsidRPr="00D65CA2">
              <w:rPr>
                <w:rStyle w:val="apple-converted-space"/>
                <w:szCs w:val="20"/>
                <w:bdr w:val="none" w:sz="0" w:space="0" w:color="auto" w:frame="1"/>
              </w:rPr>
              <w:t> </w:t>
            </w:r>
            <w:r w:rsidRPr="00D65CA2">
              <w:rPr>
                <w:szCs w:val="20"/>
                <w:bdr w:val="none" w:sz="0" w:space="0" w:color="auto" w:frame="1"/>
              </w:rPr>
              <w:t>function</w:t>
            </w:r>
            <w:r>
              <w:rPr>
                <w:szCs w:val="20"/>
                <w:bdr w:val="none" w:sz="0" w:space="0" w:color="auto" w:frame="1"/>
              </w:rPr>
              <w:t xml:space="preserve"> </w:t>
            </w:r>
            <w:r w:rsidRPr="00D65CA2">
              <w:rPr>
                <w:szCs w:val="20"/>
                <w:bdr w:val="none" w:sz="0" w:space="0" w:color="auto" w:frame="1"/>
              </w:rPr>
              <w:t>could be located within the Public Health Agency (PHA).My officials are currently in discussions with the PHA to determine how best to take forward the</w:t>
            </w:r>
            <w:r w:rsidRPr="00D65CA2">
              <w:rPr>
                <w:rStyle w:val="apple-converted-space"/>
                <w:szCs w:val="20"/>
                <w:bdr w:val="none" w:sz="0" w:space="0" w:color="auto" w:frame="1"/>
              </w:rPr>
              <w:t> </w:t>
            </w:r>
            <w:r w:rsidRPr="00D65CA2">
              <w:rPr>
                <w:szCs w:val="20"/>
                <w:bdr w:val="none" w:sz="0" w:space="0" w:color="auto" w:frame="1"/>
              </w:rPr>
              <w:t>review of child deaths in the north. Account will need to be taken of new Mortality and Morbidity arrangements,</w:t>
            </w:r>
            <w:r w:rsidRPr="00D65CA2">
              <w:rPr>
                <w:rStyle w:val="apple-converted-space"/>
                <w:szCs w:val="20"/>
                <w:bdr w:val="none" w:sz="0" w:space="0" w:color="auto" w:frame="1"/>
              </w:rPr>
              <w:t> </w:t>
            </w:r>
            <w:r w:rsidRPr="00D65CA2">
              <w:rPr>
                <w:szCs w:val="20"/>
                <w:bdr w:val="none" w:sz="0" w:space="0" w:color="auto" w:frame="1"/>
              </w:rPr>
              <w:t>which were put in place</w:t>
            </w:r>
            <w:r w:rsidRPr="00D65CA2">
              <w:rPr>
                <w:rStyle w:val="apple-converted-space"/>
                <w:szCs w:val="20"/>
                <w:bdr w:val="none" w:sz="0" w:space="0" w:color="auto" w:frame="1"/>
              </w:rPr>
              <w:t> </w:t>
            </w:r>
            <w:r w:rsidRPr="00D65CA2">
              <w:rPr>
                <w:szCs w:val="20"/>
                <w:bdr w:val="none" w:sz="0" w:space="0" w:color="auto" w:frame="1"/>
              </w:rPr>
              <w:t>in</w:t>
            </w:r>
            <w:r w:rsidRPr="00D65CA2">
              <w:rPr>
                <w:rStyle w:val="apple-converted-space"/>
                <w:szCs w:val="20"/>
                <w:bdr w:val="none" w:sz="0" w:space="0" w:color="auto" w:frame="1"/>
              </w:rPr>
              <w:t> </w:t>
            </w:r>
            <w:r w:rsidRPr="00D65CA2">
              <w:rPr>
                <w:szCs w:val="20"/>
                <w:bdr w:val="none" w:sz="0" w:space="0" w:color="auto" w:frame="1"/>
              </w:rPr>
              <w:t>February 2016.</w:t>
            </w:r>
          </w:p>
          <w:p w:rsidR="00D65CA2" w:rsidRPr="00D65CA2" w:rsidRDefault="00D65CA2" w:rsidP="00D65CA2">
            <w:pPr>
              <w:pStyle w:val="NICCYBodyText"/>
              <w:rPr>
                <w:szCs w:val="20"/>
              </w:rPr>
            </w:pPr>
            <w:r w:rsidRPr="00D65CA2">
              <w:rPr>
                <w:szCs w:val="20"/>
                <w:bdr w:val="none" w:sz="0" w:space="0" w:color="auto" w:frame="1"/>
              </w:rPr>
              <w:t>Under those arrangements, all child deaths in the north are reviewed at multi-disciplinary Mortality and Morbidity meetings and reported to the Health and Social Care Board</w:t>
            </w:r>
            <w:r w:rsidRPr="00D65CA2">
              <w:rPr>
                <w:rStyle w:val="apple-converted-space"/>
                <w:szCs w:val="20"/>
                <w:bdr w:val="none" w:sz="0" w:space="0" w:color="auto" w:frame="1"/>
              </w:rPr>
              <w:t> </w:t>
            </w:r>
            <w:r w:rsidRPr="00D65CA2">
              <w:rPr>
                <w:szCs w:val="20"/>
                <w:bdr w:val="none" w:sz="0" w:space="0" w:color="auto" w:frame="1"/>
              </w:rPr>
              <w:t>and Public Health Agency,</w:t>
            </w:r>
            <w:r w:rsidRPr="00D65CA2">
              <w:rPr>
                <w:rStyle w:val="apple-converted-space"/>
                <w:szCs w:val="20"/>
                <w:bdr w:val="none" w:sz="0" w:space="0" w:color="auto" w:frame="1"/>
              </w:rPr>
              <w:t> </w:t>
            </w:r>
            <w:r w:rsidRPr="00D65CA2">
              <w:rPr>
                <w:szCs w:val="20"/>
                <w:bdr w:val="none" w:sz="0" w:space="0" w:color="auto" w:frame="1"/>
              </w:rPr>
              <w:t>detailing any lessons learned and actions agreed.</w:t>
            </w:r>
          </w:p>
        </w:tc>
      </w:tr>
    </w:tbl>
    <w:p w:rsidR="00C245AF" w:rsidRDefault="00C245AF" w:rsidP="00150018">
      <w:pPr>
        <w:pStyle w:val="NICCYBodyText"/>
      </w:pPr>
    </w:p>
    <w:p w:rsidR="007B2087" w:rsidRDefault="007B2087" w:rsidP="00150018">
      <w:pPr>
        <w:pStyle w:val="NICCYBodyText"/>
      </w:pPr>
    </w:p>
    <w:p w:rsidR="007B2087" w:rsidRDefault="007B2087" w:rsidP="00150018">
      <w:pPr>
        <w:pStyle w:val="NICCYBodyText"/>
      </w:pPr>
    </w:p>
    <w:p w:rsidR="007B2087" w:rsidRDefault="00766701" w:rsidP="00766701">
      <w:pPr>
        <w:pStyle w:val="NICCYSubTitle"/>
      </w:pPr>
      <w:r>
        <w:lastRenderedPageBreak/>
        <w:t xml:space="preserve">Update on recruitment for paediatric autism services </w:t>
      </w:r>
    </w:p>
    <w:tbl>
      <w:tblPr>
        <w:tblW w:w="5000" w:type="pct"/>
        <w:shd w:val="clear" w:color="auto" w:fill="EFEDEE"/>
        <w:tblCellMar>
          <w:left w:w="0" w:type="dxa"/>
          <w:right w:w="0" w:type="dxa"/>
        </w:tblCellMar>
        <w:tblLook w:val="04A0"/>
      </w:tblPr>
      <w:tblGrid>
        <w:gridCol w:w="426"/>
        <w:gridCol w:w="1143"/>
        <w:gridCol w:w="1458"/>
        <w:gridCol w:w="7025"/>
      </w:tblGrid>
      <w:tr w:rsidR="00766701" w:rsidTr="00766701">
        <w:tc>
          <w:tcPr>
            <w:tcW w:w="1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701" w:rsidRDefault="00766701">
            <w:pPr>
              <w:rPr>
                <w:rFonts w:ascii="inherit" w:hAnsi="inherit" w:cs="Arial"/>
                <w:color w:val="444444"/>
              </w:rPr>
            </w:pPr>
          </w:p>
        </w:tc>
        <w:tc>
          <w:tcPr>
            <w:tcW w:w="51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701" w:rsidRDefault="00766701" w:rsidP="00766701">
            <w:pPr>
              <w:pStyle w:val="NICCYBodyText"/>
            </w:pPr>
            <w:hyperlink r:id="rId33" w:history="1">
              <w:r>
                <w:rPr>
                  <w:rStyle w:val="Hyperlink"/>
                  <w:rFonts w:ascii="inherit" w:hAnsi="inherit"/>
                  <w:color w:val="46679D"/>
                  <w:sz w:val="20"/>
                  <w:szCs w:val="20"/>
                  <w:bdr w:val="none" w:sz="0" w:space="0" w:color="auto" w:frame="1"/>
                </w:rPr>
                <w:t>AQW 4234/16-21</w:t>
              </w:r>
            </w:hyperlink>
          </w:p>
        </w:tc>
        <w:tc>
          <w:tcPr>
            <w:tcW w:w="66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Mrs Pam Cameron</w:t>
            </w:r>
            <w:r>
              <w:rPr>
                <w:rStyle w:val="apple-converted-space"/>
                <w:rFonts w:ascii="inherit" w:hAnsi="inherit"/>
                <w:color w:val="444444"/>
                <w:sz w:val="20"/>
                <w:szCs w:val="20"/>
              </w:rPr>
              <w:t> </w:t>
            </w:r>
            <w:r>
              <w:br/>
            </w:r>
            <w:r>
              <w:rPr>
                <w:i/>
                <w:iCs/>
                <w:bdr w:val="none" w:sz="0" w:space="0" w:color="auto" w:frame="1"/>
              </w:rPr>
              <w:t>(DUP - South Antrim)</w:t>
            </w:r>
          </w:p>
        </w:tc>
        <w:tc>
          <w:tcPr>
            <w:tcW w:w="364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701" w:rsidRPr="00766701" w:rsidRDefault="00766701" w:rsidP="00766701">
            <w:pPr>
              <w:pStyle w:val="NICCYBodyText"/>
              <w:rPr>
                <w:b/>
                <w:bdr w:val="none" w:sz="0" w:space="0" w:color="auto" w:frame="1"/>
              </w:rPr>
            </w:pPr>
            <w:r w:rsidRPr="00766701">
              <w:rPr>
                <w:b/>
                <w:bdr w:val="none" w:sz="0" w:space="0" w:color="auto" w:frame="1"/>
              </w:rPr>
              <w:t>To ask the Minister of Health for an update on the Northern Health and Social Care Trust recruitment process for paediatric autism spectrum disorder services.</w:t>
            </w:r>
            <w:r w:rsidRPr="00766701">
              <w:rPr>
                <w:rStyle w:val="apple-converted-space"/>
                <w:rFonts w:ascii="inherit" w:hAnsi="inherit"/>
                <w:b/>
                <w:color w:val="444444"/>
                <w:sz w:val="20"/>
                <w:szCs w:val="20"/>
              </w:rPr>
              <w:t> </w:t>
            </w:r>
            <w:r w:rsidRPr="00766701">
              <w:rPr>
                <w:b/>
              </w:rPr>
              <w:br/>
            </w:r>
          </w:p>
          <w:p w:rsidR="00766701" w:rsidRDefault="00766701" w:rsidP="00766701">
            <w:pPr>
              <w:pStyle w:val="NICCYBodyText"/>
              <w:rPr>
                <w:bdr w:val="none" w:sz="0" w:space="0" w:color="auto" w:frame="1"/>
              </w:rPr>
            </w:pPr>
            <w:r>
              <w:rPr>
                <w:bdr w:val="none" w:sz="0" w:space="0" w:color="auto" w:frame="1"/>
              </w:rPr>
              <w:t>In April this year my Department announced an additional investment of £2million for regional children’s autism services.</w:t>
            </w:r>
            <w:r>
              <w:rPr>
                <w:rStyle w:val="apple-converted-space"/>
                <w:rFonts w:ascii="inherit" w:hAnsi="inherit"/>
                <w:color w:val="444444"/>
                <w:sz w:val="20"/>
                <w:szCs w:val="20"/>
                <w:bdr w:val="none" w:sz="0" w:space="0" w:color="auto" w:frame="1"/>
              </w:rPr>
              <w:t> </w:t>
            </w:r>
            <w:r>
              <w:rPr>
                <w:bdr w:val="none" w:sz="0" w:space="0" w:color="auto" w:frame="1"/>
              </w:rPr>
              <w:t>The current position in respect of recruitment for new posts created as a result is set out in the table below:</w:t>
            </w:r>
          </w:p>
          <w:tbl>
            <w:tblPr>
              <w:tblW w:w="468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3382"/>
              <w:gridCol w:w="954"/>
              <w:gridCol w:w="2115"/>
            </w:tblGrid>
            <w:tr w:rsidR="00766701" w:rsidTr="0076670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701" w:rsidRDefault="00766701" w:rsidP="00766701">
                  <w:pPr>
                    <w:pStyle w:val="NICCYBodyText"/>
                  </w:pPr>
                  <w:r>
                    <w:rPr>
                      <w:u w:val="single"/>
                      <w:bdr w:val="none" w:sz="0" w:space="0" w:color="auto" w:frame="1"/>
                    </w:rPr>
                    <w:t>Grade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701" w:rsidRDefault="00766701" w:rsidP="00766701">
                  <w:pPr>
                    <w:pStyle w:val="NICCYBodyText"/>
                  </w:pPr>
                  <w:r>
                    <w:rPr>
                      <w:u w:val="single"/>
                      <w:bdr w:val="none" w:sz="0" w:space="0" w:color="auto" w:frame="1"/>
                    </w:rPr>
                    <w:t>WTE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701" w:rsidRDefault="00766701" w:rsidP="00766701">
                  <w:pPr>
                    <w:pStyle w:val="NICCYBodyText"/>
                  </w:pPr>
                  <w:r>
                    <w:rPr>
                      <w:u w:val="single"/>
                      <w:bdr w:val="none" w:sz="0" w:space="0" w:color="auto" w:frame="1"/>
                    </w:rPr>
                    <w:t>Position</w:t>
                  </w:r>
                </w:p>
              </w:tc>
            </w:tr>
            <w:tr w:rsidR="00766701" w:rsidTr="0076670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701" w:rsidRDefault="00766701" w:rsidP="00766701">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701" w:rsidRDefault="00766701" w:rsidP="00766701">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701" w:rsidRDefault="00766701" w:rsidP="00766701">
                  <w:pPr>
                    <w:pStyle w:val="NICCYBodyText"/>
                  </w:pPr>
                </w:p>
              </w:tc>
            </w:tr>
            <w:tr w:rsidR="00766701" w:rsidTr="0076670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 xml:space="preserve">Speech and Language </w:t>
                  </w:r>
                  <w:proofErr w:type="spellStart"/>
                  <w:r>
                    <w:rPr>
                      <w:bdr w:val="none" w:sz="0" w:space="0" w:color="auto" w:frame="1"/>
                    </w:rPr>
                    <w:t>TherapistBand</w:t>
                  </w:r>
                  <w:proofErr w:type="spellEnd"/>
                  <w:r>
                    <w:rPr>
                      <w:bdr w:val="none" w:sz="0" w:space="0" w:color="auto" w:frame="1"/>
                    </w:rPr>
                    <w:t xml:space="preserve"> 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 xml:space="preserve">1 post </w:t>
                  </w:r>
                  <w:proofErr w:type="spellStart"/>
                  <w:r>
                    <w:rPr>
                      <w:bdr w:val="none" w:sz="0" w:space="0" w:color="auto" w:frame="1"/>
                    </w:rPr>
                    <w:t>offered</w:t>
                  </w:r>
                  <w:proofErr w:type="gramStart"/>
                  <w:r>
                    <w:rPr>
                      <w:bdr w:val="none" w:sz="0" w:space="0" w:color="auto" w:frame="1"/>
                    </w:rPr>
                    <w:t>,awaiting</w:t>
                  </w:r>
                  <w:proofErr w:type="spellEnd"/>
                  <w:proofErr w:type="gramEnd"/>
                  <w:r>
                    <w:rPr>
                      <w:bdr w:val="none" w:sz="0" w:space="0" w:color="auto" w:frame="1"/>
                    </w:rPr>
                    <w:t xml:space="preserve"> pre employment checks.</w:t>
                  </w:r>
                </w:p>
                <w:p w:rsidR="00766701" w:rsidRDefault="00766701" w:rsidP="00766701">
                  <w:pPr>
                    <w:pStyle w:val="NICCYBodyText"/>
                  </w:pPr>
                  <w:r>
                    <w:rPr>
                      <w:bdr w:val="none" w:sz="0" w:space="0" w:color="auto" w:frame="1"/>
                    </w:rPr>
                    <w:t>1 post advertised on 27 September 2016, closing date 12 October 2016.</w:t>
                  </w:r>
                </w:p>
              </w:tc>
            </w:tr>
            <w:tr w:rsidR="00766701" w:rsidTr="0076670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 xml:space="preserve">Specialist </w:t>
                  </w:r>
                  <w:proofErr w:type="spellStart"/>
                  <w:r>
                    <w:rPr>
                      <w:bdr w:val="none" w:sz="0" w:space="0" w:color="auto" w:frame="1"/>
                    </w:rPr>
                    <w:t>OccupationalTherapistBand</w:t>
                  </w:r>
                  <w:proofErr w:type="spellEnd"/>
                  <w:r>
                    <w:rPr>
                      <w:bdr w:val="none" w:sz="0" w:space="0" w:color="auto" w:frame="1"/>
                    </w:rPr>
                    <w:t xml:space="preserve"> 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Start date</w:t>
                  </w:r>
                  <w:r>
                    <w:rPr>
                      <w:rStyle w:val="apple-converted-space"/>
                      <w:rFonts w:ascii="inherit" w:hAnsi="inherit"/>
                      <w:bdr w:val="none" w:sz="0" w:space="0" w:color="auto" w:frame="1"/>
                    </w:rPr>
                    <w:t> </w:t>
                  </w:r>
                  <w:r>
                    <w:rPr>
                      <w:bdr w:val="none" w:sz="0" w:space="0" w:color="auto" w:frame="1"/>
                    </w:rPr>
                    <w:t>of appointment</w:t>
                  </w:r>
                  <w:r>
                    <w:rPr>
                      <w:rStyle w:val="apple-converted-space"/>
                      <w:rFonts w:ascii="inherit" w:hAnsi="inherit"/>
                      <w:bdr w:val="none" w:sz="0" w:space="0" w:color="auto" w:frame="1"/>
                    </w:rPr>
                    <w:t> </w:t>
                  </w:r>
                  <w:r>
                    <w:rPr>
                      <w:bdr w:val="none" w:sz="0" w:space="0" w:color="auto" w:frame="1"/>
                    </w:rPr>
                    <w:t>1 December 2016.</w:t>
                  </w:r>
                </w:p>
              </w:tc>
            </w:tr>
            <w:tr w:rsidR="00766701" w:rsidTr="0076670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Band 4 Psychology Assistants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Start date of appointment</w:t>
                  </w:r>
                  <w:r>
                    <w:rPr>
                      <w:rStyle w:val="apple-converted-space"/>
                      <w:rFonts w:ascii="inherit" w:hAnsi="inherit"/>
                      <w:bdr w:val="none" w:sz="0" w:space="0" w:color="auto" w:frame="1"/>
                    </w:rPr>
                    <w:t> </w:t>
                  </w:r>
                  <w:r>
                    <w:rPr>
                      <w:bdr w:val="none" w:sz="0" w:space="0" w:color="auto" w:frame="1"/>
                    </w:rPr>
                    <w:t>17 October 2016.</w:t>
                  </w:r>
                </w:p>
                <w:p w:rsidR="00766701" w:rsidRDefault="00766701" w:rsidP="00766701">
                  <w:pPr>
                    <w:pStyle w:val="NICCYBodyText"/>
                  </w:pPr>
                  <w:r>
                    <w:rPr>
                      <w:bdr w:val="none" w:sz="0" w:space="0" w:color="auto" w:frame="1"/>
                    </w:rPr>
                    <w:t xml:space="preserve">1 post </w:t>
                  </w:r>
                  <w:proofErr w:type="spellStart"/>
                  <w:r>
                    <w:rPr>
                      <w:bdr w:val="none" w:sz="0" w:space="0" w:color="auto" w:frame="1"/>
                    </w:rPr>
                    <w:lastRenderedPageBreak/>
                    <w:t>offered</w:t>
                  </w:r>
                  <w:proofErr w:type="gramStart"/>
                  <w:r>
                    <w:rPr>
                      <w:bdr w:val="none" w:sz="0" w:space="0" w:color="auto" w:frame="1"/>
                    </w:rPr>
                    <w:t>,awaiting</w:t>
                  </w:r>
                  <w:proofErr w:type="spellEnd"/>
                  <w:proofErr w:type="gramEnd"/>
                  <w:r>
                    <w:rPr>
                      <w:bdr w:val="none" w:sz="0" w:space="0" w:color="auto" w:frame="1"/>
                    </w:rPr>
                    <w:t xml:space="preserve"> pre employment checks.</w:t>
                  </w:r>
                </w:p>
              </w:tc>
            </w:tr>
            <w:tr w:rsidR="00766701" w:rsidTr="0076670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lastRenderedPageBreak/>
                    <w:t>Band 8a Clinical Psychologist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Advertised, no applicants.</w:t>
                  </w:r>
                </w:p>
              </w:tc>
            </w:tr>
            <w:tr w:rsidR="00766701" w:rsidTr="0076670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Band 4 ICT Project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To be appointed.</w:t>
                  </w:r>
                </w:p>
              </w:tc>
            </w:tr>
            <w:tr w:rsidR="00766701" w:rsidTr="0076670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Band 8b Head of Service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To commence 1 January 2017.</w:t>
                  </w:r>
                </w:p>
              </w:tc>
            </w:tr>
            <w:tr w:rsidR="00766701" w:rsidTr="0076670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Band 8a Project Manager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To commence 7 October 2016.</w:t>
                  </w:r>
                </w:p>
              </w:tc>
            </w:tr>
            <w:tr w:rsidR="00766701" w:rsidTr="0076670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Band 5 ASD Therapist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Job descriptions written and sent for desktop matching under Agenda for Change.</w:t>
                  </w:r>
                </w:p>
              </w:tc>
            </w:tr>
            <w:tr w:rsidR="00766701" w:rsidTr="0076670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701" w:rsidRDefault="00766701" w:rsidP="00766701">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701" w:rsidRDefault="00766701" w:rsidP="00766701">
                  <w:pPr>
                    <w:pStyle w:val="NICCYBodyText"/>
                  </w:pPr>
                </w:p>
              </w:tc>
            </w:tr>
          </w:tbl>
          <w:p w:rsidR="00766701" w:rsidRDefault="00766701" w:rsidP="00766701">
            <w:pPr>
              <w:pStyle w:val="NICCYBodyText"/>
              <w:rPr>
                <w:bdr w:val="none" w:sz="0" w:space="0" w:color="auto" w:frame="1"/>
              </w:rPr>
            </w:pPr>
          </w:p>
        </w:tc>
      </w:tr>
    </w:tbl>
    <w:p w:rsidR="007B2087" w:rsidRDefault="007B2087" w:rsidP="00150018">
      <w:pPr>
        <w:pStyle w:val="NICCYBodyText"/>
      </w:pPr>
    </w:p>
    <w:p w:rsidR="00766701" w:rsidRDefault="00766701" w:rsidP="00150018">
      <w:pPr>
        <w:pStyle w:val="NICCYBodyText"/>
      </w:pPr>
    </w:p>
    <w:p w:rsidR="00766701" w:rsidRDefault="00766701" w:rsidP="00150018">
      <w:pPr>
        <w:pStyle w:val="NICCYBodyText"/>
      </w:pPr>
    </w:p>
    <w:p w:rsidR="00766701" w:rsidRDefault="00766701" w:rsidP="00150018">
      <w:pPr>
        <w:pStyle w:val="NICCYBodyText"/>
      </w:pPr>
    </w:p>
    <w:p w:rsidR="00766701" w:rsidRDefault="00766701" w:rsidP="00150018">
      <w:pPr>
        <w:pStyle w:val="NICCYBodyText"/>
      </w:pPr>
    </w:p>
    <w:p w:rsidR="00766701" w:rsidRDefault="00766701" w:rsidP="00150018">
      <w:pPr>
        <w:pStyle w:val="NICCYBodyText"/>
      </w:pPr>
    </w:p>
    <w:p w:rsidR="00766701" w:rsidRDefault="00F904B3" w:rsidP="00F904B3">
      <w:pPr>
        <w:pStyle w:val="NICCYSubTitle"/>
      </w:pPr>
      <w:r>
        <w:lastRenderedPageBreak/>
        <w:t xml:space="preserve">Impact of </w:t>
      </w:r>
      <w:proofErr w:type="spellStart"/>
      <w:r>
        <w:t>Brexit</w:t>
      </w:r>
      <w:proofErr w:type="spellEnd"/>
      <w:r>
        <w:t xml:space="preserve"> on children </w:t>
      </w:r>
    </w:p>
    <w:tbl>
      <w:tblPr>
        <w:tblW w:w="5000" w:type="pct"/>
        <w:shd w:val="clear" w:color="auto" w:fill="EFEDEE"/>
        <w:tblCellMar>
          <w:left w:w="0" w:type="dxa"/>
          <w:right w:w="0" w:type="dxa"/>
        </w:tblCellMar>
        <w:tblLook w:val="04A0"/>
      </w:tblPr>
      <w:tblGrid>
        <w:gridCol w:w="1368"/>
        <w:gridCol w:w="1293"/>
        <w:gridCol w:w="7391"/>
      </w:tblGrid>
      <w:tr w:rsidR="00F904B3" w:rsidTr="00F904B3">
        <w:tc>
          <w:tcPr>
            <w:tcW w:w="66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904B3" w:rsidRDefault="00F904B3" w:rsidP="00F904B3">
            <w:pPr>
              <w:pStyle w:val="NICCYBodyText"/>
              <w:rPr>
                <w:szCs w:val="20"/>
              </w:rPr>
            </w:pPr>
            <w:hyperlink r:id="rId34" w:history="1">
              <w:r w:rsidRPr="00F904B3">
                <w:rPr>
                  <w:rStyle w:val="Hyperlink"/>
                  <w:color w:val="414042"/>
                  <w:szCs w:val="20"/>
                  <w:u w:val="none"/>
                  <w:bdr w:val="none" w:sz="0" w:space="0" w:color="auto" w:frame="1"/>
                </w:rPr>
                <w:t>AQW 4881/16-21</w:t>
              </w:r>
            </w:hyperlink>
          </w:p>
          <w:p w:rsidR="00F904B3" w:rsidRDefault="00F904B3" w:rsidP="00F904B3">
            <w:pPr>
              <w:pStyle w:val="NICCYBodyText"/>
              <w:rPr>
                <w:szCs w:val="20"/>
              </w:rPr>
            </w:pPr>
          </w:p>
          <w:p w:rsidR="00F904B3" w:rsidRDefault="00F904B3" w:rsidP="00F904B3">
            <w:pPr>
              <w:pStyle w:val="NICCYBodyText"/>
              <w:rPr>
                <w:szCs w:val="20"/>
              </w:rPr>
            </w:pPr>
          </w:p>
          <w:p w:rsidR="00F904B3" w:rsidRDefault="00F904B3" w:rsidP="00F904B3">
            <w:pPr>
              <w:pStyle w:val="NICCYBodyText"/>
              <w:rPr>
                <w:szCs w:val="20"/>
              </w:rPr>
            </w:pPr>
          </w:p>
          <w:p w:rsidR="00F904B3" w:rsidRDefault="00F904B3" w:rsidP="00F904B3">
            <w:pPr>
              <w:pStyle w:val="NICCYBodyText"/>
              <w:rPr>
                <w:szCs w:val="20"/>
              </w:rPr>
            </w:pPr>
          </w:p>
          <w:p w:rsidR="00F904B3" w:rsidRDefault="00F904B3" w:rsidP="00F904B3">
            <w:pPr>
              <w:pStyle w:val="NICCYBodyText"/>
              <w:rPr>
                <w:szCs w:val="20"/>
              </w:rPr>
            </w:pPr>
          </w:p>
          <w:p w:rsidR="00F904B3" w:rsidRDefault="00F904B3" w:rsidP="00F904B3">
            <w:pPr>
              <w:pStyle w:val="NICCYBodyText"/>
              <w:rPr>
                <w:szCs w:val="20"/>
              </w:rPr>
            </w:pPr>
          </w:p>
          <w:p w:rsidR="00F904B3" w:rsidRDefault="00F904B3" w:rsidP="00F904B3">
            <w:pPr>
              <w:pStyle w:val="NICCYBodyText"/>
              <w:rPr>
                <w:szCs w:val="20"/>
              </w:rPr>
            </w:pPr>
          </w:p>
          <w:p w:rsidR="00F904B3" w:rsidRDefault="00F904B3" w:rsidP="00F904B3">
            <w:pPr>
              <w:pStyle w:val="NICCYBodyText"/>
              <w:rPr>
                <w:szCs w:val="20"/>
              </w:rPr>
            </w:pPr>
          </w:p>
          <w:p w:rsidR="00F904B3" w:rsidRDefault="00F904B3" w:rsidP="00F904B3">
            <w:pPr>
              <w:pStyle w:val="NICCYBodyText"/>
              <w:rPr>
                <w:szCs w:val="20"/>
              </w:rPr>
            </w:pPr>
          </w:p>
          <w:p w:rsidR="00F904B3" w:rsidRDefault="00F904B3" w:rsidP="00F904B3">
            <w:pPr>
              <w:pStyle w:val="NICCYBodyText"/>
              <w:rPr>
                <w:szCs w:val="20"/>
              </w:rPr>
            </w:pPr>
          </w:p>
          <w:p w:rsidR="00F904B3" w:rsidRDefault="00F904B3" w:rsidP="00F904B3">
            <w:pPr>
              <w:pStyle w:val="NICCYBodyText"/>
              <w:rPr>
                <w:szCs w:val="20"/>
              </w:rPr>
            </w:pPr>
          </w:p>
          <w:p w:rsidR="00F904B3" w:rsidRDefault="00F904B3" w:rsidP="00F904B3">
            <w:pPr>
              <w:pStyle w:val="NICCYBodyText"/>
              <w:rPr>
                <w:szCs w:val="20"/>
              </w:rPr>
            </w:pPr>
          </w:p>
          <w:p w:rsidR="00F904B3" w:rsidRDefault="00F904B3" w:rsidP="00F904B3">
            <w:pPr>
              <w:pStyle w:val="NICCYBodyText"/>
              <w:rPr>
                <w:szCs w:val="20"/>
              </w:rPr>
            </w:pPr>
          </w:p>
          <w:p w:rsidR="00F904B3" w:rsidRDefault="00F904B3" w:rsidP="00F904B3">
            <w:pPr>
              <w:pStyle w:val="NICCYBodyText"/>
              <w:rPr>
                <w:szCs w:val="20"/>
              </w:rPr>
            </w:pPr>
          </w:p>
          <w:p w:rsidR="00F904B3" w:rsidRDefault="00F904B3" w:rsidP="00F904B3">
            <w:pPr>
              <w:pStyle w:val="NICCYBodyText"/>
              <w:rPr>
                <w:szCs w:val="20"/>
              </w:rPr>
            </w:pPr>
          </w:p>
          <w:p w:rsidR="00F904B3" w:rsidRPr="00F904B3" w:rsidRDefault="00F904B3" w:rsidP="00F904B3">
            <w:pPr>
              <w:pStyle w:val="NICCYBodyText"/>
              <w:rPr>
                <w:szCs w:val="20"/>
              </w:rPr>
            </w:pPr>
          </w:p>
        </w:tc>
        <w:tc>
          <w:tcPr>
            <w:tcW w:w="6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904B3" w:rsidRDefault="00F904B3" w:rsidP="00F904B3">
            <w:pPr>
              <w:pStyle w:val="NICCYBodyText"/>
              <w:rPr>
                <w:szCs w:val="20"/>
                <w:bdr w:val="none" w:sz="0" w:space="0" w:color="auto" w:frame="1"/>
              </w:rPr>
            </w:pPr>
            <w:r w:rsidRPr="00F904B3">
              <w:rPr>
                <w:szCs w:val="20"/>
                <w:bdr w:val="none" w:sz="0" w:space="0" w:color="auto" w:frame="1"/>
              </w:rPr>
              <w:t>Mr Steven Agnew</w:t>
            </w:r>
            <w:r w:rsidRPr="00F904B3">
              <w:rPr>
                <w:rStyle w:val="apple-converted-space"/>
                <w:szCs w:val="20"/>
              </w:rPr>
              <w:t> </w:t>
            </w:r>
            <w:r w:rsidRPr="00F904B3">
              <w:rPr>
                <w:szCs w:val="20"/>
              </w:rPr>
              <w:br/>
            </w:r>
            <w:r w:rsidRPr="00F904B3">
              <w:rPr>
                <w:szCs w:val="20"/>
                <w:bdr w:val="none" w:sz="0" w:space="0" w:color="auto" w:frame="1"/>
              </w:rPr>
              <w:t>(GPNI - North Down)</w:t>
            </w:r>
          </w:p>
          <w:p w:rsidR="00F904B3" w:rsidRDefault="00F904B3" w:rsidP="00F904B3">
            <w:pPr>
              <w:pStyle w:val="NICCYBodyText"/>
              <w:rPr>
                <w:szCs w:val="20"/>
                <w:bdr w:val="none" w:sz="0" w:space="0" w:color="auto" w:frame="1"/>
              </w:rPr>
            </w:pPr>
          </w:p>
          <w:p w:rsidR="00F904B3" w:rsidRDefault="00F904B3" w:rsidP="00F904B3">
            <w:pPr>
              <w:pStyle w:val="NICCYBodyText"/>
              <w:rPr>
                <w:szCs w:val="20"/>
                <w:bdr w:val="none" w:sz="0" w:space="0" w:color="auto" w:frame="1"/>
              </w:rPr>
            </w:pPr>
          </w:p>
          <w:p w:rsidR="00F904B3" w:rsidRDefault="00F904B3" w:rsidP="00F904B3">
            <w:pPr>
              <w:pStyle w:val="NICCYBodyText"/>
              <w:rPr>
                <w:szCs w:val="20"/>
                <w:bdr w:val="none" w:sz="0" w:space="0" w:color="auto" w:frame="1"/>
              </w:rPr>
            </w:pPr>
          </w:p>
          <w:p w:rsidR="00F904B3" w:rsidRDefault="00F904B3" w:rsidP="00F904B3">
            <w:pPr>
              <w:pStyle w:val="NICCYBodyText"/>
              <w:rPr>
                <w:szCs w:val="20"/>
                <w:bdr w:val="none" w:sz="0" w:space="0" w:color="auto" w:frame="1"/>
              </w:rPr>
            </w:pPr>
          </w:p>
          <w:p w:rsidR="00F904B3" w:rsidRDefault="00F904B3" w:rsidP="00F904B3">
            <w:pPr>
              <w:pStyle w:val="NICCYBodyText"/>
              <w:rPr>
                <w:szCs w:val="20"/>
                <w:bdr w:val="none" w:sz="0" w:space="0" w:color="auto" w:frame="1"/>
              </w:rPr>
            </w:pPr>
          </w:p>
          <w:p w:rsidR="00F904B3" w:rsidRDefault="00F904B3" w:rsidP="00F904B3">
            <w:pPr>
              <w:pStyle w:val="NICCYBodyText"/>
              <w:rPr>
                <w:szCs w:val="20"/>
                <w:bdr w:val="none" w:sz="0" w:space="0" w:color="auto" w:frame="1"/>
              </w:rPr>
            </w:pPr>
          </w:p>
          <w:p w:rsidR="00F904B3" w:rsidRDefault="00F904B3" w:rsidP="00F904B3">
            <w:pPr>
              <w:pStyle w:val="NICCYBodyText"/>
              <w:rPr>
                <w:szCs w:val="20"/>
                <w:bdr w:val="none" w:sz="0" w:space="0" w:color="auto" w:frame="1"/>
              </w:rPr>
            </w:pPr>
          </w:p>
          <w:p w:rsidR="00F904B3" w:rsidRDefault="00F904B3" w:rsidP="00F904B3">
            <w:pPr>
              <w:pStyle w:val="NICCYBodyText"/>
              <w:rPr>
                <w:szCs w:val="20"/>
                <w:bdr w:val="none" w:sz="0" w:space="0" w:color="auto" w:frame="1"/>
              </w:rPr>
            </w:pPr>
          </w:p>
          <w:p w:rsidR="00F904B3" w:rsidRDefault="00F904B3" w:rsidP="00F904B3">
            <w:pPr>
              <w:pStyle w:val="NICCYBodyText"/>
              <w:rPr>
                <w:szCs w:val="20"/>
                <w:bdr w:val="none" w:sz="0" w:space="0" w:color="auto" w:frame="1"/>
              </w:rPr>
            </w:pPr>
          </w:p>
          <w:p w:rsidR="00F904B3" w:rsidRDefault="00F904B3" w:rsidP="00F904B3">
            <w:pPr>
              <w:pStyle w:val="NICCYBodyText"/>
              <w:rPr>
                <w:szCs w:val="20"/>
                <w:bdr w:val="none" w:sz="0" w:space="0" w:color="auto" w:frame="1"/>
              </w:rPr>
            </w:pPr>
          </w:p>
          <w:p w:rsidR="00F904B3" w:rsidRDefault="00F904B3" w:rsidP="00F904B3">
            <w:pPr>
              <w:pStyle w:val="NICCYBodyText"/>
              <w:rPr>
                <w:szCs w:val="20"/>
                <w:bdr w:val="none" w:sz="0" w:space="0" w:color="auto" w:frame="1"/>
              </w:rPr>
            </w:pPr>
          </w:p>
          <w:p w:rsidR="00F904B3" w:rsidRDefault="00F904B3" w:rsidP="00F904B3">
            <w:pPr>
              <w:pStyle w:val="NICCYBodyText"/>
              <w:rPr>
                <w:szCs w:val="20"/>
                <w:bdr w:val="none" w:sz="0" w:space="0" w:color="auto" w:frame="1"/>
              </w:rPr>
            </w:pPr>
          </w:p>
          <w:p w:rsidR="00F904B3" w:rsidRPr="00F904B3" w:rsidRDefault="00F904B3" w:rsidP="00F904B3">
            <w:pPr>
              <w:pStyle w:val="NICCYBodyText"/>
              <w:rPr>
                <w:szCs w:val="20"/>
              </w:rPr>
            </w:pPr>
          </w:p>
        </w:tc>
        <w:tc>
          <w:tcPr>
            <w:tcW w:w="368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904B3" w:rsidRPr="00F904B3" w:rsidRDefault="00F904B3" w:rsidP="00F904B3">
            <w:pPr>
              <w:pStyle w:val="NICCYBodyText"/>
              <w:rPr>
                <w:b/>
                <w:szCs w:val="20"/>
              </w:rPr>
            </w:pPr>
            <w:r w:rsidRPr="00F904B3">
              <w:rPr>
                <w:b/>
                <w:szCs w:val="20"/>
                <w:bdr w:val="none" w:sz="0" w:space="0" w:color="auto" w:frame="1"/>
              </w:rPr>
              <w:t>To ask the Minister of Justice , in relation to her departmental remit, to outline how the UK exiting the European Union will impact on children, with specific reference to any protections enshrined in EU law not currently transposed into UK and Northern Ireland legislation.</w:t>
            </w:r>
            <w:r w:rsidRPr="00F904B3">
              <w:rPr>
                <w:rStyle w:val="apple-converted-space"/>
                <w:b/>
                <w:szCs w:val="20"/>
              </w:rPr>
              <w:t> </w:t>
            </w:r>
            <w:r w:rsidRPr="00F904B3">
              <w:rPr>
                <w:b/>
                <w:szCs w:val="20"/>
              </w:rPr>
              <w:br/>
            </w:r>
          </w:p>
          <w:p w:rsidR="00F904B3" w:rsidRPr="00F904B3" w:rsidRDefault="00F904B3" w:rsidP="00F904B3">
            <w:pPr>
              <w:pStyle w:val="NICCYBodyText"/>
              <w:rPr>
                <w:szCs w:val="20"/>
              </w:rPr>
            </w:pPr>
            <w:r w:rsidRPr="00F904B3">
              <w:rPr>
                <w:szCs w:val="20"/>
                <w:bdr w:val="none" w:sz="0" w:space="0" w:color="auto" w:frame="1"/>
              </w:rPr>
              <w:t>There are a number of EU justice related measures in regard to children. They deal with issues such as human trafficking, child sexual exploitation, abduction and allow judgments relating to matters such as child maintenance, contact and residence to be enforced across the EU. Some of these measures take the form of EU Directives and have been transposed whilst others are EU Regulations which are directly applicable and are supported by Northern Ireland legislation. My Department will, however, take whatever steps it can to ensure there is no reduction in the justice protections afforded to children and continues to work with other Departments and counterparts in other jurisdictions to explore these and other justice related implications.</w:t>
            </w:r>
          </w:p>
        </w:tc>
      </w:tr>
    </w:tbl>
    <w:p w:rsidR="00766701" w:rsidRDefault="00766701" w:rsidP="00150018">
      <w:pPr>
        <w:pStyle w:val="NICCYBodyText"/>
      </w:pPr>
    </w:p>
    <w:p w:rsidR="00F904B3" w:rsidRDefault="00F904B3" w:rsidP="00150018">
      <w:pPr>
        <w:pStyle w:val="NICCYBodyText"/>
      </w:pPr>
    </w:p>
    <w:p w:rsidR="00F904B3" w:rsidRPr="00530474" w:rsidRDefault="00F904B3" w:rsidP="00150018">
      <w:pPr>
        <w:pStyle w:val="NICCYBodyText"/>
      </w:pPr>
    </w:p>
    <w:sectPr w:rsidR="00F904B3" w:rsidRPr="00530474" w:rsidSect="00791E93">
      <w:headerReference w:type="default" r:id="rId35"/>
      <w:footerReference w:type="even" r:id="rId36"/>
      <w:footerReference w:type="default" r:id="rId37"/>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A2F" w:rsidRDefault="006E4A2F" w:rsidP="00280C3B">
      <w:r>
        <w:separator/>
      </w:r>
    </w:p>
  </w:endnote>
  <w:endnote w:type="continuationSeparator" w:id="0">
    <w:p w:rsidR="006E4A2F" w:rsidRDefault="006E4A2F" w:rsidP="0028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sig w:usb0="00000000" w:usb1="00000000" w:usb2="00000000" w:usb3="00000000" w:csb0="00000000"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8F" w:rsidRDefault="0004198F"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198F" w:rsidRDefault="0004198F"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8F" w:rsidRPr="008C32B9" w:rsidRDefault="0004198F"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F904B3">
      <w:rPr>
        <w:rStyle w:val="PageNumber"/>
        <w:rFonts w:ascii="Arial" w:hAnsi="Arial" w:cs="Arial"/>
        <w:noProof/>
        <w:color w:val="414042"/>
        <w:sz w:val="16"/>
        <w:szCs w:val="16"/>
      </w:rPr>
      <w:t>24</w:t>
    </w:r>
    <w:r w:rsidRPr="008C32B9">
      <w:rPr>
        <w:rStyle w:val="PageNumber"/>
        <w:rFonts w:ascii="Arial" w:hAnsi="Arial" w:cs="Arial"/>
        <w:color w:val="414042"/>
        <w:sz w:val="16"/>
        <w:szCs w:val="16"/>
      </w:rPr>
      <w:fldChar w:fldCharType="end"/>
    </w:r>
  </w:p>
  <w:p w:rsidR="0004198F" w:rsidRPr="008C32B9" w:rsidRDefault="0004198F"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04198F" w:rsidRDefault="0004198F"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04198F" w:rsidRDefault="0004198F"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04198F" w:rsidRDefault="0004198F"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04198F" w:rsidRDefault="0004198F"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04198F" w:rsidRDefault="0004198F"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A2F" w:rsidRDefault="006E4A2F" w:rsidP="00280C3B">
      <w:r>
        <w:separator/>
      </w:r>
    </w:p>
  </w:footnote>
  <w:footnote w:type="continuationSeparator" w:id="0">
    <w:p w:rsidR="006E4A2F" w:rsidRDefault="006E4A2F"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04198F" w:rsidTr="000D52AB">
      <w:tc>
        <w:tcPr>
          <w:tcW w:w="5027" w:type="dxa"/>
          <w:shd w:val="clear" w:color="auto" w:fill="auto"/>
        </w:tcPr>
        <w:p w:rsidR="0004198F" w:rsidRDefault="0004198F" w:rsidP="000D52AB">
          <w:pPr>
            <w:pStyle w:val="CompanyName"/>
            <w:rPr>
              <w:rFonts w:ascii="Futura Book" w:hAnsi="Futura Book" w:cs="Arial"/>
              <w:lang w:val="en-GB"/>
            </w:rPr>
          </w:pPr>
        </w:p>
      </w:tc>
      <w:tc>
        <w:tcPr>
          <w:tcW w:w="4855" w:type="dxa"/>
          <w:shd w:val="clear" w:color="auto" w:fill="auto"/>
        </w:tcPr>
        <w:p w:rsidR="0004198F" w:rsidRDefault="0004198F" w:rsidP="000D52AB">
          <w:pPr>
            <w:pStyle w:val="CompanyName"/>
            <w:rPr>
              <w:rFonts w:ascii="Futura Book" w:hAnsi="Futura Book" w:cs="Arial"/>
              <w:lang w:val="en-GB"/>
            </w:rPr>
          </w:pPr>
        </w:p>
      </w:tc>
    </w:tr>
  </w:tbl>
  <w:p w:rsidR="0004198F" w:rsidRDefault="0004198F">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411F1"/>
    <w:multiLevelType w:val="hybridMultilevel"/>
    <w:tmpl w:val="B1C2CDB4"/>
    <w:lvl w:ilvl="0" w:tplc="DCC4D1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1">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2"/>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14338"/>
    <o:shapelayout v:ext="edit">
      <o:idmap v:ext="edit" data="4"/>
    </o:shapelayout>
  </w:hdrShapeDefaults>
  <w:footnotePr>
    <w:footnote w:id="-1"/>
    <w:footnote w:id="0"/>
  </w:footnotePr>
  <w:endnotePr>
    <w:endnote w:id="-1"/>
    <w:endnote w:id="0"/>
  </w:endnotePr>
  <w:compat>
    <w:useFELayout/>
  </w:compat>
  <w:rsids>
    <w:rsidRoot w:val="00432B30"/>
    <w:rsid w:val="00012392"/>
    <w:rsid w:val="0003468A"/>
    <w:rsid w:val="0004198F"/>
    <w:rsid w:val="000565D9"/>
    <w:rsid w:val="0007467A"/>
    <w:rsid w:val="000765AC"/>
    <w:rsid w:val="0008773A"/>
    <w:rsid w:val="000918C3"/>
    <w:rsid w:val="00093E2C"/>
    <w:rsid w:val="000C3AD9"/>
    <w:rsid w:val="000D2BB5"/>
    <w:rsid w:val="000D52AB"/>
    <w:rsid w:val="000D5D77"/>
    <w:rsid w:val="000F1846"/>
    <w:rsid w:val="000F1F4F"/>
    <w:rsid w:val="000F3047"/>
    <w:rsid w:val="00110FE7"/>
    <w:rsid w:val="001125DA"/>
    <w:rsid w:val="00114462"/>
    <w:rsid w:val="00121DE0"/>
    <w:rsid w:val="00132AA4"/>
    <w:rsid w:val="00141D63"/>
    <w:rsid w:val="00142BEA"/>
    <w:rsid w:val="00143F6E"/>
    <w:rsid w:val="00150018"/>
    <w:rsid w:val="001610D6"/>
    <w:rsid w:val="0016572F"/>
    <w:rsid w:val="0017483F"/>
    <w:rsid w:val="00176307"/>
    <w:rsid w:val="00181DAE"/>
    <w:rsid w:val="0018273D"/>
    <w:rsid w:val="0018447B"/>
    <w:rsid w:val="0018751B"/>
    <w:rsid w:val="001936E2"/>
    <w:rsid w:val="00194555"/>
    <w:rsid w:val="001B36BB"/>
    <w:rsid w:val="001B5D5B"/>
    <w:rsid w:val="001D2AA2"/>
    <w:rsid w:val="001E3878"/>
    <w:rsid w:val="001E4676"/>
    <w:rsid w:val="00217468"/>
    <w:rsid w:val="00217F76"/>
    <w:rsid w:val="00241A07"/>
    <w:rsid w:val="00251ED0"/>
    <w:rsid w:val="002530B2"/>
    <w:rsid w:val="002605FE"/>
    <w:rsid w:val="00273357"/>
    <w:rsid w:val="002741E3"/>
    <w:rsid w:val="00280C3B"/>
    <w:rsid w:val="00294A19"/>
    <w:rsid w:val="002A4611"/>
    <w:rsid w:val="002A5FA0"/>
    <w:rsid w:val="002E1271"/>
    <w:rsid w:val="002E64A8"/>
    <w:rsid w:val="002F025E"/>
    <w:rsid w:val="002F3175"/>
    <w:rsid w:val="00303B29"/>
    <w:rsid w:val="00316CF3"/>
    <w:rsid w:val="00325584"/>
    <w:rsid w:val="00342FDE"/>
    <w:rsid w:val="00346482"/>
    <w:rsid w:val="0034707C"/>
    <w:rsid w:val="00355259"/>
    <w:rsid w:val="00365344"/>
    <w:rsid w:val="00375CD0"/>
    <w:rsid w:val="00376E2A"/>
    <w:rsid w:val="00377148"/>
    <w:rsid w:val="00385663"/>
    <w:rsid w:val="00392CB2"/>
    <w:rsid w:val="003B3A2B"/>
    <w:rsid w:val="003B7C5C"/>
    <w:rsid w:val="003E537A"/>
    <w:rsid w:val="003F3682"/>
    <w:rsid w:val="003F5501"/>
    <w:rsid w:val="003F7584"/>
    <w:rsid w:val="00403C18"/>
    <w:rsid w:val="00405CD1"/>
    <w:rsid w:val="00412EF5"/>
    <w:rsid w:val="00412F7E"/>
    <w:rsid w:val="00420CEA"/>
    <w:rsid w:val="00432B30"/>
    <w:rsid w:val="00443A38"/>
    <w:rsid w:val="00444695"/>
    <w:rsid w:val="00451456"/>
    <w:rsid w:val="004600D2"/>
    <w:rsid w:val="00461707"/>
    <w:rsid w:val="00463ACD"/>
    <w:rsid w:val="004722DD"/>
    <w:rsid w:val="0048475E"/>
    <w:rsid w:val="00485D4D"/>
    <w:rsid w:val="00492840"/>
    <w:rsid w:val="00495886"/>
    <w:rsid w:val="00495E5F"/>
    <w:rsid w:val="004A472F"/>
    <w:rsid w:val="004B23E6"/>
    <w:rsid w:val="004B3623"/>
    <w:rsid w:val="004C026E"/>
    <w:rsid w:val="004D6946"/>
    <w:rsid w:val="004E30BA"/>
    <w:rsid w:val="004E4B48"/>
    <w:rsid w:val="0050043B"/>
    <w:rsid w:val="00500ED9"/>
    <w:rsid w:val="00530474"/>
    <w:rsid w:val="00531C42"/>
    <w:rsid w:val="00552129"/>
    <w:rsid w:val="005564C7"/>
    <w:rsid w:val="00564A69"/>
    <w:rsid w:val="00570EA6"/>
    <w:rsid w:val="00571683"/>
    <w:rsid w:val="005745BF"/>
    <w:rsid w:val="005809C6"/>
    <w:rsid w:val="00584D46"/>
    <w:rsid w:val="0059247B"/>
    <w:rsid w:val="00597B67"/>
    <w:rsid w:val="005A0F9A"/>
    <w:rsid w:val="005B626C"/>
    <w:rsid w:val="005C425F"/>
    <w:rsid w:val="005C5DA9"/>
    <w:rsid w:val="005D3BE6"/>
    <w:rsid w:val="005E1541"/>
    <w:rsid w:val="005E2724"/>
    <w:rsid w:val="006013F5"/>
    <w:rsid w:val="00625972"/>
    <w:rsid w:val="00632F12"/>
    <w:rsid w:val="006379AA"/>
    <w:rsid w:val="00640853"/>
    <w:rsid w:val="00641FE0"/>
    <w:rsid w:val="00645C65"/>
    <w:rsid w:val="00646497"/>
    <w:rsid w:val="00656BAA"/>
    <w:rsid w:val="00670F64"/>
    <w:rsid w:val="00691C1C"/>
    <w:rsid w:val="00695609"/>
    <w:rsid w:val="006A2FF0"/>
    <w:rsid w:val="006A3536"/>
    <w:rsid w:val="006A5C96"/>
    <w:rsid w:val="006C2566"/>
    <w:rsid w:val="006E4A2F"/>
    <w:rsid w:val="006E5BA5"/>
    <w:rsid w:val="006E719F"/>
    <w:rsid w:val="006F66E8"/>
    <w:rsid w:val="00707A42"/>
    <w:rsid w:val="007215F3"/>
    <w:rsid w:val="00727D62"/>
    <w:rsid w:val="00737EEB"/>
    <w:rsid w:val="00740D9F"/>
    <w:rsid w:val="0076018E"/>
    <w:rsid w:val="00766701"/>
    <w:rsid w:val="00770C35"/>
    <w:rsid w:val="007814AF"/>
    <w:rsid w:val="0078776D"/>
    <w:rsid w:val="00791E93"/>
    <w:rsid w:val="00795FEB"/>
    <w:rsid w:val="00797D63"/>
    <w:rsid w:val="007A35B0"/>
    <w:rsid w:val="007A5E2D"/>
    <w:rsid w:val="007A652D"/>
    <w:rsid w:val="007B2087"/>
    <w:rsid w:val="007D06DD"/>
    <w:rsid w:val="007F471D"/>
    <w:rsid w:val="00831BDB"/>
    <w:rsid w:val="00840535"/>
    <w:rsid w:val="00852F5E"/>
    <w:rsid w:val="008606F9"/>
    <w:rsid w:val="00865F86"/>
    <w:rsid w:val="00870403"/>
    <w:rsid w:val="00873EBD"/>
    <w:rsid w:val="00897A8E"/>
    <w:rsid w:val="008A06AF"/>
    <w:rsid w:val="008A31A5"/>
    <w:rsid w:val="008A32FE"/>
    <w:rsid w:val="008C3249"/>
    <w:rsid w:val="008C32B9"/>
    <w:rsid w:val="008C78B2"/>
    <w:rsid w:val="008D7D86"/>
    <w:rsid w:val="008E2A7E"/>
    <w:rsid w:val="008E3945"/>
    <w:rsid w:val="009108C4"/>
    <w:rsid w:val="009405BC"/>
    <w:rsid w:val="00940B23"/>
    <w:rsid w:val="00950C5F"/>
    <w:rsid w:val="00954679"/>
    <w:rsid w:val="00964715"/>
    <w:rsid w:val="009675A2"/>
    <w:rsid w:val="00982039"/>
    <w:rsid w:val="00982F72"/>
    <w:rsid w:val="00990390"/>
    <w:rsid w:val="00991B34"/>
    <w:rsid w:val="00993AE3"/>
    <w:rsid w:val="00994359"/>
    <w:rsid w:val="0099700F"/>
    <w:rsid w:val="009A5DED"/>
    <w:rsid w:val="009B746F"/>
    <w:rsid w:val="009C160E"/>
    <w:rsid w:val="009C394B"/>
    <w:rsid w:val="009C5A78"/>
    <w:rsid w:val="009D02F3"/>
    <w:rsid w:val="009D038F"/>
    <w:rsid w:val="009D1193"/>
    <w:rsid w:val="009E095A"/>
    <w:rsid w:val="009E560C"/>
    <w:rsid w:val="009E6D40"/>
    <w:rsid w:val="009F2391"/>
    <w:rsid w:val="00A017AF"/>
    <w:rsid w:val="00A03AF5"/>
    <w:rsid w:val="00A040D1"/>
    <w:rsid w:val="00A06A06"/>
    <w:rsid w:val="00A111FC"/>
    <w:rsid w:val="00A13398"/>
    <w:rsid w:val="00A15C24"/>
    <w:rsid w:val="00A21C88"/>
    <w:rsid w:val="00A47789"/>
    <w:rsid w:val="00A53D00"/>
    <w:rsid w:val="00A61804"/>
    <w:rsid w:val="00A734D8"/>
    <w:rsid w:val="00A80587"/>
    <w:rsid w:val="00A8162F"/>
    <w:rsid w:val="00A85DDA"/>
    <w:rsid w:val="00A96C52"/>
    <w:rsid w:val="00AA36E7"/>
    <w:rsid w:val="00AB5744"/>
    <w:rsid w:val="00AC2896"/>
    <w:rsid w:val="00AC411D"/>
    <w:rsid w:val="00AC6036"/>
    <w:rsid w:val="00AC7B05"/>
    <w:rsid w:val="00AF1922"/>
    <w:rsid w:val="00AF5C45"/>
    <w:rsid w:val="00B11359"/>
    <w:rsid w:val="00B331FF"/>
    <w:rsid w:val="00B4587E"/>
    <w:rsid w:val="00B4693B"/>
    <w:rsid w:val="00B50701"/>
    <w:rsid w:val="00B51752"/>
    <w:rsid w:val="00B6032E"/>
    <w:rsid w:val="00B63F05"/>
    <w:rsid w:val="00B65A11"/>
    <w:rsid w:val="00B72056"/>
    <w:rsid w:val="00BB5B10"/>
    <w:rsid w:val="00BB603F"/>
    <w:rsid w:val="00BC4DDC"/>
    <w:rsid w:val="00BC7CB6"/>
    <w:rsid w:val="00BD0380"/>
    <w:rsid w:val="00BE0052"/>
    <w:rsid w:val="00C06BD6"/>
    <w:rsid w:val="00C0700C"/>
    <w:rsid w:val="00C20030"/>
    <w:rsid w:val="00C245AF"/>
    <w:rsid w:val="00C26172"/>
    <w:rsid w:val="00C459C4"/>
    <w:rsid w:val="00C5173A"/>
    <w:rsid w:val="00C62087"/>
    <w:rsid w:val="00C749C1"/>
    <w:rsid w:val="00C8459A"/>
    <w:rsid w:val="00CB2726"/>
    <w:rsid w:val="00CB2913"/>
    <w:rsid w:val="00CB4E8D"/>
    <w:rsid w:val="00CC69E7"/>
    <w:rsid w:val="00CE1BDF"/>
    <w:rsid w:val="00CF1E19"/>
    <w:rsid w:val="00D07AB6"/>
    <w:rsid w:val="00D14AB6"/>
    <w:rsid w:val="00D16B02"/>
    <w:rsid w:val="00D42788"/>
    <w:rsid w:val="00D548FB"/>
    <w:rsid w:val="00D60DE1"/>
    <w:rsid w:val="00D65CA2"/>
    <w:rsid w:val="00D81956"/>
    <w:rsid w:val="00D910E8"/>
    <w:rsid w:val="00D91267"/>
    <w:rsid w:val="00D94E0A"/>
    <w:rsid w:val="00D96A4B"/>
    <w:rsid w:val="00DA4F84"/>
    <w:rsid w:val="00DB368A"/>
    <w:rsid w:val="00DB6BE8"/>
    <w:rsid w:val="00DB7E5C"/>
    <w:rsid w:val="00DC3547"/>
    <w:rsid w:val="00DC7CF6"/>
    <w:rsid w:val="00DD4D2D"/>
    <w:rsid w:val="00DE01CC"/>
    <w:rsid w:val="00DE280C"/>
    <w:rsid w:val="00DF20BC"/>
    <w:rsid w:val="00E03CDC"/>
    <w:rsid w:val="00E20F10"/>
    <w:rsid w:val="00E309A1"/>
    <w:rsid w:val="00E33096"/>
    <w:rsid w:val="00E378C0"/>
    <w:rsid w:val="00E54F47"/>
    <w:rsid w:val="00E559AA"/>
    <w:rsid w:val="00E614AC"/>
    <w:rsid w:val="00E74BA7"/>
    <w:rsid w:val="00E760EA"/>
    <w:rsid w:val="00E80F43"/>
    <w:rsid w:val="00E852FA"/>
    <w:rsid w:val="00EA1820"/>
    <w:rsid w:val="00EA55B7"/>
    <w:rsid w:val="00EB2BC6"/>
    <w:rsid w:val="00EB3C3F"/>
    <w:rsid w:val="00EC0410"/>
    <w:rsid w:val="00ED1E3E"/>
    <w:rsid w:val="00EE0D0D"/>
    <w:rsid w:val="00EE2587"/>
    <w:rsid w:val="00EE2F25"/>
    <w:rsid w:val="00EE7908"/>
    <w:rsid w:val="00EF0AAF"/>
    <w:rsid w:val="00EF62E7"/>
    <w:rsid w:val="00F00A84"/>
    <w:rsid w:val="00F010BE"/>
    <w:rsid w:val="00F332E1"/>
    <w:rsid w:val="00F373CD"/>
    <w:rsid w:val="00F51315"/>
    <w:rsid w:val="00F61F6C"/>
    <w:rsid w:val="00F74DEA"/>
    <w:rsid w:val="00F773CD"/>
    <w:rsid w:val="00F82F9A"/>
    <w:rsid w:val="00F904B3"/>
    <w:rsid w:val="00F90D29"/>
    <w:rsid w:val="00FE1BDC"/>
    <w:rsid w:val="00FE6411"/>
    <w:rsid w:val="00FF6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F82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apple-converted-space">
    <w:name w:val="apple-converted-space"/>
    <w:basedOn w:val="DefaultParagraphFont"/>
    <w:rsid w:val="00F82F9A"/>
  </w:style>
  <w:style w:type="character" w:customStyle="1" w:styleId="Heading1Char">
    <w:name w:val="Heading 1 Char"/>
    <w:basedOn w:val="DefaultParagraphFont"/>
    <w:link w:val="Heading1"/>
    <w:uiPriority w:val="9"/>
    <w:rsid w:val="00F82F9A"/>
    <w:rPr>
      <w:rFonts w:asciiTheme="majorHAnsi" w:eastAsiaTheme="majorEastAsia" w:hAnsiTheme="majorHAnsi" w:cstheme="majorBidi"/>
      <w:b/>
      <w:bCs/>
      <w:color w:val="365F91" w:themeColor="accent1" w:themeShade="BF"/>
      <w:sz w:val="28"/>
      <w:szCs w:val="28"/>
      <w:lang w:val="en-GB"/>
    </w:rPr>
  </w:style>
  <w:style w:type="character" w:styleId="FollowedHyperlink">
    <w:name w:val="FollowedHyperlink"/>
    <w:basedOn w:val="DefaultParagraphFont"/>
    <w:uiPriority w:val="99"/>
    <w:semiHidden/>
    <w:unhideWhenUsed/>
    <w:rsid w:val="000565D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2125677">
      <w:bodyDiv w:val="1"/>
      <w:marLeft w:val="0"/>
      <w:marRight w:val="0"/>
      <w:marTop w:val="0"/>
      <w:marBottom w:val="0"/>
      <w:divBdr>
        <w:top w:val="none" w:sz="0" w:space="0" w:color="auto"/>
        <w:left w:val="none" w:sz="0" w:space="0" w:color="auto"/>
        <w:bottom w:val="none" w:sz="0" w:space="0" w:color="auto"/>
        <w:right w:val="none" w:sz="0" w:space="0" w:color="auto"/>
      </w:divBdr>
      <w:divsChild>
        <w:div w:id="570503548">
          <w:marLeft w:val="0"/>
          <w:marRight w:val="0"/>
          <w:marTop w:val="0"/>
          <w:marBottom w:val="0"/>
          <w:divBdr>
            <w:top w:val="none" w:sz="0" w:space="0" w:color="auto"/>
            <w:left w:val="none" w:sz="0" w:space="0" w:color="auto"/>
            <w:bottom w:val="none" w:sz="0" w:space="0" w:color="auto"/>
            <w:right w:val="none" w:sz="0" w:space="0" w:color="auto"/>
          </w:divBdr>
          <w:divsChild>
            <w:div w:id="1949775201">
              <w:marLeft w:val="0"/>
              <w:marRight w:val="0"/>
              <w:marTop w:val="0"/>
              <w:marBottom w:val="0"/>
              <w:divBdr>
                <w:top w:val="none" w:sz="0" w:space="0" w:color="auto"/>
                <w:left w:val="none" w:sz="0" w:space="0" w:color="auto"/>
                <w:bottom w:val="none" w:sz="0" w:space="0" w:color="auto"/>
                <w:right w:val="none" w:sz="0" w:space="0" w:color="auto"/>
              </w:divBdr>
            </w:div>
            <w:div w:id="2111465887">
              <w:marLeft w:val="0"/>
              <w:marRight w:val="0"/>
              <w:marTop w:val="0"/>
              <w:marBottom w:val="0"/>
              <w:divBdr>
                <w:top w:val="none" w:sz="0" w:space="0" w:color="auto"/>
                <w:left w:val="none" w:sz="0" w:space="0" w:color="auto"/>
                <w:bottom w:val="none" w:sz="0" w:space="0" w:color="auto"/>
                <w:right w:val="none" w:sz="0" w:space="0" w:color="auto"/>
              </w:divBdr>
              <w:divsChild>
                <w:div w:id="1708480582">
                  <w:marLeft w:val="0"/>
                  <w:marRight w:val="0"/>
                  <w:marTop w:val="0"/>
                  <w:marBottom w:val="0"/>
                  <w:divBdr>
                    <w:top w:val="none" w:sz="0" w:space="0" w:color="auto"/>
                    <w:left w:val="none" w:sz="0" w:space="0" w:color="auto"/>
                    <w:bottom w:val="none" w:sz="0" w:space="0" w:color="auto"/>
                    <w:right w:val="none" w:sz="0" w:space="0" w:color="auto"/>
                  </w:divBdr>
                </w:div>
                <w:div w:id="580138544">
                  <w:marLeft w:val="0"/>
                  <w:marRight w:val="0"/>
                  <w:marTop w:val="0"/>
                  <w:marBottom w:val="0"/>
                  <w:divBdr>
                    <w:top w:val="none" w:sz="0" w:space="0" w:color="auto"/>
                    <w:left w:val="none" w:sz="0" w:space="0" w:color="auto"/>
                    <w:bottom w:val="none" w:sz="0" w:space="0" w:color="auto"/>
                    <w:right w:val="none" w:sz="0" w:space="0" w:color="auto"/>
                  </w:divBdr>
                </w:div>
                <w:div w:id="1918442387">
                  <w:marLeft w:val="0"/>
                  <w:marRight w:val="0"/>
                  <w:marTop w:val="0"/>
                  <w:marBottom w:val="0"/>
                  <w:divBdr>
                    <w:top w:val="none" w:sz="0" w:space="0" w:color="auto"/>
                    <w:left w:val="none" w:sz="0" w:space="0" w:color="auto"/>
                    <w:bottom w:val="none" w:sz="0" w:space="0" w:color="auto"/>
                    <w:right w:val="none" w:sz="0" w:space="0" w:color="auto"/>
                  </w:divBdr>
                </w:div>
                <w:div w:id="1756854713">
                  <w:marLeft w:val="0"/>
                  <w:marRight w:val="0"/>
                  <w:marTop w:val="0"/>
                  <w:marBottom w:val="0"/>
                  <w:divBdr>
                    <w:top w:val="none" w:sz="0" w:space="0" w:color="auto"/>
                    <w:left w:val="none" w:sz="0" w:space="0" w:color="auto"/>
                    <w:bottom w:val="none" w:sz="0" w:space="0" w:color="auto"/>
                    <w:right w:val="none" w:sz="0" w:space="0" w:color="auto"/>
                  </w:divBdr>
                </w:div>
                <w:div w:id="305664932">
                  <w:marLeft w:val="0"/>
                  <w:marRight w:val="0"/>
                  <w:marTop w:val="0"/>
                  <w:marBottom w:val="0"/>
                  <w:divBdr>
                    <w:top w:val="none" w:sz="0" w:space="0" w:color="auto"/>
                    <w:left w:val="none" w:sz="0" w:space="0" w:color="auto"/>
                    <w:bottom w:val="none" w:sz="0" w:space="0" w:color="auto"/>
                    <w:right w:val="none" w:sz="0" w:space="0" w:color="auto"/>
                  </w:divBdr>
                  <w:divsChild>
                    <w:div w:id="1400321560">
                      <w:marLeft w:val="0"/>
                      <w:marRight w:val="0"/>
                      <w:marTop w:val="0"/>
                      <w:marBottom w:val="0"/>
                      <w:divBdr>
                        <w:top w:val="none" w:sz="0" w:space="0" w:color="auto"/>
                        <w:left w:val="none" w:sz="0" w:space="0" w:color="auto"/>
                        <w:bottom w:val="none" w:sz="0" w:space="0" w:color="auto"/>
                        <w:right w:val="none" w:sz="0" w:space="0" w:color="auto"/>
                      </w:divBdr>
                    </w:div>
                    <w:div w:id="1018653904">
                      <w:marLeft w:val="0"/>
                      <w:marRight w:val="0"/>
                      <w:marTop w:val="0"/>
                      <w:marBottom w:val="0"/>
                      <w:divBdr>
                        <w:top w:val="none" w:sz="0" w:space="0" w:color="auto"/>
                        <w:left w:val="none" w:sz="0" w:space="0" w:color="auto"/>
                        <w:bottom w:val="none" w:sz="0" w:space="0" w:color="auto"/>
                        <w:right w:val="none" w:sz="0" w:space="0" w:color="auto"/>
                      </w:divBdr>
                    </w:div>
                    <w:div w:id="21442617">
                      <w:marLeft w:val="0"/>
                      <w:marRight w:val="0"/>
                      <w:marTop w:val="0"/>
                      <w:marBottom w:val="0"/>
                      <w:divBdr>
                        <w:top w:val="none" w:sz="0" w:space="0" w:color="auto"/>
                        <w:left w:val="none" w:sz="0" w:space="0" w:color="auto"/>
                        <w:bottom w:val="none" w:sz="0" w:space="0" w:color="auto"/>
                        <w:right w:val="none" w:sz="0" w:space="0" w:color="auto"/>
                      </w:divBdr>
                    </w:div>
                    <w:div w:id="437068385">
                      <w:marLeft w:val="0"/>
                      <w:marRight w:val="0"/>
                      <w:marTop w:val="0"/>
                      <w:marBottom w:val="0"/>
                      <w:divBdr>
                        <w:top w:val="none" w:sz="0" w:space="0" w:color="auto"/>
                        <w:left w:val="none" w:sz="0" w:space="0" w:color="auto"/>
                        <w:bottom w:val="none" w:sz="0" w:space="0" w:color="auto"/>
                        <w:right w:val="none" w:sz="0" w:space="0" w:color="auto"/>
                      </w:divBdr>
                    </w:div>
                    <w:div w:id="530991456">
                      <w:marLeft w:val="0"/>
                      <w:marRight w:val="0"/>
                      <w:marTop w:val="0"/>
                      <w:marBottom w:val="0"/>
                      <w:divBdr>
                        <w:top w:val="none" w:sz="0" w:space="0" w:color="auto"/>
                        <w:left w:val="none" w:sz="0" w:space="0" w:color="auto"/>
                        <w:bottom w:val="none" w:sz="0" w:space="0" w:color="auto"/>
                        <w:right w:val="none" w:sz="0" w:space="0" w:color="auto"/>
                      </w:divBdr>
                      <w:divsChild>
                        <w:div w:id="2026708616">
                          <w:marLeft w:val="0"/>
                          <w:marRight w:val="0"/>
                          <w:marTop w:val="0"/>
                          <w:marBottom w:val="0"/>
                          <w:divBdr>
                            <w:top w:val="none" w:sz="0" w:space="0" w:color="auto"/>
                            <w:left w:val="none" w:sz="0" w:space="0" w:color="auto"/>
                            <w:bottom w:val="none" w:sz="0" w:space="0" w:color="auto"/>
                            <w:right w:val="none" w:sz="0" w:space="0" w:color="auto"/>
                          </w:divBdr>
                        </w:div>
                        <w:div w:id="1959681088">
                          <w:marLeft w:val="0"/>
                          <w:marRight w:val="0"/>
                          <w:marTop w:val="0"/>
                          <w:marBottom w:val="0"/>
                          <w:divBdr>
                            <w:top w:val="none" w:sz="0" w:space="0" w:color="auto"/>
                            <w:left w:val="none" w:sz="0" w:space="0" w:color="auto"/>
                            <w:bottom w:val="none" w:sz="0" w:space="0" w:color="auto"/>
                            <w:right w:val="none" w:sz="0" w:space="0" w:color="auto"/>
                          </w:divBdr>
                          <w:divsChild>
                            <w:div w:id="1509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3849">
      <w:bodyDiv w:val="1"/>
      <w:marLeft w:val="0"/>
      <w:marRight w:val="0"/>
      <w:marTop w:val="0"/>
      <w:marBottom w:val="0"/>
      <w:divBdr>
        <w:top w:val="none" w:sz="0" w:space="0" w:color="auto"/>
        <w:left w:val="none" w:sz="0" w:space="0" w:color="auto"/>
        <w:bottom w:val="none" w:sz="0" w:space="0" w:color="auto"/>
        <w:right w:val="none" w:sz="0" w:space="0" w:color="auto"/>
      </w:divBdr>
      <w:divsChild>
        <w:div w:id="1385787515">
          <w:marLeft w:val="-480"/>
          <w:marRight w:val="0"/>
          <w:marTop w:val="0"/>
          <w:marBottom w:val="0"/>
          <w:divBdr>
            <w:top w:val="none" w:sz="0" w:space="0" w:color="auto"/>
            <w:left w:val="none" w:sz="0" w:space="0" w:color="auto"/>
            <w:bottom w:val="none" w:sz="0" w:space="0" w:color="auto"/>
            <w:right w:val="none" w:sz="0" w:space="0" w:color="auto"/>
          </w:divBdr>
          <w:divsChild>
            <w:div w:id="76942836">
              <w:marLeft w:val="0"/>
              <w:marRight w:val="0"/>
              <w:marTop w:val="100"/>
              <w:marBottom w:val="100"/>
              <w:divBdr>
                <w:top w:val="none" w:sz="0" w:space="0" w:color="auto"/>
                <w:left w:val="none" w:sz="0" w:space="0" w:color="auto"/>
                <w:bottom w:val="none" w:sz="0" w:space="0" w:color="auto"/>
                <w:right w:val="none" w:sz="0" w:space="0" w:color="auto"/>
              </w:divBdr>
              <w:divsChild>
                <w:div w:id="423454190">
                  <w:marLeft w:val="0"/>
                  <w:marRight w:val="0"/>
                  <w:marTop w:val="0"/>
                  <w:marBottom w:val="0"/>
                  <w:divBdr>
                    <w:top w:val="none" w:sz="0" w:space="0" w:color="auto"/>
                    <w:left w:val="none" w:sz="0" w:space="0" w:color="auto"/>
                    <w:bottom w:val="none" w:sz="0" w:space="0" w:color="auto"/>
                    <w:right w:val="none" w:sz="0" w:space="0" w:color="auto"/>
                  </w:divBdr>
                  <w:divsChild>
                    <w:div w:id="146827809">
                      <w:marLeft w:val="0"/>
                      <w:marRight w:val="0"/>
                      <w:marTop w:val="0"/>
                      <w:marBottom w:val="0"/>
                      <w:divBdr>
                        <w:top w:val="none" w:sz="0" w:space="0" w:color="auto"/>
                        <w:left w:val="none" w:sz="0" w:space="0" w:color="auto"/>
                        <w:bottom w:val="none" w:sz="0" w:space="0" w:color="auto"/>
                        <w:right w:val="none" w:sz="0" w:space="0" w:color="auto"/>
                      </w:divBdr>
                      <w:divsChild>
                        <w:div w:id="1108086298">
                          <w:marLeft w:val="0"/>
                          <w:marRight w:val="0"/>
                          <w:marTop w:val="0"/>
                          <w:marBottom w:val="0"/>
                          <w:divBdr>
                            <w:top w:val="none" w:sz="0" w:space="0" w:color="auto"/>
                            <w:left w:val="none" w:sz="0" w:space="0" w:color="auto"/>
                            <w:bottom w:val="none" w:sz="0" w:space="0" w:color="auto"/>
                            <w:right w:val="none" w:sz="0" w:space="0" w:color="auto"/>
                          </w:divBdr>
                          <w:divsChild>
                            <w:div w:id="1786076869">
                              <w:marLeft w:val="0"/>
                              <w:marRight w:val="0"/>
                              <w:marTop w:val="0"/>
                              <w:marBottom w:val="0"/>
                              <w:divBdr>
                                <w:top w:val="none" w:sz="0" w:space="0" w:color="auto"/>
                                <w:left w:val="none" w:sz="0" w:space="0" w:color="auto"/>
                                <w:bottom w:val="none" w:sz="0" w:space="0" w:color="auto"/>
                                <w:right w:val="none" w:sz="0" w:space="0" w:color="auto"/>
                              </w:divBdr>
                              <w:divsChild>
                                <w:div w:id="1010255963">
                                  <w:marLeft w:val="0"/>
                                  <w:marRight w:val="0"/>
                                  <w:marTop w:val="0"/>
                                  <w:marBottom w:val="0"/>
                                  <w:divBdr>
                                    <w:top w:val="none" w:sz="0" w:space="0" w:color="auto"/>
                                    <w:left w:val="none" w:sz="0" w:space="0" w:color="auto"/>
                                    <w:bottom w:val="none" w:sz="0" w:space="0" w:color="auto"/>
                                    <w:right w:val="none" w:sz="0" w:space="0" w:color="auto"/>
                                  </w:divBdr>
                                  <w:divsChild>
                                    <w:div w:id="1156528944">
                                      <w:marLeft w:val="0"/>
                                      <w:marRight w:val="0"/>
                                      <w:marTop w:val="0"/>
                                      <w:marBottom w:val="0"/>
                                      <w:divBdr>
                                        <w:top w:val="none" w:sz="0" w:space="0" w:color="auto"/>
                                        <w:left w:val="none" w:sz="0" w:space="0" w:color="auto"/>
                                        <w:bottom w:val="none" w:sz="0" w:space="0" w:color="auto"/>
                                        <w:right w:val="none" w:sz="0" w:space="0" w:color="auto"/>
                                      </w:divBdr>
                                      <w:divsChild>
                                        <w:div w:id="1357804777">
                                          <w:marLeft w:val="0"/>
                                          <w:marRight w:val="0"/>
                                          <w:marTop w:val="0"/>
                                          <w:marBottom w:val="0"/>
                                          <w:divBdr>
                                            <w:top w:val="none" w:sz="0" w:space="0" w:color="auto"/>
                                            <w:left w:val="none" w:sz="0" w:space="0" w:color="auto"/>
                                            <w:bottom w:val="none" w:sz="0" w:space="0" w:color="auto"/>
                                            <w:right w:val="none" w:sz="0" w:space="0" w:color="auto"/>
                                          </w:divBdr>
                                          <w:divsChild>
                                            <w:div w:id="400981100">
                                              <w:marLeft w:val="0"/>
                                              <w:marRight w:val="0"/>
                                              <w:marTop w:val="0"/>
                                              <w:marBottom w:val="0"/>
                                              <w:divBdr>
                                                <w:top w:val="none" w:sz="0" w:space="0" w:color="auto"/>
                                                <w:left w:val="none" w:sz="0" w:space="0" w:color="auto"/>
                                                <w:bottom w:val="none" w:sz="0" w:space="0" w:color="auto"/>
                                                <w:right w:val="none" w:sz="0" w:space="0" w:color="auto"/>
                                              </w:divBdr>
                                            </w:div>
                                            <w:div w:id="1952928318">
                                              <w:marLeft w:val="0"/>
                                              <w:marRight w:val="0"/>
                                              <w:marTop w:val="0"/>
                                              <w:marBottom w:val="0"/>
                                              <w:divBdr>
                                                <w:top w:val="none" w:sz="0" w:space="0" w:color="auto"/>
                                                <w:left w:val="none" w:sz="0" w:space="0" w:color="auto"/>
                                                <w:bottom w:val="none" w:sz="0" w:space="0" w:color="auto"/>
                                                <w:right w:val="none" w:sz="0" w:space="0" w:color="auto"/>
                                              </w:divBdr>
                                            </w:div>
                                            <w:div w:id="8494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38354">
      <w:bodyDiv w:val="1"/>
      <w:marLeft w:val="0"/>
      <w:marRight w:val="0"/>
      <w:marTop w:val="0"/>
      <w:marBottom w:val="0"/>
      <w:divBdr>
        <w:top w:val="none" w:sz="0" w:space="0" w:color="auto"/>
        <w:left w:val="none" w:sz="0" w:space="0" w:color="auto"/>
        <w:bottom w:val="none" w:sz="0" w:space="0" w:color="auto"/>
        <w:right w:val="none" w:sz="0" w:space="0" w:color="auto"/>
      </w:divBdr>
      <w:divsChild>
        <w:div w:id="802967965">
          <w:marLeft w:val="0"/>
          <w:marRight w:val="0"/>
          <w:marTop w:val="0"/>
          <w:marBottom w:val="0"/>
          <w:divBdr>
            <w:top w:val="none" w:sz="0" w:space="0" w:color="auto"/>
            <w:left w:val="none" w:sz="0" w:space="0" w:color="auto"/>
            <w:bottom w:val="none" w:sz="0" w:space="0" w:color="auto"/>
            <w:right w:val="none" w:sz="0" w:space="0" w:color="auto"/>
          </w:divBdr>
          <w:divsChild>
            <w:div w:id="2317470">
              <w:marLeft w:val="0"/>
              <w:marRight w:val="0"/>
              <w:marTop w:val="0"/>
              <w:marBottom w:val="0"/>
              <w:divBdr>
                <w:top w:val="none" w:sz="0" w:space="0" w:color="auto"/>
                <w:left w:val="none" w:sz="0" w:space="0" w:color="auto"/>
                <w:bottom w:val="none" w:sz="0" w:space="0" w:color="auto"/>
                <w:right w:val="none" w:sz="0" w:space="0" w:color="auto"/>
              </w:divBdr>
            </w:div>
            <w:div w:id="1546134618">
              <w:marLeft w:val="0"/>
              <w:marRight w:val="0"/>
              <w:marTop w:val="0"/>
              <w:marBottom w:val="0"/>
              <w:divBdr>
                <w:top w:val="none" w:sz="0" w:space="0" w:color="auto"/>
                <w:left w:val="none" w:sz="0" w:space="0" w:color="auto"/>
                <w:bottom w:val="none" w:sz="0" w:space="0" w:color="auto"/>
                <w:right w:val="none" w:sz="0" w:space="0" w:color="auto"/>
              </w:divBdr>
              <w:divsChild>
                <w:div w:id="786194800">
                  <w:marLeft w:val="0"/>
                  <w:marRight w:val="0"/>
                  <w:marTop w:val="0"/>
                  <w:marBottom w:val="0"/>
                  <w:divBdr>
                    <w:top w:val="none" w:sz="0" w:space="0" w:color="auto"/>
                    <w:left w:val="none" w:sz="0" w:space="0" w:color="auto"/>
                    <w:bottom w:val="none" w:sz="0" w:space="0" w:color="auto"/>
                    <w:right w:val="none" w:sz="0" w:space="0" w:color="auto"/>
                  </w:divBdr>
                </w:div>
                <w:div w:id="448010417">
                  <w:marLeft w:val="0"/>
                  <w:marRight w:val="0"/>
                  <w:marTop w:val="0"/>
                  <w:marBottom w:val="0"/>
                  <w:divBdr>
                    <w:top w:val="none" w:sz="0" w:space="0" w:color="auto"/>
                    <w:left w:val="none" w:sz="0" w:space="0" w:color="auto"/>
                    <w:bottom w:val="none" w:sz="0" w:space="0" w:color="auto"/>
                    <w:right w:val="none" w:sz="0" w:space="0" w:color="auto"/>
                  </w:divBdr>
                </w:div>
                <w:div w:id="1634948678">
                  <w:marLeft w:val="0"/>
                  <w:marRight w:val="0"/>
                  <w:marTop w:val="0"/>
                  <w:marBottom w:val="0"/>
                  <w:divBdr>
                    <w:top w:val="none" w:sz="0" w:space="0" w:color="auto"/>
                    <w:left w:val="none" w:sz="0" w:space="0" w:color="auto"/>
                    <w:bottom w:val="none" w:sz="0" w:space="0" w:color="auto"/>
                    <w:right w:val="none" w:sz="0" w:space="0" w:color="auto"/>
                  </w:divBdr>
                  <w:divsChild>
                    <w:div w:id="1228490517">
                      <w:marLeft w:val="0"/>
                      <w:marRight w:val="0"/>
                      <w:marTop w:val="0"/>
                      <w:marBottom w:val="0"/>
                      <w:divBdr>
                        <w:top w:val="none" w:sz="0" w:space="0" w:color="auto"/>
                        <w:left w:val="none" w:sz="0" w:space="0" w:color="auto"/>
                        <w:bottom w:val="none" w:sz="0" w:space="0" w:color="auto"/>
                        <w:right w:val="none" w:sz="0" w:space="0" w:color="auto"/>
                      </w:divBdr>
                    </w:div>
                    <w:div w:id="98260941">
                      <w:marLeft w:val="0"/>
                      <w:marRight w:val="0"/>
                      <w:marTop w:val="0"/>
                      <w:marBottom w:val="0"/>
                      <w:divBdr>
                        <w:top w:val="none" w:sz="0" w:space="0" w:color="auto"/>
                        <w:left w:val="none" w:sz="0" w:space="0" w:color="auto"/>
                        <w:bottom w:val="none" w:sz="0" w:space="0" w:color="auto"/>
                        <w:right w:val="none" w:sz="0" w:space="0" w:color="auto"/>
                      </w:divBdr>
                    </w:div>
                    <w:div w:id="32384288">
                      <w:marLeft w:val="0"/>
                      <w:marRight w:val="0"/>
                      <w:marTop w:val="0"/>
                      <w:marBottom w:val="0"/>
                      <w:divBdr>
                        <w:top w:val="none" w:sz="0" w:space="0" w:color="auto"/>
                        <w:left w:val="none" w:sz="0" w:space="0" w:color="auto"/>
                        <w:bottom w:val="none" w:sz="0" w:space="0" w:color="auto"/>
                        <w:right w:val="none" w:sz="0" w:space="0" w:color="auto"/>
                      </w:divBdr>
                      <w:divsChild>
                        <w:div w:id="40446689">
                          <w:marLeft w:val="0"/>
                          <w:marRight w:val="0"/>
                          <w:marTop w:val="0"/>
                          <w:marBottom w:val="0"/>
                          <w:divBdr>
                            <w:top w:val="none" w:sz="0" w:space="0" w:color="auto"/>
                            <w:left w:val="none" w:sz="0" w:space="0" w:color="auto"/>
                            <w:bottom w:val="none" w:sz="0" w:space="0" w:color="auto"/>
                            <w:right w:val="none" w:sz="0" w:space="0" w:color="auto"/>
                          </w:divBdr>
                        </w:div>
                        <w:div w:id="213742134">
                          <w:marLeft w:val="0"/>
                          <w:marRight w:val="0"/>
                          <w:marTop w:val="0"/>
                          <w:marBottom w:val="0"/>
                          <w:divBdr>
                            <w:top w:val="none" w:sz="0" w:space="0" w:color="auto"/>
                            <w:left w:val="none" w:sz="0" w:space="0" w:color="auto"/>
                            <w:bottom w:val="none" w:sz="0" w:space="0" w:color="auto"/>
                            <w:right w:val="none" w:sz="0" w:space="0" w:color="auto"/>
                          </w:divBdr>
                        </w:div>
                        <w:div w:id="6623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2677">
      <w:bodyDiv w:val="1"/>
      <w:marLeft w:val="0"/>
      <w:marRight w:val="0"/>
      <w:marTop w:val="0"/>
      <w:marBottom w:val="0"/>
      <w:divBdr>
        <w:top w:val="none" w:sz="0" w:space="0" w:color="auto"/>
        <w:left w:val="none" w:sz="0" w:space="0" w:color="auto"/>
        <w:bottom w:val="none" w:sz="0" w:space="0" w:color="auto"/>
        <w:right w:val="none" w:sz="0" w:space="0" w:color="auto"/>
      </w:divBdr>
      <w:divsChild>
        <w:div w:id="1741561568">
          <w:marLeft w:val="0"/>
          <w:marRight w:val="0"/>
          <w:marTop w:val="0"/>
          <w:marBottom w:val="0"/>
          <w:divBdr>
            <w:top w:val="none" w:sz="0" w:space="0" w:color="auto"/>
            <w:left w:val="none" w:sz="0" w:space="0" w:color="auto"/>
            <w:bottom w:val="none" w:sz="0" w:space="0" w:color="auto"/>
            <w:right w:val="none" w:sz="0" w:space="0" w:color="auto"/>
          </w:divBdr>
          <w:divsChild>
            <w:div w:id="1049837218">
              <w:marLeft w:val="0"/>
              <w:marRight w:val="0"/>
              <w:marTop w:val="0"/>
              <w:marBottom w:val="0"/>
              <w:divBdr>
                <w:top w:val="none" w:sz="0" w:space="0" w:color="auto"/>
                <w:left w:val="none" w:sz="0" w:space="0" w:color="auto"/>
                <w:bottom w:val="none" w:sz="0" w:space="0" w:color="auto"/>
                <w:right w:val="none" w:sz="0" w:space="0" w:color="auto"/>
              </w:divBdr>
            </w:div>
            <w:div w:id="1587301504">
              <w:marLeft w:val="0"/>
              <w:marRight w:val="0"/>
              <w:marTop w:val="0"/>
              <w:marBottom w:val="0"/>
              <w:divBdr>
                <w:top w:val="none" w:sz="0" w:space="0" w:color="auto"/>
                <w:left w:val="none" w:sz="0" w:space="0" w:color="auto"/>
                <w:bottom w:val="none" w:sz="0" w:space="0" w:color="auto"/>
                <w:right w:val="none" w:sz="0" w:space="0" w:color="auto"/>
              </w:divBdr>
              <w:divsChild>
                <w:div w:id="1649091516">
                  <w:marLeft w:val="0"/>
                  <w:marRight w:val="0"/>
                  <w:marTop w:val="0"/>
                  <w:marBottom w:val="0"/>
                  <w:divBdr>
                    <w:top w:val="none" w:sz="0" w:space="0" w:color="auto"/>
                    <w:left w:val="none" w:sz="0" w:space="0" w:color="auto"/>
                    <w:bottom w:val="none" w:sz="0" w:space="0" w:color="auto"/>
                    <w:right w:val="none" w:sz="0" w:space="0" w:color="auto"/>
                  </w:divBdr>
                </w:div>
                <w:div w:id="1140611407">
                  <w:marLeft w:val="0"/>
                  <w:marRight w:val="0"/>
                  <w:marTop w:val="0"/>
                  <w:marBottom w:val="0"/>
                  <w:divBdr>
                    <w:top w:val="none" w:sz="0" w:space="0" w:color="auto"/>
                    <w:left w:val="none" w:sz="0" w:space="0" w:color="auto"/>
                    <w:bottom w:val="none" w:sz="0" w:space="0" w:color="auto"/>
                    <w:right w:val="none" w:sz="0" w:space="0" w:color="auto"/>
                  </w:divBdr>
                  <w:divsChild>
                    <w:div w:id="19059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0163">
      <w:bodyDiv w:val="1"/>
      <w:marLeft w:val="0"/>
      <w:marRight w:val="0"/>
      <w:marTop w:val="0"/>
      <w:marBottom w:val="0"/>
      <w:divBdr>
        <w:top w:val="none" w:sz="0" w:space="0" w:color="auto"/>
        <w:left w:val="none" w:sz="0" w:space="0" w:color="auto"/>
        <w:bottom w:val="none" w:sz="0" w:space="0" w:color="auto"/>
        <w:right w:val="none" w:sz="0" w:space="0" w:color="auto"/>
      </w:divBdr>
      <w:divsChild>
        <w:div w:id="438373570">
          <w:marLeft w:val="0"/>
          <w:marRight w:val="0"/>
          <w:marTop w:val="0"/>
          <w:marBottom w:val="300"/>
          <w:divBdr>
            <w:top w:val="none" w:sz="0" w:space="0" w:color="auto"/>
            <w:left w:val="none" w:sz="0" w:space="0" w:color="auto"/>
            <w:bottom w:val="none" w:sz="0" w:space="0" w:color="auto"/>
            <w:right w:val="none" w:sz="0" w:space="0" w:color="auto"/>
          </w:divBdr>
        </w:div>
        <w:div w:id="2056852999">
          <w:marLeft w:val="0"/>
          <w:marRight w:val="0"/>
          <w:marTop w:val="0"/>
          <w:marBottom w:val="0"/>
          <w:divBdr>
            <w:top w:val="single" w:sz="6" w:space="0" w:color="D0D0D0"/>
            <w:left w:val="single" w:sz="6" w:space="0" w:color="D0D0D0"/>
            <w:bottom w:val="single" w:sz="6" w:space="0" w:color="D0D0D0"/>
            <w:right w:val="single" w:sz="6" w:space="0" w:color="D0D0D0"/>
          </w:divBdr>
          <w:divsChild>
            <w:div w:id="135729532">
              <w:marLeft w:val="0"/>
              <w:marRight w:val="0"/>
              <w:marTop w:val="0"/>
              <w:marBottom w:val="0"/>
              <w:divBdr>
                <w:top w:val="none" w:sz="0" w:space="0" w:color="auto"/>
                <w:left w:val="none" w:sz="0" w:space="0" w:color="auto"/>
                <w:bottom w:val="none" w:sz="0" w:space="0" w:color="auto"/>
                <w:right w:val="none" w:sz="0" w:space="0" w:color="auto"/>
              </w:divBdr>
            </w:div>
            <w:div w:id="1491672623">
              <w:marLeft w:val="0"/>
              <w:marRight w:val="0"/>
              <w:marTop w:val="0"/>
              <w:marBottom w:val="0"/>
              <w:divBdr>
                <w:top w:val="none" w:sz="0" w:space="0" w:color="auto"/>
                <w:left w:val="none" w:sz="0" w:space="0" w:color="auto"/>
                <w:bottom w:val="none" w:sz="0" w:space="0" w:color="auto"/>
                <w:right w:val="none" w:sz="0" w:space="0" w:color="auto"/>
              </w:divBdr>
            </w:div>
          </w:divsChild>
        </w:div>
        <w:div w:id="216673552">
          <w:marLeft w:val="0"/>
          <w:marRight w:val="0"/>
          <w:marTop w:val="0"/>
          <w:marBottom w:val="0"/>
          <w:divBdr>
            <w:top w:val="none" w:sz="0" w:space="0" w:color="auto"/>
            <w:left w:val="none" w:sz="0" w:space="0" w:color="auto"/>
            <w:bottom w:val="none" w:sz="0" w:space="0" w:color="auto"/>
            <w:right w:val="none" w:sz="0" w:space="0" w:color="auto"/>
          </w:divBdr>
        </w:div>
        <w:div w:id="1398825170">
          <w:marLeft w:val="0"/>
          <w:marRight w:val="0"/>
          <w:marTop w:val="0"/>
          <w:marBottom w:val="0"/>
          <w:divBdr>
            <w:top w:val="none" w:sz="0" w:space="0" w:color="auto"/>
            <w:left w:val="none" w:sz="0" w:space="0" w:color="auto"/>
            <w:bottom w:val="none" w:sz="0" w:space="0" w:color="auto"/>
            <w:right w:val="none" w:sz="0" w:space="0" w:color="auto"/>
          </w:divBdr>
          <w:divsChild>
            <w:div w:id="647173647">
              <w:marLeft w:val="0"/>
              <w:marRight w:val="0"/>
              <w:marTop w:val="0"/>
              <w:marBottom w:val="0"/>
              <w:divBdr>
                <w:top w:val="none" w:sz="0" w:space="0" w:color="auto"/>
                <w:left w:val="none" w:sz="0" w:space="0" w:color="auto"/>
                <w:bottom w:val="none" w:sz="0" w:space="0" w:color="auto"/>
                <w:right w:val="none" w:sz="0" w:space="0" w:color="auto"/>
              </w:divBdr>
              <w:divsChild>
                <w:div w:id="1327246934">
                  <w:marLeft w:val="0"/>
                  <w:marRight w:val="0"/>
                  <w:marTop w:val="0"/>
                  <w:marBottom w:val="0"/>
                  <w:divBdr>
                    <w:top w:val="none" w:sz="0" w:space="0" w:color="auto"/>
                    <w:left w:val="none" w:sz="0" w:space="0" w:color="auto"/>
                    <w:bottom w:val="none" w:sz="0" w:space="0" w:color="auto"/>
                    <w:right w:val="none" w:sz="0" w:space="0" w:color="auto"/>
                  </w:divBdr>
                  <w:divsChild>
                    <w:div w:id="944843694">
                      <w:marLeft w:val="0"/>
                      <w:marRight w:val="0"/>
                      <w:marTop w:val="0"/>
                      <w:marBottom w:val="0"/>
                      <w:divBdr>
                        <w:top w:val="none" w:sz="0" w:space="0" w:color="auto"/>
                        <w:left w:val="none" w:sz="0" w:space="0" w:color="auto"/>
                        <w:bottom w:val="none" w:sz="0" w:space="0" w:color="auto"/>
                        <w:right w:val="none" w:sz="0" w:space="0" w:color="auto"/>
                      </w:divBdr>
                      <w:divsChild>
                        <w:div w:id="591356009">
                          <w:marLeft w:val="0"/>
                          <w:marRight w:val="0"/>
                          <w:marTop w:val="0"/>
                          <w:marBottom w:val="0"/>
                          <w:divBdr>
                            <w:top w:val="none" w:sz="0" w:space="0" w:color="auto"/>
                            <w:left w:val="none" w:sz="0" w:space="0" w:color="auto"/>
                            <w:bottom w:val="none" w:sz="0" w:space="0" w:color="auto"/>
                            <w:right w:val="none" w:sz="0" w:space="0" w:color="auto"/>
                          </w:divBdr>
                          <w:divsChild>
                            <w:div w:id="1691948550">
                              <w:marLeft w:val="0"/>
                              <w:marRight w:val="0"/>
                              <w:marTop w:val="0"/>
                              <w:marBottom w:val="0"/>
                              <w:divBdr>
                                <w:top w:val="none" w:sz="0" w:space="0" w:color="auto"/>
                                <w:left w:val="none" w:sz="0" w:space="0" w:color="auto"/>
                                <w:bottom w:val="none" w:sz="0" w:space="0" w:color="auto"/>
                                <w:right w:val="none" w:sz="0" w:space="0" w:color="auto"/>
                              </w:divBdr>
                            </w:div>
                            <w:div w:id="62262123">
                              <w:marLeft w:val="0"/>
                              <w:marRight w:val="0"/>
                              <w:marTop w:val="0"/>
                              <w:marBottom w:val="0"/>
                              <w:divBdr>
                                <w:top w:val="none" w:sz="0" w:space="0" w:color="auto"/>
                                <w:left w:val="none" w:sz="0" w:space="0" w:color="auto"/>
                                <w:bottom w:val="none" w:sz="0" w:space="0" w:color="auto"/>
                                <w:right w:val="none" w:sz="0" w:space="0" w:color="auto"/>
                              </w:divBdr>
                              <w:divsChild>
                                <w:div w:id="2023821406">
                                  <w:marLeft w:val="0"/>
                                  <w:marRight w:val="0"/>
                                  <w:marTop w:val="0"/>
                                  <w:marBottom w:val="0"/>
                                  <w:divBdr>
                                    <w:top w:val="none" w:sz="0" w:space="0" w:color="auto"/>
                                    <w:left w:val="none" w:sz="0" w:space="0" w:color="auto"/>
                                    <w:bottom w:val="none" w:sz="0" w:space="0" w:color="auto"/>
                                    <w:right w:val="none" w:sz="0" w:space="0" w:color="auto"/>
                                  </w:divBdr>
                                </w:div>
                                <w:div w:id="1309090702">
                                  <w:marLeft w:val="0"/>
                                  <w:marRight w:val="0"/>
                                  <w:marTop w:val="0"/>
                                  <w:marBottom w:val="0"/>
                                  <w:divBdr>
                                    <w:top w:val="none" w:sz="0" w:space="0" w:color="auto"/>
                                    <w:left w:val="none" w:sz="0" w:space="0" w:color="auto"/>
                                    <w:bottom w:val="none" w:sz="0" w:space="0" w:color="auto"/>
                                    <w:right w:val="none" w:sz="0" w:space="0" w:color="auto"/>
                                  </w:divBdr>
                                  <w:divsChild>
                                    <w:div w:id="2044165305">
                                      <w:marLeft w:val="0"/>
                                      <w:marRight w:val="0"/>
                                      <w:marTop w:val="0"/>
                                      <w:marBottom w:val="0"/>
                                      <w:divBdr>
                                        <w:top w:val="none" w:sz="0" w:space="0" w:color="auto"/>
                                        <w:left w:val="none" w:sz="0" w:space="0" w:color="auto"/>
                                        <w:bottom w:val="none" w:sz="0" w:space="0" w:color="auto"/>
                                        <w:right w:val="none" w:sz="0" w:space="0" w:color="auto"/>
                                      </w:divBdr>
                                    </w:div>
                                    <w:div w:id="1951468883">
                                      <w:marLeft w:val="0"/>
                                      <w:marRight w:val="0"/>
                                      <w:marTop w:val="0"/>
                                      <w:marBottom w:val="0"/>
                                      <w:divBdr>
                                        <w:top w:val="none" w:sz="0" w:space="0" w:color="auto"/>
                                        <w:left w:val="none" w:sz="0" w:space="0" w:color="auto"/>
                                        <w:bottom w:val="none" w:sz="0" w:space="0" w:color="auto"/>
                                        <w:right w:val="none" w:sz="0" w:space="0" w:color="auto"/>
                                      </w:divBdr>
                                    </w:div>
                                    <w:div w:id="2030258803">
                                      <w:marLeft w:val="0"/>
                                      <w:marRight w:val="0"/>
                                      <w:marTop w:val="0"/>
                                      <w:marBottom w:val="0"/>
                                      <w:divBdr>
                                        <w:top w:val="none" w:sz="0" w:space="0" w:color="auto"/>
                                        <w:left w:val="none" w:sz="0" w:space="0" w:color="auto"/>
                                        <w:bottom w:val="none" w:sz="0" w:space="0" w:color="auto"/>
                                        <w:right w:val="none" w:sz="0" w:space="0" w:color="auto"/>
                                      </w:divBdr>
                                      <w:divsChild>
                                        <w:div w:id="9508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6011">
      <w:bodyDiv w:val="1"/>
      <w:marLeft w:val="0"/>
      <w:marRight w:val="0"/>
      <w:marTop w:val="0"/>
      <w:marBottom w:val="0"/>
      <w:divBdr>
        <w:top w:val="none" w:sz="0" w:space="0" w:color="auto"/>
        <w:left w:val="none" w:sz="0" w:space="0" w:color="auto"/>
        <w:bottom w:val="none" w:sz="0" w:space="0" w:color="auto"/>
        <w:right w:val="none" w:sz="0" w:space="0" w:color="auto"/>
      </w:divBdr>
      <w:divsChild>
        <w:div w:id="491028225">
          <w:marLeft w:val="0"/>
          <w:marRight w:val="0"/>
          <w:marTop w:val="0"/>
          <w:marBottom w:val="0"/>
          <w:divBdr>
            <w:top w:val="none" w:sz="0" w:space="0" w:color="auto"/>
            <w:left w:val="none" w:sz="0" w:space="0" w:color="auto"/>
            <w:bottom w:val="none" w:sz="0" w:space="0" w:color="auto"/>
            <w:right w:val="none" w:sz="0" w:space="0" w:color="auto"/>
          </w:divBdr>
          <w:divsChild>
            <w:div w:id="1196239264">
              <w:marLeft w:val="0"/>
              <w:marRight w:val="0"/>
              <w:marTop w:val="0"/>
              <w:marBottom w:val="0"/>
              <w:divBdr>
                <w:top w:val="none" w:sz="0" w:space="0" w:color="auto"/>
                <w:left w:val="none" w:sz="0" w:space="0" w:color="auto"/>
                <w:bottom w:val="none" w:sz="0" w:space="0" w:color="auto"/>
                <w:right w:val="none" w:sz="0" w:space="0" w:color="auto"/>
              </w:divBdr>
            </w:div>
            <w:div w:id="1748074175">
              <w:marLeft w:val="0"/>
              <w:marRight w:val="0"/>
              <w:marTop w:val="0"/>
              <w:marBottom w:val="0"/>
              <w:divBdr>
                <w:top w:val="none" w:sz="0" w:space="0" w:color="auto"/>
                <w:left w:val="none" w:sz="0" w:space="0" w:color="auto"/>
                <w:bottom w:val="none" w:sz="0" w:space="0" w:color="auto"/>
                <w:right w:val="none" w:sz="0" w:space="0" w:color="auto"/>
              </w:divBdr>
            </w:div>
            <w:div w:id="26948839">
              <w:marLeft w:val="0"/>
              <w:marRight w:val="0"/>
              <w:marTop w:val="0"/>
              <w:marBottom w:val="0"/>
              <w:divBdr>
                <w:top w:val="none" w:sz="0" w:space="0" w:color="auto"/>
                <w:left w:val="none" w:sz="0" w:space="0" w:color="auto"/>
                <w:bottom w:val="none" w:sz="0" w:space="0" w:color="auto"/>
                <w:right w:val="none" w:sz="0" w:space="0" w:color="auto"/>
              </w:divBdr>
              <w:divsChild>
                <w:div w:id="33507164">
                  <w:marLeft w:val="0"/>
                  <w:marRight w:val="0"/>
                  <w:marTop w:val="0"/>
                  <w:marBottom w:val="0"/>
                  <w:divBdr>
                    <w:top w:val="none" w:sz="0" w:space="0" w:color="auto"/>
                    <w:left w:val="none" w:sz="0" w:space="0" w:color="auto"/>
                    <w:bottom w:val="none" w:sz="0" w:space="0" w:color="auto"/>
                    <w:right w:val="none" w:sz="0" w:space="0" w:color="auto"/>
                  </w:divBdr>
                </w:div>
                <w:div w:id="544802129">
                  <w:marLeft w:val="0"/>
                  <w:marRight w:val="0"/>
                  <w:marTop w:val="0"/>
                  <w:marBottom w:val="0"/>
                  <w:divBdr>
                    <w:top w:val="none" w:sz="0" w:space="0" w:color="auto"/>
                    <w:left w:val="none" w:sz="0" w:space="0" w:color="auto"/>
                    <w:bottom w:val="none" w:sz="0" w:space="0" w:color="auto"/>
                    <w:right w:val="none" w:sz="0" w:space="0" w:color="auto"/>
                  </w:divBdr>
                  <w:divsChild>
                    <w:div w:id="5268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343">
      <w:bodyDiv w:val="1"/>
      <w:marLeft w:val="0"/>
      <w:marRight w:val="0"/>
      <w:marTop w:val="0"/>
      <w:marBottom w:val="0"/>
      <w:divBdr>
        <w:top w:val="none" w:sz="0" w:space="0" w:color="auto"/>
        <w:left w:val="none" w:sz="0" w:space="0" w:color="auto"/>
        <w:bottom w:val="none" w:sz="0" w:space="0" w:color="auto"/>
        <w:right w:val="none" w:sz="0" w:space="0" w:color="auto"/>
      </w:divBdr>
      <w:divsChild>
        <w:div w:id="2113165448">
          <w:marLeft w:val="0"/>
          <w:marRight w:val="0"/>
          <w:marTop w:val="0"/>
          <w:marBottom w:val="0"/>
          <w:divBdr>
            <w:top w:val="none" w:sz="0" w:space="0" w:color="auto"/>
            <w:left w:val="none" w:sz="0" w:space="0" w:color="auto"/>
            <w:bottom w:val="none" w:sz="0" w:space="0" w:color="auto"/>
            <w:right w:val="none" w:sz="0" w:space="0" w:color="auto"/>
          </w:divBdr>
          <w:divsChild>
            <w:div w:id="1900706421">
              <w:marLeft w:val="0"/>
              <w:marRight w:val="0"/>
              <w:marTop w:val="0"/>
              <w:marBottom w:val="0"/>
              <w:divBdr>
                <w:top w:val="none" w:sz="0" w:space="0" w:color="auto"/>
                <w:left w:val="none" w:sz="0" w:space="0" w:color="auto"/>
                <w:bottom w:val="none" w:sz="0" w:space="0" w:color="auto"/>
                <w:right w:val="none" w:sz="0" w:space="0" w:color="auto"/>
              </w:divBdr>
              <w:divsChild>
                <w:div w:id="7606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6194">
      <w:bodyDiv w:val="1"/>
      <w:marLeft w:val="0"/>
      <w:marRight w:val="0"/>
      <w:marTop w:val="0"/>
      <w:marBottom w:val="0"/>
      <w:divBdr>
        <w:top w:val="none" w:sz="0" w:space="0" w:color="auto"/>
        <w:left w:val="none" w:sz="0" w:space="0" w:color="auto"/>
        <w:bottom w:val="none" w:sz="0" w:space="0" w:color="auto"/>
        <w:right w:val="none" w:sz="0" w:space="0" w:color="auto"/>
      </w:divBdr>
      <w:divsChild>
        <w:div w:id="673148152">
          <w:marLeft w:val="0"/>
          <w:marRight w:val="0"/>
          <w:marTop w:val="0"/>
          <w:marBottom w:val="0"/>
          <w:divBdr>
            <w:top w:val="none" w:sz="0" w:space="0" w:color="auto"/>
            <w:left w:val="none" w:sz="0" w:space="0" w:color="auto"/>
            <w:bottom w:val="none" w:sz="0" w:space="0" w:color="auto"/>
            <w:right w:val="none" w:sz="0" w:space="0" w:color="auto"/>
          </w:divBdr>
          <w:divsChild>
            <w:div w:id="18886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1461">
      <w:bodyDiv w:val="1"/>
      <w:marLeft w:val="0"/>
      <w:marRight w:val="0"/>
      <w:marTop w:val="0"/>
      <w:marBottom w:val="0"/>
      <w:divBdr>
        <w:top w:val="none" w:sz="0" w:space="0" w:color="auto"/>
        <w:left w:val="none" w:sz="0" w:space="0" w:color="auto"/>
        <w:bottom w:val="none" w:sz="0" w:space="0" w:color="auto"/>
        <w:right w:val="none" w:sz="0" w:space="0" w:color="auto"/>
      </w:divBdr>
      <w:divsChild>
        <w:div w:id="575554912">
          <w:marLeft w:val="0"/>
          <w:marRight w:val="0"/>
          <w:marTop w:val="0"/>
          <w:marBottom w:val="0"/>
          <w:divBdr>
            <w:top w:val="none" w:sz="0" w:space="0" w:color="auto"/>
            <w:left w:val="none" w:sz="0" w:space="0" w:color="auto"/>
            <w:bottom w:val="none" w:sz="0" w:space="0" w:color="auto"/>
            <w:right w:val="none" w:sz="0" w:space="0" w:color="auto"/>
          </w:divBdr>
          <w:divsChild>
            <w:div w:id="470053405">
              <w:marLeft w:val="0"/>
              <w:marRight w:val="0"/>
              <w:marTop w:val="0"/>
              <w:marBottom w:val="0"/>
              <w:divBdr>
                <w:top w:val="none" w:sz="0" w:space="0" w:color="auto"/>
                <w:left w:val="none" w:sz="0" w:space="0" w:color="auto"/>
                <w:bottom w:val="none" w:sz="0" w:space="0" w:color="auto"/>
                <w:right w:val="none" w:sz="0" w:space="0" w:color="auto"/>
              </w:divBdr>
            </w:div>
            <w:div w:id="2120878716">
              <w:marLeft w:val="0"/>
              <w:marRight w:val="0"/>
              <w:marTop w:val="0"/>
              <w:marBottom w:val="0"/>
              <w:divBdr>
                <w:top w:val="none" w:sz="0" w:space="0" w:color="auto"/>
                <w:left w:val="none" w:sz="0" w:space="0" w:color="auto"/>
                <w:bottom w:val="none" w:sz="0" w:space="0" w:color="auto"/>
                <w:right w:val="none" w:sz="0" w:space="0" w:color="auto"/>
              </w:divBdr>
            </w:div>
            <w:div w:id="915822626">
              <w:marLeft w:val="0"/>
              <w:marRight w:val="0"/>
              <w:marTop w:val="0"/>
              <w:marBottom w:val="0"/>
              <w:divBdr>
                <w:top w:val="none" w:sz="0" w:space="0" w:color="auto"/>
                <w:left w:val="none" w:sz="0" w:space="0" w:color="auto"/>
                <w:bottom w:val="none" w:sz="0" w:space="0" w:color="auto"/>
                <w:right w:val="none" w:sz="0" w:space="0" w:color="auto"/>
              </w:divBdr>
            </w:div>
            <w:div w:id="1147478108">
              <w:marLeft w:val="0"/>
              <w:marRight w:val="0"/>
              <w:marTop w:val="0"/>
              <w:marBottom w:val="0"/>
              <w:divBdr>
                <w:top w:val="none" w:sz="0" w:space="0" w:color="auto"/>
                <w:left w:val="none" w:sz="0" w:space="0" w:color="auto"/>
                <w:bottom w:val="none" w:sz="0" w:space="0" w:color="auto"/>
                <w:right w:val="none" w:sz="0" w:space="0" w:color="auto"/>
              </w:divBdr>
            </w:div>
            <w:div w:id="21243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6750">
      <w:bodyDiv w:val="1"/>
      <w:marLeft w:val="0"/>
      <w:marRight w:val="0"/>
      <w:marTop w:val="0"/>
      <w:marBottom w:val="0"/>
      <w:divBdr>
        <w:top w:val="none" w:sz="0" w:space="0" w:color="auto"/>
        <w:left w:val="none" w:sz="0" w:space="0" w:color="auto"/>
        <w:bottom w:val="none" w:sz="0" w:space="0" w:color="auto"/>
        <w:right w:val="none" w:sz="0" w:space="0" w:color="auto"/>
      </w:divBdr>
      <w:divsChild>
        <w:div w:id="187838641">
          <w:marLeft w:val="0"/>
          <w:marRight w:val="0"/>
          <w:marTop w:val="0"/>
          <w:marBottom w:val="0"/>
          <w:divBdr>
            <w:top w:val="none" w:sz="0" w:space="0" w:color="auto"/>
            <w:left w:val="none" w:sz="0" w:space="0" w:color="auto"/>
            <w:bottom w:val="none" w:sz="0" w:space="0" w:color="auto"/>
            <w:right w:val="none" w:sz="0" w:space="0" w:color="auto"/>
          </w:divBdr>
          <w:divsChild>
            <w:div w:id="8034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3640">
      <w:bodyDiv w:val="1"/>
      <w:marLeft w:val="0"/>
      <w:marRight w:val="0"/>
      <w:marTop w:val="0"/>
      <w:marBottom w:val="0"/>
      <w:divBdr>
        <w:top w:val="none" w:sz="0" w:space="0" w:color="auto"/>
        <w:left w:val="none" w:sz="0" w:space="0" w:color="auto"/>
        <w:bottom w:val="none" w:sz="0" w:space="0" w:color="auto"/>
        <w:right w:val="none" w:sz="0" w:space="0" w:color="auto"/>
      </w:divBdr>
      <w:divsChild>
        <w:div w:id="60911711">
          <w:marLeft w:val="0"/>
          <w:marRight w:val="0"/>
          <w:marTop w:val="0"/>
          <w:marBottom w:val="0"/>
          <w:divBdr>
            <w:top w:val="none" w:sz="0" w:space="0" w:color="auto"/>
            <w:left w:val="none" w:sz="0" w:space="0" w:color="auto"/>
            <w:bottom w:val="none" w:sz="0" w:space="0" w:color="auto"/>
            <w:right w:val="none" w:sz="0" w:space="0" w:color="auto"/>
          </w:divBdr>
          <w:divsChild>
            <w:div w:id="19271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9293">
      <w:bodyDiv w:val="1"/>
      <w:marLeft w:val="0"/>
      <w:marRight w:val="0"/>
      <w:marTop w:val="0"/>
      <w:marBottom w:val="0"/>
      <w:divBdr>
        <w:top w:val="none" w:sz="0" w:space="0" w:color="auto"/>
        <w:left w:val="none" w:sz="0" w:space="0" w:color="auto"/>
        <w:bottom w:val="none" w:sz="0" w:space="0" w:color="auto"/>
        <w:right w:val="none" w:sz="0" w:space="0" w:color="auto"/>
      </w:divBdr>
      <w:divsChild>
        <w:div w:id="530267904">
          <w:marLeft w:val="0"/>
          <w:marRight w:val="0"/>
          <w:marTop w:val="0"/>
          <w:marBottom w:val="0"/>
          <w:divBdr>
            <w:top w:val="none" w:sz="0" w:space="0" w:color="auto"/>
            <w:left w:val="none" w:sz="0" w:space="0" w:color="auto"/>
            <w:bottom w:val="none" w:sz="0" w:space="0" w:color="auto"/>
            <w:right w:val="none" w:sz="0" w:space="0" w:color="auto"/>
          </w:divBdr>
          <w:divsChild>
            <w:div w:id="1271737014">
              <w:marLeft w:val="0"/>
              <w:marRight w:val="0"/>
              <w:marTop w:val="0"/>
              <w:marBottom w:val="0"/>
              <w:divBdr>
                <w:top w:val="none" w:sz="0" w:space="0" w:color="auto"/>
                <w:left w:val="none" w:sz="0" w:space="0" w:color="auto"/>
                <w:bottom w:val="none" w:sz="0" w:space="0" w:color="auto"/>
                <w:right w:val="none" w:sz="0" w:space="0" w:color="auto"/>
              </w:divBdr>
            </w:div>
            <w:div w:id="1257985047">
              <w:marLeft w:val="0"/>
              <w:marRight w:val="0"/>
              <w:marTop w:val="0"/>
              <w:marBottom w:val="0"/>
              <w:divBdr>
                <w:top w:val="none" w:sz="0" w:space="0" w:color="auto"/>
                <w:left w:val="none" w:sz="0" w:space="0" w:color="auto"/>
                <w:bottom w:val="none" w:sz="0" w:space="0" w:color="auto"/>
                <w:right w:val="none" w:sz="0" w:space="0" w:color="auto"/>
              </w:divBdr>
              <w:divsChild>
                <w:div w:id="472872485">
                  <w:marLeft w:val="0"/>
                  <w:marRight w:val="0"/>
                  <w:marTop w:val="0"/>
                  <w:marBottom w:val="0"/>
                  <w:divBdr>
                    <w:top w:val="none" w:sz="0" w:space="0" w:color="auto"/>
                    <w:left w:val="none" w:sz="0" w:space="0" w:color="auto"/>
                    <w:bottom w:val="none" w:sz="0" w:space="0" w:color="auto"/>
                    <w:right w:val="none" w:sz="0" w:space="0" w:color="auto"/>
                  </w:divBdr>
                </w:div>
                <w:div w:id="104930698">
                  <w:marLeft w:val="0"/>
                  <w:marRight w:val="0"/>
                  <w:marTop w:val="0"/>
                  <w:marBottom w:val="0"/>
                  <w:divBdr>
                    <w:top w:val="none" w:sz="0" w:space="0" w:color="auto"/>
                    <w:left w:val="none" w:sz="0" w:space="0" w:color="auto"/>
                    <w:bottom w:val="none" w:sz="0" w:space="0" w:color="auto"/>
                    <w:right w:val="none" w:sz="0" w:space="0" w:color="auto"/>
                  </w:divBdr>
                  <w:divsChild>
                    <w:div w:id="443422301">
                      <w:marLeft w:val="0"/>
                      <w:marRight w:val="0"/>
                      <w:marTop w:val="0"/>
                      <w:marBottom w:val="0"/>
                      <w:divBdr>
                        <w:top w:val="none" w:sz="0" w:space="0" w:color="auto"/>
                        <w:left w:val="none" w:sz="0" w:space="0" w:color="auto"/>
                        <w:bottom w:val="none" w:sz="0" w:space="0" w:color="auto"/>
                        <w:right w:val="none" w:sz="0" w:space="0" w:color="auto"/>
                      </w:divBdr>
                    </w:div>
                    <w:div w:id="1500727625">
                      <w:marLeft w:val="0"/>
                      <w:marRight w:val="0"/>
                      <w:marTop w:val="0"/>
                      <w:marBottom w:val="0"/>
                      <w:divBdr>
                        <w:top w:val="none" w:sz="0" w:space="0" w:color="auto"/>
                        <w:left w:val="none" w:sz="0" w:space="0" w:color="auto"/>
                        <w:bottom w:val="none" w:sz="0" w:space="0" w:color="auto"/>
                        <w:right w:val="none" w:sz="0" w:space="0" w:color="auto"/>
                      </w:divBdr>
                      <w:divsChild>
                        <w:div w:id="195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61077">
      <w:bodyDiv w:val="1"/>
      <w:marLeft w:val="0"/>
      <w:marRight w:val="0"/>
      <w:marTop w:val="0"/>
      <w:marBottom w:val="0"/>
      <w:divBdr>
        <w:top w:val="none" w:sz="0" w:space="0" w:color="auto"/>
        <w:left w:val="none" w:sz="0" w:space="0" w:color="auto"/>
        <w:bottom w:val="none" w:sz="0" w:space="0" w:color="auto"/>
        <w:right w:val="none" w:sz="0" w:space="0" w:color="auto"/>
      </w:divBdr>
      <w:divsChild>
        <w:div w:id="1997175143">
          <w:marLeft w:val="0"/>
          <w:marRight w:val="0"/>
          <w:marTop w:val="0"/>
          <w:marBottom w:val="0"/>
          <w:divBdr>
            <w:top w:val="none" w:sz="0" w:space="0" w:color="auto"/>
            <w:left w:val="none" w:sz="0" w:space="0" w:color="auto"/>
            <w:bottom w:val="none" w:sz="0" w:space="0" w:color="auto"/>
            <w:right w:val="none" w:sz="0" w:space="0" w:color="auto"/>
          </w:divBdr>
          <w:divsChild>
            <w:div w:id="12301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365">
      <w:bodyDiv w:val="1"/>
      <w:marLeft w:val="0"/>
      <w:marRight w:val="0"/>
      <w:marTop w:val="0"/>
      <w:marBottom w:val="0"/>
      <w:divBdr>
        <w:top w:val="none" w:sz="0" w:space="0" w:color="auto"/>
        <w:left w:val="none" w:sz="0" w:space="0" w:color="auto"/>
        <w:bottom w:val="none" w:sz="0" w:space="0" w:color="auto"/>
        <w:right w:val="none" w:sz="0" w:space="0" w:color="auto"/>
      </w:divBdr>
      <w:divsChild>
        <w:div w:id="1686127274">
          <w:marLeft w:val="0"/>
          <w:marRight w:val="0"/>
          <w:marTop w:val="0"/>
          <w:marBottom w:val="0"/>
          <w:divBdr>
            <w:top w:val="none" w:sz="0" w:space="0" w:color="auto"/>
            <w:left w:val="none" w:sz="0" w:space="0" w:color="auto"/>
            <w:bottom w:val="none" w:sz="0" w:space="0" w:color="auto"/>
            <w:right w:val="none" w:sz="0" w:space="0" w:color="auto"/>
          </w:divBdr>
          <w:divsChild>
            <w:div w:id="729112001">
              <w:marLeft w:val="0"/>
              <w:marRight w:val="0"/>
              <w:marTop w:val="0"/>
              <w:marBottom w:val="0"/>
              <w:divBdr>
                <w:top w:val="none" w:sz="0" w:space="0" w:color="auto"/>
                <w:left w:val="none" w:sz="0" w:space="0" w:color="auto"/>
                <w:bottom w:val="none" w:sz="0" w:space="0" w:color="auto"/>
                <w:right w:val="none" w:sz="0" w:space="0" w:color="auto"/>
              </w:divBdr>
              <w:divsChild>
                <w:div w:id="555777957">
                  <w:marLeft w:val="0"/>
                  <w:marRight w:val="0"/>
                  <w:marTop w:val="0"/>
                  <w:marBottom w:val="0"/>
                  <w:divBdr>
                    <w:top w:val="none" w:sz="0" w:space="0" w:color="auto"/>
                    <w:left w:val="none" w:sz="0" w:space="0" w:color="auto"/>
                    <w:bottom w:val="none" w:sz="0" w:space="0" w:color="auto"/>
                    <w:right w:val="none" w:sz="0" w:space="0" w:color="auto"/>
                  </w:divBdr>
                </w:div>
                <w:div w:id="1665668268">
                  <w:marLeft w:val="0"/>
                  <w:marRight w:val="0"/>
                  <w:marTop w:val="0"/>
                  <w:marBottom w:val="0"/>
                  <w:divBdr>
                    <w:top w:val="none" w:sz="0" w:space="0" w:color="auto"/>
                    <w:left w:val="none" w:sz="0" w:space="0" w:color="auto"/>
                    <w:bottom w:val="none" w:sz="0" w:space="0" w:color="auto"/>
                    <w:right w:val="none" w:sz="0" w:space="0" w:color="auto"/>
                  </w:divBdr>
                  <w:divsChild>
                    <w:div w:id="440927487">
                      <w:marLeft w:val="0"/>
                      <w:marRight w:val="0"/>
                      <w:marTop w:val="0"/>
                      <w:marBottom w:val="0"/>
                      <w:divBdr>
                        <w:top w:val="none" w:sz="0" w:space="0" w:color="auto"/>
                        <w:left w:val="none" w:sz="0" w:space="0" w:color="auto"/>
                        <w:bottom w:val="none" w:sz="0" w:space="0" w:color="auto"/>
                        <w:right w:val="none" w:sz="0" w:space="0" w:color="auto"/>
                      </w:divBdr>
                    </w:div>
                    <w:div w:id="1905021760">
                      <w:marLeft w:val="0"/>
                      <w:marRight w:val="0"/>
                      <w:marTop w:val="0"/>
                      <w:marBottom w:val="0"/>
                      <w:divBdr>
                        <w:top w:val="none" w:sz="0" w:space="0" w:color="auto"/>
                        <w:left w:val="none" w:sz="0" w:space="0" w:color="auto"/>
                        <w:bottom w:val="none" w:sz="0" w:space="0" w:color="auto"/>
                        <w:right w:val="none" w:sz="0" w:space="0" w:color="auto"/>
                      </w:divBdr>
                      <w:divsChild>
                        <w:div w:id="9380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17389">
      <w:bodyDiv w:val="1"/>
      <w:marLeft w:val="0"/>
      <w:marRight w:val="0"/>
      <w:marTop w:val="0"/>
      <w:marBottom w:val="0"/>
      <w:divBdr>
        <w:top w:val="none" w:sz="0" w:space="0" w:color="auto"/>
        <w:left w:val="none" w:sz="0" w:space="0" w:color="auto"/>
        <w:bottom w:val="none" w:sz="0" w:space="0" w:color="auto"/>
        <w:right w:val="none" w:sz="0" w:space="0" w:color="auto"/>
      </w:divBdr>
      <w:divsChild>
        <w:div w:id="952438512">
          <w:marLeft w:val="0"/>
          <w:marRight w:val="0"/>
          <w:marTop w:val="0"/>
          <w:marBottom w:val="0"/>
          <w:divBdr>
            <w:top w:val="none" w:sz="0" w:space="0" w:color="auto"/>
            <w:left w:val="none" w:sz="0" w:space="0" w:color="auto"/>
            <w:bottom w:val="none" w:sz="0" w:space="0" w:color="auto"/>
            <w:right w:val="none" w:sz="0" w:space="0" w:color="auto"/>
          </w:divBdr>
          <w:divsChild>
            <w:div w:id="1705594868">
              <w:marLeft w:val="0"/>
              <w:marRight w:val="0"/>
              <w:marTop w:val="0"/>
              <w:marBottom w:val="0"/>
              <w:divBdr>
                <w:top w:val="none" w:sz="0" w:space="0" w:color="auto"/>
                <w:left w:val="none" w:sz="0" w:space="0" w:color="auto"/>
                <w:bottom w:val="none" w:sz="0" w:space="0" w:color="auto"/>
                <w:right w:val="none" w:sz="0" w:space="0" w:color="auto"/>
              </w:divBdr>
            </w:div>
            <w:div w:id="110788438">
              <w:marLeft w:val="0"/>
              <w:marRight w:val="0"/>
              <w:marTop w:val="0"/>
              <w:marBottom w:val="0"/>
              <w:divBdr>
                <w:top w:val="none" w:sz="0" w:space="0" w:color="auto"/>
                <w:left w:val="none" w:sz="0" w:space="0" w:color="auto"/>
                <w:bottom w:val="none" w:sz="0" w:space="0" w:color="auto"/>
                <w:right w:val="none" w:sz="0" w:space="0" w:color="auto"/>
              </w:divBdr>
              <w:divsChild>
                <w:div w:id="1715497725">
                  <w:marLeft w:val="0"/>
                  <w:marRight w:val="0"/>
                  <w:marTop w:val="0"/>
                  <w:marBottom w:val="0"/>
                  <w:divBdr>
                    <w:top w:val="none" w:sz="0" w:space="0" w:color="auto"/>
                    <w:left w:val="none" w:sz="0" w:space="0" w:color="auto"/>
                    <w:bottom w:val="none" w:sz="0" w:space="0" w:color="auto"/>
                    <w:right w:val="none" w:sz="0" w:space="0" w:color="auto"/>
                  </w:divBdr>
                </w:div>
                <w:div w:id="1732266203">
                  <w:marLeft w:val="0"/>
                  <w:marRight w:val="0"/>
                  <w:marTop w:val="0"/>
                  <w:marBottom w:val="0"/>
                  <w:divBdr>
                    <w:top w:val="none" w:sz="0" w:space="0" w:color="auto"/>
                    <w:left w:val="none" w:sz="0" w:space="0" w:color="auto"/>
                    <w:bottom w:val="none" w:sz="0" w:space="0" w:color="auto"/>
                    <w:right w:val="none" w:sz="0" w:space="0" w:color="auto"/>
                  </w:divBdr>
                  <w:divsChild>
                    <w:div w:id="609970597">
                      <w:marLeft w:val="0"/>
                      <w:marRight w:val="0"/>
                      <w:marTop w:val="0"/>
                      <w:marBottom w:val="0"/>
                      <w:divBdr>
                        <w:top w:val="none" w:sz="0" w:space="0" w:color="auto"/>
                        <w:left w:val="none" w:sz="0" w:space="0" w:color="auto"/>
                        <w:bottom w:val="none" w:sz="0" w:space="0" w:color="auto"/>
                        <w:right w:val="none" w:sz="0" w:space="0" w:color="auto"/>
                      </w:divBdr>
                    </w:div>
                    <w:div w:id="1295870032">
                      <w:marLeft w:val="0"/>
                      <w:marRight w:val="0"/>
                      <w:marTop w:val="0"/>
                      <w:marBottom w:val="0"/>
                      <w:divBdr>
                        <w:top w:val="none" w:sz="0" w:space="0" w:color="auto"/>
                        <w:left w:val="none" w:sz="0" w:space="0" w:color="auto"/>
                        <w:bottom w:val="none" w:sz="0" w:space="0" w:color="auto"/>
                        <w:right w:val="none" w:sz="0" w:space="0" w:color="auto"/>
                      </w:divBdr>
                      <w:divsChild>
                        <w:div w:id="2088309018">
                          <w:marLeft w:val="0"/>
                          <w:marRight w:val="0"/>
                          <w:marTop w:val="0"/>
                          <w:marBottom w:val="0"/>
                          <w:divBdr>
                            <w:top w:val="none" w:sz="0" w:space="0" w:color="auto"/>
                            <w:left w:val="none" w:sz="0" w:space="0" w:color="auto"/>
                            <w:bottom w:val="none" w:sz="0" w:space="0" w:color="auto"/>
                            <w:right w:val="none" w:sz="0" w:space="0" w:color="auto"/>
                          </w:divBdr>
                        </w:div>
                        <w:div w:id="951549292">
                          <w:marLeft w:val="0"/>
                          <w:marRight w:val="0"/>
                          <w:marTop w:val="0"/>
                          <w:marBottom w:val="0"/>
                          <w:divBdr>
                            <w:top w:val="none" w:sz="0" w:space="0" w:color="auto"/>
                            <w:left w:val="none" w:sz="0" w:space="0" w:color="auto"/>
                            <w:bottom w:val="none" w:sz="0" w:space="0" w:color="auto"/>
                            <w:right w:val="none" w:sz="0" w:space="0" w:color="auto"/>
                          </w:divBdr>
                          <w:divsChild>
                            <w:div w:id="4333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1370">
      <w:bodyDiv w:val="1"/>
      <w:marLeft w:val="0"/>
      <w:marRight w:val="0"/>
      <w:marTop w:val="0"/>
      <w:marBottom w:val="0"/>
      <w:divBdr>
        <w:top w:val="none" w:sz="0" w:space="0" w:color="auto"/>
        <w:left w:val="none" w:sz="0" w:space="0" w:color="auto"/>
        <w:bottom w:val="none" w:sz="0" w:space="0" w:color="auto"/>
        <w:right w:val="none" w:sz="0" w:space="0" w:color="auto"/>
      </w:divBdr>
      <w:divsChild>
        <w:div w:id="1088381032">
          <w:marLeft w:val="0"/>
          <w:marRight w:val="0"/>
          <w:marTop w:val="0"/>
          <w:marBottom w:val="0"/>
          <w:divBdr>
            <w:top w:val="none" w:sz="0" w:space="0" w:color="auto"/>
            <w:left w:val="none" w:sz="0" w:space="0" w:color="auto"/>
            <w:bottom w:val="none" w:sz="0" w:space="0" w:color="auto"/>
            <w:right w:val="none" w:sz="0" w:space="0" w:color="auto"/>
          </w:divBdr>
          <w:divsChild>
            <w:div w:id="882519244">
              <w:marLeft w:val="0"/>
              <w:marRight w:val="0"/>
              <w:marTop w:val="0"/>
              <w:marBottom w:val="0"/>
              <w:divBdr>
                <w:top w:val="none" w:sz="0" w:space="0" w:color="auto"/>
                <w:left w:val="none" w:sz="0" w:space="0" w:color="auto"/>
                <w:bottom w:val="none" w:sz="0" w:space="0" w:color="auto"/>
                <w:right w:val="none" w:sz="0" w:space="0" w:color="auto"/>
              </w:divBdr>
            </w:div>
            <w:div w:id="599920109">
              <w:marLeft w:val="0"/>
              <w:marRight w:val="0"/>
              <w:marTop w:val="0"/>
              <w:marBottom w:val="0"/>
              <w:divBdr>
                <w:top w:val="none" w:sz="0" w:space="0" w:color="auto"/>
                <w:left w:val="none" w:sz="0" w:space="0" w:color="auto"/>
                <w:bottom w:val="none" w:sz="0" w:space="0" w:color="auto"/>
                <w:right w:val="none" w:sz="0" w:space="0" w:color="auto"/>
              </w:divBdr>
              <w:divsChild>
                <w:div w:id="6257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5864">
      <w:bodyDiv w:val="1"/>
      <w:marLeft w:val="0"/>
      <w:marRight w:val="0"/>
      <w:marTop w:val="0"/>
      <w:marBottom w:val="0"/>
      <w:divBdr>
        <w:top w:val="none" w:sz="0" w:space="0" w:color="auto"/>
        <w:left w:val="none" w:sz="0" w:space="0" w:color="auto"/>
        <w:bottom w:val="none" w:sz="0" w:space="0" w:color="auto"/>
        <w:right w:val="none" w:sz="0" w:space="0" w:color="auto"/>
      </w:divBdr>
      <w:divsChild>
        <w:div w:id="1529639414">
          <w:marLeft w:val="0"/>
          <w:marRight w:val="0"/>
          <w:marTop w:val="0"/>
          <w:marBottom w:val="0"/>
          <w:divBdr>
            <w:top w:val="none" w:sz="0" w:space="0" w:color="auto"/>
            <w:left w:val="none" w:sz="0" w:space="0" w:color="auto"/>
            <w:bottom w:val="none" w:sz="0" w:space="0" w:color="auto"/>
            <w:right w:val="none" w:sz="0" w:space="0" w:color="auto"/>
          </w:divBdr>
          <w:divsChild>
            <w:div w:id="1717193612">
              <w:marLeft w:val="0"/>
              <w:marRight w:val="0"/>
              <w:marTop w:val="0"/>
              <w:marBottom w:val="0"/>
              <w:divBdr>
                <w:top w:val="none" w:sz="0" w:space="0" w:color="auto"/>
                <w:left w:val="none" w:sz="0" w:space="0" w:color="auto"/>
                <w:bottom w:val="none" w:sz="0" w:space="0" w:color="auto"/>
                <w:right w:val="none" w:sz="0" w:space="0" w:color="auto"/>
              </w:divBdr>
              <w:divsChild>
                <w:div w:id="1427919519">
                  <w:marLeft w:val="0"/>
                  <w:marRight w:val="0"/>
                  <w:marTop w:val="0"/>
                  <w:marBottom w:val="0"/>
                  <w:divBdr>
                    <w:top w:val="none" w:sz="0" w:space="0" w:color="auto"/>
                    <w:left w:val="none" w:sz="0" w:space="0" w:color="auto"/>
                    <w:bottom w:val="none" w:sz="0" w:space="0" w:color="auto"/>
                    <w:right w:val="none" w:sz="0" w:space="0" w:color="auto"/>
                  </w:divBdr>
                </w:div>
                <w:div w:id="1119567894">
                  <w:marLeft w:val="0"/>
                  <w:marRight w:val="0"/>
                  <w:marTop w:val="0"/>
                  <w:marBottom w:val="0"/>
                  <w:divBdr>
                    <w:top w:val="none" w:sz="0" w:space="0" w:color="auto"/>
                    <w:left w:val="none" w:sz="0" w:space="0" w:color="auto"/>
                    <w:bottom w:val="none" w:sz="0" w:space="0" w:color="auto"/>
                    <w:right w:val="none" w:sz="0" w:space="0" w:color="auto"/>
                  </w:divBdr>
                </w:div>
                <w:div w:id="906958726">
                  <w:marLeft w:val="0"/>
                  <w:marRight w:val="0"/>
                  <w:marTop w:val="0"/>
                  <w:marBottom w:val="0"/>
                  <w:divBdr>
                    <w:top w:val="none" w:sz="0" w:space="0" w:color="auto"/>
                    <w:left w:val="none" w:sz="0" w:space="0" w:color="auto"/>
                    <w:bottom w:val="none" w:sz="0" w:space="0" w:color="auto"/>
                    <w:right w:val="none" w:sz="0" w:space="0" w:color="auto"/>
                  </w:divBdr>
                </w:div>
                <w:div w:id="1382434927">
                  <w:marLeft w:val="0"/>
                  <w:marRight w:val="0"/>
                  <w:marTop w:val="0"/>
                  <w:marBottom w:val="0"/>
                  <w:divBdr>
                    <w:top w:val="none" w:sz="0" w:space="0" w:color="auto"/>
                    <w:left w:val="none" w:sz="0" w:space="0" w:color="auto"/>
                    <w:bottom w:val="none" w:sz="0" w:space="0" w:color="auto"/>
                    <w:right w:val="none" w:sz="0" w:space="0" w:color="auto"/>
                  </w:divBdr>
                  <w:divsChild>
                    <w:div w:id="1742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5703206">
      <w:bodyDiv w:val="1"/>
      <w:marLeft w:val="0"/>
      <w:marRight w:val="0"/>
      <w:marTop w:val="0"/>
      <w:marBottom w:val="0"/>
      <w:divBdr>
        <w:top w:val="none" w:sz="0" w:space="0" w:color="auto"/>
        <w:left w:val="none" w:sz="0" w:space="0" w:color="auto"/>
        <w:bottom w:val="none" w:sz="0" w:space="0" w:color="auto"/>
        <w:right w:val="none" w:sz="0" w:space="0" w:color="auto"/>
      </w:divBdr>
      <w:divsChild>
        <w:div w:id="689449907">
          <w:marLeft w:val="0"/>
          <w:marRight w:val="0"/>
          <w:marTop w:val="0"/>
          <w:marBottom w:val="0"/>
          <w:divBdr>
            <w:top w:val="none" w:sz="0" w:space="0" w:color="auto"/>
            <w:left w:val="none" w:sz="0" w:space="0" w:color="auto"/>
            <w:bottom w:val="none" w:sz="0" w:space="0" w:color="auto"/>
            <w:right w:val="none" w:sz="0" w:space="0" w:color="auto"/>
          </w:divBdr>
          <w:divsChild>
            <w:div w:id="975068847">
              <w:marLeft w:val="0"/>
              <w:marRight w:val="0"/>
              <w:marTop w:val="0"/>
              <w:marBottom w:val="0"/>
              <w:divBdr>
                <w:top w:val="none" w:sz="0" w:space="0" w:color="auto"/>
                <w:left w:val="none" w:sz="0" w:space="0" w:color="auto"/>
                <w:bottom w:val="none" w:sz="0" w:space="0" w:color="auto"/>
                <w:right w:val="none" w:sz="0" w:space="0" w:color="auto"/>
              </w:divBdr>
            </w:div>
            <w:div w:id="2047556303">
              <w:marLeft w:val="0"/>
              <w:marRight w:val="0"/>
              <w:marTop w:val="0"/>
              <w:marBottom w:val="0"/>
              <w:divBdr>
                <w:top w:val="none" w:sz="0" w:space="0" w:color="auto"/>
                <w:left w:val="none" w:sz="0" w:space="0" w:color="auto"/>
                <w:bottom w:val="none" w:sz="0" w:space="0" w:color="auto"/>
                <w:right w:val="none" w:sz="0" w:space="0" w:color="auto"/>
              </w:divBdr>
              <w:divsChild>
                <w:div w:id="362904488">
                  <w:marLeft w:val="0"/>
                  <w:marRight w:val="0"/>
                  <w:marTop w:val="0"/>
                  <w:marBottom w:val="0"/>
                  <w:divBdr>
                    <w:top w:val="none" w:sz="0" w:space="0" w:color="auto"/>
                    <w:left w:val="none" w:sz="0" w:space="0" w:color="auto"/>
                    <w:bottom w:val="none" w:sz="0" w:space="0" w:color="auto"/>
                    <w:right w:val="none" w:sz="0" w:space="0" w:color="auto"/>
                  </w:divBdr>
                </w:div>
                <w:div w:id="392581015">
                  <w:marLeft w:val="0"/>
                  <w:marRight w:val="0"/>
                  <w:marTop w:val="0"/>
                  <w:marBottom w:val="0"/>
                  <w:divBdr>
                    <w:top w:val="none" w:sz="0" w:space="0" w:color="auto"/>
                    <w:left w:val="none" w:sz="0" w:space="0" w:color="auto"/>
                    <w:bottom w:val="none" w:sz="0" w:space="0" w:color="auto"/>
                    <w:right w:val="none" w:sz="0" w:space="0" w:color="auto"/>
                  </w:divBdr>
                  <w:divsChild>
                    <w:div w:id="192887737">
                      <w:marLeft w:val="0"/>
                      <w:marRight w:val="0"/>
                      <w:marTop w:val="0"/>
                      <w:marBottom w:val="0"/>
                      <w:divBdr>
                        <w:top w:val="none" w:sz="0" w:space="0" w:color="auto"/>
                        <w:left w:val="none" w:sz="0" w:space="0" w:color="auto"/>
                        <w:bottom w:val="none" w:sz="0" w:space="0" w:color="auto"/>
                        <w:right w:val="none" w:sz="0" w:space="0" w:color="auto"/>
                      </w:divBdr>
                    </w:div>
                    <w:div w:id="1054041956">
                      <w:marLeft w:val="0"/>
                      <w:marRight w:val="0"/>
                      <w:marTop w:val="0"/>
                      <w:marBottom w:val="0"/>
                      <w:divBdr>
                        <w:top w:val="none" w:sz="0" w:space="0" w:color="auto"/>
                        <w:left w:val="none" w:sz="0" w:space="0" w:color="auto"/>
                        <w:bottom w:val="none" w:sz="0" w:space="0" w:color="auto"/>
                        <w:right w:val="none" w:sz="0" w:space="0" w:color="auto"/>
                      </w:divBdr>
                      <w:divsChild>
                        <w:div w:id="1313369220">
                          <w:marLeft w:val="0"/>
                          <w:marRight w:val="0"/>
                          <w:marTop w:val="0"/>
                          <w:marBottom w:val="0"/>
                          <w:divBdr>
                            <w:top w:val="none" w:sz="0" w:space="0" w:color="auto"/>
                            <w:left w:val="none" w:sz="0" w:space="0" w:color="auto"/>
                            <w:bottom w:val="none" w:sz="0" w:space="0" w:color="auto"/>
                            <w:right w:val="none" w:sz="0" w:space="0" w:color="auto"/>
                          </w:divBdr>
                        </w:div>
                        <w:div w:id="1874148358">
                          <w:marLeft w:val="0"/>
                          <w:marRight w:val="0"/>
                          <w:marTop w:val="0"/>
                          <w:marBottom w:val="0"/>
                          <w:divBdr>
                            <w:top w:val="none" w:sz="0" w:space="0" w:color="auto"/>
                            <w:left w:val="none" w:sz="0" w:space="0" w:color="auto"/>
                            <w:bottom w:val="none" w:sz="0" w:space="0" w:color="auto"/>
                            <w:right w:val="none" w:sz="0" w:space="0" w:color="auto"/>
                          </w:divBdr>
                          <w:divsChild>
                            <w:div w:id="687872490">
                              <w:marLeft w:val="0"/>
                              <w:marRight w:val="0"/>
                              <w:marTop w:val="0"/>
                              <w:marBottom w:val="0"/>
                              <w:divBdr>
                                <w:top w:val="none" w:sz="0" w:space="0" w:color="auto"/>
                                <w:left w:val="none" w:sz="0" w:space="0" w:color="auto"/>
                                <w:bottom w:val="none" w:sz="0" w:space="0" w:color="auto"/>
                                <w:right w:val="none" w:sz="0" w:space="0" w:color="auto"/>
                              </w:divBdr>
                            </w:div>
                            <w:div w:id="1041245016">
                              <w:marLeft w:val="0"/>
                              <w:marRight w:val="0"/>
                              <w:marTop w:val="0"/>
                              <w:marBottom w:val="0"/>
                              <w:divBdr>
                                <w:top w:val="none" w:sz="0" w:space="0" w:color="auto"/>
                                <w:left w:val="none" w:sz="0" w:space="0" w:color="auto"/>
                                <w:bottom w:val="none" w:sz="0" w:space="0" w:color="auto"/>
                                <w:right w:val="none" w:sz="0" w:space="0" w:color="auto"/>
                              </w:divBdr>
                              <w:divsChild>
                                <w:div w:id="1092898501">
                                  <w:marLeft w:val="0"/>
                                  <w:marRight w:val="0"/>
                                  <w:marTop w:val="0"/>
                                  <w:marBottom w:val="0"/>
                                  <w:divBdr>
                                    <w:top w:val="none" w:sz="0" w:space="0" w:color="auto"/>
                                    <w:left w:val="none" w:sz="0" w:space="0" w:color="auto"/>
                                    <w:bottom w:val="none" w:sz="0" w:space="0" w:color="auto"/>
                                    <w:right w:val="none" w:sz="0" w:space="0" w:color="auto"/>
                                  </w:divBdr>
                                </w:div>
                                <w:div w:id="1607812426">
                                  <w:marLeft w:val="0"/>
                                  <w:marRight w:val="0"/>
                                  <w:marTop w:val="0"/>
                                  <w:marBottom w:val="0"/>
                                  <w:divBdr>
                                    <w:top w:val="none" w:sz="0" w:space="0" w:color="auto"/>
                                    <w:left w:val="none" w:sz="0" w:space="0" w:color="auto"/>
                                    <w:bottom w:val="none" w:sz="0" w:space="0" w:color="auto"/>
                                    <w:right w:val="none" w:sz="0" w:space="0" w:color="auto"/>
                                  </w:divBdr>
                                  <w:divsChild>
                                    <w:div w:id="89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528841">
      <w:bodyDiv w:val="1"/>
      <w:marLeft w:val="0"/>
      <w:marRight w:val="0"/>
      <w:marTop w:val="0"/>
      <w:marBottom w:val="0"/>
      <w:divBdr>
        <w:top w:val="none" w:sz="0" w:space="0" w:color="auto"/>
        <w:left w:val="none" w:sz="0" w:space="0" w:color="auto"/>
        <w:bottom w:val="none" w:sz="0" w:space="0" w:color="auto"/>
        <w:right w:val="none" w:sz="0" w:space="0" w:color="auto"/>
      </w:divBdr>
      <w:divsChild>
        <w:div w:id="396174365">
          <w:marLeft w:val="0"/>
          <w:marRight w:val="0"/>
          <w:marTop w:val="0"/>
          <w:marBottom w:val="0"/>
          <w:divBdr>
            <w:top w:val="none" w:sz="0" w:space="0" w:color="auto"/>
            <w:left w:val="none" w:sz="0" w:space="0" w:color="auto"/>
            <w:bottom w:val="none" w:sz="0" w:space="0" w:color="auto"/>
            <w:right w:val="none" w:sz="0" w:space="0" w:color="auto"/>
          </w:divBdr>
          <w:divsChild>
            <w:div w:id="1542090494">
              <w:marLeft w:val="0"/>
              <w:marRight w:val="0"/>
              <w:marTop w:val="0"/>
              <w:marBottom w:val="0"/>
              <w:divBdr>
                <w:top w:val="none" w:sz="0" w:space="0" w:color="auto"/>
                <w:left w:val="none" w:sz="0" w:space="0" w:color="auto"/>
                <w:bottom w:val="none" w:sz="0" w:space="0" w:color="auto"/>
                <w:right w:val="none" w:sz="0" w:space="0" w:color="auto"/>
              </w:divBdr>
            </w:div>
            <w:div w:id="958268877">
              <w:marLeft w:val="0"/>
              <w:marRight w:val="0"/>
              <w:marTop w:val="0"/>
              <w:marBottom w:val="0"/>
              <w:divBdr>
                <w:top w:val="none" w:sz="0" w:space="0" w:color="auto"/>
                <w:left w:val="none" w:sz="0" w:space="0" w:color="auto"/>
                <w:bottom w:val="none" w:sz="0" w:space="0" w:color="auto"/>
                <w:right w:val="none" w:sz="0" w:space="0" w:color="auto"/>
              </w:divBdr>
              <w:divsChild>
                <w:div w:id="8570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3942">
      <w:bodyDiv w:val="1"/>
      <w:marLeft w:val="0"/>
      <w:marRight w:val="0"/>
      <w:marTop w:val="0"/>
      <w:marBottom w:val="0"/>
      <w:divBdr>
        <w:top w:val="none" w:sz="0" w:space="0" w:color="auto"/>
        <w:left w:val="none" w:sz="0" w:space="0" w:color="auto"/>
        <w:bottom w:val="none" w:sz="0" w:space="0" w:color="auto"/>
        <w:right w:val="none" w:sz="0" w:space="0" w:color="auto"/>
      </w:divBdr>
      <w:divsChild>
        <w:div w:id="1393770701">
          <w:marLeft w:val="0"/>
          <w:marRight w:val="0"/>
          <w:marTop w:val="0"/>
          <w:marBottom w:val="0"/>
          <w:divBdr>
            <w:top w:val="none" w:sz="0" w:space="0" w:color="auto"/>
            <w:left w:val="none" w:sz="0" w:space="0" w:color="auto"/>
            <w:bottom w:val="none" w:sz="0" w:space="0" w:color="auto"/>
            <w:right w:val="none" w:sz="0" w:space="0" w:color="auto"/>
          </w:divBdr>
          <w:divsChild>
            <w:div w:id="1194660070">
              <w:marLeft w:val="0"/>
              <w:marRight w:val="0"/>
              <w:marTop w:val="0"/>
              <w:marBottom w:val="0"/>
              <w:divBdr>
                <w:top w:val="none" w:sz="0" w:space="0" w:color="auto"/>
                <w:left w:val="none" w:sz="0" w:space="0" w:color="auto"/>
                <w:bottom w:val="none" w:sz="0" w:space="0" w:color="auto"/>
                <w:right w:val="none" w:sz="0" w:space="0" w:color="auto"/>
              </w:divBdr>
              <w:divsChild>
                <w:div w:id="587618161">
                  <w:marLeft w:val="0"/>
                  <w:marRight w:val="0"/>
                  <w:marTop w:val="0"/>
                  <w:marBottom w:val="0"/>
                  <w:divBdr>
                    <w:top w:val="none" w:sz="0" w:space="0" w:color="auto"/>
                    <w:left w:val="none" w:sz="0" w:space="0" w:color="auto"/>
                    <w:bottom w:val="none" w:sz="0" w:space="0" w:color="auto"/>
                    <w:right w:val="none" w:sz="0" w:space="0" w:color="auto"/>
                  </w:divBdr>
                </w:div>
                <w:div w:id="893274616">
                  <w:marLeft w:val="0"/>
                  <w:marRight w:val="0"/>
                  <w:marTop w:val="0"/>
                  <w:marBottom w:val="0"/>
                  <w:divBdr>
                    <w:top w:val="none" w:sz="0" w:space="0" w:color="auto"/>
                    <w:left w:val="none" w:sz="0" w:space="0" w:color="auto"/>
                    <w:bottom w:val="none" w:sz="0" w:space="0" w:color="auto"/>
                    <w:right w:val="none" w:sz="0" w:space="0" w:color="auto"/>
                  </w:divBdr>
                  <w:divsChild>
                    <w:div w:id="905340313">
                      <w:marLeft w:val="0"/>
                      <w:marRight w:val="0"/>
                      <w:marTop w:val="0"/>
                      <w:marBottom w:val="0"/>
                      <w:divBdr>
                        <w:top w:val="none" w:sz="0" w:space="0" w:color="auto"/>
                        <w:left w:val="none" w:sz="0" w:space="0" w:color="auto"/>
                        <w:bottom w:val="none" w:sz="0" w:space="0" w:color="auto"/>
                        <w:right w:val="none" w:sz="0" w:space="0" w:color="auto"/>
                      </w:divBdr>
                    </w:div>
                    <w:div w:id="208494874">
                      <w:marLeft w:val="0"/>
                      <w:marRight w:val="0"/>
                      <w:marTop w:val="0"/>
                      <w:marBottom w:val="0"/>
                      <w:divBdr>
                        <w:top w:val="none" w:sz="0" w:space="0" w:color="auto"/>
                        <w:left w:val="none" w:sz="0" w:space="0" w:color="auto"/>
                        <w:bottom w:val="none" w:sz="0" w:space="0" w:color="auto"/>
                        <w:right w:val="none" w:sz="0" w:space="0" w:color="auto"/>
                      </w:divBdr>
                      <w:divsChild>
                        <w:div w:id="8732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242178706">
      <w:bodyDiv w:val="1"/>
      <w:marLeft w:val="0"/>
      <w:marRight w:val="0"/>
      <w:marTop w:val="0"/>
      <w:marBottom w:val="0"/>
      <w:divBdr>
        <w:top w:val="none" w:sz="0" w:space="0" w:color="auto"/>
        <w:left w:val="none" w:sz="0" w:space="0" w:color="auto"/>
        <w:bottom w:val="none" w:sz="0" w:space="0" w:color="auto"/>
        <w:right w:val="none" w:sz="0" w:space="0" w:color="auto"/>
      </w:divBdr>
      <w:divsChild>
        <w:div w:id="116876836">
          <w:marLeft w:val="0"/>
          <w:marRight w:val="0"/>
          <w:marTop w:val="0"/>
          <w:marBottom w:val="0"/>
          <w:divBdr>
            <w:top w:val="none" w:sz="0" w:space="0" w:color="auto"/>
            <w:left w:val="none" w:sz="0" w:space="0" w:color="auto"/>
            <w:bottom w:val="none" w:sz="0" w:space="0" w:color="auto"/>
            <w:right w:val="none" w:sz="0" w:space="0" w:color="auto"/>
          </w:divBdr>
          <w:divsChild>
            <w:div w:id="31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7239">
      <w:bodyDiv w:val="1"/>
      <w:marLeft w:val="0"/>
      <w:marRight w:val="0"/>
      <w:marTop w:val="0"/>
      <w:marBottom w:val="0"/>
      <w:divBdr>
        <w:top w:val="none" w:sz="0" w:space="0" w:color="auto"/>
        <w:left w:val="none" w:sz="0" w:space="0" w:color="auto"/>
        <w:bottom w:val="none" w:sz="0" w:space="0" w:color="auto"/>
        <w:right w:val="none" w:sz="0" w:space="0" w:color="auto"/>
      </w:divBdr>
      <w:divsChild>
        <w:div w:id="962619386">
          <w:marLeft w:val="0"/>
          <w:marRight w:val="0"/>
          <w:marTop w:val="0"/>
          <w:marBottom w:val="0"/>
          <w:divBdr>
            <w:top w:val="none" w:sz="0" w:space="0" w:color="auto"/>
            <w:left w:val="none" w:sz="0" w:space="0" w:color="auto"/>
            <w:bottom w:val="none" w:sz="0" w:space="0" w:color="auto"/>
            <w:right w:val="none" w:sz="0" w:space="0" w:color="auto"/>
          </w:divBdr>
          <w:divsChild>
            <w:div w:id="1394083905">
              <w:marLeft w:val="0"/>
              <w:marRight w:val="0"/>
              <w:marTop w:val="0"/>
              <w:marBottom w:val="0"/>
              <w:divBdr>
                <w:top w:val="none" w:sz="0" w:space="0" w:color="auto"/>
                <w:left w:val="none" w:sz="0" w:space="0" w:color="auto"/>
                <w:bottom w:val="none" w:sz="0" w:space="0" w:color="auto"/>
                <w:right w:val="none" w:sz="0" w:space="0" w:color="auto"/>
              </w:divBdr>
            </w:div>
            <w:div w:id="1087189093">
              <w:marLeft w:val="0"/>
              <w:marRight w:val="0"/>
              <w:marTop w:val="0"/>
              <w:marBottom w:val="0"/>
              <w:divBdr>
                <w:top w:val="none" w:sz="0" w:space="0" w:color="auto"/>
                <w:left w:val="none" w:sz="0" w:space="0" w:color="auto"/>
                <w:bottom w:val="none" w:sz="0" w:space="0" w:color="auto"/>
                <w:right w:val="none" w:sz="0" w:space="0" w:color="auto"/>
              </w:divBdr>
              <w:divsChild>
                <w:div w:id="7667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2055">
      <w:bodyDiv w:val="1"/>
      <w:marLeft w:val="0"/>
      <w:marRight w:val="0"/>
      <w:marTop w:val="0"/>
      <w:marBottom w:val="0"/>
      <w:divBdr>
        <w:top w:val="none" w:sz="0" w:space="0" w:color="auto"/>
        <w:left w:val="none" w:sz="0" w:space="0" w:color="auto"/>
        <w:bottom w:val="none" w:sz="0" w:space="0" w:color="auto"/>
        <w:right w:val="none" w:sz="0" w:space="0" w:color="auto"/>
      </w:divBdr>
      <w:divsChild>
        <w:div w:id="535120454">
          <w:marLeft w:val="0"/>
          <w:marRight w:val="0"/>
          <w:marTop w:val="0"/>
          <w:marBottom w:val="0"/>
          <w:divBdr>
            <w:top w:val="none" w:sz="0" w:space="0" w:color="auto"/>
            <w:left w:val="none" w:sz="0" w:space="0" w:color="auto"/>
            <w:bottom w:val="none" w:sz="0" w:space="0" w:color="auto"/>
            <w:right w:val="none" w:sz="0" w:space="0" w:color="auto"/>
          </w:divBdr>
          <w:divsChild>
            <w:div w:id="8142910">
              <w:marLeft w:val="0"/>
              <w:marRight w:val="0"/>
              <w:marTop w:val="0"/>
              <w:marBottom w:val="0"/>
              <w:divBdr>
                <w:top w:val="none" w:sz="0" w:space="0" w:color="auto"/>
                <w:left w:val="none" w:sz="0" w:space="0" w:color="auto"/>
                <w:bottom w:val="none" w:sz="0" w:space="0" w:color="auto"/>
                <w:right w:val="none" w:sz="0" w:space="0" w:color="auto"/>
              </w:divBdr>
              <w:divsChild>
                <w:div w:id="1413359045">
                  <w:marLeft w:val="0"/>
                  <w:marRight w:val="0"/>
                  <w:marTop w:val="0"/>
                  <w:marBottom w:val="0"/>
                  <w:divBdr>
                    <w:top w:val="none" w:sz="0" w:space="0" w:color="auto"/>
                    <w:left w:val="none" w:sz="0" w:space="0" w:color="auto"/>
                    <w:bottom w:val="none" w:sz="0" w:space="0" w:color="auto"/>
                    <w:right w:val="none" w:sz="0" w:space="0" w:color="auto"/>
                  </w:divBdr>
                  <w:divsChild>
                    <w:div w:id="336272905">
                      <w:marLeft w:val="0"/>
                      <w:marRight w:val="0"/>
                      <w:marTop w:val="0"/>
                      <w:marBottom w:val="0"/>
                      <w:divBdr>
                        <w:top w:val="none" w:sz="0" w:space="0" w:color="auto"/>
                        <w:left w:val="none" w:sz="0" w:space="0" w:color="auto"/>
                        <w:bottom w:val="none" w:sz="0" w:space="0" w:color="auto"/>
                        <w:right w:val="none" w:sz="0" w:space="0" w:color="auto"/>
                      </w:divBdr>
                      <w:divsChild>
                        <w:div w:id="35081715">
                          <w:marLeft w:val="0"/>
                          <w:marRight w:val="0"/>
                          <w:marTop w:val="0"/>
                          <w:marBottom w:val="0"/>
                          <w:divBdr>
                            <w:top w:val="none" w:sz="0" w:space="0" w:color="auto"/>
                            <w:left w:val="none" w:sz="0" w:space="0" w:color="auto"/>
                            <w:bottom w:val="none" w:sz="0" w:space="0" w:color="auto"/>
                            <w:right w:val="none" w:sz="0" w:space="0" w:color="auto"/>
                          </w:divBdr>
                        </w:div>
                        <w:div w:id="506747407">
                          <w:marLeft w:val="0"/>
                          <w:marRight w:val="0"/>
                          <w:marTop w:val="0"/>
                          <w:marBottom w:val="0"/>
                          <w:divBdr>
                            <w:top w:val="none" w:sz="0" w:space="0" w:color="auto"/>
                            <w:left w:val="none" w:sz="0" w:space="0" w:color="auto"/>
                            <w:bottom w:val="none" w:sz="0" w:space="0" w:color="auto"/>
                            <w:right w:val="none" w:sz="0" w:space="0" w:color="auto"/>
                          </w:divBdr>
                          <w:divsChild>
                            <w:div w:id="20756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15924">
      <w:bodyDiv w:val="1"/>
      <w:marLeft w:val="0"/>
      <w:marRight w:val="0"/>
      <w:marTop w:val="0"/>
      <w:marBottom w:val="0"/>
      <w:divBdr>
        <w:top w:val="none" w:sz="0" w:space="0" w:color="auto"/>
        <w:left w:val="none" w:sz="0" w:space="0" w:color="auto"/>
        <w:bottom w:val="none" w:sz="0" w:space="0" w:color="auto"/>
        <w:right w:val="none" w:sz="0" w:space="0" w:color="auto"/>
      </w:divBdr>
    </w:div>
    <w:div w:id="290482289">
      <w:bodyDiv w:val="1"/>
      <w:marLeft w:val="0"/>
      <w:marRight w:val="0"/>
      <w:marTop w:val="0"/>
      <w:marBottom w:val="0"/>
      <w:divBdr>
        <w:top w:val="none" w:sz="0" w:space="0" w:color="auto"/>
        <w:left w:val="none" w:sz="0" w:space="0" w:color="auto"/>
        <w:bottom w:val="none" w:sz="0" w:space="0" w:color="auto"/>
        <w:right w:val="none" w:sz="0" w:space="0" w:color="auto"/>
      </w:divBdr>
      <w:divsChild>
        <w:div w:id="1056858830">
          <w:marLeft w:val="0"/>
          <w:marRight w:val="0"/>
          <w:marTop w:val="0"/>
          <w:marBottom w:val="0"/>
          <w:divBdr>
            <w:top w:val="none" w:sz="0" w:space="0" w:color="auto"/>
            <w:left w:val="none" w:sz="0" w:space="0" w:color="auto"/>
            <w:bottom w:val="none" w:sz="0" w:space="0" w:color="auto"/>
            <w:right w:val="none" w:sz="0" w:space="0" w:color="auto"/>
          </w:divBdr>
          <w:divsChild>
            <w:div w:id="1636108710">
              <w:marLeft w:val="0"/>
              <w:marRight w:val="0"/>
              <w:marTop w:val="0"/>
              <w:marBottom w:val="0"/>
              <w:divBdr>
                <w:top w:val="none" w:sz="0" w:space="0" w:color="auto"/>
                <w:left w:val="none" w:sz="0" w:space="0" w:color="auto"/>
                <w:bottom w:val="none" w:sz="0" w:space="0" w:color="auto"/>
                <w:right w:val="none" w:sz="0" w:space="0" w:color="auto"/>
              </w:divBdr>
            </w:div>
            <w:div w:id="1246307976">
              <w:marLeft w:val="0"/>
              <w:marRight w:val="0"/>
              <w:marTop w:val="0"/>
              <w:marBottom w:val="0"/>
              <w:divBdr>
                <w:top w:val="none" w:sz="0" w:space="0" w:color="auto"/>
                <w:left w:val="none" w:sz="0" w:space="0" w:color="auto"/>
                <w:bottom w:val="none" w:sz="0" w:space="0" w:color="auto"/>
                <w:right w:val="none" w:sz="0" w:space="0" w:color="auto"/>
              </w:divBdr>
              <w:divsChild>
                <w:div w:id="987785041">
                  <w:marLeft w:val="0"/>
                  <w:marRight w:val="0"/>
                  <w:marTop w:val="0"/>
                  <w:marBottom w:val="0"/>
                  <w:divBdr>
                    <w:top w:val="none" w:sz="0" w:space="0" w:color="auto"/>
                    <w:left w:val="none" w:sz="0" w:space="0" w:color="auto"/>
                    <w:bottom w:val="none" w:sz="0" w:space="0" w:color="auto"/>
                    <w:right w:val="none" w:sz="0" w:space="0" w:color="auto"/>
                  </w:divBdr>
                </w:div>
                <w:div w:id="925576928">
                  <w:marLeft w:val="0"/>
                  <w:marRight w:val="0"/>
                  <w:marTop w:val="0"/>
                  <w:marBottom w:val="0"/>
                  <w:divBdr>
                    <w:top w:val="none" w:sz="0" w:space="0" w:color="auto"/>
                    <w:left w:val="none" w:sz="0" w:space="0" w:color="auto"/>
                    <w:bottom w:val="none" w:sz="0" w:space="0" w:color="auto"/>
                    <w:right w:val="none" w:sz="0" w:space="0" w:color="auto"/>
                  </w:divBdr>
                  <w:divsChild>
                    <w:div w:id="1158885671">
                      <w:marLeft w:val="0"/>
                      <w:marRight w:val="0"/>
                      <w:marTop w:val="0"/>
                      <w:marBottom w:val="0"/>
                      <w:divBdr>
                        <w:top w:val="none" w:sz="0" w:space="0" w:color="auto"/>
                        <w:left w:val="none" w:sz="0" w:space="0" w:color="auto"/>
                        <w:bottom w:val="none" w:sz="0" w:space="0" w:color="auto"/>
                        <w:right w:val="none" w:sz="0" w:space="0" w:color="auto"/>
                      </w:divBdr>
                    </w:div>
                    <w:div w:id="815071957">
                      <w:marLeft w:val="0"/>
                      <w:marRight w:val="0"/>
                      <w:marTop w:val="0"/>
                      <w:marBottom w:val="0"/>
                      <w:divBdr>
                        <w:top w:val="none" w:sz="0" w:space="0" w:color="auto"/>
                        <w:left w:val="none" w:sz="0" w:space="0" w:color="auto"/>
                        <w:bottom w:val="none" w:sz="0" w:space="0" w:color="auto"/>
                        <w:right w:val="none" w:sz="0" w:space="0" w:color="auto"/>
                      </w:divBdr>
                    </w:div>
                    <w:div w:id="465128869">
                      <w:marLeft w:val="0"/>
                      <w:marRight w:val="0"/>
                      <w:marTop w:val="0"/>
                      <w:marBottom w:val="0"/>
                      <w:divBdr>
                        <w:top w:val="none" w:sz="0" w:space="0" w:color="auto"/>
                        <w:left w:val="none" w:sz="0" w:space="0" w:color="auto"/>
                        <w:bottom w:val="none" w:sz="0" w:space="0" w:color="auto"/>
                        <w:right w:val="none" w:sz="0" w:space="0" w:color="auto"/>
                      </w:divBdr>
                    </w:div>
                    <w:div w:id="1768770640">
                      <w:marLeft w:val="0"/>
                      <w:marRight w:val="0"/>
                      <w:marTop w:val="0"/>
                      <w:marBottom w:val="0"/>
                      <w:divBdr>
                        <w:top w:val="none" w:sz="0" w:space="0" w:color="auto"/>
                        <w:left w:val="none" w:sz="0" w:space="0" w:color="auto"/>
                        <w:bottom w:val="none" w:sz="0" w:space="0" w:color="auto"/>
                        <w:right w:val="none" w:sz="0" w:space="0" w:color="auto"/>
                      </w:divBdr>
                      <w:divsChild>
                        <w:div w:id="1635938802">
                          <w:marLeft w:val="0"/>
                          <w:marRight w:val="0"/>
                          <w:marTop w:val="0"/>
                          <w:marBottom w:val="0"/>
                          <w:divBdr>
                            <w:top w:val="none" w:sz="0" w:space="0" w:color="auto"/>
                            <w:left w:val="none" w:sz="0" w:space="0" w:color="auto"/>
                            <w:bottom w:val="none" w:sz="0" w:space="0" w:color="auto"/>
                            <w:right w:val="none" w:sz="0" w:space="0" w:color="auto"/>
                          </w:divBdr>
                        </w:div>
                        <w:div w:id="2125683417">
                          <w:marLeft w:val="0"/>
                          <w:marRight w:val="0"/>
                          <w:marTop w:val="0"/>
                          <w:marBottom w:val="0"/>
                          <w:divBdr>
                            <w:top w:val="none" w:sz="0" w:space="0" w:color="auto"/>
                            <w:left w:val="none" w:sz="0" w:space="0" w:color="auto"/>
                            <w:bottom w:val="none" w:sz="0" w:space="0" w:color="auto"/>
                            <w:right w:val="none" w:sz="0" w:space="0" w:color="auto"/>
                          </w:divBdr>
                          <w:divsChild>
                            <w:div w:id="19145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3344">
      <w:bodyDiv w:val="1"/>
      <w:marLeft w:val="0"/>
      <w:marRight w:val="0"/>
      <w:marTop w:val="0"/>
      <w:marBottom w:val="0"/>
      <w:divBdr>
        <w:top w:val="none" w:sz="0" w:space="0" w:color="auto"/>
        <w:left w:val="none" w:sz="0" w:space="0" w:color="auto"/>
        <w:bottom w:val="none" w:sz="0" w:space="0" w:color="auto"/>
        <w:right w:val="none" w:sz="0" w:space="0" w:color="auto"/>
      </w:divBdr>
      <w:divsChild>
        <w:div w:id="478115662">
          <w:marLeft w:val="0"/>
          <w:marRight w:val="0"/>
          <w:marTop w:val="0"/>
          <w:marBottom w:val="0"/>
          <w:divBdr>
            <w:top w:val="none" w:sz="0" w:space="0" w:color="auto"/>
            <w:left w:val="none" w:sz="0" w:space="0" w:color="auto"/>
            <w:bottom w:val="none" w:sz="0" w:space="0" w:color="auto"/>
            <w:right w:val="none" w:sz="0" w:space="0" w:color="auto"/>
          </w:divBdr>
          <w:divsChild>
            <w:div w:id="1046872696">
              <w:marLeft w:val="0"/>
              <w:marRight w:val="0"/>
              <w:marTop w:val="0"/>
              <w:marBottom w:val="0"/>
              <w:divBdr>
                <w:top w:val="none" w:sz="0" w:space="0" w:color="auto"/>
                <w:left w:val="none" w:sz="0" w:space="0" w:color="auto"/>
                <w:bottom w:val="none" w:sz="0" w:space="0" w:color="auto"/>
                <w:right w:val="none" w:sz="0" w:space="0" w:color="auto"/>
              </w:divBdr>
            </w:div>
            <w:div w:id="1000811887">
              <w:marLeft w:val="0"/>
              <w:marRight w:val="0"/>
              <w:marTop w:val="0"/>
              <w:marBottom w:val="0"/>
              <w:divBdr>
                <w:top w:val="none" w:sz="0" w:space="0" w:color="auto"/>
                <w:left w:val="none" w:sz="0" w:space="0" w:color="auto"/>
                <w:bottom w:val="none" w:sz="0" w:space="0" w:color="auto"/>
                <w:right w:val="none" w:sz="0" w:space="0" w:color="auto"/>
              </w:divBdr>
              <w:divsChild>
                <w:div w:id="976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61208">
      <w:bodyDiv w:val="1"/>
      <w:marLeft w:val="0"/>
      <w:marRight w:val="0"/>
      <w:marTop w:val="0"/>
      <w:marBottom w:val="0"/>
      <w:divBdr>
        <w:top w:val="none" w:sz="0" w:space="0" w:color="auto"/>
        <w:left w:val="none" w:sz="0" w:space="0" w:color="auto"/>
        <w:bottom w:val="none" w:sz="0" w:space="0" w:color="auto"/>
        <w:right w:val="none" w:sz="0" w:space="0" w:color="auto"/>
      </w:divBdr>
      <w:divsChild>
        <w:div w:id="426733683">
          <w:marLeft w:val="0"/>
          <w:marRight w:val="0"/>
          <w:marTop w:val="0"/>
          <w:marBottom w:val="0"/>
          <w:divBdr>
            <w:top w:val="none" w:sz="0" w:space="0" w:color="auto"/>
            <w:left w:val="none" w:sz="0" w:space="0" w:color="auto"/>
            <w:bottom w:val="none" w:sz="0" w:space="0" w:color="auto"/>
            <w:right w:val="none" w:sz="0" w:space="0" w:color="auto"/>
          </w:divBdr>
          <w:divsChild>
            <w:div w:id="721448179">
              <w:marLeft w:val="0"/>
              <w:marRight w:val="0"/>
              <w:marTop w:val="0"/>
              <w:marBottom w:val="0"/>
              <w:divBdr>
                <w:top w:val="none" w:sz="0" w:space="0" w:color="auto"/>
                <w:left w:val="none" w:sz="0" w:space="0" w:color="auto"/>
                <w:bottom w:val="none" w:sz="0" w:space="0" w:color="auto"/>
                <w:right w:val="none" w:sz="0" w:space="0" w:color="auto"/>
              </w:divBdr>
            </w:div>
            <w:div w:id="1705714074">
              <w:marLeft w:val="0"/>
              <w:marRight w:val="0"/>
              <w:marTop w:val="0"/>
              <w:marBottom w:val="0"/>
              <w:divBdr>
                <w:top w:val="none" w:sz="0" w:space="0" w:color="auto"/>
                <w:left w:val="none" w:sz="0" w:space="0" w:color="auto"/>
                <w:bottom w:val="none" w:sz="0" w:space="0" w:color="auto"/>
                <w:right w:val="none" w:sz="0" w:space="0" w:color="auto"/>
              </w:divBdr>
              <w:divsChild>
                <w:div w:id="1394037967">
                  <w:marLeft w:val="0"/>
                  <w:marRight w:val="0"/>
                  <w:marTop w:val="0"/>
                  <w:marBottom w:val="0"/>
                  <w:divBdr>
                    <w:top w:val="none" w:sz="0" w:space="0" w:color="auto"/>
                    <w:left w:val="none" w:sz="0" w:space="0" w:color="auto"/>
                    <w:bottom w:val="none" w:sz="0" w:space="0" w:color="auto"/>
                    <w:right w:val="none" w:sz="0" w:space="0" w:color="auto"/>
                  </w:divBdr>
                </w:div>
                <w:div w:id="563876504">
                  <w:marLeft w:val="0"/>
                  <w:marRight w:val="0"/>
                  <w:marTop w:val="0"/>
                  <w:marBottom w:val="0"/>
                  <w:divBdr>
                    <w:top w:val="none" w:sz="0" w:space="0" w:color="auto"/>
                    <w:left w:val="none" w:sz="0" w:space="0" w:color="auto"/>
                    <w:bottom w:val="none" w:sz="0" w:space="0" w:color="auto"/>
                    <w:right w:val="none" w:sz="0" w:space="0" w:color="auto"/>
                  </w:divBdr>
                  <w:divsChild>
                    <w:div w:id="1775590861">
                      <w:marLeft w:val="0"/>
                      <w:marRight w:val="0"/>
                      <w:marTop w:val="0"/>
                      <w:marBottom w:val="0"/>
                      <w:divBdr>
                        <w:top w:val="none" w:sz="0" w:space="0" w:color="auto"/>
                        <w:left w:val="none" w:sz="0" w:space="0" w:color="auto"/>
                        <w:bottom w:val="none" w:sz="0" w:space="0" w:color="auto"/>
                        <w:right w:val="none" w:sz="0" w:space="0" w:color="auto"/>
                      </w:divBdr>
                      <w:divsChild>
                        <w:div w:id="1622298922">
                          <w:marLeft w:val="0"/>
                          <w:marRight w:val="0"/>
                          <w:marTop w:val="0"/>
                          <w:marBottom w:val="0"/>
                          <w:divBdr>
                            <w:top w:val="none" w:sz="0" w:space="0" w:color="auto"/>
                            <w:left w:val="none" w:sz="0" w:space="0" w:color="auto"/>
                            <w:bottom w:val="none" w:sz="0" w:space="0" w:color="auto"/>
                            <w:right w:val="none" w:sz="0" w:space="0" w:color="auto"/>
                          </w:divBdr>
                          <w:divsChild>
                            <w:div w:id="884415266">
                              <w:marLeft w:val="0"/>
                              <w:marRight w:val="0"/>
                              <w:marTop w:val="0"/>
                              <w:marBottom w:val="0"/>
                              <w:divBdr>
                                <w:top w:val="none" w:sz="0" w:space="0" w:color="auto"/>
                                <w:left w:val="none" w:sz="0" w:space="0" w:color="auto"/>
                                <w:bottom w:val="none" w:sz="0" w:space="0" w:color="auto"/>
                                <w:right w:val="none" w:sz="0" w:space="0" w:color="auto"/>
                              </w:divBdr>
                            </w:div>
                            <w:div w:id="1882671699">
                              <w:marLeft w:val="0"/>
                              <w:marRight w:val="0"/>
                              <w:marTop w:val="0"/>
                              <w:marBottom w:val="0"/>
                              <w:divBdr>
                                <w:top w:val="none" w:sz="0" w:space="0" w:color="auto"/>
                                <w:left w:val="none" w:sz="0" w:space="0" w:color="auto"/>
                                <w:bottom w:val="none" w:sz="0" w:space="0" w:color="auto"/>
                                <w:right w:val="none" w:sz="0" w:space="0" w:color="auto"/>
                              </w:divBdr>
                            </w:div>
                            <w:div w:id="1693410615">
                              <w:marLeft w:val="0"/>
                              <w:marRight w:val="0"/>
                              <w:marTop w:val="0"/>
                              <w:marBottom w:val="0"/>
                              <w:divBdr>
                                <w:top w:val="none" w:sz="0" w:space="0" w:color="auto"/>
                                <w:left w:val="none" w:sz="0" w:space="0" w:color="auto"/>
                                <w:bottom w:val="none" w:sz="0" w:space="0" w:color="auto"/>
                                <w:right w:val="none" w:sz="0" w:space="0" w:color="auto"/>
                              </w:divBdr>
                            </w:div>
                            <w:div w:id="403182128">
                              <w:marLeft w:val="0"/>
                              <w:marRight w:val="0"/>
                              <w:marTop w:val="0"/>
                              <w:marBottom w:val="0"/>
                              <w:divBdr>
                                <w:top w:val="none" w:sz="0" w:space="0" w:color="auto"/>
                                <w:left w:val="none" w:sz="0" w:space="0" w:color="auto"/>
                                <w:bottom w:val="none" w:sz="0" w:space="0" w:color="auto"/>
                                <w:right w:val="none" w:sz="0" w:space="0" w:color="auto"/>
                              </w:divBdr>
                            </w:div>
                            <w:div w:id="1029792121">
                              <w:marLeft w:val="0"/>
                              <w:marRight w:val="0"/>
                              <w:marTop w:val="0"/>
                              <w:marBottom w:val="0"/>
                              <w:divBdr>
                                <w:top w:val="none" w:sz="0" w:space="0" w:color="auto"/>
                                <w:left w:val="none" w:sz="0" w:space="0" w:color="auto"/>
                                <w:bottom w:val="none" w:sz="0" w:space="0" w:color="auto"/>
                                <w:right w:val="none" w:sz="0" w:space="0" w:color="auto"/>
                              </w:divBdr>
                            </w:div>
                            <w:div w:id="158617258">
                              <w:marLeft w:val="0"/>
                              <w:marRight w:val="0"/>
                              <w:marTop w:val="0"/>
                              <w:marBottom w:val="0"/>
                              <w:divBdr>
                                <w:top w:val="none" w:sz="0" w:space="0" w:color="auto"/>
                                <w:left w:val="none" w:sz="0" w:space="0" w:color="auto"/>
                                <w:bottom w:val="none" w:sz="0" w:space="0" w:color="auto"/>
                                <w:right w:val="none" w:sz="0" w:space="0" w:color="auto"/>
                              </w:divBdr>
                            </w:div>
                            <w:div w:id="1931041568">
                              <w:marLeft w:val="0"/>
                              <w:marRight w:val="0"/>
                              <w:marTop w:val="0"/>
                              <w:marBottom w:val="0"/>
                              <w:divBdr>
                                <w:top w:val="none" w:sz="0" w:space="0" w:color="auto"/>
                                <w:left w:val="none" w:sz="0" w:space="0" w:color="auto"/>
                                <w:bottom w:val="none" w:sz="0" w:space="0" w:color="auto"/>
                                <w:right w:val="none" w:sz="0" w:space="0" w:color="auto"/>
                              </w:divBdr>
                            </w:div>
                            <w:div w:id="1936672275">
                              <w:marLeft w:val="0"/>
                              <w:marRight w:val="0"/>
                              <w:marTop w:val="0"/>
                              <w:marBottom w:val="0"/>
                              <w:divBdr>
                                <w:top w:val="none" w:sz="0" w:space="0" w:color="auto"/>
                                <w:left w:val="none" w:sz="0" w:space="0" w:color="auto"/>
                                <w:bottom w:val="none" w:sz="0" w:space="0" w:color="auto"/>
                                <w:right w:val="none" w:sz="0" w:space="0" w:color="auto"/>
                              </w:divBdr>
                            </w:div>
                            <w:div w:id="1886790395">
                              <w:marLeft w:val="0"/>
                              <w:marRight w:val="0"/>
                              <w:marTop w:val="0"/>
                              <w:marBottom w:val="0"/>
                              <w:divBdr>
                                <w:top w:val="none" w:sz="0" w:space="0" w:color="auto"/>
                                <w:left w:val="none" w:sz="0" w:space="0" w:color="auto"/>
                                <w:bottom w:val="none" w:sz="0" w:space="0" w:color="auto"/>
                                <w:right w:val="none" w:sz="0" w:space="0" w:color="auto"/>
                              </w:divBdr>
                            </w:div>
                            <w:div w:id="253705111">
                              <w:marLeft w:val="0"/>
                              <w:marRight w:val="0"/>
                              <w:marTop w:val="0"/>
                              <w:marBottom w:val="0"/>
                              <w:divBdr>
                                <w:top w:val="none" w:sz="0" w:space="0" w:color="auto"/>
                                <w:left w:val="none" w:sz="0" w:space="0" w:color="auto"/>
                                <w:bottom w:val="none" w:sz="0" w:space="0" w:color="auto"/>
                                <w:right w:val="none" w:sz="0" w:space="0" w:color="auto"/>
                              </w:divBdr>
                            </w:div>
                            <w:div w:id="628902708">
                              <w:marLeft w:val="0"/>
                              <w:marRight w:val="0"/>
                              <w:marTop w:val="0"/>
                              <w:marBottom w:val="0"/>
                              <w:divBdr>
                                <w:top w:val="none" w:sz="0" w:space="0" w:color="auto"/>
                                <w:left w:val="none" w:sz="0" w:space="0" w:color="auto"/>
                                <w:bottom w:val="none" w:sz="0" w:space="0" w:color="auto"/>
                                <w:right w:val="none" w:sz="0" w:space="0" w:color="auto"/>
                              </w:divBdr>
                            </w:div>
                            <w:div w:id="716247646">
                              <w:marLeft w:val="0"/>
                              <w:marRight w:val="0"/>
                              <w:marTop w:val="0"/>
                              <w:marBottom w:val="0"/>
                              <w:divBdr>
                                <w:top w:val="none" w:sz="0" w:space="0" w:color="auto"/>
                                <w:left w:val="none" w:sz="0" w:space="0" w:color="auto"/>
                                <w:bottom w:val="none" w:sz="0" w:space="0" w:color="auto"/>
                                <w:right w:val="none" w:sz="0" w:space="0" w:color="auto"/>
                              </w:divBdr>
                            </w:div>
                            <w:div w:id="563641945">
                              <w:marLeft w:val="0"/>
                              <w:marRight w:val="0"/>
                              <w:marTop w:val="0"/>
                              <w:marBottom w:val="0"/>
                              <w:divBdr>
                                <w:top w:val="none" w:sz="0" w:space="0" w:color="auto"/>
                                <w:left w:val="none" w:sz="0" w:space="0" w:color="auto"/>
                                <w:bottom w:val="none" w:sz="0" w:space="0" w:color="auto"/>
                                <w:right w:val="none" w:sz="0" w:space="0" w:color="auto"/>
                              </w:divBdr>
                            </w:div>
                            <w:div w:id="11633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1094">
      <w:bodyDiv w:val="1"/>
      <w:marLeft w:val="0"/>
      <w:marRight w:val="0"/>
      <w:marTop w:val="0"/>
      <w:marBottom w:val="0"/>
      <w:divBdr>
        <w:top w:val="none" w:sz="0" w:space="0" w:color="auto"/>
        <w:left w:val="none" w:sz="0" w:space="0" w:color="auto"/>
        <w:bottom w:val="none" w:sz="0" w:space="0" w:color="auto"/>
        <w:right w:val="none" w:sz="0" w:space="0" w:color="auto"/>
      </w:divBdr>
      <w:divsChild>
        <w:div w:id="232156975">
          <w:marLeft w:val="0"/>
          <w:marRight w:val="0"/>
          <w:marTop w:val="0"/>
          <w:marBottom w:val="0"/>
          <w:divBdr>
            <w:top w:val="none" w:sz="0" w:space="0" w:color="auto"/>
            <w:left w:val="none" w:sz="0" w:space="0" w:color="auto"/>
            <w:bottom w:val="none" w:sz="0" w:space="0" w:color="auto"/>
            <w:right w:val="none" w:sz="0" w:space="0" w:color="auto"/>
          </w:divBdr>
          <w:divsChild>
            <w:div w:id="2054427690">
              <w:marLeft w:val="0"/>
              <w:marRight w:val="0"/>
              <w:marTop w:val="0"/>
              <w:marBottom w:val="0"/>
              <w:divBdr>
                <w:top w:val="none" w:sz="0" w:space="0" w:color="auto"/>
                <w:left w:val="none" w:sz="0" w:space="0" w:color="auto"/>
                <w:bottom w:val="none" w:sz="0" w:space="0" w:color="auto"/>
                <w:right w:val="none" w:sz="0" w:space="0" w:color="auto"/>
              </w:divBdr>
              <w:divsChild>
                <w:div w:id="1341086850">
                  <w:marLeft w:val="0"/>
                  <w:marRight w:val="0"/>
                  <w:marTop w:val="0"/>
                  <w:marBottom w:val="0"/>
                  <w:divBdr>
                    <w:top w:val="none" w:sz="0" w:space="0" w:color="auto"/>
                    <w:left w:val="none" w:sz="0" w:space="0" w:color="auto"/>
                    <w:bottom w:val="none" w:sz="0" w:space="0" w:color="auto"/>
                    <w:right w:val="none" w:sz="0" w:space="0" w:color="auto"/>
                  </w:divBdr>
                </w:div>
                <w:div w:id="1426151600">
                  <w:marLeft w:val="0"/>
                  <w:marRight w:val="0"/>
                  <w:marTop w:val="0"/>
                  <w:marBottom w:val="0"/>
                  <w:divBdr>
                    <w:top w:val="none" w:sz="0" w:space="0" w:color="auto"/>
                    <w:left w:val="none" w:sz="0" w:space="0" w:color="auto"/>
                    <w:bottom w:val="none" w:sz="0" w:space="0" w:color="auto"/>
                    <w:right w:val="none" w:sz="0" w:space="0" w:color="auto"/>
                  </w:divBdr>
                  <w:divsChild>
                    <w:div w:id="4138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262234">
      <w:bodyDiv w:val="1"/>
      <w:marLeft w:val="0"/>
      <w:marRight w:val="0"/>
      <w:marTop w:val="0"/>
      <w:marBottom w:val="0"/>
      <w:divBdr>
        <w:top w:val="none" w:sz="0" w:space="0" w:color="auto"/>
        <w:left w:val="none" w:sz="0" w:space="0" w:color="auto"/>
        <w:bottom w:val="none" w:sz="0" w:space="0" w:color="auto"/>
        <w:right w:val="none" w:sz="0" w:space="0" w:color="auto"/>
      </w:divBdr>
      <w:divsChild>
        <w:div w:id="2128769956">
          <w:marLeft w:val="0"/>
          <w:marRight w:val="0"/>
          <w:marTop w:val="0"/>
          <w:marBottom w:val="0"/>
          <w:divBdr>
            <w:top w:val="none" w:sz="0" w:space="0" w:color="auto"/>
            <w:left w:val="none" w:sz="0" w:space="0" w:color="auto"/>
            <w:bottom w:val="none" w:sz="0" w:space="0" w:color="auto"/>
            <w:right w:val="none" w:sz="0" w:space="0" w:color="auto"/>
          </w:divBdr>
          <w:divsChild>
            <w:div w:id="242179166">
              <w:marLeft w:val="0"/>
              <w:marRight w:val="0"/>
              <w:marTop w:val="0"/>
              <w:marBottom w:val="0"/>
              <w:divBdr>
                <w:top w:val="none" w:sz="0" w:space="0" w:color="auto"/>
                <w:left w:val="none" w:sz="0" w:space="0" w:color="auto"/>
                <w:bottom w:val="none" w:sz="0" w:space="0" w:color="auto"/>
                <w:right w:val="none" w:sz="0" w:space="0" w:color="auto"/>
              </w:divBdr>
            </w:div>
            <w:div w:id="1103495999">
              <w:marLeft w:val="0"/>
              <w:marRight w:val="0"/>
              <w:marTop w:val="0"/>
              <w:marBottom w:val="0"/>
              <w:divBdr>
                <w:top w:val="none" w:sz="0" w:space="0" w:color="auto"/>
                <w:left w:val="none" w:sz="0" w:space="0" w:color="auto"/>
                <w:bottom w:val="none" w:sz="0" w:space="0" w:color="auto"/>
                <w:right w:val="none" w:sz="0" w:space="0" w:color="auto"/>
              </w:divBdr>
              <w:divsChild>
                <w:div w:id="4414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3266">
      <w:bodyDiv w:val="1"/>
      <w:marLeft w:val="0"/>
      <w:marRight w:val="0"/>
      <w:marTop w:val="0"/>
      <w:marBottom w:val="0"/>
      <w:divBdr>
        <w:top w:val="none" w:sz="0" w:space="0" w:color="auto"/>
        <w:left w:val="none" w:sz="0" w:space="0" w:color="auto"/>
        <w:bottom w:val="none" w:sz="0" w:space="0" w:color="auto"/>
        <w:right w:val="none" w:sz="0" w:space="0" w:color="auto"/>
      </w:divBdr>
      <w:divsChild>
        <w:div w:id="1787459643">
          <w:marLeft w:val="0"/>
          <w:marRight w:val="0"/>
          <w:marTop w:val="0"/>
          <w:marBottom w:val="0"/>
          <w:divBdr>
            <w:top w:val="none" w:sz="0" w:space="0" w:color="auto"/>
            <w:left w:val="none" w:sz="0" w:space="0" w:color="auto"/>
            <w:bottom w:val="none" w:sz="0" w:space="0" w:color="auto"/>
            <w:right w:val="none" w:sz="0" w:space="0" w:color="auto"/>
          </w:divBdr>
          <w:divsChild>
            <w:div w:id="1555003832">
              <w:marLeft w:val="0"/>
              <w:marRight w:val="0"/>
              <w:marTop w:val="0"/>
              <w:marBottom w:val="0"/>
              <w:divBdr>
                <w:top w:val="none" w:sz="0" w:space="0" w:color="auto"/>
                <w:left w:val="none" w:sz="0" w:space="0" w:color="auto"/>
                <w:bottom w:val="none" w:sz="0" w:space="0" w:color="auto"/>
                <w:right w:val="none" w:sz="0" w:space="0" w:color="auto"/>
              </w:divBdr>
            </w:div>
            <w:div w:id="1536847232">
              <w:marLeft w:val="0"/>
              <w:marRight w:val="0"/>
              <w:marTop w:val="0"/>
              <w:marBottom w:val="0"/>
              <w:divBdr>
                <w:top w:val="none" w:sz="0" w:space="0" w:color="auto"/>
                <w:left w:val="none" w:sz="0" w:space="0" w:color="auto"/>
                <w:bottom w:val="none" w:sz="0" w:space="0" w:color="auto"/>
                <w:right w:val="none" w:sz="0" w:space="0" w:color="auto"/>
              </w:divBdr>
              <w:divsChild>
                <w:div w:id="5855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24884">
      <w:bodyDiv w:val="1"/>
      <w:marLeft w:val="0"/>
      <w:marRight w:val="0"/>
      <w:marTop w:val="0"/>
      <w:marBottom w:val="0"/>
      <w:divBdr>
        <w:top w:val="none" w:sz="0" w:space="0" w:color="auto"/>
        <w:left w:val="none" w:sz="0" w:space="0" w:color="auto"/>
        <w:bottom w:val="none" w:sz="0" w:space="0" w:color="auto"/>
        <w:right w:val="none" w:sz="0" w:space="0" w:color="auto"/>
      </w:divBdr>
      <w:divsChild>
        <w:div w:id="1065687643">
          <w:marLeft w:val="0"/>
          <w:marRight w:val="0"/>
          <w:marTop w:val="0"/>
          <w:marBottom w:val="0"/>
          <w:divBdr>
            <w:top w:val="none" w:sz="0" w:space="0" w:color="auto"/>
            <w:left w:val="none" w:sz="0" w:space="0" w:color="auto"/>
            <w:bottom w:val="none" w:sz="0" w:space="0" w:color="auto"/>
            <w:right w:val="none" w:sz="0" w:space="0" w:color="auto"/>
          </w:divBdr>
          <w:divsChild>
            <w:div w:id="688871792">
              <w:marLeft w:val="0"/>
              <w:marRight w:val="0"/>
              <w:marTop w:val="0"/>
              <w:marBottom w:val="0"/>
              <w:divBdr>
                <w:top w:val="none" w:sz="0" w:space="0" w:color="auto"/>
                <w:left w:val="none" w:sz="0" w:space="0" w:color="auto"/>
                <w:bottom w:val="none" w:sz="0" w:space="0" w:color="auto"/>
                <w:right w:val="none" w:sz="0" w:space="0" w:color="auto"/>
              </w:divBdr>
              <w:divsChild>
                <w:div w:id="2006011414">
                  <w:marLeft w:val="0"/>
                  <w:marRight w:val="0"/>
                  <w:marTop w:val="0"/>
                  <w:marBottom w:val="0"/>
                  <w:divBdr>
                    <w:top w:val="none" w:sz="0" w:space="0" w:color="auto"/>
                    <w:left w:val="none" w:sz="0" w:space="0" w:color="auto"/>
                    <w:bottom w:val="none" w:sz="0" w:space="0" w:color="auto"/>
                    <w:right w:val="none" w:sz="0" w:space="0" w:color="auto"/>
                  </w:divBdr>
                </w:div>
                <w:div w:id="1427992501">
                  <w:marLeft w:val="0"/>
                  <w:marRight w:val="0"/>
                  <w:marTop w:val="0"/>
                  <w:marBottom w:val="0"/>
                  <w:divBdr>
                    <w:top w:val="none" w:sz="0" w:space="0" w:color="auto"/>
                    <w:left w:val="none" w:sz="0" w:space="0" w:color="auto"/>
                    <w:bottom w:val="none" w:sz="0" w:space="0" w:color="auto"/>
                    <w:right w:val="none" w:sz="0" w:space="0" w:color="auto"/>
                  </w:divBdr>
                  <w:divsChild>
                    <w:div w:id="9139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24973">
      <w:bodyDiv w:val="1"/>
      <w:marLeft w:val="0"/>
      <w:marRight w:val="0"/>
      <w:marTop w:val="0"/>
      <w:marBottom w:val="0"/>
      <w:divBdr>
        <w:top w:val="none" w:sz="0" w:space="0" w:color="auto"/>
        <w:left w:val="none" w:sz="0" w:space="0" w:color="auto"/>
        <w:bottom w:val="none" w:sz="0" w:space="0" w:color="auto"/>
        <w:right w:val="none" w:sz="0" w:space="0" w:color="auto"/>
      </w:divBdr>
      <w:divsChild>
        <w:div w:id="416947152">
          <w:marLeft w:val="0"/>
          <w:marRight w:val="0"/>
          <w:marTop w:val="0"/>
          <w:marBottom w:val="0"/>
          <w:divBdr>
            <w:top w:val="none" w:sz="0" w:space="0" w:color="auto"/>
            <w:left w:val="none" w:sz="0" w:space="0" w:color="auto"/>
            <w:bottom w:val="none" w:sz="0" w:space="0" w:color="auto"/>
            <w:right w:val="none" w:sz="0" w:space="0" w:color="auto"/>
          </w:divBdr>
          <w:divsChild>
            <w:div w:id="1912277902">
              <w:marLeft w:val="0"/>
              <w:marRight w:val="0"/>
              <w:marTop w:val="0"/>
              <w:marBottom w:val="0"/>
              <w:divBdr>
                <w:top w:val="none" w:sz="0" w:space="0" w:color="auto"/>
                <w:left w:val="none" w:sz="0" w:space="0" w:color="auto"/>
                <w:bottom w:val="none" w:sz="0" w:space="0" w:color="auto"/>
                <w:right w:val="none" w:sz="0" w:space="0" w:color="auto"/>
              </w:divBdr>
            </w:div>
            <w:div w:id="854080737">
              <w:marLeft w:val="0"/>
              <w:marRight w:val="0"/>
              <w:marTop w:val="0"/>
              <w:marBottom w:val="0"/>
              <w:divBdr>
                <w:top w:val="none" w:sz="0" w:space="0" w:color="auto"/>
                <w:left w:val="none" w:sz="0" w:space="0" w:color="auto"/>
                <w:bottom w:val="none" w:sz="0" w:space="0" w:color="auto"/>
                <w:right w:val="none" w:sz="0" w:space="0" w:color="auto"/>
              </w:divBdr>
              <w:divsChild>
                <w:div w:id="1225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8836">
      <w:bodyDiv w:val="1"/>
      <w:marLeft w:val="0"/>
      <w:marRight w:val="0"/>
      <w:marTop w:val="0"/>
      <w:marBottom w:val="0"/>
      <w:divBdr>
        <w:top w:val="none" w:sz="0" w:space="0" w:color="auto"/>
        <w:left w:val="none" w:sz="0" w:space="0" w:color="auto"/>
        <w:bottom w:val="none" w:sz="0" w:space="0" w:color="auto"/>
        <w:right w:val="none" w:sz="0" w:space="0" w:color="auto"/>
      </w:divBdr>
      <w:divsChild>
        <w:div w:id="32342002">
          <w:marLeft w:val="0"/>
          <w:marRight w:val="0"/>
          <w:marTop w:val="0"/>
          <w:marBottom w:val="0"/>
          <w:divBdr>
            <w:top w:val="none" w:sz="0" w:space="0" w:color="auto"/>
            <w:left w:val="none" w:sz="0" w:space="0" w:color="auto"/>
            <w:bottom w:val="none" w:sz="0" w:space="0" w:color="auto"/>
            <w:right w:val="none" w:sz="0" w:space="0" w:color="auto"/>
          </w:divBdr>
          <w:divsChild>
            <w:div w:id="1799953755">
              <w:marLeft w:val="0"/>
              <w:marRight w:val="0"/>
              <w:marTop w:val="0"/>
              <w:marBottom w:val="0"/>
              <w:divBdr>
                <w:top w:val="none" w:sz="0" w:space="0" w:color="auto"/>
                <w:left w:val="none" w:sz="0" w:space="0" w:color="auto"/>
                <w:bottom w:val="none" w:sz="0" w:space="0" w:color="auto"/>
                <w:right w:val="none" w:sz="0" w:space="0" w:color="auto"/>
              </w:divBdr>
            </w:div>
            <w:div w:id="1341927047">
              <w:marLeft w:val="0"/>
              <w:marRight w:val="0"/>
              <w:marTop w:val="0"/>
              <w:marBottom w:val="0"/>
              <w:divBdr>
                <w:top w:val="none" w:sz="0" w:space="0" w:color="auto"/>
                <w:left w:val="none" w:sz="0" w:space="0" w:color="auto"/>
                <w:bottom w:val="none" w:sz="0" w:space="0" w:color="auto"/>
                <w:right w:val="none" w:sz="0" w:space="0" w:color="auto"/>
              </w:divBdr>
              <w:divsChild>
                <w:div w:id="702905564">
                  <w:marLeft w:val="0"/>
                  <w:marRight w:val="0"/>
                  <w:marTop w:val="0"/>
                  <w:marBottom w:val="0"/>
                  <w:divBdr>
                    <w:top w:val="none" w:sz="0" w:space="0" w:color="auto"/>
                    <w:left w:val="none" w:sz="0" w:space="0" w:color="auto"/>
                    <w:bottom w:val="none" w:sz="0" w:space="0" w:color="auto"/>
                    <w:right w:val="none" w:sz="0" w:space="0" w:color="auto"/>
                  </w:divBdr>
                </w:div>
                <w:div w:id="491337787">
                  <w:marLeft w:val="0"/>
                  <w:marRight w:val="0"/>
                  <w:marTop w:val="0"/>
                  <w:marBottom w:val="0"/>
                  <w:divBdr>
                    <w:top w:val="none" w:sz="0" w:space="0" w:color="auto"/>
                    <w:left w:val="none" w:sz="0" w:space="0" w:color="auto"/>
                    <w:bottom w:val="none" w:sz="0" w:space="0" w:color="auto"/>
                    <w:right w:val="none" w:sz="0" w:space="0" w:color="auto"/>
                  </w:divBdr>
                  <w:divsChild>
                    <w:div w:id="7573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01288">
      <w:bodyDiv w:val="1"/>
      <w:marLeft w:val="0"/>
      <w:marRight w:val="0"/>
      <w:marTop w:val="0"/>
      <w:marBottom w:val="0"/>
      <w:divBdr>
        <w:top w:val="none" w:sz="0" w:space="0" w:color="auto"/>
        <w:left w:val="none" w:sz="0" w:space="0" w:color="auto"/>
        <w:bottom w:val="none" w:sz="0" w:space="0" w:color="auto"/>
        <w:right w:val="none" w:sz="0" w:space="0" w:color="auto"/>
      </w:divBdr>
      <w:divsChild>
        <w:div w:id="1116801272">
          <w:marLeft w:val="0"/>
          <w:marRight w:val="0"/>
          <w:marTop w:val="0"/>
          <w:marBottom w:val="0"/>
          <w:divBdr>
            <w:top w:val="none" w:sz="0" w:space="0" w:color="auto"/>
            <w:left w:val="none" w:sz="0" w:space="0" w:color="auto"/>
            <w:bottom w:val="none" w:sz="0" w:space="0" w:color="auto"/>
            <w:right w:val="none" w:sz="0" w:space="0" w:color="auto"/>
          </w:divBdr>
          <w:divsChild>
            <w:div w:id="541097237">
              <w:marLeft w:val="0"/>
              <w:marRight w:val="0"/>
              <w:marTop w:val="0"/>
              <w:marBottom w:val="0"/>
              <w:divBdr>
                <w:top w:val="none" w:sz="0" w:space="0" w:color="auto"/>
                <w:left w:val="none" w:sz="0" w:space="0" w:color="auto"/>
                <w:bottom w:val="none" w:sz="0" w:space="0" w:color="auto"/>
                <w:right w:val="none" w:sz="0" w:space="0" w:color="auto"/>
              </w:divBdr>
            </w:div>
            <w:div w:id="165361880">
              <w:marLeft w:val="0"/>
              <w:marRight w:val="0"/>
              <w:marTop w:val="0"/>
              <w:marBottom w:val="0"/>
              <w:divBdr>
                <w:top w:val="none" w:sz="0" w:space="0" w:color="auto"/>
                <w:left w:val="none" w:sz="0" w:space="0" w:color="auto"/>
                <w:bottom w:val="none" w:sz="0" w:space="0" w:color="auto"/>
                <w:right w:val="none" w:sz="0" w:space="0" w:color="auto"/>
              </w:divBdr>
              <w:divsChild>
                <w:div w:id="7581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58447">
      <w:bodyDiv w:val="1"/>
      <w:marLeft w:val="0"/>
      <w:marRight w:val="0"/>
      <w:marTop w:val="0"/>
      <w:marBottom w:val="0"/>
      <w:divBdr>
        <w:top w:val="none" w:sz="0" w:space="0" w:color="auto"/>
        <w:left w:val="none" w:sz="0" w:space="0" w:color="auto"/>
        <w:bottom w:val="none" w:sz="0" w:space="0" w:color="auto"/>
        <w:right w:val="none" w:sz="0" w:space="0" w:color="auto"/>
      </w:divBdr>
      <w:divsChild>
        <w:div w:id="1157302827">
          <w:marLeft w:val="0"/>
          <w:marRight w:val="0"/>
          <w:marTop w:val="0"/>
          <w:marBottom w:val="0"/>
          <w:divBdr>
            <w:top w:val="none" w:sz="0" w:space="0" w:color="auto"/>
            <w:left w:val="none" w:sz="0" w:space="0" w:color="auto"/>
            <w:bottom w:val="none" w:sz="0" w:space="0" w:color="auto"/>
            <w:right w:val="none" w:sz="0" w:space="0" w:color="auto"/>
          </w:divBdr>
          <w:divsChild>
            <w:div w:id="1007174494">
              <w:marLeft w:val="0"/>
              <w:marRight w:val="0"/>
              <w:marTop w:val="0"/>
              <w:marBottom w:val="0"/>
              <w:divBdr>
                <w:top w:val="none" w:sz="0" w:space="0" w:color="auto"/>
                <w:left w:val="none" w:sz="0" w:space="0" w:color="auto"/>
                <w:bottom w:val="none" w:sz="0" w:space="0" w:color="auto"/>
                <w:right w:val="none" w:sz="0" w:space="0" w:color="auto"/>
              </w:divBdr>
            </w:div>
            <w:div w:id="744187172">
              <w:marLeft w:val="0"/>
              <w:marRight w:val="0"/>
              <w:marTop w:val="0"/>
              <w:marBottom w:val="0"/>
              <w:divBdr>
                <w:top w:val="none" w:sz="0" w:space="0" w:color="auto"/>
                <w:left w:val="none" w:sz="0" w:space="0" w:color="auto"/>
                <w:bottom w:val="none" w:sz="0" w:space="0" w:color="auto"/>
                <w:right w:val="none" w:sz="0" w:space="0" w:color="auto"/>
              </w:divBdr>
              <w:divsChild>
                <w:div w:id="21298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7419">
      <w:bodyDiv w:val="1"/>
      <w:marLeft w:val="0"/>
      <w:marRight w:val="0"/>
      <w:marTop w:val="0"/>
      <w:marBottom w:val="0"/>
      <w:divBdr>
        <w:top w:val="none" w:sz="0" w:space="0" w:color="auto"/>
        <w:left w:val="none" w:sz="0" w:space="0" w:color="auto"/>
        <w:bottom w:val="none" w:sz="0" w:space="0" w:color="auto"/>
        <w:right w:val="none" w:sz="0" w:space="0" w:color="auto"/>
      </w:divBdr>
      <w:divsChild>
        <w:div w:id="71438308">
          <w:marLeft w:val="0"/>
          <w:marRight w:val="0"/>
          <w:marTop w:val="0"/>
          <w:marBottom w:val="0"/>
          <w:divBdr>
            <w:top w:val="none" w:sz="0" w:space="0" w:color="auto"/>
            <w:left w:val="none" w:sz="0" w:space="0" w:color="auto"/>
            <w:bottom w:val="none" w:sz="0" w:space="0" w:color="auto"/>
            <w:right w:val="none" w:sz="0" w:space="0" w:color="auto"/>
          </w:divBdr>
          <w:divsChild>
            <w:div w:id="1375421970">
              <w:marLeft w:val="0"/>
              <w:marRight w:val="0"/>
              <w:marTop w:val="0"/>
              <w:marBottom w:val="0"/>
              <w:divBdr>
                <w:top w:val="none" w:sz="0" w:space="0" w:color="auto"/>
                <w:left w:val="none" w:sz="0" w:space="0" w:color="auto"/>
                <w:bottom w:val="none" w:sz="0" w:space="0" w:color="auto"/>
                <w:right w:val="none" w:sz="0" w:space="0" w:color="auto"/>
              </w:divBdr>
            </w:div>
            <w:div w:id="1753352930">
              <w:marLeft w:val="0"/>
              <w:marRight w:val="0"/>
              <w:marTop w:val="0"/>
              <w:marBottom w:val="0"/>
              <w:divBdr>
                <w:top w:val="none" w:sz="0" w:space="0" w:color="auto"/>
                <w:left w:val="none" w:sz="0" w:space="0" w:color="auto"/>
                <w:bottom w:val="none" w:sz="0" w:space="0" w:color="auto"/>
                <w:right w:val="none" w:sz="0" w:space="0" w:color="auto"/>
              </w:divBdr>
              <w:divsChild>
                <w:div w:id="957561982">
                  <w:marLeft w:val="0"/>
                  <w:marRight w:val="0"/>
                  <w:marTop w:val="0"/>
                  <w:marBottom w:val="0"/>
                  <w:divBdr>
                    <w:top w:val="none" w:sz="0" w:space="0" w:color="auto"/>
                    <w:left w:val="none" w:sz="0" w:space="0" w:color="auto"/>
                    <w:bottom w:val="none" w:sz="0" w:space="0" w:color="auto"/>
                    <w:right w:val="none" w:sz="0" w:space="0" w:color="auto"/>
                  </w:divBdr>
                </w:div>
                <w:div w:id="1431701427">
                  <w:marLeft w:val="0"/>
                  <w:marRight w:val="0"/>
                  <w:marTop w:val="0"/>
                  <w:marBottom w:val="0"/>
                  <w:divBdr>
                    <w:top w:val="none" w:sz="0" w:space="0" w:color="auto"/>
                    <w:left w:val="none" w:sz="0" w:space="0" w:color="auto"/>
                    <w:bottom w:val="none" w:sz="0" w:space="0" w:color="auto"/>
                    <w:right w:val="none" w:sz="0" w:space="0" w:color="auto"/>
                  </w:divBdr>
                  <w:divsChild>
                    <w:div w:id="1479028260">
                      <w:marLeft w:val="0"/>
                      <w:marRight w:val="0"/>
                      <w:marTop w:val="0"/>
                      <w:marBottom w:val="0"/>
                      <w:divBdr>
                        <w:top w:val="none" w:sz="0" w:space="0" w:color="auto"/>
                        <w:left w:val="none" w:sz="0" w:space="0" w:color="auto"/>
                        <w:bottom w:val="none" w:sz="0" w:space="0" w:color="auto"/>
                        <w:right w:val="none" w:sz="0" w:space="0" w:color="auto"/>
                      </w:divBdr>
                    </w:div>
                    <w:div w:id="1652178193">
                      <w:marLeft w:val="0"/>
                      <w:marRight w:val="0"/>
                      <w:marTop w:val="0"/>
                      <w:marBottom w:val="0"/>
                      <w:divBdr>
                        <w:top w:val="none" w:sz="0" w:space="0" w:color="auto"/>
                        <w:left w:val="none" w:sz="0" w:space="0" w:color="auto"/>
                        <w:bottom w:val="none" w:sz="0" w:space="0" w:color="auto"/>
                        <w:right w:val="none" w:sz="0" w:space="0" w:color="auto"/>
                      </w:divBdr>
                      <w:divsChild>
                        <w:div w:id="696657192">
                          <w:marLeft w:val="0"/>
                          <w:marRight w:val="0"/>
                          <w:marTop w:val="0"/>
                          <w:marBottom w:val="0"/>
                          <w:divBdr>
                            <w:top w:val="none" w:sz="0" w:space="0" w:color="auto"/>
                            <w:left w:val="none" w:sz="0" w:space="0" w:color="auto"/>
                            <w:bottom w:val="none" w:sz="0" w:space="0" w:color="auto"/>
                            <w:right w:val="none" w:sz="0" w:space="0" w:color="auto"/>
                          </w:divBdr>
                        </w:div>
                        <w:div w:id="361370324">
                          <w:marLeft w:val="0"/>
                          <w:marRight w:val="0"/>
                          <w:marTop w:val="0"/>
                          <w:marBottom w:val="0"/>
                          <w:divBdr>
                            <w:top w:val="none" w:sz="0" w:space="0" w:color="auto"/>
                            <w:left w:val="none" w:sz="0" w:space="0" w:color="auto"/>
                            <w:bottom w:val="none" w:sz="0" w:space="0" w:color="auto"/>
                            <w:right w:val="none" w:sz="0" w:space="0" w:color="auto"/>
                          </w:divBdr>
                        </w:div>
                        <w:div w:id="1613634619">
                          <w:marLeft w:val="0"/>
                          <w:marRight w:val="0"/>
                          <w:marTop w:val="0"/>
                          <w:marBottom w:val="0"/>
                          <w:divBdr>
                            <w:top w:val="none" w:sz="0" w:space="0" w:color="auto"/>
                            <w:left w:val="none" w:sz="0" w:space="0" w:color="auto"/>
                            <w:bottom w:val="none" w:sz="0" w:space="0" w:color="auto"/>
                            <w:right w:val="none" w:sz="0" w:space="0" w:color="auto"/>
                          </w:divBdr>
                        </w:div>
                        <w:div w:id="197084387">
                          <w:marLeft w:val="0"/>
                          <w:marRight w:val="0"/>
                          <w:marTop w:val="0"/>
                          <w:marBottom w:val="0"/>
                          <w:divBdr>
                            <w:top w:val="none" w:sz="0" w:space="0" w:color="auto"/>
                            <w:left w:val="none" w:sz="0" w:space="0" w:color="auto"/>
                            <w:bottom w:val="none" w:sz="0" w:space="0" w:color="auto"/>
                            <w:right w:val="none" w:sz="0" w:space="0" w:color="auto"/>
                          </w:divBdr>
                        </w:div>
                        <w:div w:id="1125856722">
                          <w:marLeft w:val="0"/>
                          <w:marRight w:val="0"/>
                          <w:marTop w:val="0"/>
                          <w:marBottom w:val="0"/>
                          <w:divBdr>
                            <w:top w:val="none" w:sz="0" w:space="0" w:color="auto"/>
                            <w:left w:val="none" w:sz="0" w:space="0" w:color="auto"/>
                            <w:bottom w:val="none" w:sz="0" w:space="0" w:color="auto"/>
                            <w:right w:val="none" w:sz="0" w:space="0" w:color="auto"/>
                          </w:divBdr>
                        </w:div>
                        <w:div w:id="1174539119">
                          <w:marLeft w:val="0"/>
                          <w:marRight w:val="0"/>
                          <w:marTop w:val="0"/>
                          <w:marBottom w:val="0"/>
                          <w:divBdr>
                            <w:top w:val="none" w:sz="0" w:space="0" w:color="auto"/>
                            <w:left w:val="none" w:sz="0" w:space="0" w:color="auto"/>
                            <w:bottom w:val="none" w:sz="0" w:space="0" w:color="auto"/>
                            <w:right w:val="none" w:sz="0" w:space="0" w:color="auto"/>
                          </w:divBdr>
                        </w:div>
                        <w:div w:id="78795647">
                          <w:marLeft w:val="0"/>
                          <w:marRight w:val="0"/>
                          <w:marTop w:val="0"/>
                          <w:marBottom w:val="0"/>
                          <w:divBdr>
                            <w:top w:val="none" w:sz="0" w:space="0" w:color="auto"/>
                            <w:left w:val="none" w:sz="0" w:space="0" w:color="auto"/>
                            <w:bottom w:val="none" w:sz="0" w:space="0" w:color="auto"/>
                            <w:right w:val="none" w:sz="0" w:space="0" w:color="auto"/>
                          </w:divBdr>
                          <w:divsChild>
                            <w:div w:id="5306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31059">
      <w:bodyDiv w:val="1"/>
      <w:marLeft w:val="0"/>
      <w:marRight w:val="0"/>
      <w:marTop w:val="0"/>
      <w:marBottom w:val="0"/>
      <w:divBdr>
        <w:top w:val="none" w:sz="0" w:space="0" w:color="auto"/>
        <w:left w:val="none" w:sz="0" w:space="0" w:color="auto"/>
        <w:bottom w:val="none" w:sz="0" w:space="0" w:color="auto"/>
        <w:right w:val="none" w:sz="0" w:space="0" w:color="auto"/>
      </w:divBdr>
      <w:divsChild>
        <w:div w:id="1238055817">
          <w:marLeft w:val="0"/>
          <w:marRight w:val="0"/>
          <w:marTop w:val="0"/>
          <w:marBottom w:val="0"/>
          <w:divBdr>
            <w:top w:val="none" w:sz="0" w:space="0" w:color="auto"/>
            <w:left w:val="none" w:sz="0" w:space="0" w:color="auto"/>
            <w:bottom w:val="none" w:sz="0" w:space="0" w:color="auto"/>
            <w:right w:val="none" w:sz="0" w:space="0" w:color="auto"/>
          </w:divBdr>
          <w:divsChild>
            <w:div w:id="913977907">
              <w:marLeft w:val="0"/>
              <w:marRight w:val="0"/>
              <w:marTop w:val="0"/>
              <w:marBottom w:val="0"/>
              <w:divBdr>
                <w:top w:val="none" w:sz="0" w:space="0" w:color="auto"/>
                <w:left w:val="none" w:sz="0" w:space="0" w:color="auto"/>
                <w:bottom w:val="none" w:sz="0" w:space="0" w:color="auto"/>
                <w:right w:val="none" w:sz="0" w:space="0" w:color="auto"/>
              </w:divBdr>
            </w:div>
            <w:div w:id="1062824996">
              <w:marLeft w:val="0"/>
              <w:marRight w:val="0"/>
              <w:marTop w:val="0"/>
              <w:marBottom w:val="0"/>
              <w:divBdr>
                <w:top w:val="none" w:sz="0" w:space="0" w:color="auto"/>
                <w:left w:val="none" w:sz="0" w:space="0" w:color="auto"/>
                <w:bottom w:val="none" w:sz="0" w:space="0" w:color="auto"/>
                <w:right w:val="none" w:sz="0" w:space="0" w:color="auto"/>
              </w:divBdr>
              <w:divsChild>
                <w:div w:id="2000187737">
                  <w:marLeft w:val="0"/>
                  <w:marRight w:val="0"/>
                  <w:marTop w:val="0"/>
                  <w:marBottom w:val="0"/>
                  <w:divBdr>
                    <w:top w:val="none" w:sz="0" w:space="0" w:color="auto"/>
                    <w:left w:val="none" w:sz="0" w:space="0" w:color="auto"/>
                    <w:bottom w:val="none" w:sz="0" w:space="0" w:color="auto"/>
                    <w:right w:val="none" w:sz="0" w:space="0" w:color="auto"/>
                  </w:divBdr>
                </w:div>
                <w:div w:id="682896212">
                  <w:marLeft w:val="0"/>
                  <w:marRight w:val="0"/>
                  <w:marTop w:val="0"/>
                  <w:marBottom w:val="0"/>
                  <w:divBdr>
                    <w:top w:val="none" w:sz="0" w:space="0" w:color="auto"/>
                    <w:left w:val="none" w:sz="0" w:space="0" w:color="auto"/>
                    <w:bottom w:val="none" w:sz="0" w:space="0" w:color="auto"/>
                    <w:right w:val="none" w:sz="0" w:space="0" w:color="auto"/>
                  </w:divBdr>
                  <w:divsChild>
                    <w:div w:id="271981311">
                      <w:marLeft w:val="0"/>
                      <w:marRight w:val="0"/>
                      <w:marTop w:val="0"/>
                      <w:marBottom w:val="0"/>
                      <w:divBdr>
                        <w:top w:val="none" w:sz="0" w:space="0" w:color="auto"/>
                        <w:left w:val="none" w:sz="0" w:space="0" w:color="auto"/>
                        <w:bottom w:val="none" w:sz="0" w:space="0" w:color="auto"/>
                        <w:right w:val="none" w:sz="0" w:space="0" w:color="auto"/>
                      </w:divBdr>
                    </w:div>
                    <w:div w:id="281378302">
                      <w:marLeft w:val="0"/>
                      <w:marRight w:val="0"/>
                      <w:marTop w:val="0"/>
                      <w:marBottom w:val="0"/>
                      <w:divBdr>
                        <w:top w:val="none" w:sz="0" w:space="0" w:color="auto"/>
                        <w:left w:val="none" w:sz="0" w:space="0" w:color="auto"/>
                        <w:bottom w:val="none" w:sz="0" w:space="0" w:color="auto"/>
                        <w:right w:val="none" w:sz="0" w:space="0" w:color="auto"/>
                      </w:divBdr>
                      <w:divsChild>
                        <w:div w:id="1184444293">
                          <w:marLeft w:val="0"/>
                          <w:marRight w:val="0"/>
                          <w:marTop w:val="0"/>
                          <w:marBottom w:val="0"/>
                          <w:divBdr>
                            <w:top w:val="none" w:sz="0" w:space="0" w:color="auto"/>
                            <w:left w:val="none" w:sz="0" w:space="0" w:color="auto"/>
                            <w:bottom w:val="none" w:sz="0" w:space="0" w:color="auto"/>
                            <w:right w:val="none" w:sz="0" w:space="0" w:color="auto"/>
                          </w:divBdr>
                        </w:div>
                        <w:div w:id="212429492">
                          <w:marLeft w:val="0"/>
                          <w:marRight w:val="0"/>
                          <w:marTop w:val="0"/>
                          <w:marBottom w:val="0"/>
                          <w:divBdr>
                            <w:top w:val="none" w:sz="0" w:space="0" w:color="auto"/>
                            <w:left w:val="none" w:sz="0" w:space="0" w:color="auto"/>
                            <w:bottom w:val="none" w:sz="0" w:space="0" w:color="auto"/>
                            <w:right w:val="none" w:sz="0" w:space="0" w:color="auto"/>
                          </w:divBdr>
                          <w:divsChild>
                            <w:div w:id="676690187">
                              <w:marLeft w:val="0"/>
                              <w:marRight w:val="0"/>
                              <w:marTop w:val="0"/>
                              <w:marBottom w:val="0"/>
                              <w:divBdr>
                                <w:top w:val="none" w:sz="0" w:space="0" w:color="auto"/>
                                <w:left w:val="none" w:sz="0" w:space="0" w:color="auto"/>
                                <w:bottom w:val="none" w:sz="0" w:space="0" w:color="auto"/>
                                <w:right w:val="none" w:sz="0" w:space="0" w:color="auto"/>
                              </w:divBdr>
                            </w:div>
                            <w:div w:id="1117528030">
                              <w:marLeft w:val="0"/>
                              <w:marRight w:val="0"/>
                              <w:marTop w:val="0"/>
                              <w:marBottom w:val="0"/>
                              <w:divBdr>
                                <w:top w:val="none" w:sz="0" w:space="0" w:color="auto"/>
                                <w:left w:val="none" w:sz="0" w:space="0" w:color="auto"/>
                                <w:bottom w:val="none" w:sz="0" w:space="0" w:color="auto"/>
                                <w:right w:val="none" w:sz="0" w:space="0" w:color="auto"/>
                              </w:divBdr>
                              <w:divsChild>
                                <w:div w:id="13149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657823">
      <w:bodyDiv w:val="1"/>
      <w:marLeft w:val="0"/>
      <w:marRight w:val="0"/>
      <w:marTop w:val="0"/>
      <w:marBottom w:val="0"/>
      <w:divBdr>
        <w:top w:val="none" w:sz="0" w:space="0" w:color="auto"/>
        <w:left w:val="none" w:sz="0" w:space="0" w:color="auto"/>
        <w:bottom w:val="none" w:sz="0" w:space="0" w:color="auto"/>
        <w:right w:val="none" w:sz="0" w:space="0" w:color="auto"/>
      </w:divBdr>
      <w:divsChild>
        <w:div w:id="1586652324">
          <w:marLeft w:val="0"/>
          <w:marRight w:val="0"/>
          <w:marTop w:val="0"/>
          <w:marBottom w:val="0"/>
          <w:divBdr>
            <w:top w:val="none" w:sz="0" w:space="0" w:color="auto"/>
            <w:left w:val="none" w:sz="0" w:space="0" w:color="auto"/>
            <w:bottom w:val="none" w:sz="0" w:space="0" w:color="auto"/>
            <w:right w:val="none" w:sz="0" w:space="0" w:color="auto"/>
          </w:divBdr>
          <w:divsChild>
            <w:div w:id="599030285">
              <w:marLeft w:val="0"/>
              <w:marRight w:val="0"/>
              <w:marTop w:val="0"/>
              <w:marBottom w:val="0"/>
              <w:divBdr>
                <w:top w:val="none" w:sz="0" w:space="0" w:color="auto"/>
                <w:left w:val="none" w:sz="0" w:space="0" w:color="auto"/>
                <w:bottom w:val="none" w:sz="0" w:space="0" w:color="auto"/>
                <w:right w:val="none" w:sz="0" w:space="0" w:color="auto"/>
              </w:divBdr>
            </w:div>
            <w:div w:id="8147836">
              <w:marLeft w:val="0"/>
              <w:marRight w:val="0"/>
              <w:marTop w:val="0"/>
              <w:marBottom w:val="0"/>
              <w:divBdr>
                <w:top w:val="none" w:sz="0" w:space="0" w:color="auto"/>
                <w:left w:val="none" w:sz="0" w:space="0" w:color="auto"/>
                <w:bottom w:val="none" w:sz="0" w:space="0" w:color="auto"/>
                <w:right w:val="none" w:sz="0" w:space="0" w:color="auto"/>
              </w:divBdr>
              <w:divsChild>
                <w:div w:id="1594167431">
                  <w:marLeft w:val="0"/>
                  <w:marRight w:val="0"/>
                  <w:marTop w:val="0"/>
                  <w:marBottom w:val="0"/>
                  <w:divBdr>
                    <w:top w:val="none" w:sz="0" w:space="0" w:color="auto"/>
                    <w:left w:val="none" w:sz="0" w:space="0" w:color="auto"/>
                    <w:bottom w:val="none" w:sz="0" w:space="0" w:color="auto"/>
                    <w:right w:val="none" w:sz="0" w:space="0" w:color="auto"/>
                  </w:divBdr>
                </w:div>
                <w:div w:id="470100952">
                  <w:marLeft w:val="0"/>
                  <w:marRight w:val="0"/>
                  <w:marTop w:val="0"/>
                  <w:marBottom w:val="0"/>
                  <w:divBdr>
                    <w:top w:val="none" w:sz="0" w:space="0" w:color="auto"/>
                    <w:left w:val="none" w:sz="0" w:space="0" w:color="auto"/>
                    <w:bottom w:val="none" w:sz="0" w:space="0" w:color="auto"/>
                    <w:right w:val="none" w:sz="0" w:space="0" w:color="auto"/>
                  </w:divBdr>
                  <w:divsChild>
                    <w:div w:id="2052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1105">
      <w:bodyDiv w:val="1"/>
      <w:marLeft w:val="0"/>
      <w:marRight w:val="0"/>
      <w:marTop w:val="0"/>
      <w:marBottom w:val="0"/>
      <w:divBdr>
        <w:top w:val="none" w:sz="0" w:space="0" w:color="auto"/>
        <w:left w:val="none" w:sz="0" w:space="0" w:color="auto"/>
        <w:bottom w:val="none" w:sz="0" w:space="0" w:color="auto"/>
        <w:right w:val="none" w:sz="0" w:space="0" w:color="auto"/>
      </w:divBdr>
      <w:divsChild>
        <w:div w:id="1689678183">
          <w:marLeft w:val="0"/>
          <w:marRight w:val="0"/>
          <w:marTop w:val="0"/>
          <w:marBottom w:val="0"/>
          <w:divBdr>
            <w:top w:val="none" w:sz="0" w:space="0" w:color="auto"/>
            <w:left w:val="none" w:sz="0" w:space="0" w:color="auto"/>
            <w:bottom w:val="none" w:sz="0" w:space="0" w:color="auto"/>
            <w:right w:val="none" w:sz="0" w:space="0" w:color="auto"/>
          </w:divBdr>
          <w:divsChild>
            <w:div w:id="933320871">
              <w:marLeft w:val="0"/>
              <w:marRight w:val="0"/>
              <w:marTop w:val="0"/>
              <w:marBottom w:val="0"/>
              <w:divBdr>
                <w:top w:val="none" w:sz="0" w:space="0" w:color="auto"/>
                <w:left w:val="none" w:sz="0" w:space="0" w:color="auto"/>
                <w:bottom w:val="none" w:sz="0" w:space="0" w:color="auto"/>
                <w:right w:val="none" w:sz="0" w:space="0" w:color="auto"/>
              </w:divBdr>
            </w:div>
            <w:div w:id="2131779526">
              <w:marLeft w:val="0"/>
              <w:marRight w:val="0"/>
              <w:marTop w:val="0"/>
              <w:marBottom w:val="0"/>
              <w:divBdr>
                <w:top w:val="none" w:sz="0" w:space="0" w:color="auto"/>
                <w:left w:val="none" w:sz="0" w:space="0" w:color="auto"/>
                <w:bottom w:val="none" w:sz="0" w:space="0" w:color="auto"/>
                <w:right w:val="none" w:sz="0" w:space="0" w:color="auto"/>
              </w:divBdr>
              <w:divsChild>
                <w:div w:id="824202877">
                  <w:marLeft w:val="0"/>
                  <w:marRight w:val="0"/>
                  <w:marTop w:val="0"/>
                  <w:marBottom w:val="0"/>
                  <w:divBdr>
                    <w:top w:val="none" w:sz="0" w:space="0" w:color="auto"/>
                    <w:left w:val="none" w:sz="0" w:space="0" w:color="auto"/>
                    <w:bottom w:val="none" w:sz="0" w:space="0" w:color="auto"/>
                    <w:right w:val="none" w:sz="0" w:space="0" w:color="auto"/>
                  </w:divBdr>
                </w:div>
                <w:div w:id="1280647754">
                  <w:marLeft w:val="0"/>
                  <w:marRight w:val="0"/>
                  <w:marTop w:val="0"/>
                  <w:marBottom w:val="0"/>
                  <w:divBdr>
                    <w:top w:val="none" w:sz="0" w:space="0" w:color="auto"/>
                    <w:left w:val="none" w:sz="0" w:space="0" w:color="auto"/>
                    <w:bottom w:val="none" w:sz="0" w:space="0" w:color="auto"/>
                    <w:right w:val="none" w:sz="0" w:space="0" w:color="auto"/>
                  </w:divBdr>
                  <w:divsChild>
                    <w:div w:id="348219663">
                      <w:marLeft w:val="0"/>
                      <w:marRight w:val="0"/>
                      <w:marTop w:val="0"/>
                      <w:marBottom w:val="0"/>
                      <w:divBdr>
                        <w:top w:val="none" w:sz="0" w:space="0" w:color="auto"/>
                        <w:left w:val="none" w:sz="0" w:space="0" w:color="auto"/>
                        <w:bottom w:val="none" w:sz="0" w:space="0" w:color="auto"/>
                        <w:right w:val="none" w:sz="0" w:space="0" w:color="auto"/>
                      </w:divBdr>
                    </w:div>
                    <w:div w:id="406847850">
                      <w:marLeft w:val="0"/>
                      <w:marRight w:val="0"/>
                      <w:marTop w:val="0"/>
                      <w:marBottom w:val="0"/>
                      <w:divBdr>
                        <w:top w:val="none" w:sz="0" w:space="0" w:color="auto"/>
                        <w:left w:val="none" w:sz="0" w:space="0" w:color="auto"/>
                        <w:bottom w:val="none" w:sz="0" w:space="0" w:color="auto"/>
                        <w:right w:val="none" w:sz="0" w:space="0" w:color="auto"/>
                      </w:divBdr>
                      <w:divsChild>
                        <w:div w:id="437718469">
                          <w:marLeft w:val="0"/>
                          <w:marRight w:val="0"/>
                          <w:marTop w:val="0"/>
                          <w:marBottom w:val="0"/>
                          <w:divBdr>
                            <w:top w:val="none" w:sz="0" w:space="0" w:color="auto"/>
                            <w:left w:val="none" w:sz="0" w:space="0" w:color="auto"/>
                            <w:bottom w:val="none" w:sz="0" w:space="0" w:color="auto"/>
                            <w:right w:val="none" w:sz="0" w:space="0" w:color="auto"/>
                          </w:divBdr>
                        </w:div>
                        <w:div w:id="2004091037">
                          <w:marLeft w:val="0"/>
                          <w:marRight w:val="0"/>
                          <w:marTop w:val="0"/>
                          <w:marBottom w:val="0"/>
                          <w:divBdr>
                            <w:top w:val="none" w:sz="0" w:space="0" w:color="auto"/>
                            <w:left w:val="none" w:sz="0" w:space="0" w:color="auto"/>
                            <w:bottom w:val="none" w:sz="0" w:space="0" w:color="auto"/>
                            <w:right w:val="none" w:sz="0" w:space="0" w:color="auto"/>
                          </w:divBdr>
                          <w:divsChild>
                            <w:div w:id="1337152480">
                              <w:marLeft w:val="0"/>
                              <w:marRight w:val="0"/>
                              <w:marTop w:val="0"/>
                              <w:marBottom w:val="0"/>
                              <w:divBdr>
                                <w:top w:val="none" w:sz="0" w:space="0" w:color="auto"/>
                                <w:left w:val="none" w:sz="0" w:space="0" w:color="auto"/>
                                <w:bottom w:val="none" w:sz="0" w:space="0" w:color="auto"/>
                                <w:right w:val="none" w:sz="0" w:space="0" w:color="auto"/>
                              </w:divBdr>
                            </w:div>
                            <w:div w:id="307394822">
                              <w:marLeft w:val="0"/>
                              <w:marRight w:val="0"/>
                              <w:marTop w:val="0"/>
                              <w:marBottom w:val="0"/>
                              <w:divBdr>
                                <w:top w:val="none" w:sz="0" w:space="0" w:color="auto"/>
                                <w:left w:val="none" w:sz="0" w:space="0" w:color="auto"/>
                                <w:bottom w:val="none" w:sz="0" w:space="0" w:color="auto"/>
                                <w:right w:val="none" w:sz="0" w:space="0" w:color="auto"/>
                              </w:divBdr>
                              <w:divsChild>
                                <w:div w:id="14025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554119">
      <w:bodyDiv w:val="1"/>
      <w:marLeft w:val="0"/>
      <w:marRight w:val="0"/>
      <w:marTop w:val="0"/>
      <w:marBottom w:val="0"/>
      <w:divBdr>
        <w:top w:val="none" w:sz="0" w:space="0" w:color="auto"/>
        <w:left w:val="none" w:sz="0" w:space="0" w:color="auto"/>
        <w:bottom w:val="none" w:sz="0" w:space="0" w:color="auto"/>
        <w:right w:val="none" w:sz="0" w:space="0" w:color="auto"/>
      </w:divBdr>
      <w:divsChild>
        <w:div w:id="1491481024">
          <w:marLeft w:val="0"/>
          <w:marRight w:val="0"/>
          <w:marTop w:val="0"/>
          <w:marBottom w:val="0"/>
          <w:divBdr>
            <w:top w:val="none" w:sz="0" w:space="0" w:color="auto"/>
            <w:left w:val="none" w:sz="0" w:space="0" w:color="auto"/>
            <w:bottom w:val="none" w:sz="0" w:space="0" w:color="auto"/>
            <w:right w:val="none" w:sz="0" w:space="0" w:color="auto"/>
          </w:divBdr>
          <w:divsChild>
            <w:div w:id="15231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6739">
      <w:bodyDiv w:val="1"/>
      <w:marLeft w:val="0"/>
      <w:marRight w:val="0"/>
      <w:marTop w:val="0"/>
      <w:marBottom w:val="0"/>
      <w:divBdr>
        <w:top w:val="none" w:sz="0" w:space="0" w:color="auto"/>
        <w:left w:val="none" w:sz="0" w:space="0" w:color="auto"/>
        <w:bottom w:val="none" w:sz="0" w:space="0" w:color="auto"/>
        <w:right w:val="none" w:sz="0" w:space="0" w:color="auto"/>
      </w:divBdr>
      <w:divsChild>
        <w:div w:id="542449180">
          <w:marLeft w:val="0"/>
          <w:marRight w:val="0"/>
          <w:marTop w:val="0"/>
          <w:marBottom w:val="0"/>
          <w:divBdr>
            <w:top w:val="none" w:sz="0" w:space="0" w:color="auto"/>
            <w:left w:val="none" w:sz="0" w:space="0" w:color="auto"/>
            <w:bottom w:val="none" w:sz="0" w:space="0" w:color="auto"/>
            <w:right w:val="none" w:sz="0" w:space="0" w:color="auto"/>
          </w:divBdr>
          <w:divsChild>
            <w:div w:id="852302043">
              <w:marLeft w:val="0"/>
              <w:marRight w:val="0"/>
              <w:marTop w:val="0"/>
              <w:marBottom w:val="0"/>
              <w:divBdr>
                <w:top w:val="none" w:sz="0" w:space="0" w:color="auto"/>
                <w:left w:val="none" w:sz="0" w:space="0" w:color="auto"/>
                <w:bottom w:val="none" w:sz="0" w:space="0" w:color="auto"/>
                <w:right w:val="none" w:sz="0" w:space="0" w:color="auto"/>
              </w:divBdr>
            </w:div>
            <w:div w:id="1732577498">
              <w:marLeft w:val="0"/>
              <w:marRight w:val="0"/>
              <w:marTop w:val="0"/>
              <w:marBottom w:val="0"/>
              <w:divBdr>
                <w:top w:val="none" w:sz="0" w:space="0" w:color="auto"/>
                <w:left w:val="none" w:sz="0" w:space="0" w:color="auto"/>
                <w:bottom w:val="none" w:sz="0" w:space="0" w:color="auto"/>
                <w:right w:val="none" w:sz="0" w:space="0" w:color="auto"/>
              </w:divBdr>
              <w:divsChild>
                <w:div w:id="209922121">
                  <w:marLeft w:val="0"/>
                  <w:marRight w:val="0"/>
                  <w:marTop w:val="0"/>
                  <w:marBottom w:val="0"/>
                  <w:divBdr>
                    <w:top w:val="none" w:sz="0" w:space="0" w:color="auto"/>
                    <w:left w:val="none" w:sz="0" w:space="0" w:color="auto"/>
                    <w:bottom w:val="none" w:sz="0" w:space="0" w:color="auto"/>
                    <w:right w:val="none" w:sz="0" w:space="0" w:color="auto"/>
                  </w:divBdr>
                </w:div>
                <w:div w:id="205139967">
                  <w:marLeft w:val="0"/>
                  <w:marRight w:val="0"/>
                  <w:marTop w:val="0"/>
                  <w:marBottom w:val="0"/>
                  <w:divBdr>
                    <w:top w:val="none" w:sz="0" w:space="0" w:color="auto"/>
                    <w:left w:val="none" w:sz="0" w:space="0" w:color="auto"/>
                    <w:bottom w:val="none" w:sz="0" w:space="0" w:color="auto"/>
                    <w:right w:val="none" w:sz="0" w:space="0" w:color="auto"/>
                  </w:divBdr>
                  <w:divsChild>
                    <w:div w:id="134688043">
                      <w:marLeft w:val="0"/>
                      <w:marRight w:val="0"/>
                      <w:marTop w:val="0"/>
                      <w:marBottom w:val="0"/>
                      <w:divBdr>
                        <w:top w:val="none" w:sz="0" w:space="0" w:color="auto"/>
                        <w:left w:val="none" w:sz="0" w:space="0" w:color="auto"/>
                        <w:bottom w:val="none" w:sz="0" w:space="0" w:color="auto"/>
                        <w:right w:val="none" w:sz="0" w:space="0" w:color="auto"/>
                      </w:divBdr>
                    </w:div>
                    <w:div w:id="134493261">
                      <w:marLeft w:val="0"/>
                      <w:marRight w:val="0"/>
                      <w:marTop w:val="0"/>
                      <w:marBottom w:val="0"/>
                      <w:divBdr>
                        <w:top w:val="none" w:sz="0" w:space="0" w:color="auto"/>
                        <w:left w:val="none" w:sz="0" w:space="0" w:color="auto"/>
                        <w:bottom w:val="none" w:sz="0" w:space="0" w:color="auto"/>
                        <w:right w:val="none" w:sz="0" w:space="0" w:color="auto"/>
                      </w:divBdr>
                      <w:divsChild>
                        <w:div w:id="13669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632396">
      <w:bodyDiv w:val="1"/>
      <w:marLeft w:val="0"/>
      <w:marRight w:val="0"/>
      <w:marTop w:val="0"/>
      <w:marBottom w:val="0"/>
      <w:divBdr>
        <w:top w:val="none" w:sz="0" w:space="0" w:color="auto"/>
        <w:left w:val="none" w:sz="0" w:space="0" w:color="auto"/>
        <w:bottom w:val="none" w:sz="0" w:space="0" w:color="auto"/>
        <w:right w:val="none" w:sz="0" w:space="0" w:color="auto"/>
      </w:divBdr>
      <w:divsChild>
        <w:div w:id="260070504">
          <w:marLeft w:val="0"/>
          <w:marRight w:val="0"/>
          <w:marTop w:val="0"/>
          <w:marBottom w:val="0"/>
          <w:divBdr>
            <w:top w:val="none" w:sz="0" w:space="0" w:color="auto"/>
            <w:left w:val="none" w:sz="0" w:space="0" w:color="auto"/>
            <w:bottom w:val="none" w:sz="0" w:space="0" w:color="auto"/>
            <w:right w:val="none" w:sz="0" w:space="0" w:color="auto"/>
          </w:divBdr>
          <w:divsChild>
            <w:div w:id="765342769">
              <w:marLeft w:val="0"/>
              <w:marRight w:val="0"/>
              <w:marTop w:val="0"/>
              <w:marBottom w:val="0"/>
              <w:divBdr>
                <w:top w:val="none" w:sz="0" w:space="0" w:color="auto"/>
                <w:left w:val="none" w:sz="0" w:space="0" w:color="auto"/>
                <w:bottom w:val="none" w:sz="0" w:space="0" w:color="auto"/>
                <w:right w:val="none" w:sz="0" w:space="0" w:color="auto"/>
              </w:divBdr>
            </w:div>
            <w:div w:id="862597324">
              <w:marLeft w:val="0"/>
              <w:marRight w:val="0"/>
              <w:marTop w:val="0"/>
              <w:marBottom w:val="0"/>
              <w:divBdr>
                <w:top w:val="none" w:sz="0" w:space="0" w:color="auto"/>
                <w:left w:val="none" w:sz="0" w:space="0" w:color="auto"/>
                <w:bottom w:val="none" w:sz="0" w:space="0" w:color="auto"/>
                <w:right w:val="none" w:sz="0" w:space="0" w:color="auto"/>
              </w:divBdr>
              <w:divsChild>
                <w:div w:id="1357269780">
                  <w:marLeft w:val="0"/>
                  <w:marRight w:val="0"/>
                  <w:marTop w:val="0"/>
                  <w:marBottom w:val="0"/>
                  <w:divBdr>
                    <w:top w:val="none" w:sz="0" w:space="0" w:color="auto"/>
                    <w:left w:val="none" w:sz="0" w:space="0" w:color="auto"/>
                    <w:bottom w:val="none" w:sz="0" w:space="0" w:color="auto"/>
                    <w:right w:val="none" w:sz="0" w:space="0" w:color="auto"/>
                  </w:divBdr>
                </w:div>
                <w:div w:id="1355958252">
                  <w:marLeft w:val="0"/>
                  <w:marRight w:val="0"/>
                  <w:marTop w:val="0"/>
                  <w:marBottom w:val="0"/>
                  <w:divBdr>
                    <w:top w:val="none" w:sz="0" w:space="0" w:color="auto"/>
                    <w:left w:val="none" w:sz="0" w:space="0" w:color="auto"/>
                    <w:bottom w:val="none" w:sz="0" w:space="0" w:color="auto"/>
                    <w:right w:val="none" w:sz="0" w:space="0" w:color="auto"/>
                  </w:divBdr>
                  <w:divsChild>
                    <w:div w:id="17132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07031">
      <w:bodyDiv w:val="1"/>
      <w:marLeft w:val="0"/>
      <w:marRight w:val="0"/>
      <w:marTop w:val="0"/>
      <w:marBottom w:val="0"/>
      <w:divBdr>
        <w:top w:val="none" w:sz="0" w:space="0" w:color="auto"/>
        <w:left w:val="none" w:sz="0" w:space="0" w:color="auto"/>
        <w:bottom w:val="none" w:sz="0" w:space="0" w:color="auto"/>
        <w:right w:val="none" w:sz="0" w:space="0" w:color="auto"/>
      </w:divBdr>
      <w:divsChild>
        <w:div w:id="42021285">
          <w:marLeft w:val="0"/>
          <w:marRight w:val="0"/>
          <w:marTop w:val="0"/>
          <w:marBottom w:val="0"/>
          <w:divBdr>
            <w:top w:val="none" w:sz="0" w:space="0" w:color="auto"/>
            <w:left w:val="none" w:sz="0" w:space="0" w:color="auto"/>
            <w:bottom w:val="none" w:sz="0" w:space="0" w:color="auto"/>
            <w:right w:val="none" w:sz="0" w:space="0" w:color="auto"/>
          </w:divBdr>
          <w:divsChild>
            <w:div w:id="1322002958">
              <w:marLeft w:val="0"/>
              <w:marRight w:val="0"/>
              <w:marTop w:val="0"/>
              <w:marBottom w:val="0"/>
              <w:divBdr>
                <w:top w:val="none" w:sz="0" w:space="0" w:color="auto"/>
                <w:left w:val="none" w:sz="0" w:space="0" w:color="auto"/>
                <w:bottom w:val="none" w:sz="0" w:space="0" w:color="auto"/>
                <w:right w:val="none" w:sz="0" w:space="0" w:color="auto"/>
              </w:divBdr>
            </w:div>
            <w:div w:id="981271726">
              <w:marLeft w:val="0"/>
              <w:marRight w:val="0"/>
              <w:marTop w:val="0"/>
              <w:marBottom w:val="0"/>
              <w:divBdr>
                <w:top w:val="none" w:sz="0" w:space="0" w:color="auto"/>
                <w:left w:val="none" w:sz="0" w:space="0" w:color="auto"/>
                <w:bottom w:val="none" w:sz="0" w:space="0" w:color="auto"/>
                <w:right w:val="none" w:sz="0" w:space="0" w:color="auto"/>
              </w:divBdr>
              <w:divsChild>
                <w:div w:id="1617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0143">
      <w:bodyDiv w:val="1"/>
      <w:marLeft w:val="0"/>
      <w:marRight w:val="0"/>
      <w:marTop w:val="0"/>
      <w:marBottom w:val="0"/>
      <w:divBdr>
        <w:top w:val="none" w:sz="0" w:space="0" w:color="auto"/>
        <w:left w:val="none" w:sz="0" w:space="0" w:color="auto"/>
        <w:bottom w:val="none" w:sz="0" w:space="0" w:color="auto"/>
        <w:right w:val="none" w:sz="0" w:space="0" w:color="auto"/>
      </w:divBdr>
      <w:divsChild>
        <w:div w:id="625934697">
          <w:marLeft w:val="0"/>
          <w:marRight w:val="0"/>
          <w:marTop w:val="0"/>
          <w:marBottom w:val="0"/>
          <w:divBdr>
            <w:top w:val="none" w:sz="0" w:space="0" w:color="auto"/>
            <w:left w:val="none" w:sz="0" w:space="0" w:color="auto"/>
            <w:bottom w:val="none" w:sz="0" w:space="0" w:color="auto"/>
            <w:right w:val="none" w:sz="0" w:space="0" w:color="auto"/>
          </w:divBdr>
          <w:divsChild>
            <w:div w:id="913592641">
              <w:marLeft w:val="0"/>
              <w:marRight w:val="0"/>
              <w:marTop w:val="0"/>
              <w:marBottom w:val="0"/>
              <w:divBdr>
                <w:top w:val="none" w:sz="0" w:space="0" w:color="auto"/>
                <w:left w:val="none" w:sz="0" w:space="0" w:color="auto"/>
                <w:bottom w:val="none" w:sz="0" w:space="0" w:color="auto"/>
                <w:right w:val="none" w:sz="0" w:space="0" w:color="auto"/>
              </w:divBdr>
            </w:div>
            <w:div w:id="1757248164">
              <w:marLeft w:val="0"/>
              <w:marRight w:val="0"/>
              <w:marTop w:val="0"/>
              <w:marBottom w:val="0"/>
              <w:divBdr>
                <w:top w:val="none" w:sz="0" w:space="0" w:color="auto"/>
                <w:left w:val="none" w:sz="0" w:space="0" w:color="auto"/>
                <w:bottom w:val="none" w:sz="0" w:space="0" w:color="auto"/>
                <w:right w:val="none" w:sz="0" w:space="0" w:color="auto"/>
              </w:divBdr>
              <w:divsChild>
                <w:div w:id="1167205324">
                  <w:marLeft w:val="0"/>
                  <w:marRight w:val="0"/>
                  <w:marTop w:val="0"/>
                  <w:marBottom w:val="0"/>
                  <w:divBdr>
                    <w:top w:val="none" w:sz="0" w:space="0" w:color="auto"/>
                    <w:left w:val="none" w:sz="0" w:space="0" w:color="auto"/>
                    <w:bottom w:val="none" w:sz="0" w:space="0" w:color="auto"/>
                    <w:right w:val="none" w:sz="0" w:space="0" w:color="auto"/>
                  </w:divBdr>
                </w:div>
                <w:div w:id="452863732">
                  <w:marLeft w:val="0"/>
                  <w:marRight w:val="0"/>
                  <w:marTop w:val="0"/>
                  <w:marBottom w:val="0"/>
                  <w:divBdr>
                    <w:top w:val="none" w:sz="0" w:space="0" w:color="auto"/>
                    <w:left w:val="none" w:sz="0" w:space="0" w:color="auto"/>
                    <w:bottom w:val="none" w:sz="0" w:space="0" w:color="auto"/>
                    <w:right w:val="none" w:sz="0" w:space="0" w:color="auto"/>
                  </w:divBdr>
                  <w:divsChild>
                    <w:div w:id="1287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2020">
      <w:bodyDiv w:val="1"/>
      <w:marLeft w:val="0"/>
      <w:marRight w:val="0"/>
      <w:marTop w:val="0"/>
      <w:marBottom w:val="0"/>
      <w:divBdr>
        <w:top w:val="none" w:sz="0" w:space="0" w:color="auto"/>
        <w:left w:val="none" w:sz="0" w:space="0" w:color="auto"/>
        <w:bottom w:val="none" w:sz="0" w:space="0" w:color="auto"/>
        <w:right w:val="none" w:sz="0" w:space="0" w:color="auto"/>
      </w:divBdr>
      <w:divsChild>
        <w:div w:id="1996644496">
          <w:marLeft w:val="0"/>
          <w:marRight w:val="0"/>
          <w:marTop w:val="0"/>
          <w:marBottom w:val="0"/>
          <w:divBdr>
            <w:top w:val="none" w:sz="0" w:space="0" w:color="auto"/>
            <w:left w:val="none" w:sz="0" w:space="0" w:color="auto"/>
            <w:bottom w:val="none" w:sz="0" w:space="0" w:color="auto"/>
            <w:right w:val="none" w:sz="0" w:space="0" w:color="auto"/>
          </w:divBdr>
          <w:divsChild>
            <w:div w:id="899558777">
              <w:marLeft w:val="0"/>
              <w:marRight w:val="0"/>
              <w:marTop w:val="0"/>
              <w:marBottom w:val="0"/>
              <w:divBdr>
                <w:top w:val="none" w:sz="0" w:space="0" w:color="auto"/>
                <w:left w:val="none" w:sz="0" w:space="0" w:color="auto"/>
                <w:bottom w:val="none" w:sz="0" w:space="0" w:color="auto"/>
                <w:right w:val="none" w:sz="0" w:space="0" w:color="auto"/>
              </w:divBdr>
            </w:div>
            <w:div w:id="1061831704">
              <w:marLeft w:val="0"/>
              <w:marRight w:val="0"/>
              <w:marTop w:val="0"/>
              <w:marBottom w:val="0"/>
              <w:divBdr>
                <w:top w:val="none" w:sz="0" w:space="0" w:color="auto"/>
                <w:left w:val="none" w:sz="0" w:space="0" w:color="auto"/>
                <w:bottom w:val="none" w:sz="0" w:space="0" w:color="auto"/>
                <w:right w:val="none" w:sz="0" w:space="0" w:color="auto"/>
              </w:divBdr>
              <w:divsChild>
                <w:div w:id="483204696">
                  <w:marLeft w:val="0"/>
                  <w:marRight w:val="0"/>
                  <w:marTop w:val="0"/>
                  <w:marBottom w:val="0"/>
                  <w:divBdr>
                    <w:top w:val="none" w:sz="0" w:space="0" w:color="auto"/>
                    <w:left w:val="none" w:sz="0" w:space="0" w:color="auto"/>
                    <w:bottom w:val="none" w:sz="0" w:space="0" w:color="auto"/>
                    <w:right w:val="none" w:sz="0" w:space="0" w:color="auto"/>
                  </w:divBdr>
                </w:div>
                <w:div w:id="1544707427">
                  <w:marLeft w:val="0"/>
                  <w:marRight w:val="0"/>
                  <w:marTop w:val="0"/>
                  <w:marBottom w:val="0"/>
                  <w:divBdr>
                    <w:top w:val="none" w:sz="0" w:space="0" w:color="auto"/>
                    <w:left w:val="none" w:sz="0" w:space="0" w:color="auto"/>
                    <w:bottom w:val="none" w:sz="0" w:space="0" w:color="auto"/>
                    <w:right w:val="none" w:sz="0" w:space="0" w:color="auto"/>
                  </w:divBdr>
                  <w:divsChild>
                    <w:div w:id="481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840144">
      <w:bodyDiv w:val="1"/>
      <w:marLeft w:val="0"/>
      <w:marRight w:val="0"/>
      <w:marTop w:val="0"/>
      <w:marBottom w:val="0"/>
      <w:divBdr>
        <w:top w:val="none" w:sz="0" w:space="0" w:color="auto"/>
        <w:left w:val="none" w:sz="0" w:space="0" w:color="auto"/>
        <w:bottom w:val="none" w:sz="0" w:space="0" w:color="auto"/>
        <w:right w:val="none" w:sz="0" w:space="0" w:color="auto"/>
      </w:divBdr>
      <w:divsChild>
        <w:div w:id="1352797579">
          <w:marLeft w:val="0"/>
          <w:marRight w:val="0"/>
          <w:marTop w:val="0"/>
          <w:marBottom w:val="0"/>
          <w:divBdr>
            <w:top w:val="none" w:sz="0" w:space="0" w:color="auto"/>
            <w:left w:val="none" w:sz="0" w:space="0" w:color="auto"/>
            <w:bottom w:val="none" w:sz="0" w:space="0" w:color="auto"/>
            <w:right w:val="none" w:sz="0" w:space="0" w:color="auto"/>
          </w:divBdr>
          <w:divsChild>
            <w:div w:id="1855606528">
              <w:marLeft w:val="0"/>
              <w:marRight w:val="0"/>
              <w:marTop w:val="0"/>
              <w:marBottom w:val="0"/>
              <w:divBdr>
                <w:top w:val="none" w:sz="0" w:space="0" w:color="auto"/>
                <w:left w:val="none" w:sz="0" w:space="0" w:color="auto"/>
                <w:bottom w:val="none" w:sz="0" w:space="0" w:color="auto"/>
                <w:right w:val="none" w:sz="0" w:space="0" w:color="auto"/>
              </w:divBdr>
            </w:div>
            <w:div w:id="1298149565">
              <w:marLeft w:val="0"/>
              <w:marRight w:val="0"/>
              <w:marTop w:val="0"/>
              <w:marBottom w:val="0"/>
              <w:divBdr>
                <w:top w:val="none" w:sz="0" w:space="0" w:color="auto"/>
                <w:left w:val="none" w:sz="0" w:space="0" w:color="auto"/>
                <w:bottom w:val="none" w:sz="0" w:space="0" w:color="auto"/>
                <w:right w:val="none" w:sz="0" w:space="0" w:color="auto"/>
              </w:divBdr>
              <w:divsChild>
                <w:div w:id="1137261111">
                  <w:marLeft w:val="0"/>
                  <w:marRight w:val="0"/>
                  <w:marTop w:val="0"/>
                  <w:marBottom w:val="0"/>
                  <w:divBdr>
                    <w:top w:val="none" w:sz="0" w:space="0" w:color="auto"/>
                    <w:left w:val="none" w:sz="0" w:space="0" w:color="auto"/>
                    <w:bottom w:val="none" w:sz="0" w:space="0" w:color="auto"/>
                    <w:right w:val="none" w:sz="0" w:space="0" w:color="auto"/>
                  </w:divBdr>
                </w:div>
                <w:div w:id="1547377134">
                  <w:marLeft w:val="0"/>
                  <w:marRight w:val="0"/>
                  <w:marTop w:val="0"/>
                  <w:marBottom w:val="0"/>
                  <w:divBdr>
                    <w:top w:val="none" w:sz="0" w:space="0" w:color="auto"/>
                    <w:left w:val="none" w:sz="0" w:space="0" w:color="auto"/>
                    <w:bottom w:val="none" w:sz="0" w:space="0" w:color="auto"/>
                    <w:right w:val="none" w:sz="0" w:space="0" w:color="auto"/>
                  </w:divBdr>
                  <w:divsChild>
                    <w:div w:id="1909804507">
                      <w:marLeft w:val="0"/>
                      <w:marRight w:val="0"/>
                      <w:marTop w:val="0"/>
                      <w:marBottom w:val="0"/>
                      <w:divBdr>
                        <w:top w:val="none" w:sz="0" w:space="0" w:color="auto"/>
                        <w:left w:val="none" w:sz="0" w:space="0" w:color="auto"/>
                        <w:bottom w:val="none" w:sz="0" w:space="0" w:color="auto"/>
                        <w:right w:val="none" w:sz="0" w:space="0" w:color="auto"/>
                      </w:divBdr>
                    </w:div>
                    <w:div w:id="1882549794">
                      <w:marLeft w:val="0"/>
                      <w:marRight w:val="0"/>
                      <w:marTop w:val="0"/>
                      <w:marBottom w:val="0"/>
                      <w:divBdr>
                        <w:top w:val="none" w:sz="0" w:space="0" w:color="auto"/>
                        <w:left w:val="none" w:sz="0" w:space="0" w:color="auto"/>
                        <w:bottom w:val="none" w:sz="0" w:space="0" w:color="auto"/>
                        <w:right w:val="none" w:sz="0" w:space="0" w:color="auto"/>
                      </w:divBdr>
                    </w:div>
                    <w:div w:id="1050610030">
                      <w:marLeft w:val="0"/>
                      <w:marRight w:val="0"/>
                      <w:marTop w:val="0"/>
                      <w:marBottom w:val="0"/>
                      <w:divBdr>
                        <w:top w:val="none" w:sz="0" w:space="0" w:color="auto"/>
                        <w:left w:val="none" w:sz="0" w:space="0" w:color="auto"/>
                        <w:bottom w:val="none" w:sz="0" w:space="0" w:color="auto"/>
                        <w:right w:val="none" w:sz="0" w:space="0" w:color="auto"/>
                      </w:divBdr>
                      <w:divsChild>
                        <w:div w:id="1174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327908">
      <w:bodyDiv w:val="1"/>
      <w:marLeft w:val="0"/>
      <w:marRight w:val="0"/>
      <w:marTop w:val="0"/>
      <w:marBottom w:val="0"/>
      <w:divBdr>
        <w:top w:val="none" w:sz="0" w:space="0" w:color="auto"/>
        <w:left w:val="none" w:sz="0" w:space="0" w:color="auto"/>
        <w:bottom w:val="none" w:sz="0" w:space="0" w:color="auto"/>
        <w:right w:val="none" w:sz="0" w:space="0" w:color="auto"/>
      </w:divBdr>
      <w:divsChild>
        <w:div w:id="1154951732">
          <w:marLeft w:val="0"/>
          <w:marRight w:val="0"/>
          <w:marTop w:val="0"/>
          <w:marBottom w:val="0"/>
          <w:divBdr>
            <w:top w:val="none" w:sz="0" w:space="0" w:color="auto"/>
            <w:left w:val="none" w:sz="0" w:space="0" w:color="auto"/>
            <w:bottom w:val="none" w:sz="0" w:space="0" w:color="auto"/>
            <w:right w:val="none" w:sz="0" w:space="0" w:color="auto"/>
          </w:divBdr>
          <w:divsChild>
            <w:div w:id="1431968952">
              <w:marLeft w:val="0"/>
              <w:marRight w:val="0"/>
              <w:marTop w:val="0"/>
              <w:marBottom w:val="0"/>
              <w:divBdr>
                <w:top w:val="none" w:sz="0" w:space="0" w:color="auto"/>
                <w:left w:val="none" w:sz="0" w:space="0" w:color="auto"/>
                <w:bottom w:val="none" w:sz="0" w:space="0" w:color="auto"/>
                <w:right w:val="none" w:sz="0" w:space="0" w:color="auto"/>
              </w:divBdr>
            </w:div>
            <w:div w:id="16665790">
              <w:marLeft w:val="0"/>
              <w:marRight w:val="0"/>
              <w:marTop w:val="0"/>
              <w:marBottom w:val="0"/>
              <w:divBdr>
                <w:top w:val="none" w:sz="0" w:space="0" w:color="auto"/>
                <w:left w:val="none" w:sz="0" w:space="0" w:color="auto"/>
                <w:bottom w:val="none" w:sz="0" w:space="0" w:color="auto"/>
                <w:right w:val="none" w:sz="0" w:space="0" w:color="auto"/>
              </w:divBdr>
              <w:divsChild>
                <w:div w:id="1423531607">
                  <w:marLeft w:val="0"/>
                  <w:marRight w:val="0"/>
                  <w:marTop w:val="0"/>
                  <w:marBottom w:val="0"/>
                  <w:divBdr>
                    <w:top w:val="none" w:sz="0" w:space="0" w:color="auto"/>
                    <w:left w:val="none" w:sz="0" w:space="0" w:color="auto"/>
                    <w:bottom w:val="none" w:sz="0" w:space="0" w:color="auto"/>
                    <w:right w:val="none" w:sz="0" w:space="0" w:color="auto"/>
                  </w:divBdr>
                </w:div>
                <w:div w:id="1409963237">
                  <w:marLeft w:val="0"/>
                  <w:marRight w:val="0"/>
                  <w:marTop w:val="0"/>
                  <w:marBottom w:val="0"/>
                  <w:divBdr>
                    <w:top w:val="none" w:sz="0" w:space="0" w:color="auto"/>
                    <w:left w:val="none" w:sz="0" w:space="0" w:color="auto"/>
                    <w:bottom w:val="none" w:sz="0" w:space="0" w:color="auto"/>
                    <w:right w:val="none" w:sz="0" w:space="0" w:color="auto"/>
                  </w:divBdr>
                  <w:divsChild>
                    <w:div w:id="1554121717">
                      <w:marLeft w:val="0"/>
                      <w:marRight w:val="0"/>
                      <w:marTop w:val="0"/>
                      <w:marBottom w:val="0"/>
                      <w:divBdr>
                        <w:top w:val="none" w:sz="0" w:space="0" w:color="auto"/>
                        <w:left w:val="none" w:sz="0" w:space="0" w:color="auto"/>
                        <w:bottom w:val="none" w:sz="0" w:space="0" w:color="auto"/>
                        <w:right w:val="none" w:sz="0" w:space="0" w:color="auto"/>
                      </w:divBdr>
                    </w:div>
                    <w:div w:id="1059597020">
                      <w:marLeft w:val="0"/>
                      <w:marRight w:val="0"/>
                      <w:marTop w:val="0"/>
                      <w:marBottom w:val="0"/>
                      <w:divBdr>
                        <w:top w:val="none" w:sz="0" w:space="0" w:color="auto"/>
                        <w:left w:val="none" w:sz="0" w:space="0" w:color="auto"/>
                        <w:bottom w:val="none" w:sz="0" w:space="0" w:color="auto"/>
                        <w:right w:val="none" w:sz="0" w:space="0" w:color="auto"/>
                      </w:divBdr>
                      <w:divsChild>
                        <w:div w:id="1376660517">
                          <w:marLeft w:val="0"/>
                          <w:marRight w:val="0"/>
                          <w:marTop w:val="0"/>
                          <w:marBottom w:val="0"/>
                          <w:divBdr>
                            <w:top w:val="none" w:sz="0" w:space="0" w:color="auto"/>
                            <w:left w:val="none" w:sz="0" w:space="0" w:color="auto"/>
                            <w:bottom w:val="none" w:sz="0" w:space="0" w:color="auto"/>
                            <w:right w:val="none" w:sz="0" w:space="0" w:color="auto"/>
                          </w:divBdr>
                        </w:div>
                        <w:div w:id="709500589">
                          <w:marLeft w:val="0"/>
                          <w:marRight w:val="0"/>
                          <w:marTop w:val="0"/>
                          <w:marBottom w:val="0"/>
                          <w:divBdr>
                            <w:top w:val="none" w:sz="0" w:space="0" w:color="auto"/>
                            <w:left w:val="none" w:sz="0" w:space="0" w:color="auto"/>
                            <w:bottom w:val="none" w:sz="0" w:space="0" w:color="auto"/>
                            <w:right w:val="none" w:sz="0" w:space="0" w:color="auto"/>
                          </w:divBdr>
                        </w:div>
                        <w:div w:id="329598786">
                          <w:marLeft w:val="0"/>
                          <w:marRight w:val="0"/>
                          <w:marTop w:val="0"/>
                          <w:marBottom w:val="0"/>
                          <w:divBdr>
                            <w:top w:val="none" w:sz="0" w:space="0" w:color="auto"/>
                            <w:left w:val="none" w:sz="0" w:space="0" w:color="auto"/>
                            <w:bottom w:val="none" w:sz="0" w:space="0" w:color="auto"/>
                            <w:right w:val="none" w:sz="0" w:space="0" w:color="auto"/>
                          </w:divBdr>
                          <w:divsChild>
                            <w:div w:id="1427536001">
                              <w:marLeft w:val="0"/>
                              <w:marRight w:val="0"/>
                              <w:marTop w:val="0"/>
                              <w:marBottom w:val="0"/>
                              <w:divBdr>
                                <w:top w:val="none" w:sz="0" w:space="0" w:color="auto"/>
                                <w:left w:val="none" w:sz="0" w:space="0" w:color="auto"/>
                                <w:bottom w:val="none" w:sz="0" w:space="0" w:color="auto"/>
                                <w:right w:val="none" w:sz="0" w:space="0" w:color="auto"/>
                              </w:divBdr>
                            </w:div>
                            <w:div w:id="1303535840">
                              <w:marLeft w:val="0"/>
                              <w:marRight w:val="0"/>
                              <w:marTop w:val="0"/>
                              <w:marBottom w:val="0"/>
                              <w:divBdr>
                                <w:top w:val="none" w:sz="0" w:space="0" w:color="auto"/>
                                <w:left w:val="none" w:sz="0" w:space="0" w:color="auto"/>
                                <w:bottom w:val="none" w:sz="0" w:space="0" w:color="auto"/>
                                <w:right w:val="none" w:sz="0" w:space="0" w:color="auto"/>
                              </w:divBdr>
                              <w:divsChild>
                                <w:div w:id="425460547">
                                  <w:marLeft w:val="0"/>
                                  <w:marRight w:val="0"/>
                                  <w:marTop w:val="0"/>
                                  <w:marBottom w:val="0"/>
                                  <w:divBdr>
                                    <w:top w:val="none" w:sz="0" w:space="0" w:color="auto"/>
                                    <w:left w:val="none" w:sz="0" w:space="0" w:color="auto"/>
                                    <w:bottom w:val="none" w:sz="0" w:space="0" w:color="auto"/>
                                    <w:right w:val="none" w:sz="0" w:space="0" w:color="auto"/>
                                  </w:divBdr>
                                </w:div>
                                <w:div w:id="2080592844">
                                  <w:marLeft w:val="0"/>
                                  <w:marRight w:val="0"/>
                                  <w:marTop w:val="0"/>
                                  <w:marBottom w:val="0"/>
                                  <w:divBdr>
                                    <w:top w:val="none" w:sz="0" w:space="0" w:color="auto"/>
                                    <w:left w:val="none" w:sz="0" w:space="0" w:color="auto"/>
                                    <w:bottom w:val="none" w:sz="0" w:space="0" w:color="auto"/>
                                    <w:right w:val="none" w:sz="0" w:space="0" w:color="auto"/>
                                  </w:divBdr>
                                  <w:divsChild>
                                    <w:div w:id="451824541">
                                      <w:marLeft w:val="0"/>
                                      <w:marRight w:val="0"/>
                                      <w:marTop w:val="0"/>
                                      <w:marBottom w:val="0"/>
                                      <w:divBdr>
                                        <w:top w:val="none" w:sz="0" w:space="0" w:color="auto"/>
                                        <w:left w:val="none" w:sz="0" w:space="0" w:color="auto"/>
                                        <w:bottom w:val="none" w:sz="0" w:space="0" w:color="auto"/>
                                        <w:right w:val="none" w:sz="0" w:space="0" w:color="auto"/>
                                      </w:divBdr>
                                    </w:div>
                                    <w:div w:id="217402066">
                                      <w:marLeft w:val="0"/>
                                      <w:marRight w:val="0"/>
                                      <w:marTop w:val="0"/>
                                      <w:marBottom w:val="0"/>
                                      <w:divBdr>
                                        <w:top w:val="none" w:sz="0" w:space="0" w:color="auto"/>
                                        <w:left w:val="none" w:sz="0" w:space="0" w:color="auto"/>
                                        <w:bottom w:val="none" w:sz="0" w:space="0" w:color="auto"/>
                                        <w:right w:val="none" w:sz="0" w:space="0" w:color="auto"/>
                                      </w:divBdr>
                                      <w:divsChild>
                                        <w:div w:id="1602643107">
                                          <w:marLeft w:val="0"/>
                                          <w:marRight w:val="0"/>
                                          <w:marTop w:val="0"/>
                                          <w:marBottom w:val="0"/>
                                          <w:divBdr>
                                            <w:top w:val="none" w:sz="0" w:space="0" w:color="auto"/>
                                            <w:left w:val="none" w:sz="0" w:space="0" w:color="auto"/>
                                            <w:bottom w:val="none" w:sz="0" w:space="0" w:color="auto"/>
                                            <w:right w:val="none" w:sz="0" w:space="0" w:color="auto"/>
                                          </w:divBdr>
                                        </w:div>
                                        <w:div w:id="261226700">
                                          <w:marLeft w:val="0"/>
                                          <w:marRight w:val="0"/>
                                          <w:marTop w:val="0"/>
                                          <w:marBottom w:val="0"/>
                                          <w:divBdr>
                                            <w:top w:val="none" w:sz="0" w:space="0" w:color="auto"/>
                                            <w:left w:val="none" w:sz="0" w:space="0" w:color="auto"/>
                                            <w:bottom w:val="none" w:sz="0" w:space="0" w:color="auto"/>
                                            <w:right w:val="none" w:sz="0" w:space="0" w:color="auto"/>
                                          </w:divBdr>
                                          <w:divsChild>
                                            <w:div w:id="18797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594216">
      <w:bodyDiv w:val="1"/>
      <w:marLeft w:val="0"/>
      <w:marRight w:val="0"/>
      <w:marTop w:val="0"/>
      <w:marBottom w:val="0"/>
      <w:divBdr>
        <w:top w:val="none" w:sz="0" w:space="0" w:color="auto"/>
        <w:left w:val="none" w:sz="0" w:space="0" w:color="auto"/>
        <w:bottom w:val="none" w:sz="0" w:space="0" w:color="auto"/>
        <w:right w:val="none" w:sz="0" w:space="0" w:color="auto"/>
      </w:divBdr>
      <w:divsChild>
        <w:div w:id="1462919232">
          <w:marLeft w:val="0"/>
          <w:marRight w:val="0"/>
          <w:marTop w:val="0"/>
          <w:marBottom w:val="0"/>
          <w:divBdr>
            <w:top w:val="none" w:sz="0" w:space="0" w:color="auto"/>
            <w:left w:val="none" w:sz="0" w:space="0" w:color="auto"/>
            <w:bottom w:val="none" w:sz="0" w:space="0" w:color="auto"/>
            <w:right w:val="none" w:sz="0" w:space="0" w:color="auto"/>
          </w:divBdr>
          <w:divsChild>
            <w:div w:id="474178337">
              <w:marLeft w:val="0"/>
              <w:marRight w:val="0"/>
              <w:marTop w:val="0"/>
              <w:marBottom w:val="0"/>
              <w:divBdr>
                <w:top w:val="none" w:sz="0" w:space="0" w:color="auto"/>
                <w:left w:val="none" w:sz="0" w:space="0" w:color="auto"/>
                <w:bottom w:val="none" w:sz="0" w:space="0" w:color="auto"/>
                <w:right w:val="none" w:sz="0" w:space="0" w:color="auto"/>
              </w:divBdr>
            </w:div>
            <w:div w:id="1344819415">
              <w:marLeft w:val="0"/>
              <w:marRight w:val="0"/>
              <w:marTop w:val="0"/>
              <w:marBottom w:val="0"/>
              <w:divBdr>
                <w:top w:val="none" w:sz="0" w:space="0" w:color="auto"/>
                <w:left w:val="none" w:sz="0" w:space="0" w:color="auto"/>
                <w:bottom w:val="none" w:sz="0" w:space="0" w:color="auto"/>
                <w:right w:val="none" w:sz="0" w:space="0" w:color="auto"/>
              </w:divBdr>
              <w:divsChild>
                <w:div w:id="2120488656">
                  <w:marLeft w:val="0"/>
                  <w:marRight w:val="0"/>
                  <w:marTop w:val="0"/>
                  <w:marBottom w:val="0"/>
                  <w:divBdr>
                    <w:top w:val="none" w:sz="0" w:space="0" w:color="auto"/>
                    <w:left w:val="none" w:sz="0" w:space="0" w:color="auto"/>
                    <w:bottom w:val="none" w:sz="0" w:space="0" w:color="auto"/>
                    <w:right w:val="none" w:sz="0" w:space="0" w:color="auto"/>
                  </w:divBdr>
                </w:div>
                <w:div w:id="1001933988">
                  <w:marLeft w:val="0"/>
                  <w:marRight w:val="0"/>
                  <w:marTop w:val="0"/>
                  <w:marBottom w:val="0"/>
                  <w:divBdr>
                    <w:top w:val="none" w:sz="0" w:space="0" w:color="auto"/>
                    <w:left w:val="none" w:sz="0" w:space="0" w:color="auto"/>
                    <w:bottom w:val="none" w:sz="0" w:space="0" w:color="auto"/>
                    <w:right w:val="none" w:sz="0" w:space="0" w:color="auto"/>
                  </w:divBdr>
                  <w:divsChild>
                    <w:div w:id="712342733">
                      <w:marLeft w:val="0"/>
                      <w:marRight w:val="0"/>
                      <w:marTop w:val="0"/>
                      <w:marBottom w:val="0"/>
                      <w:divBdr>
                        <w:top w:val="none" w:sz="0" w:space="0" w:color="auto"/>
                        <w:left w:val="none" w:sz="0" w:space="0" w:color="auto"/>
                        <w:bottom w:val="none" w:sz="0" w:space="0" w:color="auto"/>
                        <w:right w:val="none" w:sz="0" w:space="0" w:color="auto"/>
                      </w:divBdr>
                    </w:div>
                    <w:div w:id="459804805">
                      <w:marLeft w:val="0"/>
                      <w:marRight w:val="0"/>
                      <w:marTop w:val="0"/>
                      <w:marBottom w:val="0"/>
                      <w:divBdr>
                        <w:top w:val="none" w:sz="0" w:space="0" w:color="auto"/>
                        <w:left w:val="none" w:sz="0" w:space="0" w:color="auto"/>
                        <w:bottom w:val="none" w:sz="0" w:space="0" w:color="auto"/>
                        <w:right w:val="none" w:sz="0" w:space="0" w:color="auto"/>
                      </w:divBdr>
                      <w:divsChild>
                        <w:div w:id="2137750734">
                          <w:marLeft w:val="0"/>
                          <w:marRight w:val="0"/>
                          <w:marTop w:val="0"/>
                          <w:marBottom w:val="0"/>
                          <w:divBdr>
                            <w:top w:val="none" w:sz="0" w:space="0" w:color="auto"/>
                            <w:left w:val="none" w:sz="0" w:space="0" w:color="auto"/>
                            <w:bottom w:val="none" w:sz="0" w:space="0" w:color="auto"/>
                            <w:right w:val="none" w:sz="0" w:space="0" w:color="auto"/>
                          </w:divBdr>
                        </w:div>
                        <w:div w:id="1081680962">
                          <w:marLeft w:val="0"/>
                          <w:marRight w:val="0"/>
                          <w:marTop w:val="0"/>
                          <w:marBottom w:val="0"/>
                          <w:divBdr>
                            <w:top w:val="none" w:sz="0" w:space="0" w:color="auto"/>
                            <w:left w:val="none" w:sz="0" w:space="0" w:color="auto"/>
                            <w:bottom w:val="none" w:sz="0" w:space="0" w:color="auto"/>
                            <w:right w:val="none" w:sz="0" w:space="0" w:color="auto"/>
                          </w:divBdr>
                          <w:divsChild>
                            <w:div w:id="2192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735429">
      <w:bodyDiv w:val="1"/>
      <w:marLeft w:val="0"/>
      <w:marRight w:val="0"/>
      <w:marTop w:val="0"/>
      <w:marBottom w:val="0"/>
      <w:divBdr>
        <w:top w:val="none" w:sz="0" w:space="0" w:color="auto"/>
        <w:left w:val="none" w:sz="0" w:space="0" w:color="auto"/>
        <w:bottom w:val="none" w:sz="0" w:space="0" w:color="auto"/>
        <w:right w:val="none" w:sz="0" w:space="0" w:color="auto"/>
      </w:divBdr>
      <w:divsChild>
        <w:div w:id="448160672">
          <w:marLeft w:val="0"/>
          <w:marRight w:val="0"/>
          <w:marTop w:val="0"/>
          <w:marBottom w:val="0"/>
          <w:divBdr>
            <w:top w:val="none" w:sz="0" w:space="0" w:color="auto"/>
            <w:left w:val="none" w:sz="0" w:space="0" w:color="auto"/>
            <w:bottom w:val="none" w:sz="0" w:space="0" w:color="auto"/>
            <w:right w:val="none" w:sz="0" w:space="0" w:color="auto"/>
          </w:divBdr>
          <w:divsChild>
            <w:div w:id="238560354">
              <w:marLeft w:val="0"/>
              <w:marRight w:val="0"/>
              <w:marTop w:val="0"/>
              <w:marBottom w:val="0"/>
              <w:divBdr>
                <w:top w:val="none" w:sz="0" w:space="0" w:color="auto"/>
                <w:left w:val="none" w:sz="0" w:space="0" w:color="auto"/>
                <w:bottom w:val="none" w:sz="0" w:space="0" w:color="auto"/>
                <w:right w:val="none" w:sz="0" w:space="0" w:color="auto"/>
              </w:divBdr>
            </w:div>
            <w:div w:id="1349796002">
              <w:marLeft w:val="0"/>
              <w:marRight w:val="0"/>
              <w:marTop w:val="0"/>
              <w:marBottom w:val="0"/>
              <w:divBdr>
                <w:top w:val="none" w:sz="0" w:space="0" w:color="auto"/>
                <w:left w:val="none" w:sz="0" w:space="0" w:color="auto"/>
                <w:bottom w:val="none" w:sz="0" w:space="0" w:color="auto"/>
                <w:right w:val="none" w:sz="0" w:space="0" w:color="auto"/>
              </w:divBdr>
              <w:divsChild>
                <w:div w:id="1132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47909">
      <w:bodyDiv w:val="1"/>
      <w:marLeft w:val="0"/>
      <w:marRight w:val="0"/>
      <w:marTop w:val="0"/>
      <w:marBottom w:val="0"/>
      <w:divBdr>
        <w:top w:val="none" w:sz="0" w:space="0" w:color="auto"/>
        <w:left w:val="none" w:sz="0" w:space="0" w:color="auto"/>
        <w:bottom w:val="none" w:sz="0" w:space="0" w:color="auto"/>
        <w:right w:val="none" w:sz="0" w:space="0" w:color="auto"/>
      </w:divBdr>
      <w:divsChild>
        <w:div w:id="2102991881">
          <w:marLeft w:val="0"/>
          <w:marRight w:val="0"/>
          <w:marTop w:val="0"/>
          <w:marBottom w:val="0"/>
          <w:divBdr>
            <w:top w:val="none" w:sz="0" w:space="0" w:color="auto"/>
            <w:left w:val="none" w:sz="0" w:space="0" w:color="auto"/>
            <w:bottom w:val="none" w:sz="0" w:space="0" w:color="auto"/>
            <w:right w:val="none" w:sz="0" w:space="0" w:color="auto"/>
          </w:divBdr>
          <w:divsChild>
            <w:div w:id="1245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867">
      <w:bodyDiv w:val="1"/>
      <w:marLeft w:val="0"/>
      <w:marRight w:val="0"/>
      <w:marTop w:val="0"/>
      <w:marBottom w:val="0"/>
      <w:divBdr>
        <w:top w:val="none" w:sz="0" w:space="0" w:color="auto"/>
        <w:left w:val="none" w:sz="0" w:space="0" w:color="auto"/>
        <w:bottom w:val="none" w:sz="0" w:space="0" w:color="auto"/>
        <w:right w:val="none" w:sz="0" w:space="0" w:color="auto"/>
      </w:divBdr>
      <w:divsChild>
        <w:div w:id="1706564571">
          <w:marLeft w:val="0"/>
          <w:marRight w:val="0"/>
          <w:marTop w:val="0"/>
          <w:marBottom w:val="0"/>
          <w:divBdr>
            <w:top w:val="none" w:sz="0" w:space="0" w:color="auto"/>
            <w:left w:val="none" w:sz="0" w:space="0" w:color="auto"/>
            <w:bottom w:val="none" w:sz="0" w:space="0" w:color="auto"/>
            <w:right w:val="none" w:sz="0" w:space="0" w:color="auto"/>
          </w:divBdr>
          <w:divsChild>
            <w:div w:id="1644505588">
              <w:marLeft w:val="0"/>
              <w:marRight w:val="0"/>
              <w:marTop w:val="0"/>
              <w:marBottom w:val="0"/>
              <w:divBdr>
                <w:top w:val="none" w:sz="0" w:space="0" w:color="auto"/>
                <w:left w:val="none" w:sz="0" w:space="0" w:color="auto"/>
                <w:bottom w:val="none" w:sz="0" w:space="0" w:color="auto"/>
                <w:right w:val="none" w:sz="0" w:space="0" w:color="auto"/>
              </w:divBdr>
            </w:div>
            <w:div w:id="1755934724">
              <w:marLeft w:val="0"/>
              <w:marRight w:val="0"/>
              <w:marTop w:val="0"/>
              <w:marBottom w:val="0"/>
              <w:divBdr>
                <w:top w:val="none" w:sz="0" w:space="0" w:color="auto"/>
                <w:left w:val="none" w:sz="0" w:space="0" w:color="auto"/>
                <w:bottom w:val="none" w:sz="0" w:space="0" w:color="auto"/>
                <w:right w:val="none" w:sz="0" w:space="0" w:color="auto"/>
              </w:divBdr>
              <w:divsChild>
                <w:div w:id="3572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2407">
      <w:bodyDiv w:val="1"/>
      <w:marLeft w:val="0"/>
      <w:marRight w:val="0"/>
      <w:marTop w:val="0"/>
      <w:marBottom w:val="0"/>
      <w:divBdr>
        <w:top w:val="none" w:sz="0" w:space="0" w:color="auto"/>
        <w:left w:val="none" w:sz="0" w:space="0" w:color="auto"/>
        <w:bottom w:val="none" w:sz="0" w:space="0" w:color="auto"/>
        <w:right w:val="none" w:sz="0" w:space="0" w:color="auto"/>
      </w:divBdr>
      <w:divsChild>
        <w:div w:id="408430629">
          <w:marLeft w:val="0"/>
          <w:marRight w:val="0"/>
          <w:marTop w:val="0"/>
          <w:marBottom w:val="0"/>
          <w:divBdr>
            <w:top w:val="none" w:sz="0" w:space="0" w:color="auto"/>
            <w:left w:val="none" w:sz="0" w:space="0" w:color="auto"/>
            <w:bottom w:val="none" w:sz="0" w:space="0" w:color="auto"/>
            <w:right w:val="none" w:sz="0" w:space="0" w:color="auto"/>
          </w:divBdr>
          <w:divsChild>
            <w:div w:id="762267230">
              <w:marLeft w:val="0"/>
              <w:marRight w:val="0"/>
              <w:marTop w:val="0"/>
              <w:marBottom w:val="0"/>
              <w:divBdr>
                <w:top w:val="none" w:sz="0" w:space="0" w:color="auto"/>
                <w:left w:val="none" w:sz="0" w:space="0" w:color="auto"/>
                <w:bottom w:val="none" w:sz="0" w:space="0" w:color="auto"/>
                <w:right w:val="none" w:sz="0" w:space="0" w:color="auto"/>
              </w:divBdr>
              <w:divsChild>
                <w:div w:id="481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5220">
      <w:bodyDiv w:val="1"/>
      <w:marLeft w:val="0"/>
      <w:marRight w:val="0"/>
      <w:marTop w:val="0"/>
      <w:marBottom w:val="0"/>
      <w:divBdr>
        <w:top w:val="none" w:sz="0" w:space="0" w:color="auto"/>
        <w:left w:val="none" w:sz="0" w:space="0" w:color="auto"/>
        <w:bottom w:val="none" w:sz="0" w:space="0" w:color="auto"/>
        <w:right w:val="none" w:sz="0" w:space="0" w:color="auto"/>
      </w:divBdr>
      <w:divsChild>
        <w:div w:id="606617712">
          <w:marLeft w:val="0"/>
          <w:marRight w:val="0"/>
          <w:marTop w:val="0"/>
          <w:marBottom w:val="0"/>
          <w:divBdr>
            <w:top w:val="none" w:sz="0" w:space="0" w:color="auto"/>
            <w:left w:val="none" w:sz="0" w:space="0" w:color="auto"/>
            <w:bottom w:val="none" w:sz="0" w:space="0" w:color="auto"/>
            <w:right w:val="none" w:sz="0" w:space="0" w:color="auto"/>
          </w:divBdr>
          <w:divsChild>
            <w:div w:id="1663312566">
              <w:marLeft w:val="0"/>
              <w:marRight w:val="0"/>
              <w:marTop w:val="0"/>
              <w:marBottom w:val="0"/>
              <w:divBdr>
                <w:top w:val="none" w:sz="0" w:space="0" w:color="auto"/>
                <w:left w:val="none" w:sz="0" w:space="0" w:color="auto"/>
                <w:bottom w:val="none" w:sz="0" w:space="0" w:color="auto"/>
                <w:right w:val="none" w:sz="0" w:space="0" w:color="auto"/>
              </w:divBdr>
            </w:div>
            <w:div w:id="72163998">
              <w:marLeft w:val="0"/>
              <w:marRight w:val="0"/>
              <w:marTop w:val="0"/>
              <w:marBottom w:val="0"/>
              <w:divBdr>
                <w:top w:val="none" w:sz="0" w:space="0" w:color="auto"/>
                <w:left w:val="none" w:sz="0" w:space="0" w:color="auto"/>
                <w:bottom w:val="none" w:sz="0" w:space="0" w:color="auto"/>
                <w:right w:val="none" w:sz="0" w:space="0" w:color="auto"/>
              </w:divBdr>
              <w:divsChild>
                <w:div w:id="930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49569">
      <w:bodyDiv w:val="1"/>
      <w:marLeft w:val="0"/>
      <w:marRight w:val="0"/>
      <w:marTop w:val="0"/>
      <w:marBottom w:val="0"/>
      <w:divBdr>
        <w:top w:val="none" w:sz="0" w:space="0" w:color="auto"/>
        <w:left w:val="none" w:sz="0" w:space="0" w:color="auto"/>
        <w:bottom w:val="none" w:sz="0" w:space="0" w:color="auto"/>
        <w:right w:val="none" w:sz="0" w:space="0" w:color="auto"/>
      </w:divBdr>
      <w:divsChild>
        <w:div w:id="1989431129">
          <w:marLeft w:val="0"/>
          <w:marRight w:val="0"/>
          <w:marTop w:val="0"/>
          <w:marBottom w:val="0"/>
          <w:divBdr>
            <w:top w:val="none" w:sz="0" w:space="0" w:color="auto"/>
            <w:left w:val="none" w:sz="0" w:space="0" w:color="auto"/>
            <w:bottom w:val="none" w:sz="0" w:space="0" w:color="auto"/>
            <w:right w:val="none" w:sz="0" w:space="0" w:color="auto"/>
          </w:divBdr>
          <w:divsChild>
            <w:div w:id="574053058">
              <w:marLeft w:val="0"/>
              <w:marRight w:val="0"/>
              <w:marTop w:val="0"/>
              <w:marBottom w:val="0"/>
              <w:divBdr>
                <w:top w:val="none" w:sz="0" w:space="0" w:color="auto"/>
                <w:left w:val="none" w:sz="0" w:space="0" w:color="auto"/>
                <w:bottom w:val="none" w:sz="0" w:space="0" w:color="auto"/>
                <w:right w:val="none" w:sz="0" w:space="0" w:color="auto"/>
              </w:divBdr>
            </w:div>
            <w:div w:id="226454078">
              <w:marLeft w:val="0"/>
              <w:marRight w:val="0"/>
              <w:marTop w:val="0"/>
              <w:marBottom w:val="0"/>
              <w:divBdr>
                <w:top w:val="none" w:sz="0" w:space="0" w:color="auto"/>
                <w:left w:val="none" w:sz="0" w:space="0" w:color="auto"/>
                <w:bottom w:val="none" w:sz="0" w:space="0" w:color="auto"/>
                <w:right w:val="none" w:sz="0" w:space="0" w:color="auto"/>
              </w:divBdr>
              <w:divsChild>
                <w:div w:id="1446464792">
                  <w:marLeft w:val="0"/>
                  <w:marRight w:val="0"/>
                  <w:marTop w:val="0"/>
                  <w:marBottom w:val="0"/>
                  <w:divBdr>
                    <w:top w:val="none" w:sz="0" w:space="0" w:color="auto"/>
                    <w:left w:val="none" w:sz="0" w:space="0" w:color="auto"/>
                    <w:bottom w:val="none" w:sz="0" w:space="0" w:color="auto"/>
                    <w:right w:val="none" w:sz="0" w:space="0" w:color="auto"/>
                  </w:divBdr>
                </w:div>
                <w:div w:id="1032998634">
                  <w:marLeft w:val="0"/>
                  <w:marRight w:val="0"/>
                  <w:marTop w:val="0"/>
                  <w:marBottom w:val="0"/>
                  <w:divBdr>
                    <w:top w:val="none" w:sz="0" w:space="0" w:color="auto"/>
                    <w:left w:val="none" w:sz="0" w:space="0" w:color="auto"/>
                    <w:bottom w:val="none" w:sz="0" w:space="0" w:color="auto"/>
                    <w:right w:val="none" w:sz="0" w:space="0" w:color="auto"/>
                  </w:divBdr>
                  <w:divsChild>
                    <w:div w:id="946616459">
                      <w:marLeft w:val="0"/>
                      <w:marRight w:val="0"/>
                      <w:marTop w:val="0"/>
                      <w:marBottom w:val="0"/>
                      <w:divBdr>
                        <w:top w:val="none" w:sz="0" w:space="0" w:color="auto"/>
                        <w:left w:val="none" w:sz="0" w:space="0" w:color="auto"/>
                        <w:bottom w:val="none" w:sz="0" w:space="0" w:color="auto"/>
                        <w:right w:val="none" w:sz="0" w:space="0" w:color="auto"/>
                      </w:divBdr>
                      <w:divsChild>
                        <w:div w:id="1053890653">
                          <w:marLeft w:val="0"/>
                          <w:marRight w:val="0"/>
                          <w:marTop w:val="0"/>
                          <w:marBottom w:val="0"/>
                          <w:divBdr>
                            <w:top w:val="none" w:sz="0" w:space="0" w:color="auto"/>
                            <w:left w:val="none" w:sz="0" w:space="0" w:color="auto"/>
                            <w:bottom w:val="none" w:sz="0" w:space="0" w:color="auto"/>
                            <w:right w:val="none" w:sz="0" w:space="0" w:color="auto"/>
                          </w:divBdr>
                          <w:divsChild>
                            <w:div w:id="9624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827725">
      <w:bodyDiv w:val="1"/>
      <w:marLeft w:val="0"/>
      <w:marRight w:val="0"/>
      <w:marTop w:val="0"/>
      <w:marBottom w:val="0"/>
      <w:divBdr>
        <w:top w:val="none" w:sz="0" w:space="0" w:color="auto"/>
        <w:left w:val="none" w:sz="0" w:space="0" w:color="auto"/>
        <w:bottom w:val="none" w:sz="0" w:space="0" w:color="auto"/>
        <w:right w:val="none" w:sz="0" w:space="0" w:color="auto"/>
      </w:divBdr>
      <w:divsChild>
        <w:div w:id="1861164809">
          <w:marLeft w:val="0"/>
          <w:marRight w:val="0"/>
          <w:marTop w:val="0"/>
          <w:marBottom w:val="0"/>
          <w:divBdr>
            <w:top w:val="none" w:sz="0" w:space="0" w:color="auto"/>
            <w:left w:val="none" w:sz="0" w:space="0" w:color="auto"/>
            <w:bottom w:val="none" w:sz="0" w:space="0" w:color="auto"/>
            <w:right w:val="none" w:sz="0" w:space="0" w:color="auto"/>
          </w:divBdr>
          <w:divsChild>
            <w:div w:id="64184794">
              <w:marLeft w:val="0"/>
              <w:marRight w:val="0"/>
              <w:marTop w:val="0"/>
              <w:marBottom w:val="0"/>
              <w:divBdr>
                <w:top w:val="none" w:sz="0" w:space="0" w:color="auto"/>
                <w:left w:val="none" w:sz="0" w:space="0" w:color="auto"/>
                <w:bottom w:val="none" w:sz="0" w:space="0" w:color="auto"/>
                <w:right w:val="none" w:sz="0" w:space="0" w:color="auto"/>
              </w:divBdr>
            </w:div>
            <w:div w:id="1228766680">
              <w:marLeft w:val="0"/>
              <w:marRight w:val="0"/>
              <w:marTop w:val="0"/>
              <w:marBottom w:val="0"/>
              <w:divBdr>
                <w:top w:val="none" w:sz="0" w:space="0" w:color="auto"/>
                <w:left w:val="none" w:sz="0" w:space="0" w:color="auto"/>
                <w:bottom w:val="none" w:sz="0" w:space="0" w:color="auto"/>
                <w:right w:val="none" w:sz="0" w:space="0" w:color="auto"/>
              </w:divBdr>
              <w:divsChild>
                <w:div w:id="384525046">
                  <w:marLeft w:val="0"/>
                  <w:marRight w:val="0"/>
                  <w:marTop w:val="0"/>
                  <w:marBottom w:val="0"/>
                  <w:divBdr>
                    <w:top w:val="none" w:sz="0" w:space="0" w:color="auto"/>
                    <w:left w:val="none" w:sz="0" w:space="0" w:color="auto"/>
                    <w:bottom w:val="none" w:sz="0" w:space="0" w:color="auto"/>
                    <w:right w:val="none" w:sz="0" w:space="0" w:color="auto"/>
                  </w:divBdr>
                </w:div>
                <w:div w:id="559023593">
                  <w:marLeft w:val="0"/>
                  <w:marRight w:val="0"/>
                  <w:marTop w:val="0"/>
                  <w:marBottom w:val="0"/>
                  <w:divBdr>
                    <w:top w:val="none" w:sz="0" w:space="0" w:color="auto"/>
                    <w:left w:val="none" w:sz="0" w:space="0" w:color="auto"/>
                    <w:bottom w:val="none" w:sz="0" w:space="0" w:color="auto"/>
                    <w:right w:val="none" w:sz="0" w:space="0" w:color="auto"/>
                  </w:divBdr>
                  <w:divsChild>
                    <w:div w:id="737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5732">
      <w:bodyDiv w:val="1"/>
      <w:marLeft w:val="0"/>
      <w:marRight w:val="0"/>
      <w:marTop w:val="0"/>
      <w:marBottom w:val="0"/>
      <w:divBdr>
        <w:top w:val="none" w:sz="0" w:space="0" w:color="auto"/>
        <w:left w:val="none" w:sz="0" w:space="0" w:color="auto"/>
        <w:bottom w:val="none" w:sz="0" w:space="0" w:color="auto"/>
        <w:right w:val="none" w:sz="0" w:space="0" w:color="auto"/>
      </w:divBdr>
      <w:divsChild>
        <w:div w:id="1637250321">
          <w:marLeft w:val="0"/>
          <w:marRight w:val="0"/>
          <w:marTop w:val="0"/>
          <w:marBottom w:val="0"/>
          <w:divBdr>
            <w:top w:val="none" w:sz="0" w:space="0" w:color="auto"/>
            <w:left w:val="none" w:sz="0" w:space="0" w:color="auto"/>
            <w:bottom w:val="none" w:sz="0" w:space="0" w:color="auto"/>
            <w:right w:val="none" w:sz="0" w:space="0" w:color="auto"/>
          </w:divBdr>
          <w:divsChild>
            <w:div w:id="351995862">
              <w:marLeft w:val="0"/>
              <w:marRight w:val="0"/>
              <w:marTop w:val="0"/>
              <w:marBottom w:val="0"/>
              <w:divBdr>
                <w:top w:val="none" w:sz="0" w:space="0" w:color="auto"/>
                <w:left w:val="none" w:sz="0" w:space="0" w:color="auto"/>
                <w:bottom w:val="none" w:sz="0" w:space="0" w:color="auto"/>
                <w:right w:val="none" w:sz="0" w:space="0" w:color="auto"/>
              </w:divBdr>
            </w:div>
            <w:div w:id="689140119">
              <w:marLeft w:val="0"/>
              <w:marRight w:val="0"/>
              <w:marTop w:val="0"/>
              <w:marBottom w:val="0"/>
              <w:divBdr>
                <w:top w:val="none" w:sz="0" w:space="0" w:color="auto"/>
                <w:left w:val="none" w:sz="0" w:space="0" w:color="auto"/>
                <w:bottom w:val="none" w:sz="0" w:space="0" w:color="auto"/>
                <w:right w:val="none" w:sz="0" w:space="0" w:color="auto"/>
              </w:divBdr>
              <w:divsChild>
                <w:div w:id="917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83394">
      <w:bodyDiv w:val="1"/>
      <w:marLeft w:val="0"/>
      <w:marRight w:val="0"/>
      <w:marTop w:val="0"/>
      <w:marBottom w:val="0"/>
      <w:divBdr>
        <w:top w:val="none" w:sz="0" w:space="0" w:color="auto"/>
        <w:left w:val="none" w:sz="0" w:space="0" w:color="auto"/>
        <w:bottom w:val="none" w:sz="0" w:space="0" w:color="auto"/>
        <w:right w:val="none" w:sz="0" w:space="0" w:color="auto"/>
      </w:divBdr>
      <w:divsChild>
        <w:div w:id="1693072419">
          <w:marLeft w:val="0"/>
          <w:marRight w:val="0"/>
          <w:marTop w:val="0"/>
          <w:marBottom w:val="0"/>
          <w:divBdr>
            <w:top w:val="none" w:sz="0" w:space="0" w:color="auto"/>
            <w:left w:val="none" w:sz="0" w:space="0" w:color="auto"/>
            <w:bottom w:val="none" w:sz="0" w:space="0" w:color="auto"/>
            <w:right w:val="none" w:sz="0" w:space="0" w:color="auto"/>
          </w:divBdr>
          <w:divsChild>
            <w:div w:id="1899172741">
              <w:marLeft w:val="0"/>
              <w:marRight w:val="0"/>
              <w:marTop w:val="0"/>
              <w:marBottom w:val="0"/>
              <w:divBdr>
                <w:top w:val="none" w:sz="0" w:space="0" w:color="auto"/>
                <w:left w:val="none" w:sz="0" w:space="0" w:color="auto"/>
                <w:bottom w:val="none" w:sz="0" w:space="0" w:color="auto"/>
                <w:right w:val="none" w:sz="0" w:space="0" w:color="auto"/>
              </w:divBdr>
            </w:div>
            <w:div w:id="1688017190">
              <w:marLeft w:val="0"/>
              <w:marRight w:val="0"/>
              <w:marTop w:val="0"/>
              <w:marBottom w:val="0"/>
              <w:divBdr>
                <w:top w:val="none" w:sz="0" w:space="0" w:color="auto"/>
                <w:left w:val="none" w:sz="0" w:space="0" w:color="auto"/>
                <w:bottom w:val="none" w:sz="0" w:space="0" w:color="auto"/>
                <w:right w:val="none" w:sz="0" w:space="0" w:color="auto"/>
              </w:divBdr>
              <w:divsChild>
                <w:div w:id="18692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7191">
      <w:bodyDiv w:val="1"/>
      <w:marLeft w:val="0"/>
      <w:marRight w:val="0"/>
      <w:marTop w:val="0"/>
      <w:marBottom w:val="0"/>
      <w:divBdr>
        <w:top w:val="none" w:sz="0" w:space="0" w:color="auto"/>
        <w:left w:val="none" w:sz="0" w:space="0" w:color="auto"/>
        <w:bottom w:val="none" w:sz="0" w:space="0" w:color="auto"/>
        <w:right w:val="none" w:sz="0" w:space="0" w:color="auto"/>
      </w:divBdr>
      <w:divsChild>
        <w:div w:id="1334452167">
          <w:marLeft w:val="0"/>
          <w:marRight w:val="0"/>
          <w:marTop w:val="0"/>
          <w:marBottom w:val="0"/>
          <w:divBdr>
            <w:top w:val="none" w:sz="0" w:space="0" w:color="auto"/>
            <w:left w:val="none" w:sz="0" w:space="0" w:color="auto"/>
            <w:bottom w:val="none" w:sz="0" w:space="0" w:color="auto"/>
            <w:right w:val="none" w:sz="0" w:space="0" w:color="auto"/>
          </w:divBdr>
          <w:divsChild>
            <w:div w:id="756557317">
              <w:marLeft w:val="0"/>
              <w:marRight w:val="0"/>
              <w:marTop w:val="0"/>
              <w:marBottom w:val="0"/>
              <w:divBdr>
                <w:top w:val="none" w:sz="0" w:space="0" w:color="auto"/>
                <w:left w:val="none" w:sz="0" w:space="0" w:color="auto"/>
                <w:bottom w:val="none" w:sz="0" w:space="0" w:color="auto"/>
                <w:right w:val="none" w:sz="0" w:space="0" w:color="auto"/>
              </w:divBdr>
            </w:div>
            <w:div w:id="137842038">
              <w:marLeft w:val="0"/>
              <w:marRight w:val="0"/>
              <w:marTop w:val="0"/>
              <w:marBottom w:val="0"/>
              <w:divBdr>
                <w:top w:val="none" w:sz="0" w:space="0" w:color="auto"/>
                <w:left w:val="none" w:sz="0" w:space="0" w:color="auto"/>
                <w:bottom w:val="none" w:sz="0" w:space="0" w:color="auto"/>
                <w:right w:val="none" w:sz="0" w:space="0" w:color="auto"/>
              </w:divBdr>
              <w:divsChild>
                <w:div w:id="574824214">
                  <w:marLeft w:val="0"/>
                  <w:marRight w:val="0"/>
                  <w:marTop w:val="0"/>
                  <w:marBottom w:val="0"/>
                  <w:divBdr>
                    <w:top w:val="none" w:sz="0" w:space="0" w:color="auto"/>
                    <w:left w:val="none" w:sz="0" w:space="0" w:color="auto"/>
                    <w:bottom w:val="none" w:sz="0" w:space="0" w:color="auto"/>
                    <w:right w:val="none" w:sz="0" w:space="0" w:color="auto"/>
                  </w:divBdr>
                </w:div>
                <w:div w:id="8468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99262">
      <w:bodyDiv w:val="1"/>
      <w:marLeft w:val="0"/>
      <w:marRight w:val="0"/>
      <w:marTop w:val="0"/>
      <w:marBottom w:val="0"/>
      <w:divBdr>
        <w:top w:val="none" w:sz="0" w:space="0" w:color="auto"/>
        <w:left w:val="none" w:sz="0" w:space="0" w:color="auto"/>
        <w:bottom w:val="none" w:sz="0" w:space="0" w:color="auto"/>
        <w:right w:val="none" w:sz="0" w:space="0" w:color="auto"/>
      </w:divBdr>
      <w:divsChild>
        <w:div w:id="1849326692">
          <w:marLeft w:val="0"/>
          <w:marRight w:val="0"/>
          <w:marTop w:val="0"/>
          <w:marBottom w:val="0"/>
          <w:divBdr>
            <w:top w:val="none" w:sz="0" w:space="0" w:color="auto"/>
            <w:left w:val="none" w:sz="0" w:space="0" w:color="auto"/>
            <w:bottom w:val="none" w:sz="0" w:space="0" w:color="auto"/>
            <w:right w:val="none" w:sz="0" w:space="0" w:color="auto"/>
          </w:divBdr>
          <w:divsChild>
            <w:div w:id="1226915799">
              <w:marLeft w:val="0"/>
              <w:marRight w:val="0"/>
              <w:marTop w:val="0"/>
              <w:marBottom w:val="0"/>
              <w:divBdr>
                <w:top w:val="none" w:sz="0" w:space="0" w:color="auto"/>
                <w:left w:val="none" w:sz="0" w:space="0" w:color="auto"/>
                <w:bottom w:val="none" w:sz="0" w:space="0" w:color="auto"/>
                <w:right w:val="none" w:sz="0" w:space="0" w:color="auto"/>
              </w:divBdr>
            </w:div>
            <w:div w:id="258148319">
              <w:marLeft w:val="0"/>
              <w:marRight w:val="0"/>
              <w:marTop w:val="0"/>
              <w:marBottom w:val="0"/>
              <w:divBdr>
                <w:top w:val="none" w:sz="0" w:space="0" w:color="auto"/>
                <w:left w:val="none" w:sz="0" w:space="0" w:color="auto"/>
                <w:bottom w:val="none" w:sz="0" w:space="0" w:color="auto"/>
                <w:right w:val="none" w:sz="0" w:space="0" w:color="auto"/>
              </w:divBdr>
              <w:divsChild>
                <w:div w:id="7800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05815">
      <w:bodyDiv w:val="1"/>
      <w:marLeft w:val="0"/>
      <w:marRight w:val="0"/>
      <w:marTop w:val="0"/>
      <w:marBottom w:val="0"/>
      <w:divBdr>
        <w:top w:val="none" w:sz="0" w:space="0" w:color="auto"/>
        <w:left w:val="none" w:sz="0" w:space="0" w:color="auto"/>
        <w:bottom w:val="none" w:sz="0" w:space="0" w:color="auto"/>
        <w:right w:val="none" w:sz="0" w:space="0" w:color="auto"/>
      </w:divBdr>
      <w:divsChild>
        <w:div w:id="1451365035">
          <w:marLeft w:val="0"/>
          <w:marRight w:val="0"/>
          <w:marTop w:val="0"/>
          <w:marBottom w:val="0"/>
          <w:divBdr>
            <w:top w:val="none" w:sz="0" w:space="0" w:color="auto"/>
            <w:left w:val="none" w:sz="0" w:space="0" w:color="auto"/>
            <w:bottom w:val="none" w:sz="0" w:space="0" w:color="auto"/>
            <w:right w:val="none" w:sz="0" w:space="0" w:color="auto"/>
          </w:divBdr>
          <w:divsChild>
            <w:div w:id="535389950">
              <w:marLeft w:val="0"/>
              <w:marRight w:val="0"/>
              <w:marTop w:val="0"/>
              <w:marBottom w:val="0"/>
              <w:divBdr>
                <w:top w:val="none" w:sz="0" w:space="0" w:color="auto"/>
                <w:left w:val="none" w:sz="0" w:space="0" w:color="auto"/>
                <w:bottom w:val="none" w:sz="0" w:space="0" w:color="auto"/>
                <w:right w:val="none" w:sz="0" w:space="0" w:color="auto"/>
              </w:divBdr>
            </w:div>
            <w:div w:id="414210814">
              <w:marLeft w:val="0"/>
              <w:marRight w:val="0"/>
              <w:marTop w:val="0"/>
              <w:marBottom w:val="0"/>
              <w:divBdr>
                <w:top w:val="none" w:sz="0" w:space="0" w:color="auto"/>
                <w:left w:val="none" w:sz="0" w:space="0" w:color="auto"/>
                <w:bottom w:val="none" w:sz="0" w:space="0" w:color="auto"/>
                <w:right w:val="none" w:sz="0" w:space="0" w:color="auto"/>
              </w:divBdr>
              <w:divsChild>
                <w:div w:id="14788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6920">
      <w:bodyDiv w:val="1"/>
      <w:marLeft w:val="0"/>
      <w:marRight w:val="0"/>
      <w:marTop w:val="0"/>
      <w:marBottom w:val="0"/>
      <w:divBdr>
        <w:top w:val="none" w:sz="0" w:space="0" w:color="auto"/>
        <w:left w:val="none" w:sz="0" w:space="0" w:color="auto"/>
        <w:bottom w:val="none" w:sz="0" w:space="0" w:color="auto"/>
        <w:right w:val="none" w:sz="0" w:space="0" w:color="auto"/>
      </w:divBdr>
      <w:divsChild>
        <w:div w:id="1301182707">
          <w:marLeft w:val="0"/>
          <w:marRight w:val="0"/>
          <w:marTop w:val="0"/>
          <w:marBottom w:val="0"/>
          <w:divBdr>
            <w:top w:val="none" w:sz="0" w:space="0" w:color="auto"/>
            <w:left w:val="none" w:sz="0" w:space="0" w:color="auto"/>
            <w:bottom w:val="none" w:sz="0" w:space="0" w:color="auto"/>
            <w:right w:val="none" w:sz="0" w:space="0" w:color="auto"/>
          </w:divBdr>
          <w:divsChild>
            <w:div w:id="470367038">
              <w:marLeft w:val="0"/>
              <w:marRight w:val="0"/>
              <w:marTop w:val="0"/>
              <w:marBottom w:val="0"/>
              <w:divBdr>
                <w:top w:val="none" w:sz="0" w:space="0" w:color="auto"/>
                <w:left w:val="none" w:sz="0" w:space="0" w:color="auto"/>
                <w:bottom w:val="none" w:sz="0" w:space="0" w:color="auto"/>
                <w:right w:val="none" w:sz="0" w:space="0" w:color="auto"/>
              </w:divBdr>
            </w:div>
            <w:div w:id="220756005">
              <w:marLeft w:val="0"/>
              <w:marRight w:val="0"/>
              <w:marTop w:val="0"/>
              <w:marBottom w:val="0"/>
              <w:divBdr>
                <w:top w:val="none" w:sz="0" w:space="0" w:color="auto"/>
                <w:left w:val="none" w:sz="0" w:space="0" w:color="auto"/>
                <w:bottom w:val="none" w:sz="0" w:space="0" w:color="auto"/>
                <w:right w:val="none" w:sz="0" w:space="0" w:color="auto"/>
              </w:divBdr>
              <w:divsChild>
                <w:div w:id="1529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5646">
      <w:bodyDiv w:val="1"/>
      <w:marLeft w:val="0"/>
      <w:marRight w:val="0"/>
      <w:marTop w:val="0"/>
      <w:marBottom w:val="0"/>
      <w:divBdr>
        <w:top w:val="none" w:sz="0" w:space="0" w:color="auto"/>
        <w:left w:val="none" w:sz="0" w:space="0" w:color="auto"/>
        <w:bottom w:val="none" w:sz="0" w:space="0" w:color="auto"/>
        <w:right w:val="none" w:sz="0" w:space="0" w:color="auto"/>
      </w:divBdr>
      <w:divsChild>
        <w:div w:id="1347752105">
          <w:marLeft w:val="0"/>
          <w:marRight w:val="0"/>
          <w:marTop w:val="0"/>
          <w:marBottom w:val="0"/>
          <w:divBdr>
            <w:top w:val="none" w:sz="0" w:space="0" w:color="auto"/>
            <w:left w:val="none" w:sz="0" w:space="0" w:color="auto"/>
            <w:bottom w:val="none" w:sz="0" w:space="0" w:color="auto"/>
            <w:right w:val="none" w:sz="0" w:space="0" w:color="auto"/>
          </w:divBdr>
          <w:divsChild>
            <w:div w:id="996961887">
              <w:marLeft w:val="0"/>
              <w:marRight w:val="0"/>
              <w:marTop w:val="0"/>
              <w:marBottom w:val="0"/>
              <w:divBdr>
                <w:top w:val="none" w:sz="0" w:space="0" w:color="auto"/>
                <w:left w:val="none" w:sz="0" w:space="0" w:color="auto"/>
                <w:bottom w:val="none" w:sz="0" w:space="0" w:color="auto"/>
                <w:right w:val="none" w:sz="0" w:space="0" w:color="auto"/>
              </w:divBdr>
            </w:div>
            <w:div w:id="1980499510">
              <w:marLeft w:val="0"/>
              <w:marRight w:val="0"/>
              <w:marTop w:val="0"/>
              <w:marBottom w:val="0"/>
              <w:divBdr>
                <w:top w:val="none" w:sz="0" w:space="0" w:color="auto"/>
                <w:left w:val="none" w:sz="0" w:space="0" w:color="auto"/>
                <w:bottom w:val="none" w:sz="0" w:space="0" w:color="auto"/>
                <w:right w:val="none" w:sz="0" w:space="0" w:color="auto"/>
              </w:divBdr>
              <w:divsChild>
                <w:div w:id="1747458994">
                  <w:marLeft w:val="0"/>
                  <w:marRight w:val="0"/>
                  <w:marTop w:val="0"/>
                  <w:marBottom w:val="0"/>
                  <w:divBdr>
                    <w:top w:val="none" w:sz="0" w:space="0" w:color="auto"/>
                    <w:left w:val="none" w:sz="0" w:space="0" w:color="auto"/>
                    <w:bottom w:val="none" w:sz="0" w:space="0" w:color="auto"/>
                    <w:right w:val="none" w:sz="0" w:space="0" w:color="auto"/>
                  </w:divBdr>
                </w:div>
                <w:div w:id="1520311481">
                  <w:marLeft w:val="0"/>
                  <w:marRight w:val="0"/>
                  <w:marTop w:val="0"/>
                  <w:marBottom w:val="0"/>
                  <w:divBdr>
                    <w:top w:val="none" w:sz="0" w:space="0" w:color="auto"/>
                    <w:left w:val="none" w:sz="0" w:space="0" w:color="auto"/>
                    <w:bottom w:val="none" w:sz="0" w:space="0" w:color="auto"/>
                    <w:right w:val="none" w:sz="0" w:space="0" w:color="auto"/>
                  </w:divBdr>
                  <w:divsChild>
                    <w:div w:id="3311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6965">
      <w:bodyDiv w:val="1"/>
      <w:marLeft w:val="0"/>
      <w:marRight w:val="0"/>
      <w:marTop w:val="0"/>
      <w:marBottom w:val="0"/>
      <w:divBdr>
        <w:top w:val="none" w:sz="0" w:space="0" w:color="auto"/>
        <w:left w:val="none" w:sz="0" w:space="0" w:color="auto"/>
        <w:bottom w:val="none" w:sz="0" w:space="0" w:color="auto"/>
        <w:right w:val="none" w:sz="0" w:space="0" w:color="auto"/>
      </w:divBdr>
      <w:divsChild>
        <w:div w:id="726345161">
          <w:marLeft w:val="0"/>
          <w:marRight w:val="0"/>
          <w:marTop w:val="0"/>
          <w:marBottom w:val="0"/>
          <w:divBdr>
            <w:top w:val="none" w:sz="0" w:space="0" w:color="auto"/>
            <w:left w:val="none" w:sz="0" w:space="0" w:color="auto"/>
            <w:bottom w:val="none" w:sz="0" w:space="0" w:color="auto"/>
            <w:right w:val="none" w:sz="0" w:space="0" w:color="auto"/>
          </w:divBdr>
          <w:divsChild>
            <w:div w:id="1414354912">
              <w:marLeft w:val="0"/>
              <w:marRight w:val="0"/>
              <w:marTop w:val="0"/>
              <w:marBottom w:val="0"/>
              <w:divBdr>
                <w:top w:val="none" w:sz="0" w:space="0" w:color="auto"/>
                <w:left w:val="none" w:sz="0" w:space="0" w:color="auto"/>
                <w:bottom w:val="none" w:sz="0" w:space="0" w:color="auto"/>
                <w:right w:val="none" w:sz="0" w:space="0" w:color="auto"/>
              </w:divBdr>
            </w:div>
            <w:div w:id="1519082653">
              <w:marLeft w:val="0"/>
              <w:marRight w:val="0"/>
              <w:marTop w:val="0"/>
              <w:marBottom w:val="0"/>
              <w:divBdr>
                <w:top w:val="none" w:sz="0" w:space="0" w:color="auto"/>
                <w:left w:val="none" w:sz="0" w:space="0" w:color="auto"/>
                <w:bottom w:val="none" w:sz="0" w:space="0" w:color="auto"/>
                <w:right w:val="none" w:sz="0" w:space="0" w:color="auto"/>
              </w:divBdr>
            </w:div>
            <w:div w:id="515778717">
              <w:marLeft w:val="0"/>
              <w:marRight w:val="0"/>
              <w:marTop w:val="0"/>
              <w:marBottom w:val="0"/>
              <w:divBdr>
                <w:top w:val="none" w:sz="0" w:space="0" w:color="auto"/>
                <w:left w:val="none" w:sz="0" w:space="0" w:color="auto"/>
                <w:bottom w:val="none" w:sz="0" w:space="0" w:color="auto"/>
                <w:right w:val="none" w:sz="0" w:space="0" w:color="auto"/>
              </w:divBdr>
            </w:div>
            <w:div w:id="786507289">
              <w:marLeft w:val="0"/>
              <w:marRight w:val="0"/>
              <w:marTop w:val="0"/>
              <w:marBottom w:val="0"/>
              <w:divBdr>
                <w:top w:val="none" w:sz="0" w:space="0" w:color="auto"/>
                <w:left w:val="none" w:sz="0" w:space="0" w:color="auto"/>
                <w:bottom w:val="none" w:sz="0" w:space="0" w:color="auto"/>
                <w:right w:val="none" w:sz="0" w:space="0" w:color="auto"/>
              </w:divBdr>
            </w:div>
            <w:div w:id="350229838">
              <w:marLeft w:val="0"/>
              <w:marRight w:val="0"/>
              <w:marTop w:val="0"/>
              <w:marBottom w:val="0"/>
              <w:divBdr>
                <w:top w:val="none" w:sz="0" w:space="0" w:color="auto"/>
                <w:left w:val="none" w:sz="0" w:space="0" w:color="auto"/>
                <w:bottom w:val="none" w:sz="0" w:space="0" w:color="auto"/>
                <w:right w:val="none" w:sz="0" w:space="0" w:color="auto"/>
              </w:divBdr>
            </w:div>
            <w:div w:id="17286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6999">
      <w:bodyDiv w:val="1"/>
      <w:marLeft w:val="0"/>
      <w:marRight w:val="0"/>
      <w:marTop w:val="0"/>
      <w:marBottom w:val="0"/>
      <w:divBdr>
        <w:top w:val="none" w:sz="0" w:space="0" w:color="auto"/>
        <w:left w:val="none" w:sz="0" w:space="0" w:color="auto"/>
        <w:bottom w:val="none" w:sz="0" w:space="0" w:color="auto"/>
        <w:right w:val="none" w:sz="0" w:space="0" w:color="auto"/>
      </w:divBdr>
      <w:divsChild>
        <w:div w:id="467357753">
          <w:marLeft w:val="0"/>
          <w:marRight w:val="0"/>
          <w:marTop w:val="0"/>
          <w:marBottom w:val="0"/>
          <w:divBdr>
            <w:top w:val="none" w:sz="0" w:space="0" w:color="auto"/>
            <w:left w:val="none" w:sz="0" w:space="0" w:color="auto"/>
            <w:bottom w:val="none" w:sz="0" w:space="0" w:color="auto"/>
            <w:right w:val="none" w:sz="0" w:space="0" w:color="auto"/>
          </w:divBdr>
          <w:divsChild>
            <w:div w:id="19325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0754">
      <w:bodyDiv w:val="1"/>
      <w:marLeft w:val="0"/>
      <w:marRight w:val="0"/>
      <w:marTop w:val="0"/>
      <w:marBottom w:val="0"/>
      <w:divBdr>
        <w:top w:val="none" w:sz="0" w:space="0" w:color="auto"/>
        <w:left w:val="none" w:sz="0" w:space="0" w:color="auto"/>
        <w:bottom w:val="none" w:sz="0" w:space="0" w:color="auto"/>
        <w:right w:val="none" w:sz="0" w:space="0" w:color="auto"/>
      </w:divBdr>
      <w:divsChild>
        <w:div w:id="179852735">
          <w:marLeft w:val="0"/>
          <w:marRight w:val="0"/>
          <w:marTop w:val="0"/>
          <w:marBottom w:val="0"/>
          <w:divBdr>
            <w:top w:val="none" w:sz="0" w:space="0" w:color="auto"/>
            <w:left w:val="none" w:sz="0" w:space="0" w:color="auto"/>
            <w:bottom w:val="none" w:sz="0" w:space="0" w:color="auto"/>
            <w:right w:val="none" w:sz="0" w:space="0" w:color="auto"/>
          </w:divBdr>
          <w:divsChild>
            <w:div w:id="970866944">
              <w:marLeft w:val="0"/>
              <w:marRight w:val="0"/>
              <w:marTop w:val="0"/>
              <w:marBottom w:val="0"/>
              <w:divBdr>
                <w:top w:val="none" w:sz="0" w:space="0" w:color="auto"/>
                <w:left w:val="none" w:sz="0" w:space="0" w:color="auto"/>
                <w:bottom w:val="none" w:sz="0" w:space="0" w:color="auto"/>
                <w:right w:val="none" w:sz="0" w:space="0" w:color="auto"/>
              </w:divBdr>
            </w:div>
            <w:div w:id="135151621">
              <w:marLeft w:val="0"/>
              <w:marRight w:val="0"/>
              <w:marTop w:val="0"/>
              <w:marBottom w:val="0"/>
              <w:divBdr>
                <w:top w:val="none" w:sz="0" w:space="0" w:color="auto"/>
                <w:left w:val="none" w:sz="0" w:space="0" w:color="auto"/>
                <w:bottom w:val="none" w:sz="0" w:space="0" w:color="auto"/>
                <w:right w:val="none" w:sz="0" w:space="0" w:color="auto"/>
              </w:divBdr>
              <w:divsChild>
                <w:div w:id="965234561">
                  <w:marLeft w:val="0"/>
                  <w:marRight w:val="0"/>
                  <w:marTop w:val="0"/>
                  <w:marBottom w:val="0"/>
                  <w:divBdr>
                    <w:top w:val="none" w:sz="0" w:space="0" w:color="auto"/>
                    <w:left w:val="none" w:sz="0" w:space="0" w:color="auto"/>
                    <w:bottom w:val="none" w:sz="0" w:space="0" w:color="auto"/>
                    <w:right w:val="none" w:sz="0" w:space="0" w:color="auto"/>
                  </w:divBdr>
                </w:div>
                <w:div w:id="1456144421">
                  <w:marLeft w:val="0"/>
                  <w:marRight w:val="0"/>
                  <w:marTop w:val="0"/>
                  <w:marBottom w:val="0"/>
                  <w:divBdr>
                    <w:top w:val="none" w:sz="0" w:space="0" w:color="auto"/>
                    <w:left w:val="none" w:sz="0" w:space="0" w:color="auto"/>
                    <w:bottom w:val="none" w:sz="0" w:space="0" w:color="auto"/>
                    <w:right w:val="none" w:sz="0" w:space="0" w:color="auto"/>
                  </w:divBdr>
                  <w:divsChild>
                    <w:div w:id="8970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41037">
      <w:bodyDiv w:val="1"/>
      <w:marLeft w:val="0"/>
      <w:marRight w:val="0"/>
      <w:marTop w:val="0"/>
      <w:marBottom w:val="0"/>
      <w:divBdr>
        <w:top w:val="none" w:sz="0" w:space="0" w:color="auto"/>
        <w:left w:val="none" w:sz="0" w:space="0" w:color="auto"/>
        <w:bottom w:val="none" w:sz="0" w:space="0" w:color="auto"/>
        <w:right w:val="none" w:sz="0" w:space="0" w:color="auto"/>
      </w:divBdr>
      <w:divsChild>
        <w:div w:id="1786804567">
          <w:marLeft w:val="0"/>
          <w:marRight w:val="0"/>
          <w:marTop w:val="0"/>
          <w:marBottom w:val="0"/>
          <w:divBdr>
            <w:top w:val="none" w:sz="0" w:space="0" w:color="auto"/>
            <w:left w:val="none" w:sz="0" w:space="0" w:color="auto"/>
            <w:bottom w:val="none" w:sz="0" w:space="0" w:color="auto"/>
            <w:right w:val="none" w:sz="0" w:space="0" w:color="auto"/>
          </w:divBdr>
          <w:divsChild>
            <w:div w:id="6980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8985">
      <w:bodyDiv w:val="1"/>
      <w:marLeft w:val="0"/>
      <w:marRight w:val="0"/>
      <w:marTop w:val="0"/>
      <w:marBottom w:val="0"/>
      <w:divBdr>
        <w:top w:val="none" w:sz="0" w:space="0" w:color="auto"/>
        <w:left w:val="none" w:sz="0" w:space="0" w:color="auto"/>
        <w:bottom w:val="none" w:sz="0" w:space="0" w:color="auto"/>
        <w:right w:val="none" w:sz="0" w:space="0" w:color="auto"/>
      </w:divBdr>
      <w:divsChild>
        <w:div w:id="1012880121">
          <w:marLeft w:val="0"/>
          <w:marRight w:val="0"/>
          <w:marTop w:val="0"/>
          <w:marBottom w:val="0"/>
          <w:divBdr>
            <w:top w:val="none" w:sz="0" w:space="0" w:color="auto"/>
            <w:left w:val="none" w:sz="0" w:space="0" w:color="auto"/>
            <w:bottom w:val="none" w:sz="0" w:space="0" w:color="auto"/>
            <w:right w:val="none" w:sz="0" w:space="0" w:color="auto"/>
          </w:divBdr>
          <w:divsChild>
            <w:div w:id="1086995025">
              <w:marLeft w:val="0"/>
              <w:marRight w:val="0"/>
              <w:marTop w:val="0"/>
              <w:marBottom w:val="0"/>
              <w:divBdr>
                <w:top w:val="none" w:sz="0" w:space="0" w:color="auto"/>
                <w:left w:val="none" w:sz="0" w:space="0" w:color="auto"/>
                <w:bottom w:val="none" w:sz="0" w:space="0" w:color="auto"/>
                <w:right w:val="none" w:sz="0" w:space="0" w:color="auto"/>
              </w:divBdr>
            </w:div>
            <w:div w:id="78869600">
              <w:marLeft w:val="0"/>
              <w:marRight w:val="0"/>
              <w:marTop w:val="0"/>
              <w:marBottom w:val="0"/>
              <w:divBdr>
                <w:top w:val="none" w:sz="0" w:space="0" w:color="auto"/>
                <w:left w:val="none" w:sz="0" w:space="0" w:color="auto"/>
                <w:bottom w:val="none" w:sz="0" w:space="0" w:color="auto"/>
                <w:right w:val="none" w:sz="0" w:space="0" w:color="auto"/>
              </w:divBdr>
              <w:divsChild>
                <w:div w:id="1038091318">
                  <w:marLeft w:val="0"/>
                  <w:marRight w:val="0"/>
                  <w:marTop w:val="0"/>
                  <w:marBottom w:val="0"/>
                  <w:divBdr>
                    <w:top w:val="none" w:sz="0" w:space="0" w:color="auto"/>
                    <w:left w:val="none" w:sz="0" w:space="0" w:color="auto"/>
                    <w:bottom w:val="none" w:sz="0" w:space="0" w:color="auto"/>
                    <w:right w:val="none" w:sz="0" w:space="0" w:color="auto"/>
                  </w:divBdr>
                </w:div>
                <w:div w:id="1802265780">
                  <w:marLeft w:val="0"/>
                  <w:marRight w:val="0"/>
                  <w:marTop w:val="0"/>
                  <w:marBottom w:val="0"/>
                  <w:divBdr>
                    <w:top w:val="none" w:sz="0" w:space="0" w:color="auto"/>
                    <w:left w:val="none" w:sz="0" w:space="0" w:color="auto"/>
                    <w:bottom w:val="none" w:sz="0" w:space="0" w:color="auto"/>
                    <w:right w:val="none" w:sz="0" w:space="0" w:color="auto"/>
                  </w:divBdr>
                  <w:divsChild>
                    <w:div w:id="373702873">
                      <w:marLeft w:val="0"/>
                      <w:marRight w:val="0"/>
                      <w:marTop w:val="0"/>
                      <w:marBottom w:val="0"/>
                      <w:divBdr>
                        <w:top w:val="none" w:sz="0" w:space="0" w:color="auto"/>
                        <w:left w:val="none" w:sz="0" w:space="0" w:color="auto"/>
                        <w:bottom w:val="none" w:sz="0" w:space="0" w:color="auto"/>
                        <w:right w:val="none" w:sz="0" w:space="0" w:color="auto"/>
                      </w:divBdr>
                    </w:div>
                    <w:div w:id="895973587">
                      <w:marLeft w:val="0"/>
                      <w:marRight w:val="0"/>
                      <w:marTop w:val="0"/>
                      <w:marBottom w:val="0"/>
                      <w:divBdr>
                        <w:top w:val="none" w:sz="0" w:space="0" w:color="auto"/>
                        <w:left w:val="none" w:sz="0" w:space="0" w:color="auto"/>
                        <w:bottom w:val="none" w:sz="0" w:space="0" w:color="auto"/>
                        <w:right w:val="none" w:sz="0" w:space="0" w:color="auto"/>
                      </w:divBdr>
                      <w:divsChild>
                        <w:div w:id="18235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7332">
      <w:bodyDiv w:val="1"/>
      <w:marLeft w:val="0"/>
      <w:marRight w:val="0"/>
      <w:marTop w:val="0"/>
      <w:marBottom w:val="0"/>
      <w:divBdr>
        <w:top w:val="none" w:sz="0" w:space="0" w:color="auto"/>
        <w:left w:val="none" w:sz="0" w:space="0" w:color="auto"/>
        <w:bottom w:val="none" w:sz="0" w:space="0" w:color="auto"/>
        <w:right w:val="none" w:sz="0" w:space="0" w:color="auto"/>
      </w:divBdr>
      <w:divsChild>
        <w:div w:id="1858234660">
          <w:marLeft w:val="0"/>
          <w:marRight w:val="0"/>
          <w:marTop w:val="0"/>
          <w:marBottom w:val="0"/>
          <w:divBdr>
            <w:top w:val="none" w:sz="0" w:space="0" w:color="auto"/>
            <w:left w:val="none" w:sz="0" w:space="0" w:color="auto"/>
            <w:bottom w:val="none" w:sz="0" w:space="0" w:color="auto"/>
            <w:right w:val="none" w:sz="0" w:space="0" w:color="auto"/>
          </w:divBdr>
          <w:divsChild>
            <w:div w:id="1565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2005">
      <w:bodyDiv w:val="1"/>
      <w:marLeft w:val="0"/>
      <w:marRight w:val="0"/>
      <w:marTop w:val="0"/>
      <w:marBottom w:val="0"/>
      <w:divBdr>
        <w:top w:val="none" w:sz="0" w:space="0" w:color="auto"/>
        <w:left w:val="none" w:sz="0" w:space="0" w:color="auto"/>
        <w:bottom w:val="none" w:sz="0" w:space="0" w:color="auto"/>
        <w:right w:val="none" w:sz="0" w:space="0" w:color="auto"/>
      </w:divBdr>
      <w:divsChild>
        <w:div w:id="904612203">
          <w:marLeft w:val="0"/>
          <w:marRight w:val="0"/>
          <w:marTop w:val="0"/>
          <w:marBottom w:val="0"/>
          <w:divBdr>
            <w:top w:val="none" w:sz="0" w:space="0" w:color="auto"/>
            <w:left w:val="none" w:sz="0" w:space="0" w:color="auto"/>
            <w:bottom w:val="none" w:sz="0" w:space="0" w:color="auto"/>
            <w:right w:val="none" w:sz="0" w:space="0" w:color="auto"/>
          </w:divBdr>
          <w:divsChild>
            <w:div w:id="543828733">
              <w:marLeft w:val="0"/>
              <w:marRight w:val="0"/>
              <w:marTop w:val="0"/>
              <w:marBottom w:val="0"/>
              <w:divBdr>
                <w:top w:val="none" w:sz="0" w:space="0" w:color="auto"/>
                <w:left w:val="none" w:sz="0" w:space="0" w:color="auto"/>
                <w:bottom w:val="none" w:sz="0" w:space="0" w:color="auto"/>
                <w:right w:val="none" w:sz="0" w:space="0" w:color="auto"/>
              </w:divBdr>
              <w:divsChild>
                <w:div w:id="108596511">
                  <w:marLeft w:val="0"/>
                  <w:marRight w:val="0"/>
                  <w:marTop w:val="0"/>
                  <w:marBottom w:val="0"/>
                  <w:divBdr>
                    <w:top w:val="none" w:sz="0" w:space="0" w:color="auto"/>
                    <w:left w:val="none" w:sz="0" w:space="0" w:color="auto"/>
                    <w:bottom w:val="none" w:sz="0" w:space="0" w:color="auto"/>
                    <w:right w:val="none" w:sz="0" w:space="0" w:color="auto"/>
                  </w:divBdr>
                </w:div>
                <w:div w:id="112216874">
                  <w:marLeft w:val="0"/>
                  <w:marRight w:val="0"/>
                  <w:marTop w:val="0"/>
                  <w:marBottom w:val="0"/>
                  <w:divBdr>
                    <w:top w:val="none" w:sz="0" w:space="0" w:color="auto"/>
                    <w:left w:val="none" w:sz="0" w:space="0" w:color="auto"/>
                    <w:bottom w:val="none" w:sz="0" w:space="0" w:color="auto"/>
                    <w:right w:val="none" w:sz="0" w:space="0" w:color="auto"/>
                  </w:divBdr>
                  <w:divsChild>
                    <w:div w:id="1615862146">
                      <w:marLeft w:val="0"/>
                      <w:marRight w:val="0"/>
                      <w:marTop w:val="0"/>
                      <w:marBottom w:val="0"/>
                      <w:divBdr>
                        <w:top w:val="none" w:sz="0" w:space="0" w:color="auto"/>
                        <w:left w:val="none" w:sz="0" w:space="0" w:color="auto"/>
                        <w:bottom w:val="none" w:sz="0" w:space="0" w:color="auto"/>
                        <w:right w:val="none" w:sz="0" w:space="0" w:color="auto"/>
                      </w:divBdr>
                    </w:div>
                    <w:div w:id="675033195">
                      <w:marLeft w:val="0"/>
                      <w:marRight w:val="0"/>
                      <w:marTop w:val="0"/>
                      <w:marBottom w:val="0"/>
                      <w:divBdr>
                        <w:top w:val="none" w:sz="0" w:space="0" w:color="auto"/>
                        <w:left w:val="none" w:sz="0" w:space="0" w:color="auto"/>
                        <w:bottom w:val="none" w:sz="0" w:space="0" w:color="auto"/>
                        <w:right w:val="none" w:sz="0" w:space="0" w:color="auto"/>
                      </w:divBdr>
                      <w:divsChild>
                        <w:div w:id="3113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148111">
      <w:bodyDiv w:val="1"/>
      <w:marLeft w:val="0"/>
      <w:marRight w:val="0"/>
      <w:marTop w:val="0"/>
      <w:marBottom w:val="0"/>
      <w:divBdr>
        <w:top w:val="none" w:sz="0" w:space="0" w:color="auto"/>
        <w:left w:val="none" w:sz="0" w:space="0" w:color="auto"/>
        <w:bottom w:val="none" w:sz="0" w:space="0" w:color="auto"/>
        <w:right w:val="none" w:sz="0" w:space="0" w:color="auto"/>
      </w:divBdr>
      <w:divsChild>
        <w:div w:id="1843079703">
          <w:marLeft w:val="0"/>
          <w:marRight w:val="0"/>
          <w:marTop w:val="0"/>
          <w:marBottom w:val="0"/>
          <w:divBdr>
            <w:top w:val="none" w:sz="0" w:space="0" w:color="auto"/>
            <w:left w:val="none" w:sz="0" w:space="0" w:color="auto"/>
            <w:bottom w:val="none" w:sz="0" w:space="0" w:color="auto"/>
            <w:right w:val="none" w:sz="0" w:space="0" w:color="auto"/>
          </w:divBdr>
          <w:divsChild>
            <w:div w:id="761343290">
              <w:marLeft w:val="0"/>
              <w:marRight w:val="0"/>
              <w:marTop w:val="0"/>
              <w:marBottom w:val="0"/>
              <w:divBdr>
                <w:top w:val="none" w:sz="0" w:space="0" w:color="auto"/>
                <w:left w:val="none" w:sz="0" w:space="0" w:color="auto"/>
                <w:bottom w:val="none" w:sz="0" w:space="0" w:color="auto"/>
                <w:right w:val="none" w:sz="0" w:space="0" w:color="auto"/>
              </w:divBdr>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7928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6559">
      <w:bodyDiv w:val="1"/>
      <w:marLeft w:val="0"/>
      <w:marRight w:val="0"/>
      <w:marTop w:val="0"/>
      <w:marBottom w:val="0"/>
      <w:divBdr>
        <w:top w:val="none" w:sz="0" w:space="0" w:color="auto"/>
        <w:left w:val="none" w:sz="0" w:space="0" w:color="auto"/>
        <w:bottom w:val="none" w:sz="0" w:space="0" w:color="auto"/>
        <w:right w:val="none" w:sz="0" w:space="0" w:color="auto"/>
      </w:divBdr>
      <w:divsChild>
        <w:div w:id="1380281937">
          <w:marLeft w:val="0"/>
          <w:marRight w:val="0"/>
          <w:marTop w:val="0"/>
          <w:marBottom w:val="0"/>
          <w:divBdr>
            <w:top w:val="none" w:sz="0" w:space="0" w:color="auto"/>
            <w:left w:val="none" w:sz="0" w:space="0" w:color="auto"/>
            <w:bottom w:val="none" w:sz="0" w:space="0" w:color="auto"/>
            <w:right w:val="none" w:sz="0" w:space="0" w:color="auto"/>
          </w:divBdr>
          <w:divsChild>
            <w:div w:id="1712071501">
              <w:marLeft w:val="0"/>
              <w:marRight w:val="0"/>
              <w:marTop w:val="0"/>
              <w:marBottom w:val="0"/>
              <w:divBdr>
                <w:top w:val="none" w:sz="0" w:space="0" w:color="auto"/>
                <w:left w:val="none" w:sz="0" w:space="0" w:color="auto"/>
                <w:bottom w:val="none" w:sz="0" w:space="0" w:color="auto"/>
                <w:right w:val="none" w:sz="0" w:space="0" w:color="auto"/>
              </w:divBdr>
              <w:divsChild>
                <w:div w:id="1247879855">
                  <w:marLeft w:val="0"/>
                  <w:marRight w:val="0"/>
                  <w:marTop w:val="0"/>
                  <w:marBottom w:val="0"/>
                  <w:divBdr>
                    <w:top w:val="none" w:sz="0" w:space="0" w:color="auto"/>
                    <w:left w:val="none" w:sz="0" w:space="0" w:color="auto"/>
                    <w:bottom w:val="none" w:sz="0" w:space="0" w:color="auto"/>
                    <w:right w:val="none" w:sz="0" w:space="0" w:color="auto"/>
                  </w:divBdr>
                </w:div>
                <w:div w:id="826435635">
                  <w:marLeft w:val="0"/>
                  <w:marRight w:val="0"/>
                  <w:marTop w:val="0"/>
                  <w:marBottom w:val="0"/>
                  <w:divBdr>
                    <w:top w:val="none" w:sz="0" w:space="0" w:color="auto"/>
                    <w:left w:val="none" w:sz="0" w:space="0" w:color="auto"/>
                    <w:bottom w:val="none" w:sz="0" w:space="0" w:color="auto"/>
                    <w:right w:val="none" w:sz="0" w:space="0" w:color="auto"/>
                  </w:divBdr>
                </w:div>
                <w:div w:id="223374588">
                  <w:marLeft w:val="0"/>
                  <w:marRight w:val="0"/>
                  <w:marTop w:val="0"/>
                  <w:marBottom w:val="0"/>
                  <w:divBdr>
                    <w:top w:val="none" w:sz="0" w:space="0" w:color="auto"/>
                    <w:left w:val="none" w:sz="0" w:space="0" w:color="auto"/>
                    <w:bottom w:val="none" w:sz="0" w:space="0" w:color="auto"/>
                    <w:right w:val="none" w:sz="0" w:space="0" w:color="auto"/>
                  </w:divBdr>
                </w:div>
                <w:div w:id="7504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6439">
      <w:bodyDiv w:val="1"/>
      <w:marLeft w:val="0"/>
      <w:marRight w:val="0"/>
      <w:marTop w:val="0"/>
      <w:marBottom w:val="0"/>
      <w:divBdr>
        <w:top w:val="none" w:sz="0" w:space="0" w:color="auto"/>
        <w:left w:val="none" w:sz="0" w:space="0" w:color="auto"/>
        <w:bottom w:val="none" w:sz="0" w:space="0" w:color="auto"/>
        <w:right w:val="none" w:sz="0" w:space="0" w:color="auto"/>
      </w:divBdr>
      <w:divsChild>
        <w:div w:id="618994945">
          <w:marLeft w:val="0"/>
          <w:marRight w:val="0"/>
          <w:marTop w:val="0"/>
          <w:marBottom w:val="0"/>
          <w:divBdr>
            <w:top w:val="none" w:sz="0" w:space="0" w:color="auto"/>
            <w:left w:val="none" w:sz="0" w:space="0" w:color="auto"/>
            <w:bottom w:val="none" w:sz="0" w:space="0" w:color="auto"/>
            <w:right w:val="none" w:sz="0" w:space="0" w:color="auto"/>
          </w:divBdr>
          <w:divsChild>
            <w:div w:id="484779480">
              <w:marLeft w:val="0"/>
              <w:marRight w:val="0"/>
              <w:marTop w:val="0"/>
              <w:marBottom w:val="0"/>
              <w:divBdr>
                <w:top w:val="none" w:sz="0" w:space="0" w:color="auto"/>
                <w:left w:val="none" w:sz="0" w:space="0" w:color="auto"/>
                <w:bottom w:val="none" w:sz="0" w:space="0" w:color="auto"/>
                <w:right w:val="none" w:sz="0" w:space="0" w:color="auto"/>
              </w:divBdr>
            </w:div>
            <w:div w:id="1501852237">
              <w:marLeft w:val="0"/>
              <w:marRight w:val="0"/>
              <w:marTop w:val="0"/>
              <w:marBottom w:val="0"/>
              <w:divBdr>
                <w:top w:val="none" w:sz="0" w:space="0" w:color="auto"/>
                <w:left w:val="none" w:sz="0" w:space="0" w:color="auto"/>
                <w:bottom w:val="none" w:sz="0" w:space="0" w:color="auto"/>
                <w:right w:val="none" w:sz="0" w:space="0" w:color="auto"/>
              </w:divBdr>
              <w:divsChild>
                <w:div w:id="1861120052">
                  <w:marLeft w:val="0"/>
                  <w:marRight w:val="0"/>
                  <w:marTop w:val="0"/>
                  <w:marBottom w:val="0"/>
                  <w:divBdr>
                    <w:top w:val="none" w:sz="0" w:space="0" w:color="auto"/>
                    <w:left w:val="none" w:sz="0" w:space="0" w:color="auto"/>
                    <w:bottom w:val="none" w:sz="0" w:space="0" w:color="auto"/>
                    <w:right w:val="none" w:sz="0" w:space="0" w:color="auto"/>
                  </w:divBdr>
                </w:div>
                <w:div w:id="2069300323">
                  <w:marLeft w:val="0"/>
                  <w:marRight w:val="0"/>
                  <w:marTop w:val="0"/>
                  <w:marBottom w:val="0"/>
                  <w:divBdr>
                    <w:top w:val="none" w:sz="0" w:space="0" w:color="auto"/>
                    <w:left w:val="none" w:sz="0" w:space="0" w:color="auto"/>
                    <w:bottom w:val="none" w:sz="0" w:space="0" w:color="auto"/>
                    <w:right w:val="none" w:sz="0" w:space="0" w:color="auto"/>
                  </w:divBdr>
                  <w:divsChild>
                    <w:div w:id="750010601">
                      <w:marLeft w:val="0"/>
                      <w:marRight w:val="0"/>
                      <w:marTop w:val="0"/>
                      <w:marBottom w:val="0"/>
                      <w:divBdr>
                        <w:top w:val="none" w:sz="0" w:space="0" w:color="auto"/>
                        <w:left w:val="none" w:sz="0" w:space="0" w:color="auto"/>
                        <w:bottom w:val="none" w:sz="0" w:space="0" w:color="auto"/>
                        <w:right w:val="none" w:sz="0" w:space="0" w:color="auto"/>
                      </w:divBdr>
                    </w:div>
                    <w:div w:id="1556086887">
                      <w:marLeft w:val="0"/>
                      <w:marRight w:val="0"/>
                      <w:marTop w:val="0"/>
                      <w:marBottom w:val="0"/>
                      <w:divBdr>
                        <w:top w:val="none" w:sz="0" w:space="0" w:color="auto"/>
                        <w:left w:val="none" w:sz="0" w:space="0" w:color="auto"/>
                        <w:bottom w:val="none" w:sz="0" w:space="0" w:color="auto"/>
                        <w:right w:val="none" w:sz="0" w:space="0" w:color="auto"/>
                      </w:divBdr>
                      <w:divsChild>
                        <w:div w:id="884683781">
                          <w:marLeft w:val="0"/>
                          <w:marRight w:val="0"/>
                          <w:marTop w:val="0"/>
                          <w:marBottom w:val="0"/>
                          <w:divBdr>
                            <w:top w:val="none" w:sz="0" w:space="0" w:color="auto"/>
                            <w:left w:val="none" w:sz="0" w:space="0" w:color="auto"/>
                            <w:bottom w:val="none" w:sz="0" w:space="0" w:color="auto"/>
                            <w:right w:val="none" w:sz="0" w:space="0" w:color="auto"/>
                          </w:divBdr>
                        </w:div>
                        <w:div w:id="1131485344">
                          <w:marLeft w:val="0"/>
                          <w:marRight w:val="0"/>
                          <w:marTop w:val="0"/>
                          <w:marBottom w:val="0"/>
                          <w:divBdr>
                            <w:top w:val="none" w:sz="0" w:space="0" w:color="auto"/>
                            <w:left w:val="none" w:sz="0" w:space="0" w:color="auto"/>
                            <w:bottom w:val="none" w:sz="0" w:space="0" w:color="auto"/>
                            <w:right w:val="none" w:sz="0" w:space="0" w:color="auto"/>
                          </w:divBdr>
                        </w:div>
                        <w:div w:id="718167185">
                          <w:marLeft w:val="0"/>
                          <w:marRight w:val="0"/>
                          <w:marTop w:val="0"/>
                          <w:marBottom w:val="0"/>
                          <w:divBdr>
                            <w:top w:val="none" w:sz="0" w:space="0" w:color="auto"/>
                            <w:left w:val="none" w:sz="0" w:space="0" w:color="auto"/>
                            <w:bottom w:val="none" w:sz="0" w:space="0" w:color="auto"/>
                            <w:right w:val="none" w:sz="0" w:space="0" w:color="auto"/>
                          </w:divBdr>
                          <w:divsChild>
                            <w:div w:id="15010157">
                              <w:marLeft w:val="0"/>
                              <w:marRight w:val="0"/>
                              <w:marTop w:val="0"/>
                              <w:marBottom w:val="0"/>
                              <w:divBdr>
                                <w:top w:val="none" w:sz="0" w:space="0" w:color="auto"/>
                                <w:left w:val="none" w:sz="0" w:space="0" w:color="auto"/>
                                <w:bottom w:val="none" w:sz="0" w:space="0" w:color="auto"/>
                                <w:right w:val="none" w:sz="0" w:space="0" w:color="auto"/>
                              </w:divBdr>
                              <w:divsChild>
                                <w:div w:id="562062249">
                                  <w:marLeft w:val="0"/>
                                  <w:marRight w:val="0"/>
                                  <w:marTop w:val="0"/>
                                  <w:marBottom w:val="0"/>
                                  <w:divBdr>
                                    <w:top w:val="none" w:sz="0" w:space="0" w:color="auto"/>
                                    <w:left w:val="none" w:sz="0" w:space="0" w:color="auto"/>
                                    <w:bottom w:val="none" w:sz="0" w:space="0" w:color="auto"/>
                                    <w:right w:val="none" w:sz="0" w:space="0" w:color="auto"/>
                                  </w:divBdr>
                                  <w:divsChild>
                                    <w:div w:id="1834641226">
                                      <w:marLeft w:val="0"/>
                                      <w:marRight w:val="0"/>
                                      <w:marTop w:val="0"/>
                                      <w:marBottom w:val="0"/>
                                      <w:divBdr>
                                        <w:top w:val="none" w:sz="0" w:space="0" w:color="auto"/>
                                        <w:left w:val="none" w:sz="0" w:space="0" w:color="auto"/>
                                        <w:bottom w:val="none" w:sz="0" w:space="0" w:color="auto"/>
                                        <w:right w:val="none" w:sz="0" w:space="0" w:color="auto"/>
                                      </w:divBdr>
                                      <w:divsChild>
                                        <w:div w:id="876044551">
                                          <w:marLeft w:val="0"/>
                                          <w:marRight w:val="0"/>
                                          <w:marTop w:val="0"/>
                                          <w:marBottom w:val="0"/>
                                          <w:divBdr>
                                            <w:top w:val="none" w:sz="0" w:space="0" w:color="auto"/>
                                            <w:left w:val="none" w:sz="0" w:space="0" w:color="auto"/>
                                            <w:bottom w:val="none" w:sz="0" w:space="0" w:color="auto"/>
                                            <w:right w:val="none" w:sz="0" w:space="0" w:color="auto"/>
                                          </w:divBdr>
                                        </w:div>
                                      </w:divsChild>
                                    </w:div>
                                    <w:div w:id="712195225">
                                      <w:marLeft w:val="0"/>
                                      <w:marRight w:val="0"/>
                                      <w:marTop w:val="0"/>
                                      <w:marBottom w:val="0"/>
                                      <w:divBdr>
                                        <w:top w:val="none" w:sz="0" w:space="0" w:color="auto"/>
                                        <w:left w:val="none" w:sz="0" w:space="0" w:color="auto"/>
                                        <w:bottom w:val="none" w:sz="0" w:space="0" w:color="auto"/>
                                        <w:right w:val="none" w:sz="0" w:space="0" w:color="auto"/>
                                      </w:divBdr>
                                    </w:div>
                                    <w:div w:id="1136600797">
                                      <w:marLeft w:val="0"/>
                                      <w:marRight w:val="0"/>
                                      <w:marTop w:val="0"/>
                                      <w:marBottom w:val="0"/>
                                      <w:divBdr>
                                        <w:top w:val="none" w:sz="0" w:space="0" w:color="auto"/>
                                        <w:left w:val="none" w:sz="0" w:space="0" w:color="auto"/>
                                        <w:bottom w:val="none" w:sz="0" w:space="0" w:color="auto"/>
                                        <w:right w:val="none" w:sz="0" w:space="0" w:color="auto"/>
                                      </w:divBdr>
                                    </w:div>
                                    <w:div w:id="1869370888">
                                      <w:marLeft w:val="0"/>
                                      <w:marRight w:val="0"/>
                                      <w:marTop w:val="0"/>
                                      <w:marBottom w:val="0"/>
                                      <w:divBdr>
                                        <w:top w:val="none" w:sz="0" w:space="0" w:color="auto"/>
                                        <w:left w:val="none" w:sz="0" w:space="0" w:color="auto"/>
                                        <w:bottom w:val="none" w:sz="0" w:space="0" w:color="auto"/>
                                        <w:right w:val="none" w:sz="0" w:space="0" w:color="auto"/>
                                      </w:divBdr>
                                    </w:div>
                                    <w:div w:id="588733917">
                                      <w:marLeft w:val="0"/>
                                      <w:marRight w:val="0"/>
                                      <w:marTop w:val="0"/>
                                      <w:marBottom w:val="0"/>
                                      <w:divBdr>
                                        <w:top w:val="none" w:sz="0" w:space="0" w:color="auto"/>
                                        <w:left w:val="none" w:sz="0" w:space="0" w:color="auto"/>
                                        <w:bottom w:val="none" w:sz="0" w:space="0" w:color="auto"/>
                                        <w:right w:val="none" w:sz="0" w:space="0" w:color="auto"/>
                                      </w:divBdr>
                                    </w:div>
                                    <w:div w:id="440296712">
                                      <w:marLeft w:val="0"/>
                                      <w:marRight w:val="0"/>
                                      <w:marTop w:val="0"/>
                                      <w:marBottom w:val="0"/>
                                      <w:divBdr>
                                        <w:top w:val="none" w:sz="0" w:space="0" w:color="auto"/>
                                        <w:left w:val="none" w:sz="0" w:space="0" w:color="auto"/>
                                        <w:bottom w:val="none" w:sz="0" w:space="0" w:color="auto"/>
                                        <w:right w:val="none" w:sz="0" w:space="0" w:color="auto"/>
                                      </w:divBdr>
                                    </w:div>
                                    <w:div w:id="89393209">
                                      <w:marLeft w:val="0"/>
                                      <w:marRight w:val="0"/>
                                      <w:marTop w:val="0"/>
                                      <w:marBottom w:val="0"/>
                                      <w:divBdr>
                                        <w:top w:val="none" w:sz="0" w:space="0" w:color="auto"/>
                                        <w:left w:val="none" w:sz="0" w:space="0" w:color="auto"/>
                                        <w:bottom w:val="none" w:sz="0" w:space="0" w:color="auto"/>
                                        <w:right w:val="none" w:sz="0" w:space="0" w:color="auto"/>
                                      </w:divBdr>
                                    </w:div>
                                    <w:div w:id="1902056812">
                                      <w:marLeft w:val="0"/>
                                      <w:marRight w:val="0"/>
                                      <w:marTop w:val="0"/>
                                      <w:marBottom w:val="0"/>
                                      <w:divBdr>
                                        <w:top w:val="none" w:sz="0" w:space="0" w:color="auto"/>
                                        <w:left w:val="none" w:sz="0" w:space="0" w:color="auto"/>
                                        <w:bottom w:val="none" w:sz="0" w:space="0" w:color="auto"/>
                                        <w:right w:val="none" w:sz="0" w:space="0" w:color="auto"/>
                                      </w:divBdr>
                                    </w:div>
                                    <w:div w:id="1782261199">
                                      <w:marLeft w:val="0"/>
                                      <w:marRight w:val="0"/>
                                      <w:marTop w:val="0"/>
                                      <w:marBottom w:val="0"/>
                                      <w:divBdr>
                                        <w:top w:val="none" w:sz="0" w:space="0" w:color="auto"/>
                                        <w:left w:val="none" w:sz="0" w:space="0" w:color="auto"/>
                                        <w:bottom w:val="none" w:sz="0" w:space="0" w:color="auto"/>
                                        <w:right w:val="none" w:sz="0" w:space="0" w:color="auto"/>
                                      </w:divBdr>
                                    </w:div>
                                    <w:div w:id="233053056">
                                      <w:marLeft w:val="0"/>
                                      <w:marRight w:val="0"/>
                                      <w:marTop w:val="0"/>
                                      <w:marBottom w:val="0"/>
                                      <w:divBdr>
                                        <w:top w:val="none" w:sz="0" w:space="0" w:color="auto"/>
                                        <w:left w:val="none" w:sz="0" w:space="0" w:color="auto"/>
                                        <w:bottom w:val="none" w:sz="0" w:space="0" w:color="auto"/>
                                        <w:right w:val="none" w:sz="0" w:space="0" w:color="auto"/>
                                      </w:divBdr>
                                    </w:div>
                                    <w:div w:id="367603677">
                                      <w:marLeft w:val="0"/>
                                      <w:marRight w:val="0"/>
                                      <w:marTop w:val="0"/>
                                      <w:marBottom w:val="0"/>
                                      <w:divBdr>
                                        <w:top w:val="none" w:sz="0" w:space="0" w:color="auto"/>
                                        <w:left w:val="none" w:sz="0" w:space="0" w:color="auto"/>
                                        <w:bottom w:val="none" w:sz="0" w:space="0" w:color="auto"/>
                                        <w:right w:val="none" w:sz="0" w:space="0" w:color="auto"/>
                                      </w:divBdr>
                                    </w:div>
                                    <w:div w:id="1263419152">
                                      <w:marLeft w:val="0"/>
                                      <w:marRight w:val="0"/>
                                      <w:marTop w:val="0"/>
                                      <w:marBottom w:val="0"/>
                                      <w:divBdr>
                                        <w:top w:val="none" w:sz="0" w:space="0" w:color="auto"/>
                                        <w:left w:val="none" w:sz="0" w:space="0" w:color="auto"/>
                                        <w:bottom w:val="none" w:sz="0" w:space="0" w:color="auto"/>
                                        <w:right w:val="none" w:sz="0" w:space="0" w:color="auto"/>
                                      </w:divBdr>
                                    </w:div>
                                    <w:div w:id="1453791901">
                                      <w:marLeft w:val="0"/>
                                      <w:marRight w:val="0"/>
                                      <w:marTop w:val="0"/>
                                      <w:marBottom w:val="0"/>
                                      <w:divBdr>
                                        <w:top w:val="none" w:sz="0" w:space="0" w:color="auto"/>
                                        <w:left w:val="none" w:sz="0" w:space="0" w:color="auto"/>
                                        <w:bottom w:val="none" w:sz="0" w:space="0" w:color="auto"/>
                                        <w:right w:val="none" w:sz="0" w:space="0" w:color="auto"/>
                                      </w:divBdr>
                                    </w:div>
                                    <w:div w:id="195000533">
                                      <w:marLeft w:val="0"/>
                                      <w:marRight w:val="0"/>
                                      <w:marTop w:val="0"/>
                                      <w:marBottom w:val="0"/>
                                      <w:divBdr>
                                        <w:top w:val="none" w:sz="0" w:space="0" w:color="auto"/>
                                        <w:left w:val="none" w:sz="0" w:space="0" w:color="auto"/>
                                        <w:bottom w:val="none" w:sz="0" w:space="0" w:color="auto"/>
                                        <w:right w:val="none" w:sz="0" w:space="0" w:color="auto"/>
                                      </w:divBdr>
                                    </w:div>
                                    <w:div w:id="895966115">
                                      <w:marLeft w:val="0"/>
                                      <w:marRight w:val="0"/>
                                      <w:marTop w:val="0"/>
                                      <w:marBottom w:val="0"/>
                                      <w:divBdr>
                                        <w:top w:val="none" w:sz="0" w:space="0" w:color="auto"/>
                                        <w:left w:val="none" w:sz="0" w:space="0" w:color="auto"/>
                                        <w:bottom w:val="none" w:sz="0" w:space="0" w:color="auto"/>
                                        <w:right w:val="none" w:sz="0" w:space="0" w:color="auto"/>
                                      </w:divBdr>
                                    </w:div>
                                    <w:div w:id="588078890">
                                      <w:marLeft w:val="0"/>
                                      <w:marRight w:val="0"/>
                                      <w:marTop w:val="0"/>
                                      <w:marBottom w:val="0"/>
                                      <w:divBdr>
                                        <w:top w:val="none" w:sz="0" w:space="0" w:color="auto"/>
                                        <w:left w:val="none" w:sz="0" w:space="0" w:color="auto"/>
                                        <w:bottom w:val="none" w:sz="0" w:space="0" w:color="auto"/>
                                        <w:right w:val="none" w:sz="0" w:space="0" w:color="auto"/>
                                      </w:divBdr>
                                    </w:div>
                                    <w:div w:id="1909999099">
                                      <w:marLeft w:val="0"/>
                                      <w:marRight w:val="0"/>
                                      <w:marTop w:val="0"/>
                                      <w:marBottom w:val="0"/>
                                      <w:divBdr>
                                        <w:top w:val="none" w:sz="0" w:space="0" w:color="auto"/>
                                        <w:left w:val="none" w:sz="0" w:space="0" w:color="auto"/>
                                        <w:bottom w:val="none" w:sz="0" w:space="0" w:color="auto"/>
                                        <w:right w:val="none" w:sz="0" w:space="0" w:color="auto"/>
                                      </w:divBdr>
                                    </w:div>
                                    <w:div w:id="1442845520">
                                      <w:marLeft w:val="0"/>
                                      <w:marRight w:val="0"/>
                                      <w:marTop w:val="0"/>
                                      <w:marBottom w:val="0"/>
                                      <w:divBdr>
                                        <w:top w:val="none" w:sz="0" w:space="0" w:color="auto"/>
                                        <w:left w:val="none" w:sz="0" w:space="0" w:color="auto"/>
                                        <w:bottom w:val="none" w:sz="0" w:space="0" w:color="auto"/>
                                        <w:right w:val="none" w:sz="0" w:space="0" w:color="auto"/>
                                      </w:divBdr>
                                    </w:div>
                                    <w:div w:id="2093237381">
                                      <w:marLeft w:val="0"/>
                                      <w:marRight w:val="0"/>
                                      <w:marTop w:val="0"/>
                                      <w:marBottom w:val="0"/>
                                      <w:divBdr>
                                        <w:top w:val="none" w:sz="0" w:space="0" w:color="auto"/>
                                        <w:left w:val="none" w:sz="0" w:space="0" w:color="auto"/>
                                        <w:bottom w:val="none" w:sz="0" w:space="0" w:color="auto"/>
                                        <w:right w:val="none" w:sz="0" w:space="0" w:color="auto"/>
                                      </w:divBdr>
                                    </w:div>
                                    <w:div w:id="1277062632">
                                      <w:marLeft w:val="0"/>
                                      <w:marRight w:val="0"/>
                                      <w:marTop w:val="0"/>
                                      <w:marBottom w:val="0"/>
                                      <w:divBdr>
                                        <w:top w:val="none" w:sz="0" w:space="0" w:color="auto"/>
                                        <w:left w:val="none" w:sz="0" w:space="0" w:color="auto"/>
                                        <w:bottom w:val="none" w:sz="0" w:space="0" w:color="auto"/>
                                        <w:right w:val="none" w:sz="0" w:space="0" w:color="auto"/>
                                      </w:divBdr>
                                    </w:div>
                                    <w:div w:id="345601583">
                                      <w:marLeft w:val="0"/>
                                      <w:marRight w:val="0"/>
                                      <w:marTop w:val="0"/>
                                      <w:marBottom w:val="0"/>
                                      <w:divBdr>
                                        <w:top w:val="none" w:sz="0" w:space="0" w:color="auto"/>
                                        <w:left w:val="none" w:sz="0" w:space="0" w:color="auto"/>
                                        <w:bottom w:val="none" w:sz="0" w:space="0" w:color="auto"/>
                                        <w:right w:val="none" w:sz="0" w:space="0" w:color="auto"/>
                                      </w:divBdr>
                                    </w:div>
                                    <w:div w:id="192571129">
                                      <w:marLeft w:val="0"/>
                                      <w:marRight w:val="0"/>
                                      <w:marTop w:val="0"/>
                                      <w:marBottom w:val="0"/>
                                      <w:divBdr>
                                        <w:top w:val="none" w:sz="0" w:space="0" w:color="auto"/>
                                        <w:left w:val="none" w:sz="0" w:space="0" w:color="auto"/>
                                        <w:bottom w:val="none" w:sz="0" w:space="0" w:color="auto"/>
                                        <w:right w:val="none" w:sz="0" w:space="0" w:color="auto"/>
                                      </w:divBdr>
                                    </w:div>
                                    <w:div w:id="2011252206">
                                      <w:marLeft w:val="0"/>
                                      <w:marRight w:val="0"/>
                                      <w:marTop w:val="0"/>
                                      <w:marBottom w:val="0"/>
                                      <w:divBdr>
                                        <w:top w:val="none" w:sz="0" w:space="0" w:color="auto"/>
                                        <w:left w:val="none" w:sz="0" w:space="0" w:color="auto"/>
                                        <w:bottom w:val="none" w:sz="0" w:space="0" w:color="auto"/>
                                        <w:right w:val="none" w:sz="0" w:space="0" w:color="auto"/>
                                      </w:divBdr>
                                    </w:div>
                                    <w:div w:id="1742292846">
                                      <w:marLeft w:val="0"/>
                                      <w:marRight w:val="0"/>
                                      <w:marTop w:val="0"/>
                                      <w:marBottom w:val="0"/>
                                      <w:divBdr>
                                        <w:top w:val="none" w:sz="0" w:space="0" w:color="auto"/>
                                        <w:left w:val="none" w:sz="0" w:space="0" w:color="auto"/>
                                        <w:bottom w:val="none" w:sz="0" w:space="0" w:color="auto"/>
                                        <w:right w:val="none" w:sz="0" w:space="0" w:color="auto"/>
                                      </w:divBdr>
                                    </w:div>
                                    <w:div w:id="1754739817">
                                      <w:marLeft w:val="0"/>
                                      <w:marRight w:val="0"/>
                                      <w:marTop w:val="0"/>
                                      <w:marBottom w:val="0"/>
                                      <w:divBdr>
                                        <w:top w:val="none" w:sz="0" w:space="0" w:color="auto"/>
                                        <w:left w:val="none" w:sz="0" w:space="0" w:color="auto"/>
                                        <w:bottom w:val="none" w:sz="0" w:space="0" w:color="auto"/>
                                        <w:right w:val="none" w:sz="0" w:space="0" w:color="auto"/>
                                      </w:divBdr>
                                    </w:div>
                                    <w:div w:id="899482105">
                                      <w:marLeft w:val="0"/>
                                      <w:marRight w:val="0"/>
                                      <w:marTop w:val="0"/>
                                      <w:marBottom w:val="0"/>
                                      <w:divBdr>
                                        <w:top w:val="none" w:sz="0" w:space="0" w:color="auto"/>
                                        <w:left w:val="none" w:sz="0" w:space="0" w:color="auto"/>
                                        <w:bottom w:val="none" w:sz="0" w:space="0" w:color="auto"/>
                                        <w:right w:val="none" w:sz="0" w:space="0" w:color="auto"/>
                                      </w:divBdr>
                                    </w:div>
                                    <w:div w:id="843588616">
                                      <w:marLeft w:val="0"/>
                                      <w:marRight w:val="0"/>
                                      <w:marTop w:val="0"/>
                                      <w:marBottom w:val="0"/>
                                      <w:divBdr>
                                        <w:top w:val="none" w:sz="0" w:space="0" w:color="auto"/>
                                        <w:left w:val="none" w:sz="0" w:space="0" w:color="auto"/>
                                        <w:bottom w:val="none" w:sz="0" w:space="0" w:color="auto"/>
                                        <w:right w:val="none" w:sz="0" w:space="0" w:color="auto"/>
                                      </w:divBdr>
                                    </w:div>
                                    <w:div w:id="1700858551">
                                      <w:marLeft w:val="0"/>
                                      <w:marRight w:val="0"/>
                                      <w:marTop w:val="0"/>
                                      <w:marBottom w:val="0"/>
                                      <w:divBdr>
                                        <w:top w:val="none" w:sz="0" w:space="0" w:color="auto"/>
                                        <w:left w:val="none" w:sz="0" w:space="0" w:color="auto"/>
                                        <w:bottom w:val="none" w:sz="0" w:space="0" w:color="auto"/>
                                        <w:right w:val="none" w:sz="0" w:space="0" w:color="auto"/>
                                      </w:divBdr>
                                    </w:div>
                                    <w:div w:id="125513690">
                                      <w:marLeft w:val="0"/>
                                      <w:marRight w:val="0"/>
                                      <w:marTop w:val="0"/>
                                      <w:marBottom w:val="0"/>
                                      <w:divBdr>
                                        <w:top w:val="none" w:sz="0" w:space="0" w:color="auto"/>
                                        <w:left w:val="none" w:sz="0" w:space="0" w:color="auto"/>
                                        <w:bottom w:val="none" w:sz="0" w:space="0" w:color="auto"/>
                                        <w:right w:val="none" w:sz="0" w:space="0" w:color="auto"/>
                                      </w:divBdr>
                                    </w:div>
                                    <w:div w:id="1187719155">
                                      <w:marLeft w:val="0"/>
                                      <w:marRight w:val="0"/>
                                      <w:marTop w:val="0"/>
                                      <w:marBottom w:val="0"/>
                                      <w:divBdr>
                                        <w:top w:val="none" w:sz="0" w:space="0" w:color="auto"/>
                                        <w:left w:val="none" w:sz="0" w:space="0" w:color="auto"/>
                                        <w:bottom w:val="none" w:sz="0" w:space="0" w:color="auto"/>
                                        <w:right w:val="none" w:sz="0" w:space="0" w:color="auto"/>
                                      </w:divBdr>
                                    </w:div>
                                    <w:div w:id="996375327">
                                      <w:marLeft w:val="0"/>
                                      <w:marRight w:val="0"/>
                                      <w:marTop w:val="0"/>
                                      <w:marBottom w:val="0"/>
                                      <w:divBdr>
                                        <w:top w:val="none" w:sz="0" w:space="0" w:color="auto"/>
                                        <w:left w:val="none" w:sz="0" w:space="0" w:color="auto"/>
                                        <w:bottom w:val="none" w:sz="0" w:space="0" w:color="auto"/>
                                        <w:right w:val="none" w:sz="0" w:space="0" w:color="auto"/>
                                      </w:divBdr>
                                    </w:div>
                                    <w:div w:id="2012641322">
                                      <w:marLeft w:val="0"/>
                                      <w:marRight w:val="0"/>
                                      <w:marTop w:val="0"/>
                                      <w:marBottom w:val="0"/>
                                      <w:divBdr>
                                        <w:top w:val="none" w:sz="0" w:space="0" w:color="auto"/>
                                        <w:left w:val="none" w:sz="0" w:space="0" w:color="auto"/>
                                        <w:bottom w:val="none" w:sz="0" w:space="0" w:color="auto"/>
                                        <w:right w:val="none" w:sz="0" w:space="0" w:color="auto"/>
                                      </w:divBdr>
                                    </w:div>
                                    <w:div w:id="2145584554">
                                      <w:marLeft w:val="0"/>
                                      <w:marRight w:val="0"/>
                                      <w:marTop w:val="0"/>
                                      <w:marBottom w:val="0"/>
                                      <w:divBdr>
                                        <w:top w:val="none" w:sz="0" w:space="0" w:color="auto"/>
                                        <w:left w:val="none" w:sz="0" w:space="0" w:color="auto"/>
                                        <w:bottom w:val="none" w:sz="0" w:space="0" w:color="auto"/>
                                        <w:right w:val="none" w:sz="0" w:space="0" w:color="auto"/>
                                      </w:divBdr>
                                    </w:div>
                                    <w:div w:id="1572885662">
                                      <w:marLeft w:val="0"/>
                                      <w:marRight w:val="0"/>
                                      <w:marTop w:val="0"/>
                                      <w:marBottom w:val="0"/>
                                      <w:divBdr>
                                        <w:top w:val="none" w:sz="0" w:space="0" w:color="auto"/>
                                        <w:left w:val="none" w:sz="0" w:space="0" w:color="auto"/>
                                        <w:bottom w:val="none" w:sz="0" w:space="0" w:color="auto"/>
                                        <w:right w:val="none" w:sz="0" w:space="0" w:color="auto"/>
                                      </w:divBdr>
                                    </w:div>
                                    <w:div w:id="1227764920">
                                      <w:marLeft w:val="0"/>
                                      <w:marRight w:val="0"/>
                                      <w:marTop w:val="0"/>
                                      <w:marBottom w:val="0"/>
                                      <w:divBdr>
                                        <w:top w:val="none" w:sz="0" w:space="0" w:color="auto"/>
                                        <w:left w:val="none" w:sz="0" w:space="0" w:color="auto"/>
                                        <w:bottom w:val="none" w:sz="0" w:space="0" w:color="auto"/>
                                        <w:right w:val="none" w:sz="0" w:space="0" w:color="auto"/>
                                      </w:divBdr>
                                    </w:div>
                                    <w:div w:id="534004323">
                                      <w:marLeft w:val="0"/>
                                      <w:marRight w:val="0"/>
                                      <w:marTop w:val="0"/>
                                      <w:marBottom w:val="0"/>
                                      <w:divBdr>
                                        <w:top w:val="none" w:sz="0" w:space="0" w:color="auto"/>
                                        <w:left w:val="none" w:sz="0" w:space="0" w:color="auto"/>
                                        <w:bottom w:val="none" w:sz="0" w:space="0" w:color="auto"/>
                                        <w:right w:val="none" w:sz="0" w:space="0" w:color="auto"/>
                                      </w:divBdr>
                                    </w:div>
                                    <w:div w:id="1524125538">
                                      <w:marLeft w:val="0"/>
                                      <w:marRight w:val="0"/>
                                      <w:marTop w:val="0"/>
                                      <w:marBottom w:val="0"/>
                                      <w:divBdr>
                                        <w:top w:val="none" w:sz="0" w:space="0" w:color="auto"/>
                                        <w:left w:val="none" w:sz="0" w:space="0" w:color="auto"/>
                                        <w:bottom w:val="none" w:sz="0" w:space="0" w:color="auto"/>
                                        <w:right w:val="none" w:sz="0" w:space="0" w:color="auto"/>
                                      </w:divBdr>
                                    </w:div>
                                    <w:div w:id="198670335">
                                      <w:marLeft w:val="0"/>
                                      <w:marRight w:val="0"/>
                                      <w:marTop w:val="0"/>
                                      <w:marBottom w:val="0"/>
                                      <w:divBdr>
                                        <w:top w:val="none" w:sz="0" w:space="0" w:color="auto"/>
                                        <w:left w:val="none" w:sz="0" w:space="0" w:color="auto"/>
                                        <w:bottom w:val="none" w:sz="0" w:space="0" w:color="auto"/>
                                        <w:right w:val="none" w:sz="0" w:space="0" w:color="auto"/>
                                      </w:divBdr>
                                    </w:div>
                                    <w:div w:id="595987674">
                                      <w:marLeft w:val="0"/>
                                      <w:marRight w:val="0"/>
                                      <w:marTop w:val="0"/>
                                      <w:marBottom w:val="0"/>
                                      <w:divBdr>
                                        <w:top w:val="none" w:sz="0" w:space="0" w:color="auto"/>
                                        <w:left w:val="none" w:sz="0" w:space="0" w:color="auto"/>
                                        <w:bottom w:val="none" w:sz="0" w:space="0" w:color="auto"/>
                                        <w:right w:val="none" w:sz="0" w:space="0" w:color="auto"/>
                                      </w:divBdr>
                                    </w:div>
                                    <w:div w:id="561328201">
                                      <w:marLeft w:val="0"/>
                                      <w:marRight w:val="0"/>
                                      <w:marTop w:val="0"/>
                                      <w:marBottom w:val="0"/>
                                      <w:divBdr>
                                        <w:top w:val="none" w:sz="0" w:space="0" w:color="auto"/>
                                        <w:left w:val="none" w:sz="0" w:space="0" w:color="auto"/>
                                        <w:bottom w:val="none" w:sz="0" w:space="0" w:color="auto"/>
                                        <w:right w:val="none" w:sz="0" w:space="0" w:color="auto"/>
                                      </w:divBdr>
                                    </w:div>
                                    <w:div w:id="2028828259">
                                      <w:marLeft w:val="0"/>
                                      <w:marRight w:val="0"/>
                                      <w:marTop w:val="0"/>
                                      <w:marBottom w:val="0"/>
                                      <w:divBdr>
                                        <w:top w:val="none" w:sz="0" w:space="0" w:color="auto"/>
                                        <w:left w:val="none" w:sz="0" w:space="0" w:color="auto"/>
                                        <w:bottom w:val="none" w:sz="0" w:space="0" w:color="auto"/>
                                        <w:right w:val="none" w:sz="0" w:space="0" w:color="auto"/>
                                      </w:divBdr>
                                    </w:div>
                                    <w:div w:id="1577589814">
                                      <w:marLeft w:val="0"/>
                                      <w:marRight w:val="0"/>
                                      <w:marTop w:val="0"/>
                                      <w:marBottom w:val="0"/>
                                      <w:divBdr>
                                        <w:top w:val="none" w:sz="0" w:space="0" w:color="auto"/>
                                        <w:left w:val="none" w:sz="0" w:space="0" w:color="auto"/>
                                        <w:bottom w:val="none" w:sz="0" w:space="0" w:color="auto"/>
                                        <w:right w:val="none" w:sz="0" w:space="0" w:color="auto"/>
                                      </w:divBdr>
                                    </w:div>
                                    <w:div w:id="1476332201">
                                      <w:marLeft w:val="0"/>
                                      <w:marRight w:val="0"/>
                                      <w:marTop w:val="0"/>
                                      <w:marBottom w:val="0"/>
                                      <w:divBdr>
                                        <w:top w:val="none" w:sz="0" w:space="0" w:color="auto"/>
                                        <w:left w:val="none" w:sz="0" w:space="0" w:color="auto"/>
                                        <w:bottom w:val="none" w:sz="0" w:space="0" w:color="auto"/>
                                        <w:right w:val="none" w:sz="0" w:space="0" w:color="auto"/>
                                      </w:divBdr>
                                    </w:div>
                                    <w:div w:id="1869489392">
                                      <w:marLeft w:val="0"/>
                                      <w:marRight w:val="0"/>
                                      <w:marTop w:val="0"/>
                                      <w:marBottom w:val="0"/>
                                      <w:divBdr>
                                        <w:top w:val="none" w:sz="0" w:space="0" w:color="auto"/>
                                        <w:left w:val="none" w:sz="0" w:space="0" w:color="auto"/>
                                        <w:bottom w:val="none" w:sz="0" w:space="0" w:color="auto"/>
                                        <w:right w:val="none" w:sz="0" w:space="0" w:color="auto"/>
                                      </w:divBdr>
                                    </w:div>
                                    <w:div w:id="447965542">
                                      <w:marLeft w:val="0"/>
                                      <w:marRight w:val="0"/>
                                      <w:marTop w:val="0"/>
                                      <w:marBottom w:val="0"/>
                                      <w:divBdr>
                                        <w:top w:val="none" w:sz="0" w:space="0" w:color="auto"/>
                                        <w:left w:val="none" w:sz="0" w:space="0" w:color="auto"/>
                                        <w:bottom w:val="none" w:sz="0" w:space="0" w:color="auto"/>
                                        <w:right w:val="none" w:sz="0" w:space="0" w:color="auto"/>
                                      </w:divBdr>
                                    </w:div>
                                    <w:div w:id="174460407">
                                      <w:marLeft w:val="0"/>
                                      <w:marRight w:val="0"/>
                                      <w:marTop w:val="0"/>
                                      <w:marBottom w:val="0"/>
                                      <w:divBdr>
                                        <w:top w:val="none" w:sz="0" w:space="0" w:color="auto"/>
                                        <w:left w:val="none" w:sz="0" w:space="0" w:color="auto"/>
                                        <w:bottom w:val="none" w:sz="0" w:space="0" w:color="auto"/>
                                        <w:right w:val="none" w:sz="0" w:space="0" w:color="auto"/>
                                      </w:divBdr>
                                    </w:div>
                                    <w:div w:id="1443577072">
                                      <w:marLeft w:val="0"/>
                                      <w:marRight w:val="0"/>
                                      <w:marTop w:val="0"/>
                                      <w:marBottom w:val="0"/>
                                      <w:divBdr>
                                        <w:top w:val="none" w:sz="0" w:space="0" w:color="auto"/>
                                        <w:left w:val="none" w:sz="0" w:space="0" w:color="auto"/>
                                        <w:bottom w:val="none" w:sz="0" w:space="0" w:color="auto"/>
                                        <w:right w:val="none" w:sz="0" w:space="0" w:color="auto"/>
                                      </w:divBdr>
                                    </w:div>
                                    <w:div w:id="1353412298">
                                      <w:marLeft w:val="0"/>
                                      <w:marRight w:val="0"/>
                                      <w:marTop w:val="0"/>
                                      <w:marBottom w:val="0"/>
                                      <w:divBdr>
                                        <w:top w:val="none" w:sz="0" w:space="0" w:color="auto"/>
                                        <w:left w:val="none" w:sz="0" w:space="0" w:color="auto"/>
                                        <w:bottom w:val="none" w:sz="0" w:space="0" w:color="auto"/>
                                        <w:right w:val="none" w:sz="0" w:space="0" w:color="auto"/>
                                      </w:divBdr>
                                    </w:div>
                                    <w:div w:id="1847860800">
                                      <w:marLeft w:val="0"/>
                                      <w:marRight w:val="0"/>
                                      <w:marTop w:val="0"/>
                                      <w:marBottom w:val="0"/>
                                      <w:divBdr>
                                        <w:top w:val="none" w:sz="0" w:space="0" w:color="auto"/>
                                        <w:left w:val="none" w:sz="0" w:space="0" w:color="auto"/>
                                        <w:bottom w:val="none" w:sz="0" w:space="0" w:color="auto"/>
                                        <w:right w:val="none" w:sz="0" w:space="0" w:color="auto"/>
                                      </w:divBdr>
                                    </w:div>
                                    <w:div w:id="402874408">
                                      <w:marLeft w:val="0"/>
                                      <w:marRight w:val="0"/>
                                      <w:marTop w:val="0"/>
                                      <w:marBottom w:val="0"/>
                                      <w:divBdr>
                                        <w:top w:val="none" w:sz="0" w:space="0" w:color="auto"/>
                                        <w:left w:val="none" w:sz="0" w:space="0" w:color="auto"/>
                                        <w:bottom w:val="none" w:sz="0" w:space="0" w:color="auto"/>
                                        <w:right w:val="none" w:sz="0" w:space="0" w:color="auto"/>
                                      </w:divBdr>
                                    </w:div>
                                    <w:div w:id="160048839">
                                      <w:marLeft w:val="0"/>
                                      <w:marRight w:val="0"/>
                                      <w:marTop w:val="0"/>
                                      <w:marBottom w:val="0"/>
                                      <w:divBdr>
                                        <w:top w:val="none" w:sz="0" w:space="0" w:color="auto"/>
                                        <w:left w:val="none" w:sz="0" w:space="0" w:color="auto"/>
                                        <w:bottom w:val="none" w:sz="0" w:space="0" w:color="auto"/>
                                        <w:right w:val="none" w:sz="0" w:space="0" w:color="auto"/>
                                      </w:divBdr>
                                    </w:div>
                                    <w:div w:id="876890679">
                                      <w:marLeft w:val="0"/>
                                      <w:marRight w:val="0"/>
                                      <w:marTop w:val="0"/>
                                      <w:marBottom w:val="0"/>
                                      <w:divBdr>
                                        <w:top w:val="none" w:sz="0" w:space="0" w:color="auto"/>
                                        <w:left w:val="none" w:sz="0" w:space="0" w:color="auto"/>
                                        <w:bottom w:val="none" w:sz="0" w:space="0" w:color="auto"/>
                                        <w:right w:val="none" w:sz="0" w:space="0" w:color="auto"/>
                                      </w:divBdr>
                                    </w:div>
                                    <w:div w:id="781801410">
                                      <w:marLeft w:val="0"/>
                                      <w:marRight w:val="0"/>
                                      <w:marTop w:val="0"/>
                                      <w:marBottom w:val="0"/>
                                      <w:divBdr>
                                        <w:top w:val="none" w:sz="0" w:space="0" w:color="auto"/>
                                        <w:left w:val="none" w:sz="0" w:space="0" w:color="auto"/>
                                        <w:bottom w:val="none" w:sz="0" w:space="0" w:color="auto"/>
                                        <w:right w:val="none" w:sz="0" w:space="0" w:color="auto"/>
                                      </w:divBdr>
                                    </w:div>
                                    <w:div w:id="1104501391">
                                      <w:marLeft w:val="0"/>
                                      <w:marRight w:val="0"/>
                                      <w:marTop w:val="0"/>
                                      <w:marBottom w:val="0"/>
                                      <w:divBdr>
                                        <w:top w:val="none" w:sz="0" w:space="0" w:color="auto"/>
                                        <w:left w:val="none" w:sz="0" w:space="0" w:color="auto"/>
                                        <w:bottom w:val="none" w:sz="0" w:space="0" w:color="auto"/>
                                        <w:right w:val="none" w:sz="0" w:space="0" w:color="auto"/>
                                      </w:divBdr>
                                    </w:div>
                                    <w:div w:id="821582399">
                                      <w:marLeft w:val="0"/>
                                      <w:marRight w:val="0"/>
                                      <w:marTop w:val="0"/>
                                      <w:marBottom w:val="0"/>
                                      <w:divBdr>
                                        <w:top w:val="none" w:sz="0" w:space="0" w:color="auto"/>
                                        <w:left w:val="none" w:sz="0" w:space="0" w:color="auto"/>
                                        <w:bottom w:val="none" w:sz="0" w:space="0" w:color="auto"/>
                                        <w:right w:val="none" w:sz="0" w:space="0" w:color="auto"/>
                                      </w:divBdr>
                                    </w:div>
                                    <w:div w:id="1231889497">
                                      <w:marLeft w:val="0"/>
                                      <w:marRight w:val="0"/>
                                      <w:marTop w:val="0"/>
                                      <w:marBottom w:val="0"/>
                                      <w:divBdr>
                                        <w:top w:val="none" w:sz="0" w:space="0" w:color="auto"/>
                                        <w:left w:val="none" w:sz="0" w:space="0" w:color="auto"/>
                                        <w:bottom w:val="none" w:sz="0" w:space="0" w:color="auto"/>
                                        <w:right w:val="none" w:sz="0" w:space="0" w:color="auto"/>
                                      </w:divBdr>
                                    </w:div>
                                    <w:div w:id="160853676">
                                      <w:marLeft w:val="0"/>
                                      <w:marRight w:val="0"/>
                                      <w:marTop w:val="0"/>
                                      <w:marBottom w:val="0"/>
                                      <w:divBdr>
                                        <w:top w:val="none" w:sz="0" w:space="0" w:color="auto"/>
                                        <w:left w:val="none" w:sz="0" w:space="0" w:color="auto"/>
                                        <w:bottom w:val="none" w:sz="0" w:space="0" w:color="auto"/>
                                        <w:right w:val="none" w:sz="0" w:space="0" w:color="auto"/>
                                      </w:divBdr>
                                    </w:div>
                                    <w:div w:id="14918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1431">
                              <w:marLeft w:val="0"/>
                              <w:marRight w:val="0"/>
                              <w:marTop w:val="0"/>
                              <w:marBottom w:val="0"/>
                              <w:divBdr>
                                <w:top w:val="none" w:sz="0" w:space="0" w:color="auto"/>
                                <w:left w:val="none" w:sz="0" w:space="0" w:color="auto"/>
                                <w:bottom w:val="none" w:sz="0" w:space="0" w:color="auto"/>
                                <w:right w:val="none" w:sz="0" w:space="0" w:color="auto"/>
                              </w:divBdr>
                            </w:div>
                            <w:div w:id="662851440">
                              <w:marLeft w:val="0"/>
                              <w:marRight w:val="0"/>
                              <w:marTop w:val="0"/>
                              <w:marBottom w:val="0"/>
                              <w:divBdr>
                                <w:top w:val="none" w:sz="0" w:space="0" w:color="auto"/>
                                <w:left w:val="none" w:sz="0" w:space="0" w:color="auto"/>
                                <w:bottom w:val="none" w:sz="0" w:space="0" w:color="auto"/>
                                <w:right w:val="none" w:sz="0" w:space="0" w:color="auto"/>
                              </w:divBdr>
                              <w:divsChild>
                                <w:div w:id="803038541">
                                  <w:marLeft w:val="0"/>
                                  <w:marRight w:val="0"/>
                                  <w:marTop w:val="0"/>
                                  <w:marBottom w:val="0"/>
                                  <w:divBdr>
                                    <w:top w:val="none" w:sz="0" w:space="0" w:color="auto"/>
                                    <w:left w:val="none" w:sz="0" w:space="0" w:color="auto"/>
                                    <w:bottom w:val="none" w:sz="0" w:space="0" w:color="auto"/>
                                    <w:right w:val="none" w:sz="0" w:space="0" w:color="auto"/>
                                  </w:divBdr>
                                </w:div>
                                <w:div w:id="1323654031">
                                  <w:marLeft w:val="0"/>
                                  <w:marRight w:val="0"/>
                                  <w:marTop w:val="0"/>
                                  <w:marBottom w:val="0"/>
                                  <w:divBdr>
                                    <w:top w:val="none" w:sz="0" w:space="0" w:color="auto"/>
                                    <w:left w:val="none" w:sz="0" w:space="0" w:color="auto"/>
                                    <w:bottom w:val="none" w:sz="0" w:space="0" w:color="auto"/>
                                    <w:right w:val="none" w:sz="0" w:space="0" w:color="auto"/>
                                  </w:divBdr>
                                </w:div>
                                <w:div w:id="629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462173">
      <w:bodyDiv w:val="1"/>
      <w:marLeft w:val="0"/>
      <w:marRight w:val="0"/>
      <w:marTop w:val="0"/>
      <w:marBottom w:val="0"/>
      <w:divBdr>
        <w:top w:val="none" w:sz="0" w:space="0" w:color="auto"/>
        <w:left w:val="none" w:sz="0" w:space="0" w:color="auto"/>
        <w:bottom w:val="none" w:sz="0" w:space="0" w:color="auto"/>
        <w:right w:val="none" w:sz="0" w:space="0" w:color="auto"/>
      </w:divBdr>
      <w:divsChild>
        <w:div w:id="1072852397">
          <w:marLeft w:val="0"/>
          <w:marRight w:val="0"/>
          <w:marTop w:val="0"/>
          <w:marBottom w:val="0"/>
          <w:divBdr>
            <w:top w:val="none" w:sz="0" w:space="0" w:color="auto"/>
            <w:left w:val="none" w:sz="0" w:space="0" w:color="auto"/>
            <w:bottom w:val="none" w:sz="0" w:space="0" w:color="auto"/>
            <w:right w:val="none" w:sz="0" w:space="0" w:color="auto"/>
          </w:divBdr>
          <w:divsChild>
            <w:div w:id="1128744408">
              <w:marLeft w:val="0"/>
              <w:marRight w:val="0"/>
              <w:marTop w:val="0"/>
              <w:marBottom w:val="0"/>
              <w:divBdr>
                <w:top w:val="none" w:sz="0" w:space="0" w:color="auto"/>
                <w:left w:val="none" w:sz="0" w:space="0" w:color="auto"/>
                <w:bottom w:val="none" w:sz="0" w:space="0" w:color="auto"/>
                <w:right w:val="none" w:sz="0" w:space="0" w:color="auto"/>
              </w:divBdr>
            </w:div>
            <w:div w:id="1341735198">
              <w:marLeft w:val="0"/>
              <w:marRight w:val="0"/>
              <w:marTop w:val="0"/>
              <w:marBottom w:val="0"/>
              <w:divBdr>
                <w:top w:val="none" w:sz="0" w:space="0" w:color="auto"/>
                <w:left w:val="none" w:sz="0" w:space="0" w:color="auto"/>
                <w:bottom w:val="none" w:sz="0" w:space="0" w:color="auto"/>
                <w:right w:val="none" w:sz="0" w:space="0" w:color="auto"/>
              </w:divBdr>
              <w:divsChild>
                <w:div w:id="2645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62934">
      <w:bodyDiv w:val="1"/>
      <w:marLeft w:val="0"/>
      <w:marRight w:val="0"/>
      <w:marTop w:val="0"/>
      <w:marBottom w:val="0"/>
      <w:divBdr>
        <w:top w:val="none" w:sz="0" w:space="0" w:color="auto"/>
        <w:left w:val="none" w:sz="0" w:space="0" w:color="auto"/>
        <w:bottom w:val="none" w:sz="0" w:space="0" w:color="auto"/>
        <w:right w:val="none" w:sz="0" w:space="0" w:color="auto"/>
      </w:divBdr>
      <w:divsChild>
        <w:div w:id="216819731">
          <w:marLeft w:val="0"/>
          <w:marRight w:val="0"/>
          <w:marTop w:val="0"/>
          <w:marBottom w:val="0"/>
          <w:divBdr>
            <w:top w:val="none" w:sz="0" w:space="0" w:color="auto"/>
            <w:left w:val="none" w:sz="0" w:space="0" w:color="auto"/>
            <w:bottom w:val="none" w:sz="0" w:space="0" w:color="auto"/>
            <w:right w:val="none" w:sz="0" w:space="0" w:color="auto"/>
          </w:divBdr>
          <w:divsChild>
            <w:div w:id="1489446250">
              <w:marLeft w:val="0"/>
              <w:marRight w:val="0"/>
              <w:marTop w:val="0"/>
              <w:marBottom w:val="0"/>
              <w:divBdr>
                <w:top w:val="none" w:sz="0" w:space="0" w:color="auto"/>
                <w:left w:val="none" w:sz="0" w:space="0" w:color="auto"/>
                <w:bottom w:val="none" w:sz="0" w:space="0" w:color="auto"/>
                <w:right w:val="none" w:sz="0" w:space="0" w:color="auto"/>
              </w:divBdr>
            </w:div>
            <w:div w:id="844395335">
              <w:marLeft w:val="0"/>
              <w:marRight w:val="0"/>
              <w:marTop w:val="0"/>
              <w:marBottom w:val="0"/>
              <w:divBdr>
                <w:top w:val="none" w:sz="0" w:space="0" w:color="auto"/>
                <w:left w:val="none" w:sz="0" w:space="0" w:color="auto"/>
                <w:bottom w:val="none" w:sz="0" w:space="0" w:color="auto"/>
                <w:right w:val="none" w:sz="0" w:space="0" w:color="auto"/>
              </w:divBdr>
              <w:divsChild>
                <w:div w:id="1750033579">
                  <w:marLeft w:val="0"/>
                  <w:marRight w:val="0"/>
                  <w:marTop w:val="0"/>
                  <w:marBottom w:val="0"/>
                  <w:divBdr>
                    <w:top w:val="none" w:sz="0" w:space="0" w:color="auto"/>
                    <w:left w:val="none" w:sz="0" w:space="0" w:color="auto"/>
                    <w:bottom w:val="none" w:sz="0" w:space="0" w:color="auto"/>
                    <w:right w:val="none" w:sz="0" w:space="0" w:color="auto"/>
                  </w:divBdr>
                </w:div>
                <w:div w:id="159199590">
                  <w:marLeft w:val="0"/>
                  <w:marRight w:val="0"/>
                  <w:marTop w:val="0"/>
                  <w:marBottom w:val="0"/>
                  <w:divBdr>
                    <w:top w:val="none" w:sz="0" w:space="0" w:color="auto"/>
                    <w:left w:val="none" w:sz="0" w:space="0" w:color="auto"/>
                    <w:bottom w:val="none" w:sz="0" w:space="0" w:color="auto"/>
                    <w:right w:val="none" w:sz="0" w:space="0" w:color="auto"/>
                  </w:divBdr>
                  <w:divsChild>
                    <w:div w:id="1898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0269">
      <w:bodyDiv w:val="1"/>
      <w:marLeft w:val="0"/>
      <w:marRight w:val="0"/>
      <w:marTop w:val="0"/>
      <w:marBottom w:val="0"/>
      <w:divBdr>
        <w:top w:val="none" w:sz="0" w:space="0" w:color="auto"/>
        <w:left w:val="none" w:sz="0" w:space="0" w:color="auto"/>
        <w:bottom w:val="none" w:sz="0" w:space="0" w:color="auto"/>
        <w:right w:val="none" w:sz="0" w:space="0" w:color="auto"/>
      </w:divBdr>
      <w:divsChild>
        <w:div w:id="1649481084">
          <w:marLeft w:val="0"/>
          <w:marRight w:val="0"/>
          <w:marTop w:val="0"/>
          <w:marBottom w:val="0"/>
          <w:divBdr>
            <w:top w:val="none" w:sz="0" w:space="0" w:color="auto"/>
            <w:left w:val="none" w:sz="0" w:space="0" w:color="auto"/>
            <w:bottom w:val="none" w:sz="0" w:space="0" w:color="auto"/>
            <w:right w:val="none" w:sz="0" w:space="0" w:color="auto"/>
          </w:divBdr>
          <w:divsChild>
            <w:div w:id="476266124">
              <w:marLeft w:val="0"/>
              <w:marRight w:val="0"/>
              <w:marTop w:val="0"/>
              <w:marBottom w:val="0"/>
              <w:divBdr>
                <w:top w:val="none" w:sz="0" w:space="0" w:color="auto"/>
                <w:left w:val="none" w:sz="0" w:space="0" w:color="auto"/>
                <w:bottom w:val="none" w:sz="0" w:space="0" w:color="auto"/>
                <w:right w:val="none" w:sz="0" w:space="0" w:color="auto"/>
              </w:divBdr>
            </w:div>
            <w:div w:id="4475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7407">
      <w:bodyDiv w:val="1"/>
      <w:marLeft w:val="0"/>
      <w:marRight w:val="0"/>
      <w:marTop w:val="0"/>
      <w:marBottom w:val="0"/>
      <w:divBdr>
        <w:top w:val="none" w:sz="0" w:space="0" w:color="auto"/>
        <w:left w:val="none" w:sz="0" w:space="0" w:color="auto"/>
        <w:bottom w:val="none" w:sz="0" w:space="0" w:color="auto"/>
        <w:right w:val="none" w:sz="0" w:space="0" w:color="auto"/>
      </w:divBdr>
      <w:divsChild>
        <w:div w:id="547256483">
          <w:marLeft w:val="0"/>
          <w:marRight w:val="0"/>
          <w:marTop w:val="0"/>
          <w:marBottom w:val="0"/>
          <w:divBdr>
            <w:top w:val="none" w:sz="0" w:space="0" w:color="auto"/>
            <w:left w:val="none" w:sz="0" w:space="0" w:color="auto"/>
            <w:bottom w:val="none" w:sz="0" w:space="0" w:color="auto"/>
            <w:right w:val="none" w:sz="0" w:space="0" w:color="auto"/>
          </w:divBdr>
          <w:divsChild>
            <w:div w:id="362830698">
              <w:marLeft w:val="0"/>
              <w:marRight w:val="0"/>
              <w:marTop w:val="0"/>
              <w:marBottom w:val="0"/>
              <w:divBdr>
                <w:top w:val="none" w:sz="0" w:space="0" w:color="auto"/>
                <w:left w:val="none" w:sz="0" w:space="0" w:color="auto"/>
                <w:bottom w:val="none" w:sz="0" w:space="0" w:color="auto"/>
                <w:right w:val="none" w:sz="0" w:space="0" w:color="auto"/>
              </w:divBdr>
              <w:divsChild>
                <w:div w:id="21132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3491">
      <w:bodyDiv w:val="1"/>
      <w:marLeft w:val="0"/>
      <w:marRight w:val="0"/>
      <w:marTop w:val="0"/>
      <w:marBottom w:val="0"/>
      <w:divBdr>
        <w:top w:val="none" w:sz="0" w:space="0" w:color="auto"/>
        <w:left w:val="none" w:sz="0" w:space="0" w:color="auto"/>
        <w:bottom w:val="none" w:sz="0" w:space="0" w:color="auto"/>
        <w:right w:val="none" w:sz="0" w:space="0" w:color="auto"/>
      </w:divBdr>
      <w:divsChild>
        <w:div w:id="1685594659">
          <w:marLeft w:val="0"/>
          <w:marRight w:val="0"/>
          <w:marTop w:val="0"/>
          <w:marBottom w:val="0"/>
          <w:divBdr>
            <w:top w:val="none" w:sz="0" w:space="0" w:color="auto"/>
            <w:left w:val="none" w:sz="0" w:space="0" w:color="auto"/>
            <w:bottom w:val="none" w:sz="0" w:space="0" w:color="auto"/>
            <w:right w:val="none" w:sz="0" w:space="0" w:color="auto"/>
          </w:divBdr>
          <w:divsChild>
            <w:div w:id="748773778">
              <w:marLeft w:val="0"/>
              <w:marRight w:val="0"/>
              <w:marTop w:val="0"/>
              <w:marBottom w:val="0"/>
              <w:divBdr>
                <w:top w:val="none" w:sz="0" w:space="0" w:color="auto"/>
                <w:left w:val="none" w:sz="0" w:space="0" w:color="auto"/>
                <w:bottom w:val="none" w:sz="0" w:space="0" w:color="auto"/>
                <w:right w:val="none" w:sz="0" w:space="0" w:color="auto"/>
              </w:divBdr>
            </w:div>
            <w:div w:id="970134432">
              <w:marLeft w:val="0"/>
              <w:marRight w:val="0"/>
              <w:marTop w:val="0"/>
              <w:marBottom w:val="0"/>
              <w:divBdr>
                <w:top w:val="none" w:sz="0" w:space="0" w:color="auto"/>
                <w:left w:val="none" w:sz="0" w:space="0" w:color="auto"/>
                <w:bottom w:val="none" w:sz="0" w:space="0" w:color="auto"/>
                <w:right w:val="none" w:sz="0" w:space="0" w:color="auto"/>
              </w:divBdr>
              <w:divsChild>
                <w:div w:id="1004281815">
                  <w:marLeft w:val="0"/>
                  <w:marRight w:val="0"/>
                  <w:marTop w:val="0"/>
                  <w:marBottom w:val="0"/>
                  <w:divBdr>
                    <w:top w:val="none" w:sz="0" w:space="0" w:color="auto"/>
                    <w:left w:val="none" w:sz="0" w:space="0" w:color="auto"/>
                    <w:bottom w:val="none" w:sz="0" w:space="0" w:color="auto"/>
                    <w:right w:val="none" w:sz="0" w:space="0" w:color="auto"/>
                  </w:divBdr>
                </w:div>
                <w:div w:id="1696075548">
                  <w:marLeft w:val="0"/>
                  <w:marRight w:val="0"/>
                  <w:marTop w:val="0"/>
                  <w:marBottom w:val="0"/>
                  <w:divBdr>
                    <w:top w:val="none" w:sz="0" w:space="0" w:color="auto"/>
                    <w:left w:val="none" w:sz="0" w:space="0" w:color="auto"/>
                    <w:bottom w:val="none" w:sz="0" w:space="0" w:color="auto"/>
                    <w:right w:val="none" w:sz="0" w:space="0" w:color="auto"/>
                  </w:divBdr>
                  <w:divsChild>
                    <w:div w:id="238637304">
                      <w:marLeft w:val="0"/>
                      <w:marRight w:val="0"/>
                      <w:marTop w:val="0"/>
                      <w:marBottom w:val="0"/>
                      <w:divBdr>
                        <w:top w:val="none" w:sz="0" w:space="0" w:color="auto"/>
                        <w:left w:val="none" w:sz="0" w:space="0" w:color="auto"/>
                        <w:bottom w:val="none" w:sz="0" w:space="0" w:color="auto"/>
                        <w:right w:val="none" w:sz="0" w:space="0" w:color="auto"/>
                      </w:divBdr>
                      <w:divsChild>
                        <w:div w:id="998849821">
                          <w:marLeft w:val="0"/>
                          <w:marRight w:val="0"/>
                          <w:marTop w:val="0"/>
                          <w:marBottom w:val="0"/>
                          <w:divBdr>
                            <w:top w:val="none" w:sz="0" w:space="0" w:color="auto"/>
                            <w:left w:val="none" w:sz="0" w:space="0" w:color="auto"/>
                            <w:bottom w:val="none" w:sz="0" w:space="0" w:color="auto"/>
                            <w:right w:val="none" w:sz="0" w:space="0" w:color="auto"/>
                          </w:divBdr>
                          <w:divsChild>
                            <w:div w:id="476848455">
                              <w:marLeft w:val="0"/>
                              <w:marRight w:val="0"/>
                              <w:marTop w:val="0"/>
                              <w:marBottom w:val="0"/>
                              <w:divBdr>
                                <w:top w:val="none" w:sz="0" w:space="0" w:color="auto"/>
                                <w:left w:val="none" w:sz="0" w:space="0" w:color="auto"/>
                                <w:bottom w:val="none" w:sz="0" w:space="0" w:color="auto"/>
                                <w:right w:val="none" w:sz="0" w:space="0" w:color="auto"/>
                              </w:divBdr>
                            </w:div>
                            <w:div w:id="719013012">
                              <w:marLeft w:val="0"/>
                              <w:marRight w:val="0"/>
                              <w:marTop w:val="0"/>
                              <w:marBottom w:val="0"/>
                              <w:divBdr>
                                <w:top w:val="none" w:sz="0" w:space="0" w:color="auto"/>
                                <w:left w:val="none" w:sz="0" w:space="0" w:color="auto"/>
                                <w:bottom w:val="none" w:sz="0" w:space="0" w:color="auto"/>
                                <w:right w:val="none" w:sz="0" w:space="0" w:color="auto"/>
                              </w:divBdr>
                            </w:div>
                            <w:div w:id="12925692">
                              <w:marLeft w:val="0"/>
                              <w:marRight w:val="0"/>
                              <w:marTop w:val="0"/>
                              <w:marBottom w:val="0"/>
                              <w:divBdr>
                                <w:top w:val="none" w:sz="0" w:space="0" w:color="auto"/>
                                <w:left w:val="none" w:sz="0" w:space="0" w:color="auto"/>
                                <w:bottom w:val="none" w:sz="0" w:space="0" w:color="auto"/>
                                <w:right w:val="none" w:sz="0" w:space="0" w:color="auto"/>
                              </w:divBdr>
                            </w:div>
                            <w:div w:id="1628000696">
                              <w:marLeft w:val="0"/>
                              <w:marRight w:val="0"/>
                              <w:marTop w:val="0"/>
                              <w:marBottom w:val="0"/>
                              <w:divBdr>
                                <w:top w:val="none" w:sz="0" w:space="0" w:color="auto"/>
                                <w:left w:val="none" w:sz="0" w:space="0" w:color="auto"/>
                                <w:bottom w:val="none" w:sz="0" w:space="0" w:color="auto"/>
                                <w:right w:val="none" w:sz="0" w:space="0" w:color="auto"/>
                              </w:divBdr>
                            </w:div>
                            <w:div w:id="573703823">
                              <w:marLeft w:val="0"/>
                              <w:marRight w:val="0"/>
                              <w:marTop w:val="0"/>
                              <w:marBottom w:val="0"/>
                              <w:divBdr>
                                <w:top w:val="none" w:sz="0" w:space="0" w:color="auto"/>
                                <w:left w:val="none" w:sz="0" w:space="0" w:color="auto"/>
                                <w:bottom w:val="none" w:sz="0" w:space="0" w:color="auto"/>
                                <w:right w:val="none" w:sz="0" w:space="0" w:color="auto"/>
                              </w:divBdr>
                            </w:div>
                            <w:div w:id="670061011">
                              <w:marLeft w:val="0"/>
                              <w:marRight w:val="0"/>
                              <w:marTop w:val="0"/>
                              <w:marBottom w:val="0"/>
                              <w:divBdr>
                                <w:top w:val="none" w:sz="0" w:space="0" w:color="auto"/>
                                <w:left w:val="none" w:sz="0" w:space="0" w:color="auto"/>
                                <w:bottom w:val="none" w:sz="0" w:space="0" w:color="auto"/>
                                <w:right w:val="none" w:sz="0" w:space="0" w:color="auto"/>
                              </w:divBdr>
                            </w:div>
                            <w:div w:id="1051266546">
                              <w:marLeft w:val="0"/>
                              <w:marRight w:val="0"/>
                              <w:marTop w:val="0"/>
                              <w:marBottom w:val="0"/>
                              <w:divBdr>
                                <w:top w:val="none" w:sz="0" w:space="0" w:color="auto"/>
                                <w:left w:val="none" w:sz="0" w:space="0" w:color="auto"/>
                                <w:bottom w:val="none" w:sz="0" w:space="0" w:color="auto"/>
                                <w:right w:val="none" w:sz="0" w:space="0" w:color="auto"/>
                              </w:divBdr>
                            </w:div>
                            <w:div w:id="2025862649">
                              <w:marLeft w:val="0"/>
                              <w:marRight w:val="0"/>
                              <w:marTop w:val="0"/>
                              <w:marBottom w:val="0"/>
                              <w:divBdr>
                                <w:top w:val="none" w:sz="0" w:space="0" w:color="auto"/>
                                <w:left w:val="none" w:sz="0" w:space="0" w:color="auto"/>
                                <w:bottom w:val="none" w:sz="0" w:space="0" w:color="auto"/>
                                <w:right w:val="none" w:sz="0" w:space="0" w:color="auto"/>
                              </w:divBdr>
                            </w:div>
                            <w:div w:id="932856584">
                              <w:marLeft w:val="0"/>
                              <w:marRight w:val="0"/>
                              <w:marTop w:val="0"/>
                              <w:marBottom w:val="0"/>
                              <w:divBdr>
                                <w:top w:val="none" w:sz="0" w:space="0" w:color="auto"/>
                                <w:left w:val="none" w:sz="0" w:space="0" w:color="auto"/>
                                <w:bottom w:val="none" w:sz="0" w:space="0" w:color="auto"/>
                                <w:right w:val="none" w:sz="0" w:space="0" w:color="auto"/>
                              </w:divBdr>
                            </w:div>
                            <w:div w:id="722869108">
                              <w:marLeft w:val="0"/>
                              <w:marRight w:val="0"/>
                              <w:marTop w:val="0"/>
                              <w:marBottom w:val="0"/>
                              <w:divBdr>
                                <w:top w:val="none" w:sz="0" w:space="0" w:color="auto"/>
                                <w:left w:val="none" w:sz="0" w:space="0" w:color="auto"/>
                                <w:bottom w:val="none" w:sz="0" w:space="0" w:color="auto"/>
                                <w:right w:val="none" w:sz="0" w:space="0" w:color="auto"/>
                              </w:divBdr>
                            </w:div>
                            <w:div w:id="1157914031">
                              <w:marLeft w:val="0"/>
                              <w:marRight w:val="0"/>
                              <w:marTop w:val="0"/>
                              <w:marBottom w:val="0"/>
                              <w:divBdr>
                                <w:top w:val="none" w:sz="0" w:space="0" w:color="auto"/>
                                <w:left w:val="none" w:sz="0" w:space="0" w:color="auto"/>
                                <w:bottom w:val="none" w:sz="0" w:space="0" w:color="auto"/>
                                <w:right w:val="none" w:sz="0" w:space="0" w:color="auto"/>
                              </w:divBdr>
                            </w:div>
                            <w:div w:id="611789664">
                              <w:marLeft w:val="0"/>
                              <w:marRight w:val="0"/>
                              <w:marTop w:val="0"/>
                              <w:marBottom w:val="0"/>
                              <w:divBdr>
                                <w:top w:val="none" w:sz="0" w:space="0" w:color="auto"/>
                                <w:left w:val="none" w:sz="0" w:space="0" w:color="auto"/>
                                <w:bottom w:val="none" w:sz="0" w:space="0" w:color="auto"/>
                                <w:right w:val="none" w:sz="0" w:space="0" w:color="auto"/>
                              </w:divBdr>
                            </w:div>
                            <w:div w:id="90318495">
                              <w:marLeft w:val="0"/>
                              <w:marRight w:val="0"/>
                              <w:marTop w:val="0"/>
                              <w:marBottom w:val="0"/>
                              <w:divBdr>
                                <w:top w:val="none" w:sz="0" w:space="0" w:color="auto"/>
                                <w:left w:val="none" w:sz="0" w:space="0" w:color="auto"/>
                                <w:bottom w:val="none" w:sz="0" w:space="0" w:color="auto"/>
                                <w:right w:val="none" w:sz="0" w:space="0" w:color="auto"/>
                              </w:divBdr>
                            </w:div>
                            <w:div w:id="1144541813">
                              <w:marLeft w:val="0"/>
                              <w:marRight w:val="0"/>
                              <w:marTop w:val="0"/>
                              <w:marBottom w:val="0"/>
                              <w:divBdr>
                                <w:top w:val="none" w:sz="0" w:space="0" w:color="auto"/>
                                <w:left w:val="none" w:sz="0" w:space="0" w:color="auto"/>
                                <w:bottom w:val="none" w:sz="0" w:space="0" w:color="auto"/>
                                <w:right w:val="none" w:sz="0" w:space="0" w:color="auto"/>
                              </w:divBdr>
                            </w:div>
                            <w:div w:id="1823963558">
                              <w:marLeft w:val="0"/>
                              <w:marRight w:val="0"/>
                              <w:marTop w:val="0"/>
                              <w:marBottom w:val="0"/>
                              <w:divBdr>
                                <w:top w:val="none" w:sz="0" w:space="0" w:color="auto"/>
                                <w:left w:val="none" w:sz="0" w:space="0" w:color="auto"/>
                                <w:bottom w:val="none" w:sz="0" w:space="0" w:color="auto"/>
                                <w:right w:val="none" w:sz="0" w:space="0" w:color="auto"/>
                              </w:divBdr>
                            </w:div>
                            <w:div w:id="2056813260">
                              <w:marLeft w:val="0"/>
                              <w:marRight w:val="0"/>
                              <w:marTop w:val="0"/>
                              <w:marBottom w:val="0"/>
                              <w:divBdr>
                                <w:top w:val="none" w:sz="0" w:space="0" w:color="auto"/>
                                <w:left w:val="none" w:sz="0" w:space="0" w:color="auto"/>
                                <w:bottom w:val="none" w:sz="0" w:space="0" w:color="auto"/>
                                <w:right w:val="none" w:sz="0" w:space="0" w:color="auto"/>
                              </w:divBdr>
                            </w:div>
                            <w:div w:id="54357151">
                              <w:marLeft w:val="0"/>
                              <w:marRight w:val="0"/>
                              <w:marTop w:val="0"/>
                              <w:marBottom w:val="0"/>
                              <w:divBdr>
                                <w:top w:val="none" w:sz="0" w:space="0" w:color="auto"/>
                                <w:left w:val="none" w:sz="0" w:space="0" w:color="auto"/>
                                <w:bottom w:val="none" w:sz="0" w:space="0" w:color="auto"/>
                                <w:right w:val="none" w:sz="0" w:space="0" w:color="auto"/>
                              </w:divBdr>
                            </w:div>
                            <w:div w:id="824904505">
                              <w:marLeft w:val="0"/>
                              <w:marRight w:val="0"/>
                              <w:marTop w:val="0"/>
                              <w:marBottom w:val="0"/>
                              <w:divBdr>
                                <w:top w:val="none" w:sz="0" w:space="0" w:color="auto"/>
                                <w:left w:val="none" w:sz="0" w:space="0" w:color="auto"/>
                                <w:bottom w:val="none" w:sz="0" w:space="0" w:color="auto"/>
                                <w:right w:val="none" w:sz="0" w:space="0" w:color="auto"/>
                              </w:divBdr>
                            </w:div>
                            <w:div w:id="555090398">
                              <w:marLeft w:val="0"/>
                              <w:marRight w:val="0"/>
                              <w:marTop w:val="0"/>
                              <w:marBottom w:val="0"/>
                              <w:divBdr>
                                <w:top w:val="none" w:sz="0" w:space="0" w:color="auto"/>
                                <w:left w:val="none" w:sz="0" w:space="0" w:color="auto"/>
                                <w:bottom w:val="none" w:sz="0" w:space="0" w:color="auto"/>
                                <w:right w:val="none" w:sz="0" w:space="0" w:color="auto"/>
                              </w:divBdr>
                            </w:div>
                            <w:div w:id="749153165">
                              <w:marLeft w:val="0"/>
                              <w:marRight w:val="0"/>
                              <w:marTop w:val="0"/>
                              <w:marBottom w:val="0"/>
                              <w:divBdr>
                                <w:top w:val="none" w:sz="0" w:space="0" w:color="auto"/>
                                <w:left w:val="none" w:sz="0" w:space="0" w:color="auto"/>
                                <w:bottom w:val="none" w:sz="0" w:space="0" w:color="auto"/>
                                <w:right w:val="none" w:sz="0" w:space="0" w:color="auto"/>
                              </w:divBdr>
                            </w:div>
                            <w:div w:id="1534004591">
                              <w:marLeft w:val="0"/>
                              <w:marRight w:val="0"/>
                              <w:marTop w:val="0"/>
                              <w:marBottom w:val="0"/>
                              <w:divBdr>
                                <w:top w:val="none" w:sz="0" w:space="0" w:color="auto"/>
                                <w:left w:val="none" w:sz="0" w:space="0" w:color="auto"/>
                                <w:bottom w:val="none" w:sz="0" w:space="0" w:color="auto"/>
                                <w:right w:val="none" w:sz="0" w:space="0" w:color="auto"/>
                              </w:divBdr>
                            </w:div>
                            <w:div w:id="1934505428">
                              <w:marLeft w:val="0"/>
                              <w:marRight w:val="0"/>
                              <w:marTop w:val="0"/>
                              <w:marBottom w:val="0"/>
                              <w:divBdr>
                                <w:top w:val="none" w:sz="0" w:space="0" w:color="auto"/>
                                <w:left w:val="none" w:sz="0" w:space="0" w:color="auto"/>
                                <w:bottom w:val="none" w:sz="0" w:space="0" w:color="auto"/>
                                <w:right w:val="none" w:sz="0" w:space="0" w:color="auto"/>
                              </w:divBdr>
                            </w:div>
                            <w:div w:id="812530293">
                              <w:marLeft w:val="0"/>
                              <w:marRight w:val="0"/>
                              <w:marTop w:val="0"/>
                              <w:marBottom w:val="0"/>
                              <w:divBdr>
                                <w:top w:val="none" w:sz="0" w:space="0" w:color="auto"/>
                                <w:left w:val="none" w:sz="0" w:space="0" w:color="auto"/>
                                <w:bottom w:val="none" w:sz="0" w:space="0" w:color="auto"/>
                                <w:right w:val="none" w:sz="0" w:space="0" w:color="auto"/>
                              </w:divBdr>
                            </w:div>
                            <w:div w:id="550187732">
                              <w:marLeft w:val="0"/>
                              <w:marRight w:val="0"/>
                              <w:marTop w:val="0"/>
                              <w:marBottom w:val="0"/>
                              <w:divBdr>
                                <w:top w:val="none" w:sz="0" w:space="0" w:color="auto"/>
                                <w:left w:val="none" w:sz="0" w:space="0" w:color="auto"/>
                                <w:bottom w:val="none" w:sz="0" w:space="0" w:color="auto"/>
                                <w:right w:val="none" w:sz="0" w:space="0" w:color="auto"/>
                              </w:divBdr>
                            </w:div>
                            <w:div w:id="160315576">
                              <w:marLeft w:val="0"/>
                              <w:marRight w:val="0"/>
                              <w:marTop w:val="0"/>
                              <w:marBottom w:val="0"/>
                              <w:divBdr>
                                <w:top w:val="none" w:sz="0" w:space="0" w:color="auto"/>
                                <w:left w:val="none" w:sz="0" w:space="0" w:color="auto"/>
                                <w:bottom w:val="none" w:sz="0" w:space="0" w:color="auto"/>
                                <w:right w:val="none" w:sz="0" w:space="0" w:color="auto"/>
                              </w:divBdr>
                            </w:div>
                            <w:div w:id="66538181">
                              <w:marLeft w:val="0"/>
                              <w:marRight w:val="0"/>
                              <w:marTop w:val="0"/>
                              <w:marBottom w:val="0"/>
                              <w:divBdr>
                                <w:top w:val="none" w:sz="0" w:space="0" w:color="auto"/>
                                <w:left w:val="none" w:sz="0" w:space="0" w:color="auto"/>
                                <w:bottom w:val="none" w:sz="0" w:space="0" w:color="auto"/>
                                <w:right w:val="none" w:sz="0" w:space="0" w:color="auto"/>
                              </w:divBdr>
                            </w:div>
                            <w:div w:id="82722245">
                              <w:marLeft w:val="0"/>
                              <w:marRight w:val="0"/>
                              <w:marTop w:val="0"/>
                              <w:marBottom w:val="0"/>
                              <w:divBdr>
                                <w:top w:val="none" w:sz="0" w:space="0" w:color="auto"/>
                                <w:left w:val="none" w:sz="0" w:space="0" w:color="auto"/>
                                <w:bottom w:val="none" w:sz="0" w:space="0" w:color="auto"/>
                                <w:right w:val="none" w:sz="0" w:space="0" w:color="auto"/>
                              </w:divBdr>
                            </w:div>
                            <w:div w:id="1320038743">
                              <w:marLeft w:val="0"/>
                              <w:marRight w:val="0"/>
                              <w:marTop w:val="0"/>
                              <w:marBottom w:val="0"/>
                              <w:divBdr>
                                <w:top w:val="none" w:sz="0" w:space="0" w:color="auto"/>
                                <w:left w:val="none" w:sz="0" w:space="0" w:color="auto"/>
                                <w:bottom w:val="none" w:sz="0" w:space="0" w:color="auto"/>
                                <w:right w:val="none" w:sz="0" w:space="0" w:color="auto"/>
                              </w:divBdr>
                            </w:div>
                            <w:div w:id="1871262487">
                              <w:marLeft w:val="0"/>
                              <w:marRight w:val="0"/>
                              <w:marTop w:val="0"/>
                              <w:marBottom w:val="0"/>
                              <w:divBdr>
                                <w:top w:val="none" w:sz="0" w:space="0" w:color="auto"/>
                                <w:left w:val="none" w:sz="0" w:space="0" w:color="auto"/>
                                <w:bottom w:val="none" w:sz="0" w:space="0" w:color="auto"/>
                                <w:right w:val="none" w:sz="0" w:space="0" w:color="auto"/>
                              </w:divBdr>
                            </w:div>
                            <w:div w:id="388503109">
                              <w:marLeft w:val="0"/>
                              <w:marRight w:val="0"/>
                              <w:marTop w:val="0"/>
                              <w:marBottom w:val="0"/>
                              <w:divBdr>
                                <w:top w:val="none" w:sz="0" w:space="0" w:color="auto"/>
                                <w:left w:val="none" w:sz="0" w:space="0" w:color="auto"/>
                                <w:bottom w:val="none" w:sz="0" w:space="0" w:color="auto"/>
                                <w:right w:val="none" w:sz="0" w:space="0" w:color="auto"/>
                              </w:divBdr>
                            </w:div>
                            <w:div w:id="1556970954">
                              <w:marLeft w:val="0"/>
                              <w:marRight w:val="0"/>
                              <w:marTop w:val="0"/>
                              <w:marBottom w:val="0"/>
                              <w:divBdr>
                                <w:top w:val="none" w:sz="0" w:space="0" w:color="auto"/>
                                <w:left w:val="none" w:sz="0" w:space="0" w:color="auto"/>
                                <w:bottom w:val="none" w:sz="0" w:space="0" w:color="auto"/>
                                <w:right w:val="none" w:sz="0" w:space="0" w:color="auto"/>
                              </w:divBdr>
                            </w:div>
                            <w:div w:id="1301688943">
                              <w:marLeft w:val="0"/>
                              <w:marRight w:val="0"/>
                              <w:marTop w:val="0"/>
                              <w:marBottom w:val="0"/>
                              <w:divBdr>
                                <w:top w:val="none" w:sz="0" w:space="0" w:color="auto"/>
                                <w:left w:val="none" w:sz="0" w:space="0" w:color="auto"/>
                                <w:bottom w:val="none" w:sz="0" w:space="0" w:color="auto"/>
                                <w:right w:val="none" w:sz="0" w:space="0" w:color="auto"/>
                              </w:divBdr>
                            </w:div>
                            <w:div w:id="1905096624">
                              <w:marLeft w:val="0"/>
                              <w:marRight w:val="0"/>
                              <w:marTop w:val="0"/>
                              <w:marBottom w:val="0"/>
                              <w:divBdr>
                                <w:top w:val="none" w:sz="0" w:space="0" w:color="auto"/>
                                <w:left w:val="none" w:sz="0" w:space="0" w:color="auto"/>
                                <w:bottom w:val="none" w:sz="0" w:space="0" w:color="auto"/>
                                <w:right w:val="none" w:sz="0" w:space="0" w:color="auto"/>
                              </w:divBdr>
                            </w:div>
                            <w:div w:id="1183664783">
                              <w:marLeft w:val="0"/>
                              <w:marRight w:val="0"/>
                              <w:marTop w:val="0"/>
                              <w:marBottom w:val="0"/>
                              <w:divBdr>
                                <w:top w:val="none" w:sz="0" w:space="0" w:color="auto"/>
                                <w:left w:val="none" w:sz="0" w:space="0" w:color="auto"/>
                                <w:bottom w:val="none" w:sz="0" w:space="0" w:color="auto"/>
                                <w:right w:val="none" w:sz="0" w:space="0" w:color="auto"/>
                              </w:divBdr>
                            </w:div>
                            <w:div w:id="1595937227">
                              <w:marLeft w:val="0"/>
                              <w:marRight w:val="0"/>
                              <w:marTop w:val="0"/>
                              <w:marBottom w:val="0"/>
                              <w:divBdr>
                                <w:top w:val="none" w:sz="0" w:space="0" w:color="auto"/>
                                <w:left w:val="none" w:sz="0" w:space="0" w:color="auto"/>
                                <w:bottom w:val="none" w:sz="0" w:space="0" w:color="auto"/>
                                <w:right w:val="none" w:sz="0" w:space="0" w:color="auto"/>
                              </w:divBdr>
                            </w:div>
                            <w:div w:id="6815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7798">
                      <w:marLeft w:val="0"/>
                      <w:marRight w:val="0"/>
                      <w:marTop w:val="0"/>
                      <w:marBottom w:val="0"/>
                      <w:divBdr>
                        <w:top w:val="none" w:sz="0" w:space="0" w:color="auto"/>
                        <w:left w:val="none" w:sz="0" w:space="0" w:color="auto"/>
                        <w:bottom w:val="none" w:sz="0" w:space="0" w:color="auto"/>
                        <w:right w:val="none" w:sz="0" w:space="0" w:color="auto"/>
                      </w:divBdr>
                      <w:divsChild>
                        <w:div w:id="1601138725">
                          <w:marLeft w:val="0"/>
                          <w:marRight w:val="0"/>
                          <w:marTop w:val="0"/>
                          <w:marBottom w:val="0"/>
                          <w:divBdr>
                            <w:top w:val="none" w:sz="0" w:space="0" w:color="auto"/>
                            <w:left w:val="none" w:sz="0" w:space="0" w:color="auto"/>
                            <w:bottom w:val="none" w:sz="0" w:space="0" w:color="auto"/>
                            <w:right w:val="none" w:sz="0" w:space="0" w:color="auto"/>
                          </w:divBdr>
                        </w:div>
                        <w:div w:id="1494180196">
                          <w:marLeft w:val="0"/>
                          <w:marRight w:val="0"/>
                          <w:marTop w:val="0"/>
                          <w:marBottom w:val="0"/>
                          <w:divBdr>
                            <w:top w:val="none" w:sz="0" w:space="0" w:color="auto"/>
                            <w:left w:val="none" w:sz="0" w:space="0" w:color="auto"/>
                            <w:bottom w:val="none" w:sz="0" w:space="0" w:color="auto"/>
                            <w:right w:val="none" w:sz="0" w:space="0" w:color="auto"/>
                          </w:divBdr>
                        </w:div>
                        <w:div w:id="1425220409">
                          <w:marLeft w:val="0"/>
                          <w:marRight w:val="0"/>
                          <w:marTop w:val="0"/>
                          <w:marBottom w:val="0"/>
                          <w:divBdr>
                            <w:top w:val="none" w:sz="0" w:space="0" w:color="auto"/>
                            <w:left w:val="none" w:sz="0" w:space="0" w:color="auto"/>
                            <w:bottom w:val="none" w:sz="0" w:space="0" w:color="auto"/>
                            <w:right w:val="none" w:sz="0" w:space="0" w:color="auto"/>
                          </w:divBdr>
                        </w:div>
                        <w:div w:id="1284341105">
                          <w:marLeft w:val="0"/>
                          <w:marRight w:val="0"/>
                          <w:marTop w:val="0"/>
                          <w:marBottom w:val="0"/>
                          <w:divBdr>
                            <w:top w:val="none" w:sz="0" w:space="0" w:color="auto"/>
                            <w:left w:val="none" w:sz="0" w:space="0" w:color="auto"/>
                            <w:bottom w:val="none" w:sz="0" w:space="0" w:color="auto"/>
                            <w:right w:val="none" w:sz="0" w:space="0" w:color="auto"/>
                          </w:divBdr>
                        </w:div>
                        <w:div w:id="407927308">
                          <w:marLeft w:val="0"/>
                          <w:marRight w:val="0"/>
                          <w:marTop w:val="0"/>
                          <w:marBottom w:val="0"/>
                          <w:divBdr>
                            <w:top w:val="none" w:sz="0" w:space="0" w:color="auto"/>
                            <w:left w:val="none" w:sz="0" w:space="0" w:color="auto"/>
                            <w:bottom w:val="none" w:sz="0" w:space="0" w:color="auto"/>
                            <w:right w:val="none" w:sz="0" w:space="0" w:color="auto"/>
                          </w:divBdr>
                        </w:div>
                        <w:div w:id="1298098608">
                          <w:marLeft w:val="0"/>
                          <w:marRight w:val="0"/>
                          <w:marTop w:val="0"/>
                          <w:marBottom w:val="0"/>
                          <w:divBdr>
                            <w:top w:val="none" w:sz="0" w:space="0" w:color="auto"/>
                            <w:left w:val="none" w:sz="0" w:space="0" w:color="auto"/>
                            <w:bottom w:val="none" w:sz="0" w:space="0" w:color="auto"/>
                            <w:right w:val="none" w:sz="0" w:space="0" w:color="auto"/>
                          </w:divBdr>
                        </w:div>
                        <w:div w:id="1033456556">
                          <w:marLeft w:val="0"/>
                          <w:marRight w:val="0"/>
                          <w:marTop w:val="0"/>
                          <w:marBottom w:val="0"/>
                          <w:divBdr>
                            <w:top w:val="none" w:sz="0" w:space="0" w:color="auto"/>
                            <w:left w:val="none" w:sz="0" w:space="0" w:color="auto"/>
                            <w:bottom w:val="none" w:sz="0" w:space="0" w:color="auto"/>
                            <w:right w:val="none" w:sz="0" w:space="0" w:color="auto"/>
                          </w:divBdr>
                        </w:div>
                        <w:div w:id="559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961">
      <w:bodyDiv w:val="1"/>
      <w:marLeft w:val="0"/>
      <w:marRight w:val="0"/>
      <w:marTop w:val="0"/>
      <w:marBottom w:val="0"/>
      <w:divBdr>
        <w:top w:val="none" w:sz="0" w:space="0" w:color="auto"/>
        <w:left w:val="none" w:sz="0" w:space="0" w:color="auto"/>
        <w:bottom w:val="none" w:sz="0" w:space="0" w:color="auto"/>
        <w:right w:val="none" w:sz="0" w:space="0" w:color="auto"/>
      </w:divBdr>
      <w:divsChild>
        <w:div w:id="1759523148">
          <w:marLeft w:val="0"/>
          <w:marRight w:val="0"/>
          <w:marTop w:val="0"/>
          <w:marBottom w:val="0"/>
          <w:divBdr>
            <w:top w:val="none" w:sz="0" w:space="0" w:color="auto"/>
            <w:left w:val="none" w:sz="0" w:space="0" w:color="auto"/>
            <w:bottom w:val="none" w:sz="0" w:space="0" w:color="auto"/>
            <w:right w:val="none" w:sz="0" w:space="0" w:color="auto"/>
          </w:divBdr>
          <w:divsChild>
            <w:div w:id="1761218258">
              <w:marLeft w:val="0"/>
              <w:marRight w:val="0"/>
              <w:marTop w:val="0"/>
              <w:marBottom w:val="0"/>
              <w:divBdr>
                <w:top w:val="none" w:sz="0" w:space="0" w:color="auto"/>
                <w:left w:val="none" w:sz="0" w:space="0" w:color="auto"/>
                <w:bottom w:val="none" w:sz="0" w:space="0" w:color="auto"/>
                <w:right w:val="none" w:sz="0" w:space="0" w:color="auto"/>
              </w:divBdr>
            </w:div>
            <w:div w:id="1927109431">
              <w:marLeft w:val="0"/>
              <w:marRight w:val="0"/>
              <w:marTop w:val="0"/>
              <w:marBottom w:val="0"/>
              <w:divBdr>
                <w:top w:val="none" w:sz="0" w:space="0" w:color="auto"/>
                <w:left w:val="none" w:sz="0" w:space="0" w:color="auto"/>
                <w:bottom w:val="none" w:sz="0" w:space="0" w:color="auto"/>
                <w:right w:val="none" w:sz="0" w:space="0" w:color="auto"/>
              </w:divBdr>
              <w:divsChild>
                <w:div w:id="432438143">
                  <w:marLeft w:val="0"/>
                  <w:marRight w:val="0"/>
                  <w:marTop w:val="0"/>
                  <w:marBottom w:val="0"/>
                  <w:divBdr>
                    <w:top w:val="none" w:sz="0" w:space="0" w:color="auto"/>
                    <w:left w:val="none" w:sz="0" w:space="0" w:color="auto"/>
                    <w:bottom w:val="none" w:sz="0" w:space="0" w:color="auto"/>
                    <w:right w:val="none" w:sz="0" w:space="0" w:color="auto"/>
                  </w:divBdr>
                </w:div>
                <w:div w:id="1319456570">
                  <w:marLeft w:val="0"/>
                  <w:marRight w:val="0"/>
                  <w:marTop w:val="0"/>
                  <w:marBottom w:val="0"/>
                  <w:divBdr>
                    <w:top w:val="none" w:sz="0" w:space="0" w:color="auto"/>
                    <w:left w:val="none" w:sz="0" w:space="0" w:color="auto"/>
                    <w:bottom w:val="none" w:sz="0" w:space="0" w:color="auto"/>
                    <w:right w:val="none" w:sz="0" w:space="0" w:color="auto"/>
                  </w:divBdr>
                  <w:divsChild>
                    <w:div w:id="1884824405">
                      <w:marLeft w:val="0"/>
                      <w:marRight w:val="0"/>
                      <w:marTop w:val="0"/>
                      <w:marBottom w:val="0"/>
                      <w:divBdr>
                        <w:top w:val="none" w:sz="0" w:space="0" w:color="auto"/>
                        <w:left w:val="none" w:sz="0" w:space="0" w:color="auto"/>
                        <w:bottom w:val="none" w:sz="0" w:space="0" w:color="auto"/>
                        <w:right w:val="none" w:sz="0" w:space="0" w:color="auto"/>
                      </w:divBdr>
                    </w:div>
                    <w:div w:id="2103447308">
                      <w:marLeft w:val="0"/>
                      <w:marRight w:val="0"/>
                      <w:marTop w:val="0"/>
                      <w:marBottom w:val="0"/>
                      <w:divBdr>
                        <w:top w:val="none" w:sz="0" w:space="0" w:color="auto"/>
                        <w:left w:val="none" w:sz="0" w:space="0" w:color="auto"/>
                        <w:bottom w:val="none" w:sz="0" w:space="0" w:color="auto"/>
                        <w:right w:val="none" w:sz="0" w:space="0" w:color="auto"/>
                      </w:divBdr>
                      <w:divsChild>
                        <w:div w:id="1989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182253">
      <w:bodyDiv w:val="1"/>
      <w:marLeft w:val="0"/>
      <w:marRight w:val="0"/>
      <w:marTop w:val="0"/>
      <w:marBottom w:val="0"/>
      <w:divBdr>
        <w:top w:val="none" w:sz="0" w:space="0" w:color="auto"/>
        <w:left w:val="none" w:sz="0" w:space="0" w:color="auto"/>
        <w:bottom w:val="none" w:sz="0" w:space="0" w:color="auto"/>
        <w:right w:val="none" w:sz="0" w:space="0" w:color="auto"/>
      </w:divBdr>
      <w:divsChild>
        <w:div w:id="1733457022">
          <w:marLeft w:val="0"/>
          <w:marRight w:val="0"/>
          <w:marTop w:val="0"/>
          <w:marBottom w:val="0"/>
          <w:divBdr>
            <w:top w:val="none" w:sz="0" w:space="0" w:color="auto"/>
            <w:left w:val="none" w:sz="0" w:space="0" w:color="auto"/>
            <w:bottom w:val="none" w:sz="0" w:space="0" w:color="auto"/>
            <w:right w:val="none" w:sz="0" w:space="0" w:color="auto"/>
          </w:divBdr>
          <w:divsChild>
            <w:div w:id="1818108330">
              <w:marLeft w:val="0"/>
              <w:marRight w:val="0"/>
              <w:marTop w:val="0"/>
              <w:marBottom w:val="0"/>
              <w:divBdr>
                <w:top w:val="none" w:sz="0" w:space="0" w:color="auto"/>
                <w:left w:val="none" w:sz="0" w:space="0" w:color="auto"/>
                <w:bottom w:val="none" w:sz="0" w:space="0" w:color="auto"/>
                <w:right w:val="none" w:sz="0" w:space="0" w:color="auto"/>
              </w:divBdr>
            </w:div>
            <w:div w:id="545724740">
              <w:marLeft w:val="0"/>
              <w:marRight w:val="0"/>
              <w:marTop w:val="0"/>
              <w:marBottom w:val="0"/>
              <w:divBdr>
                <w:top w:val="none" w:sz="0" w:space="0" w:color="auto"/>
                <w:left w:val="none" w:sz="0" w:space="0" w:color="auto"/>
                <w:bottom w:val="none" w:sz="0" w:space="0" w:color="auto"/>
                <w:right w:val="none" w:sz="0" w:space="0" w:color="auto"/>
              </w:divBdr>
              <w:divsChild>
                <w:div w:id="204290843">
                  <w:marLeft w:val="0"/>
                  <w:marRight w:val="0"/>
                  <w:marTop w:val="0"/>
                  <w:marBottom w:val="0"/>
                  <w:divBdr>
                    <w:top w:val="none" w:sz="0" w:space="0" w:color="auto"/>
                    <w:left w:val="none" w:sz="0" w:space="0" w:color="auto"/>
                    <w:bottom w:val="none" w:sz="0" w:space="0" w:color="auto"/>
                    <w:right w:val="none" w:sz="0" w:space="0" w:color="auto"/>
                  </w:divBdr>
                </w:div>
                <w:div w:id="522019431">
                  <w:marLeft w:val="0"/>
                  <w:marRight w:val="0"/>
                  <w:marTop w:val="0"/>
                  <w:marBottom w:val="0"/>
                  <w:divBdr>
                    <w:top w:val="none" w:sz="0" w:space="0" w:color="auto"/>
                    <w:left w:val="none" w:sz="0" w:space="0" w:color="auto"/>
                    <w:bottom w:val="none" w:sz="0" w:space="0" w:color="auto"/>
                    <w:right w:val="none" w:sz="0" w:space="0" w:color="auto"/>
                  </w:divBdr>
                </w:div>
                <w:div w:id="1256134733">
                  <w:marLeft w:val="0"/>
                  <w:marRight w:val="0"/>
                  <w:marTop w:val="0"/>
                  <w:marBottom w:val="0"/>
                  <w:divBdr>
                    <w:top w:val="none" w:sz="0" w:space="0" w:color="auto"/>
                    <w:left w:val="none" w:sz="0" w:space="0" w:color="auto"/>
                    <w:bottom w:val="none" w:sz="0" w:space="0" w:color="auto"/>
                    <w:right w:val="none" w:sz="0" w:space="0" w:color="auto"/>
                  </w:divBdr>
                  <w:divsChild>
                    <w:div w:id="700545598">
                      <w:marLeft w:val="0"/>
                      <w:marRight w:val="0"/>
                      <w:marTop w:val="0"/>
                      <w:marBottom w:val="0"/>
                      <w:divBdr>
                        <w:top w:val="none" w:sz="0" w:space="0" w:color="auto"/>
                        <w:left w:val="none" w:sz="0" w:space="0" w:color="auto"/>
                        <w:bottom w:val="none" w:sz="0" w:space="0" w:color="auto"/>
                        <w:right w:val="none" w:sz="0" w:space="0" w:color="auto"/>
                      </w:divBdr>
                      <w:divsChild>
                        <w:div w:id="939140271">
                          <w:marLeft w:val="0"/>
                          <w:marRight w:val="0"/>
                          <w:marTop w:val="0"/>
                          <w:marBottom w:val="0"/>
                          <w:divBdr>
                            <w:top w:val="none" w:sz="0" w:space="0" w:color="auto"/>
                            <w:left w:val="none" w:sz="0" w:space="0" w:color="auto"/>
                            <w:bottom w:val="none" w:sz="0" w:space="0" w:color="auto"/>
                            <w:right w:val="none" w:sz="0" w:space="0" w:color="auto"/>
                          </w:divBdr>
                        </w:div>
                        <w:div w:id="1382631996">
                          <w:marLeft w:val="0"/>
                          <w:marRight w:val="0"/>
                          <w:marTop w:val="0"/>
                          <w:marBottom w:val="0"/>
                          <w:divBdr>
                            <w:top w:val="none" w:sz="0" w:space="0" w:color="auto"/>
                            <w:left w:val="none" w:sz="0" w:space="0" w:color="auto"/>
                            <w:bottom w:val="none" w:sz="0" w:space="0" w:color="auto"/>
                            <w:right w:val="none" w:sz="0" w:space="0" w:color="auto"/>
                          </w:divBdr>
                        </w:div>
                        <w:div w:id="1901286897">
                          <w:marLeft w:val="0"/>
                          <w:marRight w:val="0"/>
                          <w:marTop w:val="0"/>
                          <w:marBottom w:val="0"/>
                          <w:divBdr>
                            <w:top w:val="none" w:sz="0" w:space="0" w:color="auto"/>
                            <w:left w:val="none" w:sz="0" w:space="0" w:color="auto"/>
                            <w:bottom w:val="none" w:sz="0" w:space="0" w:color="auto"/>
                            <w:right w:val="none" w:sz="0" w:space="0" w:color="auto"/>
                          </w:divBdr>
                        </w:div>
                        <w:div w:id="308436122">
                          <w:marLeft w:val="0"/>
                          <w:marRight w:val="0"/>
                          <w:marTop w:val="0"/>
                          <w:marBottom w:val="0"/>
                          <w:divBdr>
                            <w:top w:val="none" w:sz="0" w:space="0" w:color="auto"/>
                            <w:left w:val="none" w:sz="0" w:space="0" w:color="auto"/>
                            <w:bottom w:val="none" w:sz="0" w:space="0" w:color="auto"/>
                            <w:right w:val="none" w:sz="0" w:space="0" w:color="auto"/>
                          </w:divBdr>
                        </w:div>
                        <w:div w:id="706832441">
                          <w:marLeft w:val="0"/>
                          <w:marRight w:val="0"/>
                          <w:marTop w:val="0"/>
                          <w:marBottom w:val="0"/>
                          <w:divBdr>
                            <w:top w:val="none" w:sz="0" w:space="0" w:color="auto"/>
                            <w:left w:val="none" w:sz="0" w:space="0" w:color="auto"/>
                            <w:bottom w:val="none" w:sz="0" w:space="0" w:color="auto"/>
                            <w:right w:val="none" w:sz="0" w:space="0" w:color="auto"/>
                          </w:divBdr>
                        </w:div>
                        <w:div w:id="1985504964">
                          <w:marLeft w:val="0"/>
                          <w:marRight w:val="0"/>
                          <w:marTop w:val="0"/>
                          <w:marBottom w:val="0"/>
                          <w:divBdr>
                            <w:top w:val="none" w:sz="0" w:space="0" w:color="auto"/>
                            <w:left w:val="none" w:sz="0" w:space="0" w:color="auto"/>
                            <w:bottom w:val="none" w:sz="0" w:space="0" w:color="auto"/>
                            <w:right w:val="none" w:sz="0" w:space="0" w:color="auto"/>
                          </w:divBdr>
                        </w:div>
                        <w:div w:id="201015633">
                          <w:marLeft w:val="0"/>
                          <w:marRight w:val="0"/>
                          <w:marTop w:val="0"/>
                          <w:marBottom w:val="0"/>
                          <w:divBdr>
                            <w:top w:val="none" w:sz="0" w:space="0" w:color="auto"/>
                            <w:left w:val="none" w:sz="0" w:space="0" w:color="auto"/>
                            <w:bottom w:val="none" w:sz="0" w:space="0" w:color="auto"/>
                            <w:right w:val="none" w:sz="0" w:space="0" w:color="auto"/>
                          </w:divBdr>
                        </w:div>
                        <w:div w:id="1573151619">
                          <w:marLeft w:val="0"/>
                          <w:marRight w:val="0"/>
                          <w:marTop w:val="0"/>
                          <w:marBottom w:val="0"/>
                          <w:divBdr>
                            <w:top w:val="none" w:sz="0" w:space="0" w:color="auto"/>
                            <w:left w:val="none" w:sz="0" w:space="0" w:color="auto"/>
                            <w:bottom w:val="none" w:sz="0" w:space="0" w:color="auto"/>
                            <w:right w:val="none" w:sz="0" w:space="0" w:color="auto"/>
                          </w:divBdr>
                        </w:div>
                        <w:div w:id="852382738">
                          <w:marLeft w:val="0"/>
                          <w:marRight w:val="0"/>
                          <w:marTop w:val="0"/>
                          <w:marBottom w:val="0"/>
                          <w:divBdr>
                            <w:top w:val="none" w:sz="0" w:space="0" w:color="auto"/>
                            <w:left w:val="none" w:sz="0" w:space="0" w:color="auto"/>
                            <w:bottom w:val="none" w:sz="0" w:space="0" w:color="auto"/>
                            <w:right w:val="none" w:sz="0" w:space="0" w:color="auto"/>
                          </w:divBdr>
                        </w:div>
                        <w:div w:id="1245265437">
                          <w:marLeft w:val="0"/>
                          <w:marRight w:val="0"/>
                          <w:marTop w:val="0"/>
                          <w:marBottom w:val="0"/>
                          <w:divBdr>
                            <w:top w:val="none" w:sz="0" w:space="0" w:color="auto"/>
                            <w:left w:val="none" w:sz="0" w:space="0" w:color="auto"/>
                            <w:bottom w:val="none" w:sz="0" w:space="0" w:color="auto"/>
                            <w:right w:val="none" w:sz="0" w:space="0" w:color="auto"/>
                          </w:divBdr>
                        </w:div>
                        <w:div w:id="2132820926">
                          <w:marLeft w:val="0"/>
                          <w:marRight w:val="0"/>
                          <w:marTop w:val="0"/>
                          <w:marBottom w:val="0"/>
                          <w:divBdr>
                            <w:top w:val="none" w:sz="0" w:space="0" w:color="auto"/>
                            <w:left w:val="none" w:sz="0" w:space="0" w:color="auto"/>
                            <w:bottom w:val="none" w:sz="0" w:space="0" w:color="auto"/>
                            <w:right w:val="none" w:sz="0" w:space="0" w:color="auto"/>
                          </w:divBdr>
                        </w:div>
                        <w:div w:id="1821463779">
                          <w:marLeft w:val="0"/>
                          <w:marRight w:val="0"/>
                          <w:marTop w:val="0"/>
                          <w:marBottom w:val="0"/>
                          <w:divBdr>
                            <w:top w:val="none" w:sz="0" w:space="0" w:color="auto"/>
                            <w:left w:val="none" w:sz="0" w:space="0" w:color="auto"/>
                            <w:bottom w:val="none" w:sz="0" w:space="0" w:color="auto"/>
                            <w:right w:val="none" w:sz="0" w:space="0" w:color="auto"/>
                          </w:divBdr>
                        </w:div>
                        <w:div w:id="763841506">
                          <w:marLeft w:val="0"/>
                          <w:marRight w:val="0"/>
                          <w:marTop w:val="0"/>
                          <w:marBottom w:val="0"/>
                          <w:divBdr>
                            <w:top w:val="none" w:sz="0" w:space="0" w:color="auto"/>
                            <w:left w:val="none" w:sz="0" w:space="0" w:color="auto"/>
                            <w:bottom w:val="none" w:sz="0" w:space="0" w:color="auto"/>
                            <w:right w:val="none" w:sz="0" w:space="0" w:color="auto"/>
                          </w:divBdr>
                        </w:div>
                        <w:div w:id="1001007604">
                          <w:marLeft w:val="0"/>
                          <w:marRight w:val="0"/>
                          <w:marTop w:val="0"/>
                          <w:marBottom w:val="0"/>
                          <w:divBdr>
                            <w:top w:val="none" w:sz="0" w:space="0" w:color="auto"/>
                            <w:left w:val="none" w:sz="0" w:space="0" w:color="auto"/>
                            <w:bottom w:val="none" w:sz="0" w:space="0" w:color="auto"/>
                            <w:right w:val="none" w:sz="0" w:space="0" w:color="auto"/>
                          </w:divBdr>
                        </w:div>
                        <w:div w:id="2090879312">
                          <w:marLeft w:val="0"/>
                          <w:marRight w:val="0"/>
                          <w:marTop w:val="0"/>
                          <w:marBottom w:val="0"/>
                          <w:divBdr>
                            <w:top w:val="none" w:sz="0" w:space="0" w:color="auto"/>
                            <w:left w:val="none" w:sz="0" w:space="0" w:color="auto"/>
                            <w:bottom w:val="none" w:sz="0" w:space="0" w:color="auto"/>
                            <w:right w:val="none" w:sz="0" w:space="0" w:color="auto"/>
                          </w:divBdr>
                        </w:div>
                        <w:div w:id="646058711">
                          <w:marLeft w:val="0"/>
                          <w:marRight w:val="0"/>
                          <w:marTop w:val="0"/>
                          <w:marBottom w:val="0"/>
                          <w:divBdr>
                            <w:top w:val="none" w:sz="0" w:space="0" w:color="auto"/>
                            <w:left w:val="none" w:sz="0" w:space="0" w:color="auto"/>
                            <w:bottom w:val="none" w:sz="0" w:space="0" w:color="auto"/>
                            <w:right w:val="none" w:sz="0" w:space="0" w:color="auto"/>
                          </w:divBdr>
                        </w:div>
                        <w:div w:id="1562399038">
                          <w:marLeft w:val="0"/>
                          <w:marRight w:val="0"/>
                          <w:marTop w:val="0"/>
                          <w:marBottom w:val="0"/>
                          <w:divBdr>
                            <w:top w:val="none" w:sz="0" w:space="0" w:color="auto"/>
                            <w:left w:val="none" w:sz="0" w:space="0" w:color="auto"/>
                            <w:bottom w:val="none" w:sz="0" w:space="0" w:color="auto"/>
                            <w:right w:val="none" w:sz="0" w:space="0" w:color="auto"/>
                          </w:divBdr>
                        </w:div>
                        <w:div w:id="1488739190">
                          <w:marLeft w:val="0"/>
                          <w:marRight w:val="0"/>
                          <w:marTop w:val="0"/>
                          <w:marBottom w:val="0"/>
                          <w:divBdr>
                            <w:top w:val="none" w:sz="0" w:space="0" w:color="auto"/>
                            <w:left w:val="none" w:sz="0" w:space="0" w:color="auto"/>
                            <w:bottom w:val="none" w:sz="0" w:space="0" w:color="auto"/>
                            <w:right w:val="none" w:sz="0" w:space="0" w:color="auto"/>
                          </w:divBdr>
                        </w:div>
                        <w:div w:id="1783498156">
                          <w:marLeft w:val="0"/>
                          <w:marRight w:val="0"/>
                          <w:marTop w:val="0"/>
                          <w:marBottom w:val="0"/>
                          <w:divBdr>
                            <w:top w:val="none" w:sz="0" w:space="0" w:color="auto"/>
                            <w:left w:val="none" w:sz="0" w:space="0" w:color="auto"/>
                            <w:bottom w:val="none" w:sz="0" w:space="0" w:color="auto"/>
                            <w:right w:val="none" w:sz="0" w:space="0" w:color="auto"/>
                          </w:divBdr>
                        </w:div>
                        <w:div w:id="478040965">
                          <w:marLeft w:val="0"/>
                          <w:marRight w:val="0"/>
                          <w:marTop w:val="0"/>
                          <w:marBottom w:val="0"/>
                          <w:divBdr>
                            <w:top w:val="none" w:sz="0" w:space="0" w:color="auto"/>
                            <w:left w:val="none" w:sz="0" w:space="0" w:color="auto"/>
                            <w:bottom w:val="none" w:sz="0" w:space="0" w:color="auto"/>
                            <w:right w:val="none" w:sz="0" w:space="0" w:color="auto"/>
                          </w:divBdr>
                        </w:div>
                        <w:div w:id="800879309">
                          <w:marLeft w:val="0"/>
                          <w:marRight w:val="0"/>
                          <w:marTop w:val="0"/>
                          <w:marBottom w:val="0"/>
                          <w:divBdr>
                            <w:top w:val="none" w:sz="0" w:space="0" w:color="auto"/>
                            <w:left w:val="none" w:sz="0" w:space="0" w:color="auto"/>
                            <w:bottom w:val="none" w:sz="0" w:space="0" w:color="auto"/>
                            <w:right w:val="none" w:sz="0" w:space="0" w:color="auto"/>
                          </w:divBdr>
                        </w:div>
                        <w:div w:id="1272783614">
                          <w:marLeft w:val="0"/>
                          <w:marRight w:val="0"/>
                          <w:marTop w:val="0"/>
                          <w:marBottom w:val="0"/>
                          <w:divBdr>
                            <w:top w:val="none" w:sz="0" w:space="0" w:color="auto"/>
                            <w:left w:val="none" w:sz="0" w:space="0" w:color="auto"/>
                            <w:bottom w:val="none" w:sz="0" w:space="0" w:color="auto"/>
                            <w:right w:val="none" w:sz="0" w:space="0" w:color="auto"/>
                          </w:divBdr>
                        </w:div>
                        <w:div w:id="1956978467">
                          <w:marLeft w:val="0"/>
                          <w:marRight w:val="0"/>
                          <w:marTop w:val="0"/>
                          <w:marBottom w:val="0"/>
                          <w:divBdr>
                            <w:top w:val="none" w:sz="0" w:space="0" w:color="auto"/>
                            <w:left w:val="none" w:sz="0" w:space="0" w:color="auto"/>
                            <w:bottom w:val="none" w:sz="0" w:space="0" w:color="auto"/>
                            <w:right w:val="none" w:sz="0" w:space="0" w:color="auto"/>
                          </w:divBdr>
                        </w:div>
                        <w:div w:id="496575514">
                          <w:marLeft w:val="0"/>
                          <w:marRight w:val="0"/>
                          <w:marTop w:val="0"/>
                          <w:marBottom w:val="0"/>
                          <w:divBdr>
                            <w:top w:val="none" w:sz="0" w:space="0" w:color="auto"/>
                            <w:left w:val="none" w:sz="0" w:space="0" w:color="auto"/>
                            <w:bottom w:val="none" w:sz="0" w:space="0" w:color="auto"/>
                            <w:right w:val="none" w:sz="0" w:space="0" w:color="auto"/>
                          </w:divBdr>
                        </w:div>
                        <w:div w:id="276257210">
                          <w:marLeft w:val="0"/>
                          <w:marRight w:val="0"/>
                          <w:marTop w:val="0"/>
                          <w:marBottom w:val="0"/>
                          <w:divBdr>
                            <w:top w:val="none" w:sz="0" w:space="0" w:color="auto"/>
                            <w:left w:val="none" w:sz="0" w:space="0" w:color="auto"/>
                            <w:bottom w:val="none" w:sz="0" w:space="0" w:color="auto"/>
                            <w:right w:val="none" w:sz="0" w:space="0" w:color="auto"/>
                          </w:divBdr>
                        </w:div>
                        <w:div w:id="1461416571">
                          <w:marLeft w:val="0"/>
                          <w:marRight w:val="0"/>
                          <w:marTop w:val="0"/>
                          <w:marBottom w:val="0"/>
                          <w:divBdr>
                            <w:top w:val="none" w:sz="0" w:space="0" w:color="auto"/>
                            <w:left w:val="none" w:sz="0" w:space="0" w:color="auto"/>
                            <w:bottom w:val="none" w:sz="0" w:space="0" w:color="auto"/>
                            <w:right w:val="none" w:sz="0" w:space="0" w:color="auto"/>
                          </w:divBdr>
                        </w:div>
                        <w:div w:id="224267164">
                          <w:marLeft w:val="0"/>
                          <w:marRight w:val="0"/>
                          <w:marTop w:val="0"/>
                          <w:marBottom w:val="0"/>
                          <w:divBdr>
                            <w:top w:val="none" w:sz="0" w:space="0" w:color="auto"/>
                            <w:left w:val="none" w:sz="0" w:space="0" w:color="auto"/>
                            <w:bottom w:val="none" w:sz="0" w:space="0" w:color="auto"/>
                            <w:right w:val="none" w:sz="0" w:space="0" w:color="auto"/>
                          </w:divBdr>
                        </w:div>
                        <w:div w:id="14982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8414">
                  <w:marLeft w:val="0"/>
                  <w:marRight w:val="0"/>
                  <w:marTop w:val="0"/>
                  <w:marBottom w:val="0"/>
                  <w:divBdr>
                    <w:top w:val="none" w:sz="0" w:space="0" w:color="auto"/>
                    <w:left w:val="none" w:sz="0" w:space="0" w:color="auto"/>
                    <w:bottom w:val="none" w:sz="0" w:space="0" w:color="auto"/>
                    <w:right w:val="none" w:sz="0" w:space="0" w:color="auto"/>
                  </w:divBdr>
                  <w:divsChild>
                    <w:div w:id="929393816">
                      <w:marLeft w:val="0"/>
                      <w:marRight w:val="0"/>
                      <w:marTop w:val="0"/>
                      <w:marBottom w:val="0"/>
                      <w:divBdr>
                        <w:top w:val="none" w:sz="0" w:space="0" w:color="auto"/>
                        <w:left w:val="none" w:sz="0" w:space="0" w:color="auto"/>
                        <w:bottom w:val="none" w:sz="0" w:space="0" w:color="auto"/>
                        <w:right w:val="none" w:sz="0" w:space="0" w:color="auto"/>
                      </w:divBdr>
                      <w:divsChild>
                        <w:div w:id="1336229284">
                          <w:marLeft w:val="0"/>
                          <w:marRight w:val="0"/>
                          <w:marTop w:val="0"/>
                          <w:marBottom w:val="0"/>
                          <w:divBdr>
                            <w:top w:val="none" w:sz="0" w:space="0" w:color="auto"/>
                            <w:left w:val="none" w:sz="0" w:space="0" w:color="auto"/>
                            <w:bottom w:val="none" w:sz="0" w:space="0" w:color="auto"/>
                            <w:right w:val="none" w:sz="0" w:space="0" w:color="auto"/>
                          </w:divBdr>
                        </w:div>
                        <w:div w:id="1455366314">
                          <w:marLeft w:val="0"/>
                          <w:marRight w:val="0"/>
                          <w:marTop w:val="0"/>
                          <w:marBottom w:val="0"/>
                          <w:divBdr>
                            <w:top w:val="none" w:sz="0" w:space="0" w:color="auto"/>
                            <w:left w:val="none" w:sz="0" w:space="0" w:color="auto"/>
                            <w:bottom w:val="none" w:sz="0" w:space="0" w:color="auto"/>
                            <w:right w:val="none" w:sz="0" w:space="0" w:color="auto"/>
                          </w:divBdr>
                          <w:divsChild>
                            <w:div w:id="1146363254">
                              <w:marLeft w:val="0"/>
                              <w:marRight w:val="0"/>
                              <w:marTop w:val="0"/>
                              <w:marBottom w:val="0"/>
                              <w:divBdr>
                                <w:top w:val="none" w:sz="0" w:space="0" w:color="auto"/>
                                <w:left w:val="none" w:sz="0" w:space="0" w:color="auto"/>
                                <w:bottom w:val="none" w:sz="0" w:space="0" w:color="auto"/>
                                <w:right w:val="none" w:sz="0" w:space="0" w:color="auto"/>
                              </w:divBdr>
                              <w:divsChild>
                                <w:div w:id="1378820490">
                                  <w:marLeft w:val="0"/>
                                  <w:marRight w:val="0"/>
                                  <w:marTop w:val="0"/>
                                  <w:marBottom w:val="0"/>
                                  <w:divBdr>
                                    <w:top w:val="none" w:sz="0" w:space="0" w:color="auto"/>
                                    <w:left w:val="none" w:sz="0" w:space="0" w:color="auto"/>
                                    <w:bottom w:val="none" w:sz="0" w:space="0" w:color="auto"/>
                                    <w:right w:val="none" w:sz="0" w:space="0" w:color="auto"/>
                                  </w:divBdr>
                                </w:div>
                                <w:div w:id="728384004">
                                  <w:marLeft w:val="0"/>
                                  <w:marRight w:val="0"/>
                                  <w:marTop w:val="0"/>
                                  <w:marBottom w:val="0"/>
                                  <w:divBdr>
                                    <w:top w:val="none" w:sz="0" w:space="0" w:color="auto"/>
                                    <w:left w:val="none" w:sz="0" w:space="0" w:color="auto"/>
                                    <w:bottom w:val="none" w:sz="0" w:space="0" w:color="auto"/>
                                    <w:right w:val="none" w:sz="0" w:space="0" w:color="auto"/>
                                  </w:divBdr>
                                </w:div>
                                <w:div w:id="650526917">
                                  <w:marLeft w:val="0"/>
                                  <w:marRight w:val="0"/>
                                  <w:marTop w:val="0"/>
                                  <w:marBottom w:val="0"/>
                                  <w:divBdr>
                                    <w:top w:val="none" w:sz="0" w:space="0" w:color="auto"/>
                                    <w:left w:val="none" w:sz="0" w:space="0" w:color="auto"/>
                                    <w:bottom w:val="none" w:sz="0" w:space="0" w:color="auto"/>
                                    <w:right w:val="none" w:sz="0" w:space="0" w:color="auto"/>
                                  </w:divBdr>
                                </w:div>
                                <w:div w:id="1468085683">
                                  <w:marLeft w:val="0"/>
                                  <w:marRight w:val="0"/>
                                  <w:marTop w:val="0"/>
                                  <w:marBottom w:val="0"/>
                                  <w:divBdr>
                                    <w:top w:val="none" w:sz="0" w:space="0" w:color="auto"/>
                                    <w:left w:val="none" w:sz="0" w:space="0" w:color="auto"/>
                                    <w:bottom w:val="none" w:sz="0" w:space="0" w:color="auto"/>
                                    <w:right w:val="none" w:sz="0" w:space="0" w:color="auto"/>
                                  </w:divBdr>
                                </w:div>
                                <w:div w:id="506676248">
                                  <w:marLeft w:val="0"/>
                                  <w:marRight w:val="0"/>
                                  <w:marTop w:val="0"/>
                                  <w:marBottom w:val="0"/>
                                  <w:divBdr>
                                    <w:top w:val="none" w:sz="0" w:space="0" w:color="auto"/>
                                    <w:left w:val="none" w:sz="0" w:space="0" w:color="auto"/>
                                    <w:bottom w:val="none" w:sz="0" w:space="0" w:color="auto"/>
                                    <w:right w:val="none" w:sz="0" w:space="0" w:color="auto"/>
                                  </w:divBdr>
                                </w:div>
                                <w:div w:id="1831477665">
                                  <w:marLeft w:val="0"/>
                                  <w:marRight w:val="0"/>
                                  <w:marTop w:val="0"/>
                                  <w:marBottom w:val="0"/>
                                  <w:divBdr>
                                    <w:top w:val="none" w:sz="0" w:space="0" w:color="auto"/>
                                    <w:left w:val="none" w:sz="0" w:space="0" w:color="auto"/>
                                    <w:bottom w:val="none" w:sz="0" w:space="0" w:color="auto"/>
                                    <w:right w:val="none" w:sz="0" w:space="0" w:color="auto"/>
                                  </w:divBdr>
                                </w:div>
                                <w:div w:id="1009210996">
                                  <w:marLeft w:val="0"/>
                                  <w:marRight w:val="0"/>
                                  <w:marTop w:val="0"/>
                                  <w:marBottom w:val="0"/>
                                  <w:divBdr>
                                    <w:top w:val="none" w:sz="0" w:space="0" w:color="auto"/>
                                    <w:left w:val="none" w:sz="0" w:space="0" w:color="auto"/>
                                    <w:bottom w:val="none" w:sz="0" w:space="0" w:color="auto"/>
                                    <w:right w:val="none" w:sz="0" w:space="0" w:color="auto"/>
                                  </w:divBdr>
                                </w:div>
                                <w:div w:id="1168013333">
                                  <w:marLeft w:val="0"/>
                                  <w:marRight w:val="0"/>
                                  <w:marTop w:val="0"/>
                                  <w:marBottom w:val="0"/>
                                  <w:divBdr>
                                    <w:top w:val="none" w:sz="0" w:space="0" w:color="auto"/>
                                    <w:left w:val="none" w:sz="0" w:space="0" w:color="auto"/>
                                    <w:bottom w:val="none" w:sz="0" w:space="0" w:color="auto"/>
                                    <w:right w:val="none" w:sz="0" w:space="0" w:color="auto"/>
                                  </w:divBdr>
                                </w:div>
                                <w:div w:id="1843735726">
                                  <w:marLeft w:val="0"/>
                                  <w:marRight w:val="0"/>
                                  <w:marTop w:val="0"/>
                                  <w:marBottom w:val="0"/>
                                  <w:divBdr>
                                    <w:top w:val="none" w:sz="0" w:space="0" w:color="auto"/>
                                    <w:left w:val="none" w:sz="0" w:space="0" w:color="auto"/>
                                    <w:bottom w:val="none" w:sz="0" w:space="0" w:color="auto"/>
                                    <w:right w:val="none" w:sz="0" w:space="0" w:color="auto"/>
                                  </w:divBdr>
                                </w:div>
                                <w:div w:id="521284641">
                                  <w:marLeft w:val="0"/>
                                  <w:marRight w:val="0"/>
                                  <w:marTop w:val="0"/>
                                  <w:marBottom w:val="0"/>
                                  <w:divBdr>
                                    <w:top w:val="none" w:sz="0" w:space="0" w:color="auto"/>
                                    <w:left w:val="none" w:sz="0" w:space="0" w:color="auto"/>
                                    <w:bottom w:val="none" w:sz="0" w:space="0" w:color="auto"/>
                                    <w:right w:val="none" w:sz="0" w:space="0" w:color="auto"/>
                                  </w:divBdr>
                                </w:div>
                                <w:div w:id="216282850">
                                  <w:marLeft w:val="0"/>
                                  <w:marRight w:val="0"/>
                                  <w:marTop w:val="0"/>
                                  <w:marBottom w:val="0"/>
                                  <w:divBdr>
                                    <w:top w:val="none" w:sz="0" w:space="0" w:color="auto"/>
                                    <w:left w:val="none" w:sz="0" w:space="0" w:color="auto"/>
                                    <w:bottom w:val="none" w:sz="0" w:space="0" w:color="auto"/>
                                    <w:right w:val="none" w:sz="0" w:space="0" w:color="auto"/>
                                  </w:divBdr>
                                </w:div>
                                <w:div w:id="604963054">
                                  <w:marLeft w:val="0"/>
                                  <w:marRight w:val="0"/>
                                  <w:marTop w:val="0"/>
                                  <w:marBottom w:val="0"/>
                                  <w:divBdr>
                                    <w:top w:val="none" w:sz="0" w:space="0" w:color="auto"/>
                                    <w:left w:val="none" w:sz="0" w:space="0" w:color="auto"/>
                                    <w:bottom w:val="none" w:sz="0" w:space="0" w:color="auto"/>
                                    <w:right w:val="none" w:sz="0" w:space="0" w:color="auto"/>
                                  </w:divBdr>
                                </w:div>
                                <w:div w:id="744835075">
                                  <w:marLeft w:val="0"/>
                                  <w:marRight w:val="0"/>
                                  <w:marTop w:val="0"/>
                                  <w:marBottom w:val="0"/>
                                  <w:divBdr>
                                    <w:top w:val="none" w:sz="0" w:space="0" w:color="auto"/>
                                    <w:left w:val="none" w:sz="0" w:space="0" w:color="auto"/>
                                    <w:bottom w:val="none" w:sz="0" w:space="0" w:color="auto"/>
                                    <w:right w:val="none" w:sz="0" w:space="0" w:color="auto"/>
                                  </w:divBdr>
                                </w:div>
                                <w:div w:id="986012031">
                                  <w:marLeft w:val="0"/>
                                  <w:marRight w:val="0"/>
                                  <w:marTop w:val="0"/>
                                  <w:marBottom w:val="0"/>
                                  <w:divBdr>
                                    <w:top w:val="none" w:sz="0" w:space="0" w:color="auto"/>
                                    <w:left w:val="none" w:sz="0" w:space="0" w:color="auto"/>
                                    <w:bottom w:val="none" w:sz="0" w:space="0" w:color="auto"/>
                                    <w:right w:val="none" w:sz="0" w:space="0" w:color="auto"/>
                                  </w:divBdr>
                                </w:div>
                                <w:div w:id="269091088">
                                  <w:marLeft w:val="0"/>
                                  <w:marRight w:val="0"/>
                                  <w:marTop w:val="0"/>
                                  <w:marBottom w:val="0"/>
                                  <w:divBdr>
                                    <w:top w:val="none" w:sz="0" w:space="0" w:color="auto"/>
                                    <w:left w:val="none" w:sz="0" w:space="0" w:color="auto"/>
                                    <w:bottom w:val="none" w:sz="0" w:space="0" w:color="auto"/>
                                    <w:right w:val="none" w:sz="0" w:space="0" w:color="auto"/>
                                  </w:divBdr>
                                </w:div>
                                <w:div w:id="1367876994">
                                  <w:marLeft w:val="0"/>
                                  <w:marRight w:val="0"/>
                                  <w:marTop w:val="0"/>
                                  <w:marBottom w:val="0"/>
                                  <w:divBdr>
                                    <w:top w:val="none" w:sz="0" w:space="0" w:color="auto"/>
                                    <w:left w:val="none" w:sz="0" w:space="0" w:color="auto"/>
                                    <w:bottom w:val="none" w:sz="0" w:space="0" w:color="auto"/>
                                    <w:right w:val="none" w:sz="0" w:space="0" w:color="auto"/>
                                  </w:divBdr>
                                </w:div>
                                <w:div w:id="2030400572">
                                  <w:marLeft w:val="0"/>
                                  <w:marRight w:val="0"/>
                                  <w:marTop w:val="0"/>
                                  <w:marBottom w:val="0"/>
                                  <w:divBdr>
                                    <w:top w:val="none" w:sz="0" w:space="0" w:color="auto"/>
                                    <w:left w:val="none" w:sz="0" w:space="0" w:color="auto"/>
                                    <w:bottom w:val="none" w:sz="0" w:space="0" w:color="auto"/>
                                    <w:right w:val="none" w:sz="0" w:space="0" w:color="auto"/>
                                  </w:divBdr>
                                </w:div>
                                <w:div w:id="1171793169">
                                  <w:marLeft w:val="0"/>
                                  <w:marRight w:val="0"/>
                                  <w:marTop w:val="0"/>
                                  <w:marBottom w:val="0"/>
                                  <w:divBdr>
                                    <w:top w:val="none" w:sz="0" w:space="0" w:color="auto"/>
                                    <w:left w:val="none" w:sz="0" w:space="0" w:color="auto"/>
                                    <w:bottom w:val="none" w:sz="0" w:space="0" w:color="auto"/>
                                    <w:right w:val="none" w:sz="0" w:space="0" w:color="auto"/>
                                  </w:divBdr>
                                </w:div>
                                <w:div w:id="53547350">
                                  <w:marLeft w:val="0"/>
                                  <w:marRight w:val="0"/>
                                  <w:marTop w:val="0"/>
                                  <w:marBottom w:val="0"/>
                                  <w:divBdr>
                                    <w:top w:val="none" w:sz="0" w:space="0" w:color="auto"/>
                                    <w:left w:val="none" w:sz="0" w:space="0" w:color="auto"/>
                                    <w:bottom w:val="none" w:sz="0" w:space="0" w:color="auto"/>
                                    <w:right w:val="none" w:sz="0" w:space="0" w:color="auto"/>
                                  </w:divBdr>
                                </w:div>
                                <w:div w:id="652878450">
                                  <w:marLeft w:val="0"/>
                                  <w:marRight w:val="0"/>
                                  <w:marTop w:val="0"/>
                                  <w:marBottom w:val="0"/>
                                  <w:divBdr>
                                    <w:top w:val="none" w:sz="0" w:space="0" w:color="auto"/>
                                    <w:left w:val="none" w:sz="0" w:space="0" w:color="auto"/>
                                    <w:bottom w:val="none" w:sz="0" w:space="0" w:color="auto"/>
                                    <w:right w:val="none" w:sz="0" w:space="0" w:color="auto"/>
                                  </w:divBdr>
                                </w:div>
                                <w:div w:id="2066491749">
                                  <w:marLeft w:val="0"/>
                                  <w:marRight w:val="0"/>
                                  <w:marTop w:val="0"/>
                                  <w:marBottom w:val="0"/>
                                  <w:divBdr>
                                    <w:top w:val="none" w:sz="0" w:space="0" w:color="auto"/>
                                    <w:left w:val="none" w:sz="0" w:space="0" w:color="auto"/>
                                    <w:bottom w:val="none" w:sz="0" w:space="0" w:color="auto"/>
                                    <w:right w:val="none" w:sz="0" w:space="0" w:color="auto"/>
                                  </w:divBdr>
                                </w:div>
                                <w:div w:id="212232835">
                                  <w:marLeft w:val="0"/>
                                  <w:marRight w:val="0"/>
                                  <w:marTop w:val="0"/>
                                  <w:marBottom w:val="0"/>
                                  <w:divBdr>
                                    <w:top w:val="none" w:sz="0" w:space="0" w:color="auto"/>
                                    <w:left w:val="none" w:sz="0" w:space="0" w:color="auto"/>
                                    <w:bottom w:val="none" w:sz="0" w:space="0" w:color="auto"/>
                                    <w:right w:val="none" w:sz="0" w:space="0" w:color="auto"/>
                                  </w:divBdr>
                                </w:div>
                                <w:div w:id="1360089770">
                                  <w:marLeft w:val="0"/>
                                  <w:marRight w:val="0"/>
                                  <w:marTop w:val="0"/>
                                  <w:marBottom w:val="0"/>
                                  <w:divBdr>
                                    <w:top w:val="none" w:sz="0" w:space="0" w:color="auto"/>
                                    <w:left w:val="none" w:sz="0" w:space="0" w:color="auto"/>
                                    <w:bottom w:val="none" w:sz="0" w:space="0" w:color="auto"/>
                                    <w:right w:val="none" w:sz="0" w:space="0" w:color="auto"/>
                                  </w:divBdr>
                                </w:div>
                                <w:div w:id="1934122098">
                                  <w:marLeft w:val="0"/>
                                  <w:marRight w:val="0"/>
                                  <w:marTop w:val="0"/>
                                  <w:marBottom w:val="0"/>
                                  <w:divBdr>
                                    <w:top w:val="none" w:sz="0" w:space="0" w:color="auto"/>
                                    <w:left w:val="none" w:sz="0" w:space="0" w:color="auto"/>
                                    <w:bottom w:val="none" w:sz="0" w:space="0" w:color="auto"/>
                                    <w:right w:val="none" w:sz="0" w:space="0" w:color="auto"/>
                                  </w:divBdr>
                                </w:div>
                                <w:div w:id="800002098">
                                  <w:marLeft w:val="0"/>
                                  <w:marRight w:val="0"/>
                                  <w:marTop w:val="0"/>
                                  <w:marBottom w:val="0"/>
                                  <w:divBdr>
                                    <w:top w:val="none" w:sz="0" w:space="0" w:color="auto"/>
                                    <w:left w:val="none" w:sz="0" w:space="0" w:color="auto"/>
                                    <w:bottom w:val="none" w:sz="0" w:space="0" w:color="auto"/>
                                    <w:right w:val="none" w:sz="0" w:space="0" w:color="auto"/>
                                  </w:divBdr>
                                </w:div>
                                <w:div w:id="1373001537">
                                  <w:marLeft w:val="0"/>
                                  <w:marRight w:val="0"/>
                                  <w:marTop w:val="0"/>
                                  <w:marBottom w:val="0"/>
                                  <w:divBdr>
                                    <w:top w:val="none" w:sz="0" w:space="0" w:color="auto"/>
                                    <w:left w:val="none" w:sz="0" w:space="0" w:color="auto"/>
                                    <w:bottom w:val="none" w:sz="0" w:space="0" w:color="auto"/>
                                    <w:right w:val="none" w:sz="0" w:space="0" w:color="auto"/>
                                  </w:divBdr>
                                </w:div>
                                <w:div w:id="2056078012">
                                  <w:marLeft w:val="0"/>
                                  <w:marRight w:val="0"/>
                                  <w:marTop w:val="0"/>
                                  <w:marBottom w:val="0"/>
                                  <w:divBdr>
                                    <w:top w:val="none" w:sz="0" w:space="0" w:color="auto"/>
                                    <w:left w:val="none" w:sz="0" w:space="0" w:color="auto"/>
                                    <w:bottom w:val="none" w:sz="0" w:space="0" w:color="auto"/>
                                    <w:right w:val="none" w:sz="0" w:space="0" w:color="auto"/>
                                  </w:divBdr>
                                </w:div>
                                <w:div w:id="1304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4682">
                          <w:marLeft w:val="0"/>
                          <w:marRight w:val="0"/>
                          <w:marTop w:val="0"/>
                          <w:marBottom w:val="0"/>
                          <w:divBdr>
                            <w:top w:val="none" w:sz="0" w:space="0" w:color="auto"/>
                            <w:left w:val="none" w:sz="0" w:space="0" w:color="auto"/>
                            <w:bottom w:val="none" w:sz="0" w:space="0" w:color="auto"/>
                            <w:right w:val="none" w:sz="0" w:space="0" w:color="auto"/>
                          </w:divBdr>
                          <w:divsChild>
                            <w:div w:id="453258660">
                              <w:marLeft w:val="0"/>
                              <w:marRight w:val="0"/>
                              <w:marTop w:val="0"/>
                              <w:marBottom w:val="0"/>
                              <w:divBdr>
                                <w:top w:val="none" w:sz="0" w:space="0" w:color="auto"/>
                                <w:left w:val="none" w:sz="0" w:space="0" w:color="auto"/>
                                <w:bottom w:val="none" w:sz="0" w:space="0" w:color="auto"/>
                                <w:right w:val="none" w:sz="0" w:space="0" w:color="auto"/>
                              </w:divBdr>
                            </w:div>
                            <w:div w:id="1852789936">
                              <w:marLeft w:val="0"/>
                              <w:marRight w:val="0"/>
                              <w:marTop w:val="0"/>
                              <w:marBottom w:val="0"/>
                              <w:divBdr>
                                <w:top w:val="none" w:sz="0" w:space="0" w:color="auto"/>
                                <w:left w:val="none" w:sz="0" w:space="0" w:color="auto"/>
                                <w:bottom w:val="none" w:sz="0" w:space="0" w:color="auto"/>
                                <w:right w:val="none" w:sz="0" w:space="0" w:color="auto"/>
                              </w:divBdr>
                              <w:divsChild>
                                <w:div w:id="2080251142">
                                  <w:marLeft w:val="0"/>
                                  <w:marRight w:val="0"/>
                                  <w:marTop w:val="0"/>
                                  <w:marBottom w:val="0"/>
                                  <w:divBdr>
                                    <w:top w:val="none" w:sz="0" w:space="0" w:color="auto"/>
                                    <w:left w:val="none" w:sz="0" w:space="0" w:color="auto"/>
                                    <w:bottom w:val="none" w:sz="0" w:space="0" w:color="auto"/>
                                    <w:right w:val="none" w:sz="0" w:space="0" w:color="auto"/>
                                  </w:divBdr>
                                  <w:divsChild>
                                    <w:div w:id="265844809">
                                      <w:marLeft w:val="0"/>
                                      <w:marRight w:val="0"/>
                                      <w:marTop w:val="0"/>
                                      <w:marBottom w:val="0"/>
                                      <w:divBdr>
                                        <w:top w:val="none" w:sz="0" w:space="0" w:color="auto"/>
                                        <w:left w:val="none" w:sz="0" w:space="0" w:color="auto"/>
                                        <w:bottom w:val="none" w:sz="0" w:space="0" w:color="auto"/>
                                        <w:right w:val="none" w:sz="0" w:space="0" w:color="auto"/>
                                      </w:divBdr>
                                    </w:div>
                                    <w:div w:id="1121455053">
                                      <w:marLeft w:val="0"/>
                                      <w:marRight w:val="0"/>
                                      <w:marTop w:val="0"/>
                                      <w:marBottom w:val="0"/>
                                      <w:divBdr>
                                        <w:top w:val="none" w:sz="0" w:space="0" w:color="auto"/>
                                        <w:left w:val="none" w:sz="0" w:space="0" w:color="auto"/>
                                        <w:bottom w:val="none" w:sz="0" w:space="0" w:color="auto"/>
                                        <w:right w:val="none" w:sz="0" w:space="0" w:color="auto"/>
                                      </w:divBdr>
                                    </w:div>
                                    <w:div w:id="1032026531">
                                      <w:marLeft w:val="0"/>
                                      <w:marRight w:val="0"/>
                                      <w:marTop w:val="0"/>
                                      <w:marBottom w:val="0"/>
                                      <w:divBdr>
                                        <w:top w:val="none" w:sz="0" w:space="0" w:color="auto"/>
                                        <w:left w:val="none" w:sz="0" w:space="0" w:color="auto"/>
                                        <w:bottom w:val="none" w:sz="0" w:space="0" w:color="auto"/>
                                        <w:right w:val="none" w:sz="0" w:space="0" w:color="auto"/>
                                      </w:divBdr>
                                    </w:div>
                                    <w:div w:id="93788937">
                                      <w:marLeft w:val="0"/>
                                      <w:marRight w:val="0"/>
                                      <w:marTop w:val="0"/>
                                      <w:marBottom w:val="0"/>
                                      <w:divBdr>
                                        <w:top w:val="none" w:sz="0" w:space="0" w:color="auto"/>
                                        <w:left w:val="none" w:sz="0" w:space="0" w:color="auto"/>
                                        <w:bottom w:val="none" w:sz="0" w:space="0" w:color="auto"/>
                                        <w:right w:val="none" w:sz="0" w:space="0" w:color="auto"/>
                                      </w:divBdr>
                                    </w:div>
                                    <w:div w:id="1133787585">
                                      <w:marLeft w:val="0"/>
                                      <w:marRight w:val="0"/>
                                      <w:marTop w:val="0"/>
                                      <w:marBottom w:val="0"/>
                                      <w:divBdr>
                                        <w:top w:val="none" w:sz="0" w:space="0" w:color="auto"/>
                                        <w:left w:val="none" w:sz="0" w:space="0" w:color="auto"/>
                                        <w:bottom w:val="none" w:sz="0" w:space="0" w:color="auto"/>
                                        <w:right w:val="none" w:sz="0" w:space="0" w:color="auto"/>
                                      </w:divBdr>
                                    </w:div>
                                    <w:div w:id="1109206681">
                                      <w:marLeft w:val="0"/>
                                      <w:marRight w:val="0"/>
                                      <w:marTop w:val="0"/>
                                      <w:marBottom w:val="0"/>
                                      <w:divBdr>
                                        <w:top w:val="none" w:sz="0" w:space="0" w:color="auto"/>
                                        <w:left w:val="none" w:sz="0" w:space="0" w:color="auto"/>
                                        <w:bottom w:val="none" w:sz="0" w:space="0" w:color="auto"/>
                                        <w:right w:val="none" w:sz="0" w:space="0" w:color="auto"/>
                                      </w:divBdr>
                                    </w:div>
                                    <w:div w:id="1280986519">
                                      <w:marLeft w:val="0"/>
                                      <w:marRight w:val="0"/>
                                      <w:marTop w:val="0"/>
                                      <w:marBottom w:val="0"/>
                                      <w:divBdr>
                                        <w:top w:val="none" w:sz="0" w:space="0" w:color="auto"/>
                                        <w:left w:val="none" w:sz="0" w:space="0" w:color="auto"/>
                                        <w:bottom w:val="none" w:sz="0" w:space="0" w:color="auto"/>
                                        <w:right w:val="none" w:sz="0" w:space="0" w:color="auto"/>
                                      </w:divBdr>
                                    </w:div>
                                    <w:div w:id="1141653924">
                                      <w:marLeft w:val="0"/>
                                      <w:marRight w:val="0"/>
                                      <w:marTop w:val="0"/>
                                      <w:marBottom w:val="0"/>
                                      <w:divBdr>
                                        <w:top w:val="none" w:sz="0" w:space="0" w:color="auto"/>
                                        <w:left w:val="none" w:sz="0" w:space="0" w:color="auto"/>
                                        <w:bottom w:val="none" w:sz="0" w:space="0" w:color="auto"/>
                                        <w:right w:val="none" w:sz="0" w:space="0" w:color="auto"/>
                                      </w:divBdr>
                                    </w:div>
                                    <w:div w:id="1146581149">
                                      <w:marLeft w:val="0"/>
                                      <w:marRight w:val="0"/>
                                      <w:marTop w:val="0"/>
                                      <w:marBottom w:val="0"/>
                                      <w:divBdr>
                                        <w:top w:val="none" w:sz="0" w:space="0" w:color="auto"/>
                                        <w:left w:val="none" w:sz="0" w:space="0" w:color="auto"/>
                                        <w:bottom w:val="none" w:sz="0" w:space="0" w:color="auto"/>
                                        <w:right w:val="none" w:sz="0" w:space="0" w:color="auto"/>
                                      </w:divBdr>
                                    </w:div>
                                    <w:div w:id="1935240107">
                                      <w:marLeft w:val="0"/>
                                      <w:marRight w:val="0"/>
                                      <w:marTop w:val="0"/>
                                      <w:marBottom w:val="0"/>
                                      <w:divBdr>
                                        <w:top w:val="none" w:sz="0" w:space="0" w:color="auto"/>
                                        <w:left w:val="none" w:sz="0" w:space="0" w:color="auto"/>
                                        <w:bottom w:val="none" w:sz="0" w:space="0" w:color="auto"/>
                                        <w:right w:val="none" w:sz="0" w:space="0" w:color="auto"/>
                                      </w:divBdr>
                                    </w:div>
                                    <w:div w:id="973411992">
                                      <w:marLeft w:val="0"/>
                                      <w:marRight w:val="0"/>
                                      <w:marTop w:val="0"/>
                                      <w:marBottom w:val="0"/>
                                      <w:divBdr>
                                        <w:top w:val="none" w:sz="0" w:space="0" w:color="auto"/>
                                        <w:left w:val="none" w:sz="0" w:space="0" w:color="auto"/>
                                        <w:bottom w:val="none" w:sz="0" w:space="0" w:color="auto"/>
                                        <w:right w:val="none" w:sz="0" w:space="0" w:color="auto"/>
                                      </w:divBdr>
                                    </w:div>
                                    <w:div w:id="1419449608">
                                      <w:marLeft w:val="0"/>
                                      <w:marRight w:val="0"/>
                                      <w:marTop w:val="0"/>
                                      <w:marBottom w:val="0"/>
                                      <w:divBdr>
                                        <w:top w:val="none" w:sz="0" w:space="0" w:color="auto"/>
                                        <w:left w:val="none" w:sz="0" w:space="0" w:color="auto"/>
                                        <w:bottom w:val="none" w:sz="0" w:space="0" w:color="auto"/>
                                        <w:right w:val="none" w:sz="0" w:space="0" w:color="auto"/>
                                      </w:divBdr>
                                    </w:div>
                                    <w:div w:id="1781148763">
                                      <w:marLeft w:val="0"/>
                                      <w:marRight w:val="0"/>
                                      <w:marTop w:val="0"/>
                                      <w:marBottom w:val="0"/>
                                      <w:divBdr>
                                        <w:top w:val="none" w:sz="0" w:space="0" w:color="auto"/>
                                        <w:left w:val="none" w:sz="0" w:space="0" w:color="auto"/>
                                        <w:bottom w:val="none" w:sz="0" w:space="0" w:color="auto"/>
                                        <w:right w:val="none" w:sz="0" w:space="0" w:color="auto"/>
                                      </w:divBdr>
                                    </w:div>
                                    <w:div w:id="1118110804">
                                      <w:marLeft w:val="0"/>
                                      <w:marRight w:val="0"/>
                                      <w:marTop w:val="0"/>
                                      <w:marBottom w:val="0"/>
                                      <w:divBdr>
                                        <w:top w:val="none" w:sz="0" w:space="0" w:color="auto"/>
                                        <w:left w:val="none" w:sz="0" w:space="0" w:color="auto"/>
                                        <w:bottom w:val="none" w:sz="0" w:space="0" w:color="auto"/>
                                        <w:right w:val="none" w:sz="0" w:space="0" w:color="auto"/>
                                      </w:divBdr>
                                    </w:div>
                                    <w:div w:id="333262956">
                                      <w:marLeft w:val="0"/>
                                      <w:marRight w:val="0"/>
                                      <w:marTop w:val="0"/>
                                      <w:marBottom w:val="0"/>
                                      <w:divBdr>
                                        <w:top w:val="none" w:sz="0" w:space="0" w:color="auto"/>
                                        <w:left w:val="none" w:sz="0" w:space="0" w:color="auto"/>
                                        <w:bottom w:val="none" w:sz="0" w:space="0" w:color="auto"/>
                                        <w:right w:val="none" w:sz="0" w:space="0" w:color="auto"/>
                                      </w:divBdr>
                                    </w:div>
                                    <w:div w:id="639959731">
                                      <w:marLeft w:val="0"/>
                                      <w:marRight w:val="0"/>
                                      <w:marTop w:val="0"/>
                                      <w:marBottom w:val="0"/>
                                      <w:divBdr>
                                        <w:top w:val="none" w:sz="0" w:space="0" w:color="auto"/>
                                        <w:left w:val="none" w:sz="0" w:space="0" w:color="auto"/>
                                        <w:bottom w:val="none" w:sz="0" w:space="0" w:color="auto"/>
                                        <w:right w:val="none" w:sz="0" w:space="0" w:color="auto"/>
                                      </w:divBdr>
                                    </w:div>
                                    <w:div w:id="241569817">
                                      <w:marLeft w:val="0"/>
                                      <w:marRight w:val="0"/>
                                      <w:marTop w:val="0"/>
                                      <w:marBottom w:val="0"/>
                                      <w:divBdr>
                                        <w:top w:val="none" w:sz="0" w:space="0" w:color="auto"/>
                                        <w:left w:val="none" w:sz="0" w:space="0" w:color="auto"/>
                                        <w:bottom w:val="none" w:sz="0" w:space="0" w:color="auto"/>
                                        <w:right w:val="none" w:sz="0" w:space="0" w:color="auto"/>
                                      </w:divBdr>
                                    </w:div>
                                    <w:div w:id="186647097">
                                      <w:marLeft w:val="0"/>
                                      <w:marRight w:val="0"/>
                                      <w:marTop w:val="0"/>
                                      <w:marBottom w:val="0"/>
                                      <w:divBdr>
                                        <w:top w:val="none" w:sz="0" w:space="0" w:color="auto"/>
                                        <w:left w:val="none" w:sz="0" w:space="0" w:color="auto"/>
                                        <w:bottom w:val="none" w:sz="0" w:space="0" w:color="auto"/>
                                        <w:right w:val="none" w:sz="0" w:space="0" w:color="auto"/>
                                      </w:divBdr>
                                    </w:div>
                                    <w:div w:id="1303652686">
                                      <w:marLeft w:val="0"/>
                                      <w:marRight w:val="0"/>
                                      <w:marTop w:val="0"/>
                                      <w:marBottom w:val="0"/>
                                      <w:divBdr>
                                        <w:top w:val="none" w:sz="0" w:space="0" w:color="auto"/>
                                        <w:left w:val="none" w:sz="0" w:space="0" w:color="auto"/>
                                        <w:bottom w:val="none" w:sz="0" w:space="0" w:color="auto"/>
                                        <w:right w:val="none" w:sz="0" w:space="0" w:color="auto"/>
                                      </w:divBdr>
                                    </w:div>
                                    <w:div w:id="753627959">
                                      <w:marLeft w:val="0"/>
                                      <w:marRight w:val="0"/>
                                      <w:marTop w:val="0"/>
                                      <w:marBottom w:val="0"/>
                                      <w:divBdr>
                                        <w:top w:val="none" w:sz="0" w:space="0" w:color="auto"/>
                                        <w:left w:val="none" w:sz="0" w:space="0" w:color="auto"/>
                                        <w:bottom w:val="none" w:sz="0" w:space="0" w:color="auto"/>
                                        <w:right w:val="none" w:sz="0" w:space="0" w:color="auto"/>
                                      </w:divBdr>
                                    </w:div>
                                    <w:div w:id="547884017">
                                      <w:marLeft w:val="0"/>
                                      <w:marRight w:val="0"/>
                                      <w:marTop w:val="0"/>
                                      <w:marBottom w:val="0"/>
                                      <w:divBdr>
                                        <w:top w:val="none" w:sz="0" w:space="0" w:color="auto"/>
                                        <w:left w:val="none" w:sz="0" w:space="0" w:color="auto"/>
                                        <w:bottom w:val="none" w:sz="0" w:space="0" w:color="auto"/>
                                        <w:right w:val="none" w:sz="0" w:space="0" w:color="auto"/>
                                      </w:divBdr>
                                    </w:div>
                                    <w:div w:id="910849953">
                                      <w:marLeft w:val="0"/>
                                      <w:marRight w:val="0"/>
                                      <w:marTop w:val="0"/>
                                      <w:marBottom w:val="0"/>
                                      <w:divBdr>
                                        <w:top w:val="none" w:sz="0" w:space="0" w:color="auto"/>
                                        <w:left w:val="none" w:sz="0" w:space="0" w:color="auto"/>
                                        <w:bottom w:val="none" w:sz="0" w:space="0" w:color="auto"/>
                                        <w:right w:val="none" w:sz="0" w:space="0" w:color="auto"/>
                                      </w:divBdr>
                                    </w:div>
                                    <w:div w:id="89930374">
                                      <w:marLeft w:val="0"/>
                                      <w:marRight w:val="0"/>
                                      <w:marTop w:val="0"/>
                                      <w:marBottom w:val="0"/>
                                      <w:divBdr>
                                        <w:top w:val="none" w:sz="0" w:space="0" w:color="auto"/>
                                        <w:left w:val="none" w:sz="0" w:space="0" w:color="auto"/>
                                        <w:bottom w:val="none" w:sz="0" w:space="0" w:color="auto"/>
                                        <w:right w:val="none" w:sz="0" w:space="0" w:color="auto"/>
                                      </w:divBdr>
                                    </w:div>
                                    <w:div w:id="1317951550">
                                      <w:marLeft w:val="0"/>
                                      <w:marRight w:val="0"/>
                                      <w:marTop w:val="0"/>
                                      <w:marBottom w:val="0"/>
                                      <w:divBdr>
                                        <w:top w:val="none" w:sz="0" w:space="0" w:color="auto"/>
                                        <w:left w:val="none" w:sz="0" w:space="0" w:color="auto"/>
                                        <w:bottom w:val="none" w:sz="0" w:space="0" w:color="auto"/>
                                        <w:right w:val="none" w:sz="0" w:space="0" w:color="auto"/>
                                      </w:divBdr>
                                    </w:div>
                                    <w:div w:id="1488322965">
                                      <w:marLeft w:val="0"/>
                                      <w:marRight w:val="0"/>
                                      <w:marTop w:val="0"/>
                                      <w:marBottom w:val="0"/>
                                      <w:divBdr>
                                        <w:top w:val="none" w:sz="0" w:space="0" w:color="auto"/>
                                        <w:left w:val="none" w:sz="0" w:space="0" w:color="auto"/>
                                        <w:bottom w:val="none" w:sz="0" w:space="0" w:color="auto"/>
                                        <w:right w:val="none" w:sz="0" w:space="0" w:color="auto"/>
                                      </w:divBdr>
                                    </w:div>
                                    <w:div w:id="978000644">
                                      <w:marLeft w:val="0"/>
                                      <w:marRight w:val="0"/>
                                      <w:marTop w:val="0"/>
                                      <w:marBottom w:val="0"/>
                                      <w:divBdr>
                                        <w:top w:val="none" w:sz="0" w:space="0" w:color="auto"/>
                                        <w:left w:val="none" w:sz="0" w:space="0" w:color="auto"/>
                                        <w:bottom w:val="none" w:sz="0" w:space="0" w:color="auto"/>
                                        <w:right w:val="none" w:sz="0" w:space="0" w:color="auto"/>
                                      </w:divBdr>
                                    </w:div>
                                    <w:div w:id="1806308621">
                                      <w:marLeft w:val="0"/>
                                      <w:marRight w:val="0"/>
                                      <w:marTop w:val="0"/>
                                      <w:marBottom w:val="0"/>
                                      <w:divBdr>
                                        <w:top w:val="none" w:sz="0" w:space="0" w:color="auto"/>
                                        <w:left w:val="none" w:sz="0" w:space="0" w:color="auto"/>
                                        <w:bottom w:val="none" w:sz="0" w:space="0" w:color="auto"/>
                                        <w:right w:val="none" w:sz="0" w:space="0" w:color="auto"/>
                                      </w:divBdr>
                                    </w:div>
                                    <w:div w:id="859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4597">
                              <w:marLeft w:val="0"/>
                              <w:marRight w:val="0"/>
                              <w:marTop w:val="0"/>
                              <w:marBottom w:val="0"/>
                              <w:divBdr>
                                <w:top w:val="none" w:sz="0" w:space="0" w:color="auto"/>
                                <w:left w:val="none" w:sz="0" w:space="0" w:color="auto"/>
                                <w:bottom w:val="none" w:sz="0" w:space="0" w:color="auto"/>
                                <w:right w:val="none" w:sz="0" w:space="0" w:color="auto"/>
                              </w:divBdr>
                              <w:divsChild>
                                <w:div w:id="1999654037">
                                  <w:marLeft w:val="0"/>
                                  <w:marRight w:val="0"/>
                                  <w:marTop w:val="0"/>
                                  <w:marBottom w:val="0"/>
                                  <w:divBdr>
                                    <w:top w:val="none" w:sz="0" w:space="0" w:color="auto"/>
                                    <w:left w:val="none" w:sz="0" w:space="0" w:color="auto"/>
                                    <w:bottom w:val="none" w:sz="0" w:space="0" w:color="auto"/>
                                    <w:right w:val="none" w:sz="0" w:space="0" w:color="auto"/>
                                  </w:divBdr>
                                </w:div>
                                <w:div w:id="391537735">
                                  <w:marLeft w:val="0"/>
                                  <w:marRight w:val="0"/>
                                  <w:marTop w:val="0"/>
                                  <w:marBottom w:val="0"/>
                                  <w:divBdr>
                                    <w:top w:val="none" w:sz="0" w:space="0" w:color="auto"/>
                                    <w:left w:val="none" w:sz="0" w:space="0" w:color="auto"/>
                                    <w:bottom w:val="none" w:sz="0" w:space="0" w:color="auto"/>
                                    <w:right w:val="none" w:sz="0" w:space="0" w:color="auto"/>
                                  </w:divBdr>
                                </w:div>
                                <w:div w:id="522863507">
                                  <w:marLeft w:val="0"/>
                                  <w:marRight w:val="0"/>
                                  <w:marTop w:val="0"/>
                                  <w:marBottom w:val="0"/>
                                  <w:divBdr>
                                    <w:top w:val="none" w:sz="0" w:space="0" w:color="auto"/>
                                    <w:left w:val="none" w:sz="0" w:space="0" w:color="auto"/>
                                    <w:bottom w:val="none" w:sz="0" w:space="0" w:color="auto"/>
                                    <w:right w:val="none" w:sz="0" w:space="0" w:color="auto"/>
                                  </w:divBdr>
                                </w:div>
                                <w:div w:id="1968076259">
                                  <w:marLeft w:val="0"/>
                                  <w:marRight w:val="0"/>
                                  <w:marTop w:val="0"/>
                                  <w:marBottom w:val="0"/>
                                  <w:divBdr>
                                    <w:top w:val="none" w:sz="0" w:space="0" w:color="auto"/>
                                    <w:left w:val="none" w:sz="0" w:space="0" w:color="auto"/>
                                    <w:bottom w:val="none" w:sz="0" w:space="0" w:color="auto"/>
                                    <w:right w:val="none" w:sz="0" w:space="0" w:color="auto"/>
                                  </w:divBdr>
                                </w:div>
                                <w:div w:id="10299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844692">
      <w:bodyDiv w:val="1"/>
      <w:marLeft w:val="0"/>
      <w:marRight w:val="0"/>
      <w:marTop w:val="0"/>
      <w:marBottom w:val="0"/>
      <w:divBdr>
        <w:top w:val="none" w:sz="0" w:space="0" w:color="auto"/>
        <w:left w:val="none" w:sz="0" w:space="0" w:color="auto"/>
        <w:bottom w:val="none" w:sz="0" w:space="0" w:color="auto"/>
        <w:right w:val="none" w:sz="0" w:space="0" w:color="auto"/>
      </w:divBdr>
      <w:divsChild>
        <w:div w:id="596672442">
          <w:marLeft w:val="0"/>
          <w:marRight w:val="0"/>
          <w:marTop w:val="0"/>
          <w:marBottom w:val="0"/>
          <w:divBdr>
            <w:top w:val="none" w:sz="0" w:space="0" w:color="auto"/>
            <w:left w:val="none" w:sz="0" w:space="0" w:color="auto"/>
            <w:bottom w:val="none" w:sz="0" w:space="0" w:color="auto"/>
            <w:right w:val="none" w:sz="0" w:space="0" w:color="auto"/>
          </w:divBdr>
          <w:divsChild>
            <w:div w:id="952594138">
              <w:marLeft w:val="0"/>
              <w:marRight w:val="0"/>
              <w:marTop w:val="0"/>
              <w:marBottom w:val="0"/>
              <w:divBdr>
                <w:top w:val="none" w:sz="0" w:space="0" w:color="auto"/>
                <w:left w:val="none" w:sz="0" w:space="0" w:color="auto"/>
                <w:bottom w:val="none" w:sz="0" w:space="0" w:color="auto"/>
                <w:right w:val="none" w:sz="0" w:space="0" w:color="auto"/>
              </w:divBdr>
            </w:div>
            <w:div w:id="1139230783">
              <w:marLeft w:val="0"/>
              <w:marRight w:val="0"/>
              <w:marTop w:val="0"/>
              <w:marBottom w:val="0"/>
              <w:divBdr>
                <w:top w:val="none" w:sz="0" w:space="0" w:color="auto"/>
                <w:left w:val="none" w:sz="0" w:space="0" w:color="auto"/>
                <w:bottom w:val="none" w:sz="0" w:space="0" w:color="auto"/>
                <w:right w:val="none" w:sz="0" w:space="0" w:color="auto"/>
              </w:divBdr>
            </w:div>
            <w:div w:id="794369409">
              <w:marLeft w:val="0"/>
              <w:marRight w:val="0"/>
              <w:marTop w:val="0"/>
              <w:marBottom w:val="0"/>
              <w:divBdr>
                <w:top w:val="none" w:sz="0" w:space="0" w:color="auto"/>
                <w:left w:val="none" w:sz="0" w:space="0" w:color="auto"/>
                <w:bottom w:val="none" w:sz="0" w:space="0" w:color="auto"/>
                <w:right w:val="none" w:sz="0" w:space="0" w:color="auto"/>
              </w:divBdr>
            </w:div>
            <w:div w:id="1643844282">
              <w:marLeft w:val="0"/>
              <w:marRight w:val="0"/>
              <w:marTop w:val="0"/>
              <w:marBottom w:val="0"/>
              <w:divBdr>
                <w:top w:val="none" w:sz="0" w:space="0" w:color="auto"/>
                <w:left w:val="none" w:sz="0" w:space="0" w:color="auto"/>
                <w:bottom w:val="none" w:sz="0" w:space="0" w:color="auto"/>
                <w:right w:val="none" w:sz="0" w:space="0" w:color="auto"/>
              </w:divBdr>
            </w:div>
            <w:div w:id="1729110692">
              <w:marLeft w:val="0"/>
              <w:marRight w:val="0"/>
              <w:marTop w:val="0"/>
              <w:marBottom w:val="0"/>
              <w:divBdr>
                <w:top w:val="none" w:sz="0" w:space="0" w:color="auto"/>
                <w:left w:val="none" w:sz="0" w:space="0" w:color="auto"/>
                <w:bottom w:val="none" w:sz="0" w:space="0" w:color="auto"/>
                <w:right w:val="none" w:sz="0" w:space="0" w:color="auto"/>
              </w:divBdr>
            </w:div>
            <w:div w:id="2284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695">
      <w:bodyDiv w:val="1"/>
      <w:marLeft w:val="0"/>
      <w:marRight w:val="0"/>
      <w:marTop w:val="0"/>
      <w:marBottom w:val="0"/>
      <w:divBdr>
        <w:top w:val="none" w:sz="0" w:space="0" w:color="auto"/>
        <w:left w:val="none" w:sz="0" w:space="0" w:color="auto"/>
        <w:bottom w:val="none" w:sz="0" w:space="0" w:color="auto"/>
        <w:right w:val="none" w:sz="0" w:space="0" w:color="auto"/>
      </w:divBdr>
      <w:divsChild>
        <w:div w:id="1869834449">
          <w:marLeft w:val="0"/>
          <w:marRight w:val="0"/>
          <w:marTop w:val="0"/>
          <w:marBottom w:val="0"/>
          <w:divBdr>
            <w:top w:val="none" w:sz="0" w:space="0" w:color="auto"/>
            <w:left w:val="none" w:sz="0" w:space="0" w:color="auto"/>
            <w:bottom w:val="none" w:sz="0" w:space="0" w:color="auto"/>
            <w:right w:val="none" w:sz="0" w:space="0" w:color="auto"/>
          </w:divBdr>
          <w:divsChild>
            <w:div w:id="17308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4485">
      <w:bodyDiv w:val="1"/>
      <w:marLeft w:val="0"/>
      <w:marRight w:val="0"/>
      <w:marTop w:val="0"/>
      <w:marBottom w:val="0"/>
      <w:divBdr>
        <w:top w:val="none" w:sz="0" w:space="0" w:color="auto"/>
        <w:left w:val="none" w:sz="0" w:space="0" w:color="auto"/>
        <w:bottom w:val="none" w:sz="0" w:space="0" w:color="auto"/>
        <w:right w:val="none" w:sz="0" w:space="0" w:color="auto"/>
      </w:divBdr>
      <w:divsChild>
        <w:div w:id="847984108">
          <w:marLeft w:val="0"/>
          <w:marRight w:val="0"/>
          <w:marTop w:val="0"/>
          <w:marBottom w:val="0"/>
          <w:divBdr>
            <w:top w:val="none" w:sz="0" w:space="0" w:color="auto"/>
            <w:left w:val="none" w:sz="0" w:space="0" w:color="auto"/>
            <w:bottom w:val="none" w:sz="0" w:space="0" w:color="auto"/>
            <w:right w:val="none" w:sz="0" w:space="0" w:color="auto"/>
          </w:divBdr>
          <w:divsChild>
            <w:div w:id="1474373880">
              <w:marLeft w:val="0"/>
              <w:marRight w:val="0"/>
              <w:marTop w:val="0"/>
              <w:marBottom w:val="0"/>
              <w:divBdr>
                <w:top w:val="none" w:sz="0" w:space="0" w:color="auto"/>
                <w:left w:val="none" w:sz="0" w:space="0" w:color="auto"/>
                <w:bottom w:val="none" w:sz="0" w:space="0" w:color="auto"/>
                <w:right w:val="none" w:sz="0" w:space="0" w:color="auto"/>
              </w:divBdr>
            </w:div>
            <w:div w:id="1569344982">
              <w:marLeft w:val="0"/>
              <w:marRight w:val="0"/>
              <w:marTop w:val="0"/>
              <w:marBottom w:val="0"/>
              <w:divBdr>
                <w:top w:val="none" w:sz="0" w:space="0" w:color="auto"/>
                <w:left w:val="none" w:sz="0" w:space="0" w:color="auto"/>
                <w:bottom w:val="none" w:sz="0" w:space="0" w:color="auto"/>
                <w:right w:val="none" w:sz="0" w:space="0" w:color="auto"/>
              </w:divBdr>
              <w:divsChild>
                <w:div w:id="993484462">
                  <w:marLeft w:val="0"/>
                  <w:marRight w:val="0"/>
                  <w:marTop w:val="0"/>
                  <w:marBottom w:val="0"/>
                  <w:divBdr>
                    <w:top w:val="none" w:sz="0" w:space="0" w:color="auto"/>
                    <w:left w:val="none" w:sz="0" w:space="0" w:color="auto"/>
                    <w:bottom w:val="none" w:sz="0" w:space="0" w:color="auto"/>
                    <w:right w:val="none" w:sz="0" w:space="0" w:color="auto"/>
                  </w:divBdr>
                </w:div>
                <w:div w:id="2014184571">
                  <w:marLeft w:val="0"/>
                  <w:marRight w:val="0"/>
                  <w:marTop w:val="0"/>
                  <w:marBottom w:val="0"/>
                  <w:divBdr>
                    <w:top w:val="none" w:sz="0" w:space="0" w:color="auto"/>
                    <w:left w:val="none" w:sz="0" w:space="0" w:color="auto"/>
                    <w:bottom w:val="none" w:sz="0" w:space="0" w:color="auto"/>
                    <w:right w:val="none" w:sz="0" w:space="0" w:color="auto"/>
                  </w:divBdr>
                  <w:divsChild>
                    <w:div w:id="1759475922">
                      <w:marLeft w:val="0"/>
                      <w:marRight w:val="0"/>
                      <w:marTop w:val="0"/>
                      <w:marBottom w:val="0"/>
                      <w:divBdr>
                        <w:top w:val="none" w:sz="0" w:space="0" w:color="auto"/>
                        <w:left w:val="none" w:sz="0" w:space="0" w:color="auto"/>
                        <w:bottom w:val="none" w:sz="0" w:space="0" w:color="auto"/>
                        <w:right w:val="none" w:sz="0" w:space="0" w:color="auto"/>
                      </w:divBdr>
                    </w:div>
                    <w:div w:id="1861579827">
                      <w:marLeft w:val="0"/>
                      <w:marRight w:val="0"/>
                      <w:marTop w:val="0"/>
                      <w:marBottom w:val="0"/>
                      <w:divBdr>
                        <w:top w:val="none" w:sz="0" w:space="0" w:color="auto"/>
                        <w:left w:val="none" w:sz="0" w:space="0" w:color="auto"/>
                        <w:bottom w:val="none" w:sz="0" w:space="0" w:color="auto"/>
                        <w:right w:val="none" w:sz="0" w:space="0" w:color="auto"/>
                      </w:divBdr>
                      <w:divsChild>
                        <w:div w:id="1185826794">
                          <w:marLeft w:val="0"/>
                          <w:marRight w:val="0"/>
                          <w:marTop w:val="0"/>
                          <w:marBottom w:val="0"/>
                          <w:divBdr>
                            <w:top w:val="none" w:sz="0" w:space="0" w:color="auto"/>
                            <w:left w:val="none" w:sz="0" w:space="0" w:color="auto"/>
                            <w:bottom w:val="none" w:sz="0" w:space="0" w:color="auto"/>
                            <w:right w:val="none" w:sz="0" w:space="0" w:color="auto"/>
                          </w:divBdr>
                        </w:div>
                        <w:div w:id="1485582606">
                          <w:marLeft w:val="0"/>
                          <w:marRight w:val="0"/>
                          <w:marTop w:val="0"/>
                          <w:marBottom w:val="0"/>
                          <w:divBdr>
                            <w:top w:val="none" w:sz="0" w:space="0" w:color="auto"/>
                            <w:left w:val="none" w:sz="0" w:space="0" w:color="auto"/>
                            <w:bottom w:val="none" w:sz="0" w:space="0" w:color="auto"/>
                            <w:right w:val="none" w:sz="0" w:space="0" w:color="auto"/>
                          </w:divBdr>
                          <w:divsChild>
                            <w:div w:id="193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56349">
      <w:bodyDiv w:val="1"/>
      <w:marLeft w:val="0"/>
      <w:marRight w:val="0"/>
      <w:marTop w:val="0"/>
      <w:marBottom w:val="0"/>
      <w:divBdr>
        <w:top w:val="none" w:sz="0" w:space="0" w:color="auto"/>
        <w:left w:val="none" w:sz="0" w:space="0" w:color="auto"/>
        <w:bottom w:val="none" w:sz="0" w:space="0" w:color="auto"/>
        <w:right w:val="none" w:sz="0" w:space="0" w:color="auto"/>
      </w:divBdr>
      <w:divsChild>
        <w:div w:id="1199009087">
          <w:marLeft w:val="0"/>
          <w:marRight w:val="0"/>
          <w:marTop w:val="0"/>
          <w:marBottom w:val="0"/>
          <w:divBdr>
            <w:top w:val="none" w:sz="0" w:space="0" w:color="auto"/>
            <w:left w:val="none" w:sz="0" w:space="0" w:color="auto"/>
            <w:bottom w:val="none" w:sz="0" w:space="0" w:color="auto"/>
            <w:right w:val="none" w:sz="0" w:space="0" w:color="auto"/>
          </w:divBdr>
          <w:divsChild>
            <w:div w:id="954555226">
              <w:marLeft w:val="0"/>
              <w:marRight w:val="0"/>
              <w:marTop w:val="0"/>
              <w:marBottom w:val="0"/>
              <w:divBdr>
                <w:top w:val="none" w:sz="0" w:space="0" w:color="auto"/>
                <w:left w:val="none" w:sz="0" w:space="0" w:color="auto"/>
                <w:bottom w:val="none" w:sz="0" w:space="0" w:color="auto"/>
                <w:right w:val="none" w:sz="0" w:space="0" w:color="auto"/>
              </w:divBdr>
            </w:div>
            <w:div w:id="2120951442">
              <w:marLeft w:val="0"/>
              <w:marRight w:val="0"/>
              <w:marTop w:val="0"/>
              <w:marBottom w:val="0"/>
              <w:divBdr>
                <w:top w:val="none" w:sz="0" w:space="0" w:color="auto"/>
                <w:left w:val="none" w:sz="0" w:space="0" w:color="auto"/>
                <w:bottom w:val="none" w:sz="0" w:space="0" w:color="auto"/>
                <w:right w:val="none" w:sz="0" w:space="0" w:color="auto"/>
              </w:divBdr>
              <w:divsChild>
                <w:div w:id="803960612">
                  <w:marLeft w:val="0"/>
                  <w:marRight w:val="0"/>
                  <w:marTop w:val="0"/>
                  <w:marBottom w:val="0"/>
                  <w:divBdr>
                    <w:top w:val="none" w:sz="0" w:space="0" w:color="auto"/>
                    <w:left w:val="none" w:sz="0" w:space="0" w:color="auto"/>
                    <w:bottom w:val="none" w:sz="0" w:space="0" w:color="auto"/>
                    <w:right w:val="none" w:sz="0" w:space="0" w:color="auto"/>
                  </w:divBdr>
                </w:div>
                <w:div w:id="804004069">
                  <w:marLeft w:val="0"/>
                  <w:marRight w:val="0"/>
                  <w:marTop w:val="0"/>
                  <w:marBottom w:val="0"/>
                  <w:divBdr>
                    <w:top w:val="none" w:sz="0" w:space="0" w:color="auto"/>
                    <w:left w:val="none" w:sz="0" w:space="0" w:color="auto"/>
                    <w:bottom w:val="none" w:sz="0" w:space="0" w:color="auto"/>
                    <w:right w:val="none" w:sz="0" w:space="0" w:color="auto"/>
                  </w:divBdr>
                  <w:divsChild>
                    <w:div w:id="1026491659">
                      <w:marLeft w:val="0"/>
                      <w:marRight w:val="0"/>
                      <w:marTop w:val="0"/>
                      <w:marBottom w:val="0"/>
                      <w:divBdr>
                        <w:top w:val="none" w:sz="0" w:space="0" w:color="auto"/>
                        <w:left w:val="none" w:sz="0" w:space="0" w:color="auto"/>
                        <w:bottom w:val="none" w:sz="0" w:space="0" w:color="auto"/>
                        <w:right w:val="none" w:sz="0" w:space="0" w:color="auto"/>
                      </w:divBdr>
                    </w:div>
                    <w:div w:id="830095896">
                      <w:marLeft w:val="0"/>
                      <w:marRight w:val="0"/>
                      <w:marTop w:val="0"/>
                      <w:marBottom w:val="0"/>
                      <w:divBdr>
                        <w:top w:val="none" w:sz="0" w:space="0" w:color="auto"/>
                        <w:left w:val="none" w:sz="0" w:space="0" w:color="auto"/>
                        <w:bottom w:val="none" w:sz="0" w:space="0" w:color="auto"/>
                        <w:right w:val="none" w:sz="0" w:space="0" w:color="auto"/>
                      </w:divBdr>
                      <w:divsChild>
                        <w:div w:id="263610330">
                          <w:marLeft w:val="0"/>
                          <w:marRight w:val="0"/>
                          <w:marTop w:val="0"/>
                          <w:marBottom w:val="0"/>
                          <w:divBdr>
                            <w:top w:val="none" w:sz="0" w:space="0" w:color="auto"/>
                            <w:left w:val="none" w:sz="0" w:space="0" w:color="auto"/>
                            <w:bottom w:val="none" w:sz="0" w:space="0" w:color="auto"/>
                            <w:right w:val="none" w:sz="0" w:space="0" w:color="auto"/>
                          </w:divBdr>
                        </w:div>
                        <w:div w:id="1916354646">
                          <w:marLeft w:val="0"/>
                          <w:marRight w:val="0"/>
                          <w:marTop w:val="0"/>
                          <w:marBottom w:val="0"/>
                          <w:divBdr>
                            <w:top w:val="none" w:sz="0" w:space="0" w:color="auto"/>
                            <w:left w:val="none" w:sz="0" w:space="0" w:color="auto"/>
                            <w:bottom w:val="none" w:sz="0" w:space="0" w:color="auto"/>
                            <w:right w:val="none" w:sz="0" w:space="0" w:color="auto"/>
                          </w:divBdr>
                          <w:divsChild>
                            <w:div w:id="14588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11106">
      <w:bodyDiv w:val="1"/>
      <w:marLeft w:val="0"/>
      <w:marRight w:val="0"/>
      <w:marTop w:val="0"/>
      <w:marBottom w:val="0"/>
      <w:divBdr>
        <w:top w:val="none" w:sz="0" w:space="0" w:color="auto"/>
        <w:left w:val="none" w:sz="0" w:space="0" w:color="auto"/>
        <w:bottom w:val="none" w:sz="0" w:space="0" w:color="auto"/>
        <w:right w:val="none" w:sz="0" w:space="0" w:color="auto"/>
      </w:divBdr>
      <w:divsChild>
        <w:div w:id="1605917180">
          <w:marLeft w:val="0"/>
          <w:marRight w:val="0"/>
          <w:marTop w:val="0"/>
          <w:marBottom w:val="0"/>
          <w:divBdr>
            <w:top w:val="none" w:sz="0" w:space="0" w:color="auto"/>
            <w:left w:val="none" w:sz="0" w:space="0" w:color="auto"/>
            <w:bottom w:val="none" w:sz="0" w:space="0" w:color="auto"/>
            <w:right w:val="none" w:sz="0" w:space="0" w:color="auto"/>
          </w:divBdr>
          <w:divsChild>
            <w:div w:id="1785230128">
              <w:marLeft w:val="0"/>
              <w:marRight w:val="0"/>
              <w:marTop w:val="0"/>
              <w:marBottom w:val="0"/>
              <w:divBdr>
                <w:top w:val="none" w:sz="0" w:space="0" w:color="auto"/>
                <w:left w:val="none" w:sz="0" w:space="0" w:color="auto"/>
                <w:bottom w:val="none" w:sz="0" w:space="0" w:color="auto"/>
                <w:right w:val="none" w:sz="0" w:space="0" w:color="auto"/>
              </w:divBdr>
            </w:div>
            <w:div w:id="264730258">
              <w:marLeft w:val="0"/>
              <w:marRight w:val="0"/>
              <w:marTop w:val="0"/>
              <w:marBottom w:val="0"/>
              <w:divBdr>
                <w:top w:val="none" w:sz="0" w:space="0" w:color="auto"/>
                <w:left w:val="none" w:sz="0" w:space="0" w:color="auto"/>
                <w:bottom w:val="none" w:sz="0" w:space="0" w:color="auto"/>
                <w:right w:val="none" w:sz="0" w:space="0" w:color="auto"/>
              </w:divBdr>
              <w:divsChild>
                <w:div w:id="1845434311">
                  <w:marLeft w:val="0"/>
                  <w:marRight w:val="0"/>
                  <w:marTop w:val="0"/>
                  <w:marBottom w:val="0"/>
                  <w:divBdr>
                    <w:top w:val="none" w:sz="0" w:space="0" w:color="auto"/>
                    <w:left w:val="none" w:sz="0" w:space="0" w:color="auto"/>
                    <w:bottom w:val="none" w:sz="0" w:space="0" w:color="auto"/>
                    <w:right w:val="none" w:sz="0" w:space="0" w:color="auto"/>
                  </w:divBdr>
                  <w:divsChild>
                    <w:div w:id="486748683">
                      <w:marLeft w:val="0"/>
                      <w:marRight w:val="0"/>
                      <w:marTop w:val="0"/>
                      <w:marBottom w:val="0"/>
                      <w:divBdr>
                        <w:top w:val="none" w:sz="0" w:space="0" w:color="auto"/>
                        <w:left w:val="none" w:sz="0" w:space="0" w:color="auto"/>
                        <w:bottom w:val="none" w:sz="0" w:space="0" w:color="auto"/>
                        <w:right w:val="none" w:sz="0" w:space="0" w:color="auto"/>
                      </w:divBdr>
                      <w:divsChild>
                        <w:div w:id="555048554">
                          <w:marLeft w:val="0"/>
                          <w:marRight w:val="0"/>
                          <w:marTop w:val="0"/>
                          <w:marBottom w:val="0"/>
                          <w:divBdr>
                            <w:top w:val="none" w:sz="0" w:space="0" w:color="auto"/>
                            <w:left w:val="none" w:sz="0" w:space="0" w:color="auto"/>
                            <w:bottom w:val="none" w:sz="0" w:space="0" w:color="auto"/>
                            <w:right w:val="none" w:sz="0" w:space="0" w:color="auto"/>
                          </w:divBdr>
                        </w:div>
                        <w:div w:id="871117084">
                          <w:marLeft w:val="0"/>
                          <w:marRight w:val="0"/>
                          <w:marTop w:val="0"/>
                          <w:marBottom w:val="0"/>
                          <w:divBdr>
                            <w:top w:val="none" w:sz="0" w:space="0" w:color="auto"/>
                            <w:left w:val="none" w:sz="0" w:space="0" w:color="auto"/>
                            <w:bottom w:val="none" w:sz="0" w:space="0" w:color="auto"/>
                            <w:right w:val="none" w:sz="0" w:space="0" w:color="auto"/>
                          </w:divBdr>
                        </w:div>
                        <w:div w:id="487787024">
                          <w:marLeft w:val="0"/>
                          <w:marRight w:val="0"/>
                          <w:marTop w:val="0"/>
                          <w:marBottom w:val="0"/>
                          <w:divBdr>
                            <w:top w:val="none" w:sz="0" w:space="0" w:color="auto"/>
                            <w:left w:val="none" w:sz="0" w:space="0" w:color="auto"/>
                            <w:bottom w:val="none" w:sz="0" w:space="0" w:color="auto"/>
                            <w:right w:val="none" w:sz="0" w:space="0" w:color="auto"/>
                          </w:divBdr>
                        </w:div>
                        <w:div w:id="373503531">
                          <w:marLeft w:val="0"/>
                          <w:marRight w:val="0"/>
                          <w:marTop w:val="0"/>
                          <w:marBottom w:val="0"/>
                          <w:divBdr>
                            <w:top w:val="none" w:sz="0" w:space="0" w:color="auto"/>
                            <w:left w:val="none" w:sz="0" w:space="0" w:color="auto"/>
                            <w:bottom w:val="none" w:sz="0" w:space="0" w:color="auto"/>
                            <w:right w:val="none" w:sz="0" w:space="0" w:color="auto"/>
                          </w:divBdr>
                        </w:div>
                        <w:div w:id="847137128">
                          <w:marLeft w:val="0"/>
                          <w:marRight w:val="0"/>
                          <w:marTop w:val="0"/>
                          <w:marBottom w:val="0"/>
                          <w:divBdr>
                            <w:top w:val="none" w:sz="0" w:space="0" w:color="auto"/>
                            <w:left w:val="none" w:sz="0" w:space="0" w:color="auto"/>
                            <w:bottom w:val="none" w:sz="0" w:space="0" w:color="auto"/>
                            <w:right w:val="none" w:sz="0" w:space="0" w:color="auto"/>
                          </w:divBdr>
                        </w:div>
                        <w:div w:id="735399606">
                          <w:marLeft w:val="0"/>
                          <w:marRight w:val="0"/>
                          <w:marTop w:val="0"/>
                          <w:marBottom w:val="0"/>
                          <w:divBdr>
                            <w:top w:val="none" w:sz="0" w:space="0" w:color="auto"/>
                            <w:left w:val="none" w:sz="0" w:space="0" w:color="auto"/>
                            <w:bottom w:val="none" w:sz="0" w:space="0" w:color="auto"/>
                            <w:right w:val="none" w:sz="0" w:space="0" w:color="auto"/>
                          </w:divBdr>
                        </w:div>
                        <w:div w:id="1040474198">
                          <w:marLeft w:val="0"/>
                          <w:marRight w:val="0"/>
                          <w:marTop w:val="0"/>
                          <w:marBottom w:val="0"/>
                          <w:divBdr>
                            <w:top w:val="none" w:sz="0" w:space="0" w:color="auto"/>
                            <w:left w:val="none" w:sz="0" w:space="0" w:color="auto"/>
                            <w:bottom w:val="none" w:sz="0" w:space="0" w:color="auto"/>
                            <w:right w:val="none" w:sz="0" w:space="0" w:color="auto"/>
                          </w:divBdr>
                        </w:div>
                        <w:div w:id="1495684316">
                          <w:marLeft w:val="0"/>
                          <w:marRight w:val="0"/>
                          <w:marTop w:val="0"/>
                          <w:marBottom w:val="0"/>
                          <w:divBdr>
                            <w:top w:val="none" w:sz="0" w:space="0" w:color="auto"/>
                            <w:left w:val="none" w:sz="0" w:space="0" w:color="auto"/>
                            <w:bottom w:val="none" w:sz="0" w:space="0" w:color="auto"/>
                            <w:right w:val="none" w:sz="0" w:space="0" w:color="auto"/>
                          </w:divBdr>
                        </w:div>
                        <w:div w:id="275337446">
                          <w:marLeft w:val="0"/>
                          <w:marRight w:val="0"/>
                          <w:marTop w:val="0"/>
                          <w:marBottom w:val="0"/>
                          <w:divBdr>
                            <w:top w:val="none" w:sz="0" w:space="0" w:color="auto"/>
                            <w:left w:val="none" w:sz="0" w:space="0" w:color="auto"/>
                            <w:bottom w:val="none" w:sz="0" w:space="0" w:color="auto"/>
                            <w:right w:val="none" w:sz="0" w:space="0" w:color="auto"/>
                          </w:divBdr>
                        </w:div>
                        <w:div w:id="923999640">
                          <w:marLeft w:val="0"/>
                          <w:marRight w:val="0"/>
                          <w:marTop w:val="0"/>
                          <w:marBottom w:val="0"/>
                          <w:divBdr>
                            <w:top w:val="none" w:sz="0" w:space="0" w:color="auto"/>
                            <w:left w:val="none" w:sz="0" w:space="0" w:color="auto"/>
                            <w:bottom w:val="none" w:sz="0" w:space="0" w:color="auto"/>
                            <w:right w:val="none" w:sz="0" w:space="0" w:color="auto"/>
                          </w:divBdr>
                        </w:div>
                        <w:div w:id="1911646520">
                          <w:marLeft w:val="0"/>
                          <w:marRight w:val="0"/>
                          <w:marTop w:val="0"/>
                          <w:marBottom w:val="0"/>
                          <w:divBdr>
                            <w:top w:val="none" w:sz="0" w:space="0" w:color="auto"/>
                            <w:left w:val="none" w:sz="0" w:space="0" w:color="auto"/>
                            <w:bottom w:val="none" w:sz="0" w:space="0" w:color="auto"/>
                            <w:right w:val="none" w:sz="0" w:space="0" w:color="auto"/>
                          </w:divBdr>
                        </w:div>
                        <w:div w:id="10195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0997">
                  <w:marLeft w:val="0"/>
                  <w:marRight w:val="0"/>
                  <w:marTop w:val="0"/>
                  <w:marBottom w:val="0"/>
                  <w:divBdr>
                    <w:top w:val="none" w:sz="0" w:space="0" w:color="auto"/>
                    <w:left w:val="none" w:sz="0" w:space="0" w:color="auto"/>
                    <w:bottom w:val="none" w:sz="0" w:space="0" w:color="auto"/>
                    <w:right w:val="none" w:sz="0" w:space="0" w:color="auto"/>
                  </w:divBdr>
                  <w:divsChild>
                    <w:div w:id="7038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6054">
      <w:bodyDiv w:val="1"/>
      <w:marLeft w:val="0"/>
      <w:marRight w:val="0"/>
      <w:marTop w:val="0"/>
      <w:marBottom w:val="0"/>
      <w:divBdr>
        <w:top w:val="none" w:sz="0" w:space="0" w:color="auto"/>
        <w:left w:val="none" w:sz="0" w:space="0" w:color="auto"/>
        <w:bottom w:val="none" w:sz="0" w:space="0" w:color="auto"/>
        <w:right w:val="none" w:sz="0" w:space="0" w:color="auto"/>
      </w:divBdr>
      <w:divsChild>
        <w:div w:id="2107648555">
          <w:marLeft w:val="0"/>
          <w:marRight w:val="0"/>
          <w:marTop w:val="0"/>
          <w:marBottom w:val="0"/>
          <w:divBdr>
            <w:top w:val="none" w:sz="0" w:space="0" w:color="auto"/>
            <w:left w:val="none" w:sz="0" w:space="0" w:color="auto"/>
            <w:bottom w:val="none" w:sz="0" w:space="0" w:color="auto"/>
            <w:right w:val="none" w:sz="0" w:space="0" w:color="auto"/>
          </w:divBdr>
          <w:divsChild>
            <w:div w:id="777723925">
              <w:marLeft w:val="0"/>
              <w:marRight w:val="0"/>
              <w:marTop w:val="0"/>
              <w:marBottom w:val="0"/>
              <w:divBdr>
                <w:top w:val="none" w:sz="0" w:space="0" w:color="auto"/>
                <w:left w:val="none" w:sz="0" w:space="0" w:color="auto"/>
                <w:bottom w:val="none" w:sz="0" w:space="0" w:color="auto"/>
                <w:right w:val="none" w:sz="0" w:space="0" w:color="auto"/>
              </w:divBdr>
            </w:div>
            <w:div w:id="1689914125">
              <w:marLeft w:val="0"/>
              <w:marRight w:val="0"/>
              <w:marTop w:val="0"/>
              <w:marBottom w:val="0"/>
              <w:divBdr>
                <w:top w:val="none" w:sz="0" w:space="0" w:color="auto"/>
                <w:left w:val="none" w:sz="0" w:space="0" w:color="auto"/>
                <w:bottom w:val="none" w:sz="0" w:space="0" w:color="auto"/>
                <w:right w:val="none" w:sz="0" w:space="0" w:color="auto"/>
              </w:divBdr>
              <w:divsChild>
                <w:div w:id="1371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9478">
      <w:bodyDiv w:val="1"/>
      <w:marLeft w:val="0"/>
      <w:marRight w:val="0"/>
      <w:marTop w:val="0"/>
      <w:marBottom w:val="0"/>
      <w:divBdr>
        <w:top w:val="none" w:sz="0" w:space="0" w:color="auto"/>
        <w:left w:val="none" w:sz="0" w:space="0" w:color="auto"/>
        <w:bottom w:val="none" w:sz="0" w:space="0" w:color="auto"/>
        <w:right w:val="none" w:sz="0" w:space="0" w:color="auto"/>
      </w:divBdr>
      <w:divsChild>
        <w:div w:id="1893693870">
          <w:marLeft w:val="0"/>
          <w:marRight w:val="0"/>
          <w:marTop w:val="0"/>
          <w:marBottom w:val="0"/>
          <w:divBdr>
            <w:top w:val="none" w:sz="0" w:space="0" w:color="auto"/>
            <w:left w:val="none" w:sz="0" w:space="0" w:color="auto"/>
            <w:bottom w:val="none" w:sz="0" w:space="0" w:color="auto"/>
            <w:right w:val="none" w:sz="0" w:space="0" w:color="auto"/>
          </w:divBdr>
          <w:divsChild>
            <w:div w:id="945506654">
              <w:marLeft w:val="0"/>
              <w:marRight w:val="0"/>
              <w:marTop w:val="0"/>
              <w:marBottom w:val="0"/>
              <w:divBdr>
                <w:top w:val="none" w:sz="0" w:space="0" w:color="auto"/>
                <w:left w:val="none" w:sz="0" w:space="0" w:color="auto"/>
                <w:bottom w:val="none" w:sz="0" w:space="0" w:color="auto"/>
                <w:right w:val="none" w:sz="0" w:space="0" w:color="auto"/>
              </w:divBdr>
            </w:div>
            <w:div w:id="1441804541">
              <w:marLeft w:val="0"/>
              <w:marRight w:val="0"/>
              <w:marTop w:val="0"/>
              <w:marBottom w:val="0"/>
              <w:divBdr>
                <w:top w:val="none" w:sz="0" w:space="0" w:color="auto"/>
                <w:left w:val="none" w:sz="0" w:space="0" w:color="auto"/>
                <w:bottom w:val="none" w:sz="0" w:space="0" w:color="auto"/>
                <w:right w:val="none" w:sz="0" w:space="0" w:color="auto"/>
              </w:divBdr>
              <w:divsChild>
                <w:div w:id="857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3792">
      <w:bodyDiv w:val="1"/>
      <w:marLeft w:val="0"/>
      <w:marRight w:val="0"/>
      <w:marTop w:val="0"/>
      <w:marBottom w:val="0"/>
      <w:divBdr>
        <w:top w:val="none" w:sz="0" w:space="0" w:color="auto"/>
        <w:left w:val="none" w:sz="0" w:space="0" w:color="auto"/>
        <w:bottom w:val="none" w:sz="0" w:space="0" w:color="auto"/>
        <w:right w:val="none" w:sz="0" w:space="0" w:color="auto"/>
      </w:divBdr>
      <w:divsChild>
        <w:div w:id="2100560054">
          <w:marLeft w:val="0"/>
          <w:marRight w:val="0"/>
          <w:marTop w:val="0"/>
          <w:marBottom w:val="0"/>
          <w:divBdr>
            <w:top w:val="none" w:sz="0" w:space="0" w:color="auto"/>
            <w:left w:val="none" w:sz="0" w:space="0" w:color="auto"/>
            <w:bottom w:val="none" w:sz="0" w:space="0" w:color="auto"/>
            <w:right w:val="none" w:sz="0" w:space="0" w:color="auto"/>
          </w:divBdr>
          <w:divsChild>
            <w:div w:id="45373133">
              <w:marLeft w:val="0"/>
              <w:marRight w:val="0"/>
              <w:marTop w:val="0"/>
              <w:marBottom w:val="0"/>
              <w:divBdr>
                <w:top w:val="none" w:sz="0" w:space="0" w:color="auto"/>
                <w:left w:val="none" w:sz="0" w:space="0" w:color="auto"/>
                <w:bottom w:val="none" w:sz="0" w:space="0" w:color="auto"/>
                <w:right w:val="none" w:sz="0" w:space="0" w:color="auto"/>
              </w:divBdr>
            </w:div>
            <w:div w:id="1273512901">
              <w:marLeft w:val="0"/>
              <w:marRight w:val="0"/>
              <w:marTop w:val="0"/>
              <w:marBottom w:val="0"/>
              <w:divBdr>
                <w:top w:val="none" w:sz="0" w:space="0" w:color="auto"/>
                <w:left w:val="none" w:sz="0" w:space="0" w:color="auto"/>
                <w:bottom w:val="none" w:sz="0" w:space="0" w:color="auto"/>
                <w:right w:val="none" w:sz="0" w:space="0" w:color="auto"/>
              </w:divBdr>
              <w:divsChild>
                <w:div w:id="427314489">
                  <w:marLeft w:val="0"/>
                  <w:marRight w:val="0"/>
                  <w:marTop w:val="0"/>
                  <w:marBottom w:val="0"/>
                  <w:divBdr>
                    <w:top w:val="none" w:sz="0" w:space="0" w:color="auto"/>
                    <w:left w:val="none" w:sz="0" w:space="0" w:color="auto"/>
                    <w:bottom w:val="none" w:sz="0" w:space="0" w:color="auto"/>
                    <w:right w:val="none" w:sz="0" w:space="0" w:color="auto"/>
                  </w:divBdr>
                </w:div>
                <w:div w:id="768623186">
                  <w:marLeft w:val="0"/>
                  <w:marRight w:val="0"/>
                  <w:marTop w:val="0"/>
                  <w:marBottom w:val="0"/>
                  <w:divBdr>
                    <w:top w:val="none" w:sz="0" w:space="0" w:color="auto"/>
                    <w:left w:val="none" w:sz="0" w:space="0" w:color="auto"/>
                    <w:bottom w:val="none" w:sz="0" w:space="0" w:color="auto"/>
                    <w:right w:val="none" w:sz="0" w:space="0" w:color="auto"/>
                  </w:divBdr>
                </w:div>
                <w:div w:id="1472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82336">
      <w:bodyDiv w:val="1"/>
      <w:marLeft w:val="0"/>
      <w:marRight w:val="0"/>
      <w:marTop w:val="0"/>
      <w:marBottom w:val="0"/>
      <w:divBdr>
        <w:top w:val="none" w:sz="0" w:space="0" w:color="auto"/>
        <w:left w:val="none" w:sz="0" w:space="0" w:color="auto"/>
        <w:bottom w:val="none" w:sz="0" w:space="0" w:color="auto"/>
        <w:right w:val="none" w:sz="0" w:space="0" w:color="auto"/>
      </w:divBdr>
      <w:divsChild>
        <w:div w:id="1704208839">
          <w:marLeft w:val="0"/>
          <w:marRight w:val="0"/>
          <w:marTop w:val="0"/>
          <w:marBottom w:val="0"/>
          <w:divBdr>
            <w:top w:val="none" w:sz="0" w:space="0" w:color="auto"/>
            <w:left w:val="none" w:sz="0" w:space="0" w:color="auto"/>
            <w:bottom w:val="none" w:sz="0" w:space="0" w:color="auto"/>
            <w:right w:val="none" w:sz="0" w:space="0" w:color="auto"/>
          </w:divBdr>
          <w:divsChild>
            <w:div w:id="826827562">
              <w:marLeft w:val="0"/>
              <w:marRight w:val="0"/>
              <w:marTop w:val="0"/>
              <w:marBottom w:val="0"/>
              <w:divBdr>
                <w:top w:val="none" w:sz="0" w:space="0" w:color="auto"/>
                <w:left w:val="none" w:sz="0" w:space="0" w:color="auto"/>
                <w:bottom w:val="none" w:sz="0" w:space="0" w:color="auto"/>
                <w:right w:val="none" w:sz="0" w:space="0" w:color="auto"/>
              </w:divBdr>
            </w:div>
            <w:div w:id="18987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193">
      <w:bodyDiv w:val="1"/>
      <w:marLeft w:val="0"/>
      <w:marRight w:val="0"/>
      <w:marTop w:val="0"/>
      <w:marBottom w:val="0"/>
      <w:divBdr>
        <w:top w:val="none" w:sz="0" w:space="0" w:color="auto"/>
        <w:left w:val="none" w:sz="0" w:space="0" w:color="auto"/>
        <w:bottom w:val="none" w:sz="0" w:space="0" w:color="auto"/>
        <w:right w:val="none" w:sz="0" w:space="0" w:color="auto"/>
      </w:divBdr>
      <w:divsChild>
        <w:div w:id="1070539183">
          <w:marLeft w:val="0"/>
          <w:marRight w:val="0"/>
          <w:marTop w:val="0"/>
          <w:marBottom w:val="0"/>
          <w:divBdr>
            <w:top w:val="none" w:sz="0" w:space="0" w:color="auto"/>
            <w:left w:val="none" w:sz="0" w:space="0" w:color="auto"/>
            <w:bottom w:val="none" w:sz="0" w:space="0" w:color="auto"/>
            <w:right w:val="none" w:sz="0" w:space="0" w:color="auto"/>
          </w:divBdr>
          <w:divsChild>
            <w:div w:id="143204356">
              <w:marLeft w:val="0"/>
              <w:marRight w:val="0"/>
              <w:marTop w:val="0"/>
              <w:marBottom w:val="0"/>
              <w:divBdr>
                <w:top w:val="none" w:sz="0" w:space="0" w:color="auto"/>
                <w:left w:val="none" w:sz="0" w:space="0" w:color="auto"/>
                <w:bottom w:val="none" w:sz="0" w:space="0" w:color="auto"/>
                <w:right w:val="none" w:sz="0" w:space="0" w:color="auto"/>
              </w:divBdr>
              <w:divsChild>
                <w:div w:id="1348677928">
                  <w:marLeft w:val="0"/>
                  <w:marRight w:val="0"/>
                  <w:marTop w:val="0"/>
                  <w:marBottom w:val="0"/>
                  <w:divBdr>
                    <w:top w:val="none" w:sz="0" w:space="0" w:color="auto"/>
                    <w:left w:val="none" w:sz="0" w:space="0" w:color="auto"/>
                    <w:bottom w:val="none" w:sz="0" w:space="0" w:color="auto"/>
                    <w:right w:val="none" w:sz="0" w:space="0" w:color="auto"/>
                  </w:divBdr>
                </w:div>
                <w:div w:id="1329821541">
                  <w:marLeft w:val="0"/>
                  <w:marRight w:val="0"/>
                  <w:marTop w:val="0"/>
                  <w:marBottom w:val="0"/>
                  <w:divBdr>
                    <w:top w:val="none" w:sz="0" w:space="0" w:color="auto"/>
                    <w:left w:val="none" w:sz="0" w:space="0" w:color="auto"/>
                    <w:bottom w:val="none" w:sz="0" w:space="0" w:color="auto"/>
                    <w:right w:val="none" w:sz="0" w:space="0" w:color="auto"/>
                  </w:divBdr>
                  <w:divsChild>
                    <w:div w:id="1557084118">
                      <w:marLeft w:val="0"/>
                      <w:marRight w:val="0"/>
                      <w:marTop w:val="0"/>
                      <w:marBottom w:val="0"/>
                      <w:divBdr>
                        <w:top w:val="none" w:sz="0" w:space="0" w:color="auto"/>
                        <w:left w:val="none" w:sz="0" w:space="0" w:color="auto"/>
                        <w:bottom w:val="none" w:sz="0" w:space="0" w:color="auto"/>
                        <w:right w:val="none" w:sz="0" w:space="0" w:color="auto"/>
                      </w:divBdr>
                    </w:div>
                    <w:div w:id="133178759">
                      <w:marLeft w:val="0"/>
                      <w:marRight w:val="0"/>
                      <w:marTop w:val="0"/>
                      <w:marBottom w:val="0"/>
                      <w:divBdr>
                        <w:top w:val="none" w:sz="0" w:space="0" w:color="auto"/>
                        <w:left w:val="none" w:sz="0" w:space="0" w:color="auto"/>
                        <w:bottom w:val="none" w:sz="0" w:space="0" w:color="auto"/>
                        <w:right w:val="none" w:sz="0" w:space="0" w:color="auto"/>
                      </w:divBdr>
                      <w:divsChild>
                        <w:div w:id="646476121">
                          <w:marLeft w:val="0"/>
                          <w:marRight w:val="0"/>
                          <w:marTop w:val="0"/>
                          <w:marBottom w:val="0"/>
                          <w:divBdr>
                            <w:top w:val="none" w:sz="0" w:space="0" w:color="auto"/>
                            <w:left w:val="none" w:sz="0" w:space="0" w:color="auto"/>
                            <w:bottom w:val="none" w:sz="0" w:space="0" w:color="auto"/>
                            <w:right w:val="none" w:sz="0" w:space="0" w:color="auto"/>
                          </w:divBdr>
                        </w:div>
                        <w:div w:id="2110422623">
                          <w:marLeft w:val="0"/>
                          <w:marRight w:val="0"/>
                          <w:marTop w:val="0"/>
                          <w:marBottom w:val="0"/>
                          <w:divBdr>
                            <w:top w:val="none" w:sz="0" w:space="0" w:color="auto"/>
                            <w:left w:val="none" w:sz="0" w:space="0" w:color="auto"/>
                            <w:bottom w:val="none" w:sz="0" w:space="0" w:color="auto"/>
                            <w:right w:val="none" w:sz="0" w:space="0" w:color="auto"/>
                          </w:divBdr>
                        </w:div>
                        <w:div w:id="1112089395">
                          <w:marLeft w:val="0"/>
                          <w:marRight w:val="0"/>
                          <w:marTop w:val="0"/>
                          <w:marBottom w:val="0"/>
                          <w:divBdr>
                            <w:top w:val="none" w:sz="0" w:space="0" w:color="auto"/>
                            <w:left w:val="none" w:sz="0" w:space="0" w:color="auto"/>
                            <w:bottom w:val="none" w:sz="0" w:space="0" w:color="auto"/>
                            <w:right w:val="none" w:sz="0" w:space="0" w:color="auto"/>
                          </w:divBdr>
                        </w:div>
                        <w:div w:id="2116897142">
                          <w:marLeft w:val="0"/>
                          <w:marRight w:val="0"/>
                          <w:marTop w:val="0"/>
                          <w:marBottom w:val="0"/>
                          <w:divBdr>
                            <w:top w:val="none" w:sz="0" w:space="0" w:color="auto"/>
                            <w:left w:val="none" w:sz="0" w:space="0" w:color="auto"/>
                            <w:bottom w:val="none" w:sz="0" w:space="0" w:color="auto"/>
                            <w:right w:val="none" w:sz="0" w:space="0" w:color="auto"/>
                          </w:divBdr>
                        </w:div>
                        <w:div w:id="1185360701">
                          <w:marLeft w:val="0"/>
                          <w:marRight w:val="0"/>
                          <w:marTop w:val="0"/>
                          <w:marBottom w:val="0"/>
                          <w:divBdr>
                            <w:top w:val="none" w:sz="0" w:space="0" w:color="auto"/>
                            <w:left w:val="none" w:sz="0" w:space="0" w:color="auto"/>
                            <w:bottom w:val="none" w:sz="0" w:space="0" w:color="auto"/>
                            <w:right w:val="none" w:sz="0" w:space="0" w:color="auto"/>
                          </w:divBdr>
                        </w:div>
                        <w:div w:id="1793405575">
                          <w:marLeft w:val="0"/>
                          <w:marRight w:val="0"/>
                          <w:marTop w:val="0"/>
                          <w:marBottom w:val="0"/>
                          <w:divBdr>
                            <w:top w:val="none" w:sz="0" w:space="0" w:color="auto"/>
                            <w:left w:val="none" w:sz="0" w:space="0" w:color="auto"/>
                            <w:bottom w:val="none" w:sz="0" w:space="0" w:color="auto"/>
                            <w:right w:val="none" w:sz="0" w:space="0" w:color="auto"/>
                          </w:divBdr>
                        </w:div>
                        <w:div w:id="1977754455">
                          <w:marLeft w:val="0"/>
                          <w:marRight w:val="0"/>
                          <w:marTop w:val="0"/>
                          <w:marBottom w:val="0"/>
                          <w:divBdr>
                            <w:top w:val="none" w:sz="0" w:space="0" w:color="auto"/>
                            <w:left w:val="none" w:sz="0" w:space="0" w:color="auto"/>
                            <w:bottom w:val="none" w:sz="0" w:space="0" w:color="auto"/>
                            <w:right w:val="none" w:sz="0" w:space="0" w:color="auto"/>
                          </w:divBdr>
                        </w:div>
                        <w:div w:id="1223370739">
                          <w:marLeft w:val="0"/>
                          <w:marRight w:val="0"/>
                          <w:marTop w:val="0"/>
                          <w:marBottom w:val="0"/>
                          <w:divBdr>
                            <w:top w:val="none" w:sz="0" w:space="0" w:color="auto"/>
                            <w:left w:val="none" w:sz="0" w:space="0" w:color="auto"/>
                            <w:bottom w:val="none" w:sz="0" w:space="0" w:color="auto"/>
                            <w:right w:val="none" w:sz="0" w:space="0" w:color="auto"/>
                          </w:divBdr>
                        </w:div>
                        <w:div w:id="2143768965">
                          <w:marLeft w:val="0"/>
                          <w:marRight w:val="0"/>
                          <w:marTop w:val="0"/>
                          <w:marBottom w:val="0"/>
                          <w:divBdr>
                            <w:top w:val="none" w:sz="0" w:space="0" w:color="auto"/>
                            <w:left w:val="none" w:sz="0" w:space="0" w:color="auto"/>
                            <w:bottom w:val="none" w:sz="0" w:space="0" w:color="auto"/>
                            <w:right w:val="none" w:sz="0" w:space="0" w:color="auto"/>
                          </w:divBdr>
                          <w:divsChild>
                            <w:div w:id="5946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02284">
      <w:bodyDiv w:val="1"/>
      <w:marLeft w:val="0"/>
      <w:marRight w:val="0"/>
      <w:marTop w:val="0"/>
      <w:marBottom w:val="0"/>
      <w:divBdr>
        <w:top w:val="none" w:sz="0" w:space="0" w:color="auto"/>
        <w:left w:val="none" w:sz="0" w:space="0" w:color="auto"/>
        <w:bottom w:val="none" w:sz="0" w:space="0" w:color="auto"/>
        <w:right w:val="none" w:sz="0" w:space="0" w:color="auto"/>
      </w:divBdr>
      <w:divsChild>
        <w:div w:id="200869210">
          <w:marLeft w:val="0"/>
          <w:marRight w:val="0"/>
          <w:marTop w:val="0"/>
          <w:marBottom w:val="0"/>
          <w:divBdr>
            <w:top w:val="none" w:sz="0" w:space="0" w:color="auto"/>
            <w:left w:val="none" w:sz="0" w:space="0" w:color="auto"/>
            <w:bottom w:val="none" w:sz="0" w:space="0" w:color="auto"/>
            <w:right w:val="none" w:sz="0" w:space="0" w:color="auto"/>
          </w:divBdr>
          <w:divsChild>
            <w:div w:id="10784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525">
      <w:bodyDiv w:val="1"/>
      <w:marLeft w:val="0"/>
      <w:marRight w:val="0"/>
      <w:marTop w:val="0"/>
      <w:marBottom w:val="0"/>
      <w:divBdr>
        <w:top w:val="none" w:sz="0" w:space="0" w:color="auto"/>
        <w:left w:val="none" w:sz="0" w:space="0" w:color="auto"/>
        <w:bottom w:val="none" w:sz="0" w:space="0" w:color="auto"/>
        <w:right w:val="none" w:sz="0" w:space="0" w:color="auto"/>
      </w:divBdr>
      <w:divsChild>
        <w:div w:id="1810316547">
          <w:marLeft w:val="0"/>
          <w:marRight w:val="0"/>
          <w:marTop w:val="0"/>
          <w:marBottom w:val="0"/>
          <w:divBdr>
            <w:top w:val="none" w:sz="0" w:space="0" w:color="auto"/>
            <w:left w:val="none" w:sz="0" w:space="0" w:color="auto"/>
            <w:bottom w:val="none" w:sz="0" w:space="0" w:color="auto"/>
            <w:right w:val="none" w:sz="0" w:space="0" w:color="auto"/>
          </w:divBdr>
          <w:divsChild>
            <w:div w:id="13580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9963">
      <w:bodyDiv w:val="1"/>
      <w:marLeft w:val="0"/>
      <w:marRight w:val="0"/>
      <w:marTop w:val="0"/>
      <w:marBottom w:val="0"/>
      <w:divBdr>
        <w:top w:val="none" w:sz="0" w:space="0" w:color="auto"/>
        <w:left w:val="none" w:sz="0" w:space="0" w:color="auto"/>
        <w:bottom w:val="none" w:sz="0" w:space="0" w:color="auto"/>
        <w:right w:val="none" w:sz="0" w:space="0" w:color="auto"/>
      </w:divBdr>
      <w:divsChild>
        <w:div w:id="851606205">
          <w:marLeft w:val="0"/>
          <w:marRight w:val="0"/>
          <w:marTop w:val="0"/>
          <w:marBottom w:val="0"/>
          <w:divBdr>
            <w:top w:val="none" w:sz="0" w:space="0" w:color="auto"/>
            <w:left w:val="none" w:sz="0" w:space="0" w:color="auto"/>
            <w:bottom w:val="none" w:sz="0" w:space="0" w:color="auto"/>
            <w:right w:val="none" w:sz="0" w:space="0" w:color="auto"/>
          </w:divBdr>
          <w:divsChild>
            <w:div w:id="580068443">
              <w:marLeft w:val="0"/>
              <w:marRight w:val="0"/>
              <w:marTop w:val="0"/>
              <w:marBottom w:val="0"/>
              <w:divBdr>
                <w:top w:val="none" w:sz="0" w:space="0" w:color="auto"/>
                <w:left w:val="none" w:sz="0" w:space="0" w:color="auto"/>
                <w:bottom w:val="none" w:sz="0" w:space="0" w:color="auto"/>
                <w:right w:val="none" w:sz="0" w:space="0" w:color="auto"/>
              </w:divBdr>
            </w:div>
            <w:div w:id="1854877517">
              <w:marLeft w:val="0"/>
              <w:marRight w:val="0"/>
              <w:marTop w:val="0"/>
              <w:marBottom w:val="0"/>
              <w:divBdr>
                <w:top w:val="none" w:sz="0" w:space="0" w:color="auto"/>
                <w:left w:val="none" w:sz="0" w:space="0" w:color="auto"/>
                <w:bottom w:val="none" w:sz="0" w:space="0" w:color="auto"/>
                <w:right w:val="none" w:sz="0" w:space="0" w:color="auto"/>
              </w:divBdr>
              <w:divsChild>
                <w:div w:id="10041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6940">
      <w:bodyDiv w:val="1"/>
      <w:marLeft w:val="0"/>
      <w:marRight w:val="0"/>
      <w:marTop w:val="0"/>
      <w:marBottom w:val="0"/>
      <w:divBdr>
        <w:top w:val="none" w:sz="0" w:space="0" w:color="auto"/>
        <w:left w:val="none" w:sz="0" w:space="0" w:color="auto"/>
        <w:bottom w:val="none" w:sz="0" w:space="0" w:color="auto"/>
        <w:right w:val="none" w:sz="0" w:space="0" w:color="auto"/>
      </w:divBdr>
      <w:divsChild>
        <w:div w:id="440148232">
          <w:marLeft w:val="0"/>
          <w:marRight w:val="0"/>
          <w:marTop w:val="0"/>
          <w:marBottom w:val="0"/>
          <w:divBdr>
            <w:top w:val="none" w:sz="0" w:space="0" w:color="auto"/>
            <w:left w:val="none" w:sz="0" w:space="0" w:color="auto"/>
            <w:bottom w:val="none" w:sz="0" w:space="0" w:color="auto"/>
            <w:right w:val="none" w:sz="0" w:space="0" w:color="auto"/>
          </w:divBdr>
          <w:divsChild>
            <w:div w:id="1504541987">
              <w:marLeft w:val="0"/>
              <w:marRight w:val="0"/>
              <w:marTop w:val="0"/>
              <w:marBottom w:val="0"/>
              <w:divBdr>
                <w:top w:val="none" w:sz="0" w:space="0" w:color="auto"/>
                <w:left w:val="none" w:sz="0" w:space="0" w:color="auto"/>
                <w:bottom w:val="none" w:sz="0" w:space="0" w:color="auto"/>
                <w:right w:val="none" w:sz="0" w:space="0" w:color="auto"/>
              </w:divBdr>
            </w:div>
            <w:div w:id="1715764010">
              <w:marLeft w:val="0"/>
              <w:marRight w:val="0"/>
              <w:marTop w:val="0"/>
              <w:marBottom w:val="0"/>
              <w:divBdr>
                <w:top w:val="none" w:sz="0" w:space="0" w:color="auto"/>
                <w:left w:val="none" w:sz="0" w:space="0" w:color="auto"/>
                <w:bottom w:val="none" w:sz="0" w:space="0" w:color="auto"/>
                <w:right w:val="none" w:sz="0" w:space="0" w:color="auto"/>
              </w:divBdr>
              <w:divsChild>
                <w:div w:id="1544900988">
                  <w:marLeft w:val="0"/>
                  <w:marRight w:val="0"/>
                  <w:marTop w:val="0"/>
                  <w:marBottom w:val="0"/>
                  <w:divBdr>
                    <w:top w:val="none" w:sz="0" w:space="0" w:color="auto"/>
                    <w:left w:val="none" w:sz="0" w:space="0" w:color="auto"/>
                    <w:bottom w:val="none" w:sz="0" w:space="0" w:color="auto"/>
                    <w:right w:val="none" w:sz="0" w:space="0" w:color="auto"/>
                  </w:divBdr>
                </w:div>
                <w:div w:id="1413041217">
                  <w:marLeft w:val="0"/>
                  <w:marRight w:val="0"/>
                  <w:marTop w:val="0"/>
                  <w:marBottom w:val="0"/>
                  <w:divBdr>
                    <w:top w:val="none" w:sz="0" w:space="0" w:color="auto"/>
                    <w:left w:val="none" w:sz="0" w:space="0" w:color="auto"/>
                    <w:bottom w:val="none" w:sz="0" w:space="0" w:color="auto"/>
                    <w:right w:val="none" w:sz="0" w:space="0" w:color="auto"/>
                  </w:divBdr>
                  <w:divsChild>
                    <w:div w:id="508525916">
                      <w:marLeft w:val="0"/>
                      <w:marRight w:val="0"/>
                      <w:marTop w:val="0"/>
                      <w:marBottom w:val="0"/>
                      <w:divBdr>
                        <w:top w:val="none" w:sz="0" w:space="0" w:color="auto"/>
                        <w:left w:val="none" w:sz="0" w:space="0" w:color="auto"/>
                        <w:bottom w:val="none" w:sz="0" w:space="0" w:color="auto"/>
                        <w:right w:val="none" w:sz="0" w:space="0" w:color="auto"/>
                      </w:divBdr>
                    </w:div>
                    <w:div w:id="1452431761">
                      <w:marLeft w:val="0"/>
                      <w:marRight w:val="0"/>
                      <w:marTop w:val="0"/>
                      <w:marBottom w:val="0"/>
                      <w:divBdr>
                        <w:top w:val="none" w:sz="0" w:space="0" w:color="auto"/>
                        <w:left w:val="none" w:sz="0" w:space="0" w:color="auto"/>
                        <w:bottom w:val="none" w:sz="0" w:space="0" w:color="auto"/>
                        <w:right w:val="none" w:sz="0" w:space="0" w:color="auto"/>
                      </w:divBdr>
                    </w:div>
                    <w:div w:id="1025207120">
                      <w:marLeft w:val="0"/>
                      <w:marRight w:val="0"/>
                      <w:marTop w:val="0"/>
                      <w:marBottom w:val="0"/>
                      <w:divBdr>
                        <w:top w:val="none" w:sz="0" w:space="0" w:color="auto"/>
                        <w:left w:val="none" w:sz="0" w:space="0" w:color="auto"/>
                        <w:bottom w:val="none" w:sz="0" w:space="0" w:color="auto"/>
                        <w:right w:val="none" w:sz="0" w:space="0" w:color="auto"/>
                      </w:divBdr>
                    </w:div>
                    <w:div w:id="2123649343">
                      <w:marLeft w:val="0"/>
                      <w:marRight w:val="0"/>
                      <w:marTop w:val="0"/>
                      <w:marBottom w:val="0"/>
                      <w:divBdr>
                        <w:top w:val="none" w:sz="0" w:space="0" w:color="auto"/>
                        <w:left w:val="none" w:sz="0" w:space="0" w:color="auto"/>
                        <w:bottom w:val="none" w:sz="0" w:space="0" w:color="auto"/>
                        <w:right w:val="none" w:sz="0" w:space="0" w:color="auto"/>
                      </w:divBdr>
                    </w:div>
                    <w:div w:id="281811569">
                      <w:marLeft w:val="0"/>
                      <w:marRight w:val="0"/>
                      <w:marTop w:val="0"/>
                      <w:marBottom w:val="0"/>
                      <w:divBdr>
                        <w:top w:val="none" w:sz="0" w:space="0" w:color="auto"/>
                        <w:left w:val="none" w:sz="0" w:space="0" w:color="auto"/>
                        <w:bottom w:val="none" w:sz="0" w:space="0" w:color="auto"/>
                        <w:right w:val="none" w:sz="0" w:space="0" w:color="auto"/>
                      </w:divBdr>
                    </w:div>
                    <w:div w:id="2028019071">
                      <w:marLeft w:val="0"/>
                      <w:marRight w:val="0"/>
                      <w:marTop w:val="0"/>
                      <w:marBottom w:val="0"/>
                      <w:divBdr>
                        <w:top w:val="none" w:sz="0" w:space="0" w:color="auto"/>
                        <w:left w:val="none" w:sz="0" w:space="0" w:color="auto"/>
                        <w:bottom w:val="none" w:sz="0" w:space="0" w:color="auto"/>
                        <w:right w:val="none" w:sz="0" w:space="0" w:color="auto"/>
                      </w:divBdr>
                    </w:div>
                    <w:div w:id="7591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82186">
      <w:bodyDiv w:val="1"/>
      <w:marLeft w:val="0"/>
      <w:marRight w:val="0"/>
      <w:marTop w:val="0"/>
      <w:marBottom w:val="0"/>
      <w:divBdr>
        <w:top w:val="none" w:sz="0" w:space="0" w:color="auto"/>
        <w:left w:val="none" w:sz="0" w:space="0" w:color="auto"/>
        <w:bottom w:val="none" w:sz="0" w:space="0" w:color="auto"/>
        <w:right w:val="none" w:sz="0" w:space="0" w:color="auto"/>
      </w:divBdr>
      <w:divsChild>
        <w:div w:id="470094467">
          <w:marLeft w:val="0"/>
          <w:marRight w:val="0"/>
          <w:marTop w:val="0"/>
          <w:marBottom w:val="0"/>
          <w:divBdr>
            <w:top w:val="none" w:sz="0" w:space="0" w:color="auto"/>
            <w:left w:val="none" w:sz="0" w:space="0" w:color="auto"/>
            <w:bottom w:val="none" w:sz="0" w:space="0" w:color="auto"/>
            <w:right w:val="none" w:sz="0" w:space="0" w:color="auto"/>
          </w:divBdr>
          <w:divsChild>
            <w:div w:id="17623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4933">
      <w:bodyDiv w:val="1"/>
      <w:marLeft w:val="0"/>
      <w:marRight w:val="0"/>
      <w:marTop w:val="0"/>
      <w:marBottom w:val="0"/>
      <w:divBdr>
        <w:top w:val="none" w:sz="0" w:space="0" w:color="auto"/>
        <w:left w:val="none" w:sz="0" w:space="0" w:color="auto"/>
        <w:bottom w:val="none" w:sz="0" w:space="0" w:color="auto"/>
        <w:right w:val="none" w:sz="0" w:space="0" w:color="auto"/>
      </w:divBdr>
      <w:divsChild>
        <w:div w:id="1667705083">
          <w:marLeft w:val="0"/>
          <w:marRight w:val="0"/>
          <w:marTop w:val="0"/>
          <w:marBottom w:val="0"/>
          <w:divBdr>
            <w:top w:val="none" w:sz="0" w:space="0" w:color="auto"/>
            <w:left w:val="none" w:sz="0" w:space="0" w:color="auto"/>
            <w:bottom w:val="none" w:sz="0" w:space="0" w:color="auto"/>
            <w:right w:val="none" w:sz="0" w:space="0" w:color="auto"/>
          </w:divBdr>
          <w:divsChild>
            <w:div w:id="267086179">
              <w:marLeft w:val="0"/>
              <w:marRight w:val="0"/>
              <w:marTop w:val="0"/>
              <w:marBottom w:val="0"/>
              <w:divBdr>
                <w:top w:val="none" w:sz="0" w:space="0" w:color="auto"/>
                <w:left w:val="none" w:sz="0" w:space="0" w:color="auto"/>
                <w:bottom w:val="none" w:sz="0" w:space="0" w:color="auto"/>
                <w:right w:val="none" w:sz="0" w:space="0" w:color="auto"/>
              </w:divBdr>
            </w:div>
            <w:div w:id="1247880594">
              <w:marLeft w:val="0"/>
              <w:marRight w:val="0"/>
              <w:marTop w:val="0"/>
              <w:marBottom w:val="0"/>
              <w:divBdr>
                <w:top w:val="none" w:sz="0" w:space="0" w:color="auto"/>
                <w:left w:val="none" w:sz="0" w:space="0" w:color="auto"/>
                <w:bottom w:val="none" w:sz="0" w:space="0" w:color="auto"/>
                <w:right w:val="none" w:sz="0" w:space="0" w:color="auto"/>
              </w:divBdr>
              <w:divsChild>
                <w:div w:id="1635714694">
                  <w:marLeft w:val="0"/>
                  <w:marRight w:val="0"/>
                  <w:marTop w:val="0"/>
                  <w:marBottom w:val="0"/>
                  <w:divBdr>
                    <w:top w:val="none" w:sz="0" w:space="0" w:color="auto"/>
                    <w:left w:val="none" w:sz="0" w:space="0" w:color="auto"/>
                    <w:bottom w:val="none" w:sz="0" w:space="0" w:color="auto"/>
                    <w:right w:val="none" w:sz="0" w:space="0" w:color="auto"/>
                  </w:divBdr>
                  <w:divsChild>
                    <w:div w:id="589042674">
                      <w:marLeft w:val="0"/>
                      <w:marRight w:val="0"/>
                      <w:marTop w:val="0"/>
                      <w:marBottom w:val="0"/>
                      <w:divBdr>
                        <w:top w:val="none" w:sz="0" w:space="0" w:color="auto"/>
                        <w:left w:val="none" w:sz="0" w:space="0" w:color="auto"/>
                        <w:bottom w:val="none" w:sz="0" w:space="0" w:color="auto"/>
                        <w:right w:val="none" w:sz="0" w:space="0" w:color="auto"/>
                      </w:divBdr>
                    </w:div>
                    <w:div w:id="1250500044">
                      <w:marLeft w:val="0"/>
                      <w:marRight w:val="0"/>
                      <w:marTop w:val="0"/>
                      <w:marBottom w:val="0"/>
                      <w:divBdr>
                        <w:top w:val="none" w:sz="0" w:space="0" w:color="auto"/>
                        <w:left w:val="none" w:sz="0" w:space="0" w:color="auto"/>
                        <w:bottom w:val="none" w:sz="0" w:space="0" w:color="auto"/>
                        <w:right w:val="none" w:sz="0" w:space="0" w:color="auto"/>
                      </w:divBdr>
                    </w:div>
                    <w:div w:id="634944533">
                      <w:marLeft w:val="0"/>
                      <w:marRight w:val="0"/>
                      <w:marTop w:val="0"/>
                      <w:marBottom w:val="0"/>
                      <w:divBdr>
                        <w:top w:val="none" w:sz="0" w:space="0" w:color="auto"/>
                        <w:left w:val="none" w:sz="0" w:space="0" w:color="auto"/>
                        <w:bottom w:val="none" w:sz="0" w:space="0" w:color="auto"/>
                        <w:right w:val="none" w:sz="0" w:space="0" w:color="auto"/>
                      </w:divBdr>
                    </w:div>
                    <w:div w:id="1643657717">
                      <w:marLeft w:val="0"/>
                      <w:marRight w:val="0"/>
                      <w:marTop w:val="0"/>
                      <w:marBottom w:val="0"/>
                      <w:divBdr>
                        <w:top w:val="none" w:sz="0" w:space="0" w:color="auto"/>
                        <w:left w:val="none" w:sz="0" w:space="0" w:color="auto"/>
                        <w:bottom w:val="none" w:sz="0" w:space="0" w:color="auto"/>
                        <w:right w:val="none" w:sz="0" w:space="0" w:color="auto"/>
                      </w:divBdr>
                    </w:div>
                    <w:div w:id="393546785">
                      <w:marLeft w:val="0"/>
                      <w:marRight w:val="0"/>
                      <w:marTop w:val="0"/>
                      <w:marBottom w:val="0"/>
                      <w:divBdr>
                        <w:top w:val="none" w:sz="0" w:space="0" w:color="auto"/>
                        <w:left w:val="none" w:sz="0" w:space="0" w:color="auto"/>
                        <w:bottom w:val="none" w:sz="0" w:space="0" w:color="auto"/>
                        <w:right w:val="none" w:sz="0" w:space="0" w:color="auto"/>
                      </w:divBdr>
                    </w:div>
                    <w:div w:id="1551653181">
                      <w:marLeft w:val="0"/>
                      <w:marRight w:val="0"/>
                      <w:marTop w:val="0"/>
                      <w:marBottom w:val="0"/>
                      <w:divBdr>
                        <w:top w:val="none" w:sz="0" w:space="0" w:color="auto"/>
                        <w:left w:val="none" w:sz="0" w:space="0" w:color="auto"/>
                        <w:bottom w:val="none" w:sz="0" w:space="0" w:color="auto"/>
                        <w:right w:val="none" w:sz="0" w:space="0" w:color="auto"/>
                      </w:divBdr>
                    </w:div>
                    <w:div w:id="394469060">
                      <w:marLeft w:val="0"/>
                      <w:marRight w:val="0"/>
                      <w:marTop w:val="0"/>
                      <w:marBottom w:val="0"/>
                      <w:divBdr>
                        <w:top w:val="none" w:sz="0" w:space="0" w:color="auto"/>
                        <w:left w:val="none" w:sz="0" w:space="0" w:color="auto"/>
                        <w:bottom w:val="none" w:sz="0" w:space="0" w:color="auto"/>
                        <w:right w:val="none" w:sz="0" w:space="0" w:color="auto"/>
                      </w:divBdr>
                    </w:div>
                    <w:div w:id="12617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9719">
              <w:marLeft w:val="0"/>
              <w:marRight w:val="0"/>
              <w:marTop w:val="0"/>
              <w:marBottom w:val="0"/>
              <w:divBdr>
                <w:top w:val="none" w:sz="0" w:space="0" w:color="auto"/>
                <w:left w:val="none" w:sz="0" w:space="0" w:color="auto"/>
                <w:bottom w:val="none" w:sz="0" w:space="0" w:color="auto"/>
                <w:right w:val="none" w:sz="0" w:space="0" w:color="auto"/>
              </w:divBdr>
              <w:divsChild>
                <w:div w:id="1612204674">
                  <w:marLeft w:val="0"/>
                  <w:marRight w:val="0"/>
                  <w:marTop w:val="0"/>
                  <w:marBottom w:val="0"/>
                  <w:divBdr>
                    <w:top w:val="none" w:sz="0" w:space="0" w:color="auto"/>
                    <w:left w:val="none" w:sz="0" w:space="0" w:color="auto"/>
                    <w:bottom w:val="none" w:sz="0" w:space="0" w:color="auto"/>
                    <w:right w:val="none" w:sz="0" w:space="0" w:color="auto"/>
                  </w:divBdr>
                </w:div>
                <w:div w:id="1190677544">
                  <w:marLeft w:val="0"/>
                  <w:marRight w:val="0"/>
                  <w:marTop w:val="0"/>
                  <w:marBottom w:val="0"/>
                  <w:divBdr>
                    <w:top w:val="none" w:sz="0" w:space="0" w:color="auto"/>
                    <w:left w:val="none" w:sz="0" w:space="0" w:color="auto"/>
                    <w:bottom w:val="none" w:sz="0" w:space="0" w:color="auto"/>
                    <w:right w:val="none" w:sz="0" w:space="0" w:color="auto"/>
                  </w:divBdr>
                  <w:divsChild>
                    <w:div w:id="2027562519">
                      <w:marLeft w:val="0"/>
                      <w:marRight w:val="0"/>
                      <w:marTop w:val="0"/>
                      <w:marBottom w:val="0"/>
                      <w:divBdr>
                        <w:top w:val="none" w:sz="0" w:space="0" w:color="auto"/>
                        <w:left w:val="none" w:sz="0" w:space="0" w:color="auto"/>
                        <w:bottom w:val="none" w:sz="0" w:space="0" w:color="auto"/>
                        <w:right w:val="none" w:sz="0" w:space="0" w:color="auto"/>
                      </w:divBdr>
                      <w:divsChild>
                        <w:div w:id="246354741">
                          <w:marLeft w:val="0"/>
                          <w:marRight w:val="0"/>
                          <w:marTop w:val="0"/>
                          <w:marBottom w:val="0"/>
                          <w:divBdr>
                            <w:top w:val="none" w:sz="0" w:space="0" w:color="auto"/>
                            <w:left w:val="none" w:sz="0" w:space="0" w:color="auto"/>
                            <w:bottom w:val="none" w:sz="0" w:space="0" w:color="auto"/>
                            <w:right w:val="none" w:sz="0" w:space="0" w:color="auto"/>
                          </w:divBdr>
                          <w:divsChild>
                            <w:div w:id="207227588">
                              <w:marLeft w:val="0"/>
                              <w:marRight w:val="0"/>
                              <w:marTop w:val="0"/>
                              <w:marBottom w:val="0"/>
                              <w:divBdr>
                                <w:top w:val="none" w:sz="0" w:space="0" w:color="auto"/>
                                <w:left w:val="none" w:sz="0" w:space="0" w:color="auto"/>
                                <w:bottom w:val="none" w:sz="0" w:space="0" w:color="auto"/>
                                <w:right w:val="none" w:sz="0" w:space="0" w:color="auto"/>
                              </w:divBdr>
                              <w:divsChild>
                                <w:div w:id="2121801296">
                                  <w:marLeft w:val="0"/>
                                  <w:marRight w:val="0"/>
                                  <w:marTop w:val="0"/>
                                  <w:marBottom w:val="0"/>
                                  <w:divBdr>
                                    <w:top w:val="none" w:sz="0" w:space="0" w:color="auto"/>
                                    <w:left w:val="none" w:sz="0" w:space="0" w:color="auto"/>
                                    <w:bottom w:val="none" w:sz="0" w:space="0" w:color="auto"/>
                                    <w:right w:val="none" w:sz="0" w:space="0" w:color="auto"/>
                                  </w:divBdr>
                                </w:div>
                                <w:div w:id="441344781">
                                  <w:marLeft w:val="0"/>
                                  <w:marRight w:val="0"/>
                                  <w:marTop w:val="0"/>
                                  <w:marBottom w:val="0"/>
                                  <w:divBdr>
                                    <w:top w:val="none" w:sz="0" w:space="0" w:color="auto"/>
                                    <w:left w:val="none" w:sz="0" w:space="0" w:color="auto"/>
                                    <w:bottom w:val="none" w:sz="0" w:space="0" w:color="auto"/>
                                    <w:right w:val="none" w:sz="0" w:space="0" w:color="auto"/>
                                  </w:divBdr>
                                  <w:divsChild>
                                    <w:div w:id="400832730">
                                      <w:marLeft w:val="0"/>
                                      <w:marRight w:val="0"/>
                                      <w:marTop w:val="0"/>
                                      <w:marBottom w:val="0"/>
                                      <w:divBdr>
                                        <w:top w:val="none" w:sz="0" w:space="0" w:color="auto"/>
                                        <w:left w:val="none" w:sz="0" w:space="0" w:color="auto"/>
                                        <w:bottom w:val="none" w:sz="0" w:space="0" w:color="auto"/>
                                        <w:right w:val="none" w:sz="0" w:space="0" w:color="auto"/>
                                      </w:divBdr>
                                      <w:divsChild>
                                        <w:div w:id="1821574078">
                                          <w:marLeft w:val="0"/>
                                          <w:marRight w:val="0"/>
                                          <w:marTop w:val="0"/>
                                          <w:marBottom w:val="0"/>
                                          <w:divBdr>
                                            <w:top w:val="none" w:sz="0" w:space="0" w:color="auto"/>
                                            <w:left w:val="none" w:sz="0" w:space="0" w:color="auto"/>
                                            <w:bottom w:val="none" w:sz="0" w:space="0" w:color="auto"/>
                                            <w:right w:val="none" w:sz="0" w:space="0" w:color="auto"/>
                                          </w:divBdr>
                                          <w:divsChild>
                                            <w:div w:id="1685133817">
                                              <w:marLeft w:val="0"/>
                                              <w:marRight w:val="0"/>
                                              <w:marTop w:val="0"/>
                                              <w:marBottom w:val="0"/>
                                              <w:divBdr>
                                                <w:top w:val="none" w:sz="0" w:space="0" w:color="auto"/>
                                                <w:left w:val="none" w:sz="0" w:space="0" w:color="auto"/>
                                                <w:bottom w:val="none" w:sz="0" w:space="0" w:color="auto"/>
                                                <w:right w:val="none" w:sz="0" w:space="0" w:color="auto"/>
                                              </w:divBdr>
                                            </w:div>
                                            <w:div w:id="111752357">
                                              <w:marLeft w:val="0"/>
                                              <w:marRight w:val="0"/>
                                              <w:marTop w:val="0"/>
                                              <w:marBottom w:val="0"/>
                                              <w:divBdr>
                                                <w:top w:val="none" w:sz="0" w:space="0" w:color="auto"/>
                                                <w:left w:val="none" w:sz="0" w:space="0" w:color="auto"/>
                                                <w:bottom w:val="none" w:sz="0" w:space="0" w:color="auto"/>
                                                <w:right w:val="none" w:sz="0" w:space="0" w:color="auto"/>
                                              </w:divBdr>
                                            </w:div>
                                            <w:div w:id="847715429">
                                              <w:marLeft w:val="0"/>
                                              <w:marRight w:val="0"/>
                                              <w:marTop w:val="0"/>
                                              <w:marBottom w:val="0"/>
                                              <w:divBdr>
                                                <w:top w:val="none" w:sz="0" w:space="0" w:color="auto"/>
                                                <w:left w:val="none" w:sz="0" w:space="0" w:color="auto"/>
                                                <w:bottom w:val="none" w:sz="0" w:space="0" w:color="auto"/>
                                                <w:right w:val="none" w:sz="0" w:space="0" w:color="auto"/>
                                              </w:divBdr>
                                            </w:div>
                                            <w:div w:id="1363359967">
                                              <w:marLeft w:val="0"/>
                                              <w:marRight w:val="0"/>
                                              <w:marTop w:val="0"/>
                                              <w:marBottom w:val="0"/>
                                              <w:divBdr>
                                                <w:top w:val="none" w:sz="0" w:space="0" w:color="auto"/>
                                                <w:left w:val="none" w:sz="0" w:space="0" w:color="auto"/>
                                                <w:bottom w:val="none" w:sz="0" w:space="0" w:color="auto"/>
                                                <w:right w:val="none" w:sz="0" w:space="0" w:color="auto"/>
                                              </w:divBdr>
                                            </w:div>
                                            <w:div w:id="1542203043">
                                              <w:marLeft w:val="0"/>
                                              <w:marRight w:val="0"/>
                                              <w:marTop w:val="0"/>
                                              <w:marBottom w:val="0"/>
                                              <w:divBdr>
                                                <w:top w:val="none" w:sz="0" w:space="0" w:color="auto"/>
                                                <w:left w:val="none" w:sz="0" w:space="0" w:color="auto"/>
                                                <w:bottom w:val="none" w:sz="0" w:space="0" w:color="auto"/>
                                                <w:right w:val="none" w:sz="0" w:space="0" w:color="auto"/>
                                              </w:divBdr>
                                            </w:div>
                                            <w:div w:id="1492482126">
                                              <w:marLeft w:val="0"/>
                                              <w:marRight w:val="0"/>
                                              <w:marTop w:val="0"/>
                                              <w:marBottom w:val="0"/>
                                              <w:divBdr>
                                                <w:top w:val="none" w:sz="0" w:space="0" w:color="auto"/>
                                                <w:left w:val="none" w:sz="0" w:space="0" w:color="auto"/>
                                                <w:bottom w:val="none" w:sz="0" w:space="0" w:color="auto"/>
                                                <w:right w:val="none" w:sz="0" w:space="0" w:color="auto"/>
                                              </w:divBdr>
                                            </w:div>
                                            <w:div w:id="1713262949">
                                              <w:marLeft w:val="0"/>
                                              <w:marRight w:val="0"/>
                                              <w:marTop w:val="0"/>
                                              <w:marBottom w:val="0"/>
                                              <w:divBdr>
                                                <w:top w:val="none" w:sz="0" w:space="0" w:color="auto"/>
                                                <w:left w:val="none" w:sz="0" w:space="0" w:color="auto"/>
                                                <w:bottom w:val="none" w:sz="0" w:space="0" w:color="auto"/>
                                                <w:right w:val="none" w:sz="0" w:space="0" w:color="auto"/>
                                              </w:divBdr>
                                            </w:div>
                                            <w:div w:id="574054536">
                                              <w:marLeft w:val="0"/>
                                              <w:marRight w:val="0"/>
                                              <w:marTop w:val="0"/>
                                              <w:marBottom w:val="0"/>
                                              <w:divBdr>
                                                <w:top w:val="none" w:sz="0" w:space="0" w:color="auto"/>
                                                <w:left w:val="none" w:sz="0" w:space="0" w:color="auto"/>
                                                <w:bottom w:val="none" w:sz="0" w:space="0" w:color="auto"/>
                                                <w:right w:val="none" w:sz="0" w:space="0" w:color="auto"/>
                                              </w:divBdr>
                                            </w:div>
                                            <w:div w:id="1575966595">
                                              <w:marLeft w:val="0"/>
                                              <w:marRight w:val="0"/>
                                              <w:marTop w:val="0"/>
                                              <w:marBottom w:val="0"/>
                                              <w:divBdr>
                                                <w:top w:val="none" w:sz="0" w:space="0" w:color="auto"/>
                                                <w:left w:val="none" w:sz="0" w:space="0" w:color="auto"/>
                                                <w:bottom w:val="none" w:sz="0" w:space="0" w:color="auto"/>
                                                <w:right w:val="none" w:sz="0" w:space="0" w:color="auto"/>
                                              </w:divBdr>
                                            </w:div>
                                            <w:div w:id="1472475229">
                                              <w:marLeft w:val="0"/>
                                              <w:marRight w:val="0"/>
                                              <w:marTop w:val="0"/>
                                              <w:marBottom w:val="0"/>
                                              <w:divBdr>
                                                <w:top w:val="none" w:sz="0" w:space="0" w:color="auto"/>
                                                <w:left w:val="none" w:sz="0" w:space="0" w:color="auto"/>
                                                <w:bottom w:val="none" w:sz="0" w:space="0" w:color="auto"/>
                                                <w:right w:val="none" w:sz="0" w:space="0" w:color="auto"/>
                                              </w:divBdr>
                                            </w:div>
                                            <w:div w:id="97608410">
                                              <w:marLeft w:val="0"/>
                                              <w:marRight w:val="0"/>
                                              <w:marTop w:val="0"/>
                                              <w:marBottom w:val="0"/>
                                              <w:divBdr>
                                                <w:top w:val="none" w:sz="0" w:space="0" w:color="auto"/>
                                                <w:left w:val="none" w:sz="0" w:space="0" w:color="auto"/>
                                                <w:bottom w:val="none" w:sz="0" w:space="0" w:color="auto"/>
                                                <w:right w:val="none" w:sz="0" w:space="0" w:color="auto"/>
                                              </w:divBdr>
                                            </w:div>
                                            <w:div w:id="1650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082961">
      <w:bodyDiv w:val="1"/>
      <w:marLeft w:val="0"/>
      <w:marRight w:val="0"/>
      <w:marTop w:val="0"/>
      <w:marBottom w:val="0"/>
      <w:divBdr>
        <w:top w:val="none" w:sz="0" w:space="0" w:color="auto"/>
        <w:left w:val="none" w:sz="0" w:space="0" w:color="auto"/>
        <w:bottom w:val="none" w:sz="0" w:space="0" w:color="auto"/>
        <w:right w:val="none" w:sz="0" w:space="0" w:color="auto"/>
      </w:divBdr>
      <w:divsChild>
        <w:div w:id="1682705471">
          <w:marLeft w:val="0"/>
          <w:marRight w:val="0"/>
          <w:marTop w:val="0"/>
          <w:marBottom w:val="0"/>
          <w:divBdr>
            <w:top w:val="none" w:sz="0" w:space="0" w:color="auto"/>
            <w:left w:val="none" w:sz="0" w:space="0" w:color="auto"/>
            <w:bottom w:val="none" w:sz="0" w:space="0" w:color="auto"/>
            <w:right w:val="none" w:sz="0" w:space="0" w:color="auto"/>
          </w:divBdr>
          <w:divsChild>
            <w:div w:id="732389986">
              <w:marLeft w:val="0"/>
              <w:marRight w:val="0"/>
              <w:marTop w:val="0"/>
              <w:marBottom w:val="0"/>
              <w:divBdr>
                <w:top w:val="none" w:sz="0" w:space="0" w:color="auto"/>
                <w:left w:val="none" w:sz="0" w:space="0" w:color="auto"/>
                <w:bottom w:val="none" w:sz="0" w:space="0" w:color="auto"/>
                <w:right w:val="none" w:sz="0" w:space="0" w:color="auto"/>
              </w:divBdr>
              <w:divsChild>
                <w:div w:id="162210392">
                  <w:marLeft w:val="0"/>
                  <w:marRight w:val="0"/>
                  <w:marTop w:val="0"/>
                  <w:marBottom w:val="0"/>
                  <w:divBdr>
                    <w:top w:val="none" w:sz="0" w:space="0" w:color="auto"/>
                    <w:left w:val="none" w:sz="0" w:space="0" w:color="auto"/>
                    <w:bottom w:val="none" w:sz="0" w:space="0" w:color="auto"/>
                    <w:right w:val="none" w:sz="0" w:space="0" w:color="auto"/>
                  </w:divBdr>
                </w:div>
                <w:div w:id="1589188807">
                  <w:marLeft w:val="0"/>
                  <w:marRight w:val="0"/>
                  <w:marTop w:val="0"/>
                  <w:marBottom w:val="0"/>
                  <w:divBdr>
                    <w:top w:val="none" w:sz="0" w:space="0" w:color="auto"/>
                    <w:left w:val="none" w:sz="0" w:space="0" w:color="auto"/>
                    <w:bottom w:val="none" w:sz="0" w:space="0" w:color="auto"/>
                    <w:right w:val="none" w:sz="0" w:space="0" w:color="auto"/>
                  </w:divBdr>
                  <w:divsChild>
                    <w:div w:id="686563245">
                      <w:marLeft w:val="0"/>
                      <w:marRight w:val="0"/>
                      <w:marTop w:val="0"/>
                      <w:marBottom w:val="0"/>
                      <w:divBdr>
                        <w:top w:val="none" w:sz="0" w:space="0" w:color="auto"/>
                        <w:left w:val="none" w:sz="0" w:space="0" w:color="auto"/>
                        <w:bottom w:val="none" w:sz="0" w:space="0" w:color="auto"/>
                        <w:right w:val="none" w:sz="0" w:space="0" w:color="auto"/>
                      </w:divBdr>
                    </w:div>
                    <w:div w:id="113212380">
                      <w:marLeft w:val="0"/>
                      <w:marRight w:val="0"/>
                      <w:marTop w:val="0"/>
                      <w:marBottom w:val="0"/>
                      <w:divBdr>
                        <w:top w:val="none" w:sz="0" w:space="0" w:color="auto"/>
                        <w:left w:val="none" w:sz="0" w:space="0" w:color="auto"/>
                        <w:bottom w:val="none" w:sz="0" w:space="0" w:color="auto"/>
                        <w:right w:val="none" w:sz="0" w:space="0" w:color="auto"/>
                      </w:divBdr>
                      <w:divsChild>
                        <w:div w:id="905065347">
                          <w:marLeft w:val="0"/>
                          <w:marRight w:val="0"/>
                          <w:marTop w:val="0"/>
                          <w:marBottom w:val="0"/>
                          <w:divBdr>
                            <w:top w:val="none" w:sz="0" w:space="0" w:color="auto"/>
                            <w:left w:val="none" w:sz="0" w:space="0" w:color="auto"/>
                            <w:bottom w:val="none" w:sz="0" w:space="0" w:color="auto"/>
                            <w:right w:val="none" w:sz="0" w:space="0" w:color="auto"/>
                          </w:divBdr>
                        </w:div>
                        <w:div w:id="1277833536">
                          <w:marLeft w:val="0"/>
                          <w:marRight w:val="0"/>
                          <w:marTop w:val="0"/>
                          <w:marBottom w:val="0"/>
                          <w:divBdr>
                            <w:top w:val="none" w:sz="0" w:space="0" w:color="auto"/>
                            <w:left w:val="none" w:sz="0" w:space="0" w:color="auto"/>
                            <w:bottom w:val="none" w:sz="0" w:space="0" w:color="auto"/>
                            <w:right w:val="none" w:sz="0" w:space="0" w:color="auto"/>
                          </w:divBdr>
                        </w:div>
                        <w:div w:id="232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565410">
      <w:bodyDiv w:val="1"/>
      <w:marLeft w:val="0"/>
      <w:marRight w:val="0"/>
      <w:marTop w:val="0"/>
      <w:marBottom w:val="0"/>
      <w:divBdr>
        <w:top w:val="none" w:sz="0" w:space="0" w:color="auto"/>
        <w:left w:val="none" w:sz="0" w:space="0" w:color="auto"/>
        <w:bottom w:val="none" w:sz="0" w:space="0" w:color="auto"/>
        <w:right w:val="none" w:sz="0" w:space="0" w:color="auto"/>
      </w:divBdr>
      <w:divsChild>
        <w:div w:id="1132479178">
          <w:marLeft w:val="0"/>
          <w:marRight w:val="0"/>
          <w:marTop w:val="0"/>
          <w:marBottom w:val="0"/>
          <w:divBdr>
            <w:top w:val="none" w:sz="0" w:space="0" w:color="auto"/>
            <w:left w:val="none" w:sz="0" w:space="0" w:color="auto"/>
            <w:bottom w:val="none" w:sz="0" w:space="0" w:color="auto"/>
            <w:right w:val="none" w:sz="0" w:space="0" w:color="auto"/>
          </w:divBdr>
          <w:divsChild>
            <w:div w:id="1030495216">
              <w:marLeft w:val="0"/>
              <w:marRight w:val="0"/>
              <w:marTop w:val="0"/>
              <w:marBottom w:val="0"/>
              <w:divBdr>
                <w:top w:val="none" w:sz="0" w:space="0" w:color="auto"/>
                <w:left w:val="none" w:sz="0" w:space="0" w:color="auto"/>
                <w:bottom w:val="none" w:sz="0" w:space="0" w:color="auto"/>
                <w:right w:val="none" w:sz="0" w:space="0" w:color="auto"/>
              </w:divBdr>
              <w:divsChild>
                <w:div w:id="1762144378">
                  <w:marLeft w:val="0"/>
                  <w:marRight w:val="0"/>
                  <w:marTop w:val="0"/>
                  <w:marBottom w:val="0"/>
                  <w:divBdr>
                    <w:top w:val="none" w:sz="0" w:space="0" w:color="auto"/>
                    <w:left w:val="none" w:sz="0" w:space="0" w:color="auto"/>
                    <w:bottom w:val="none" w:sz="0" w:space="0" w:color="auto"/>
                    <w:right w:val="none" w:sz="0" w:space="0" w:color="auto"/>
                  </w:divBdr>
                </w:div>
                <w:div w:id="1694573378">
                  <w:marLeft w:val="0"/>
                  <w:marRight w:val="0"/>
                  <w:marTop w:val="0"/>
                  <w:marBottom w:val="0"/>
                  <w:divBdr>
                    <w:top w:val="none" w:sz="0" w:space="0" w:color="auto"/>
                    <w:left w:val="none" w:sz="0" w:space="0" w:color="auto"/>
                    <w:bottom w:val="none" w:sz="0" w:space="0" w:color="auto"/>
                    <w:right w:val="none" w:sz="0" w:space="0" w:color="auto"/>
                  </w:divBdr>
                  <w:divsChild>
                    <w:div w:id="1131901583">
                      <w:marLeft w:val="0"/>
                      <w:marRight w:val="0"/>
                      <w:marTop w:val="0"/>
                      <w:marBottom w:val="0"/>
                      <w:divBdr>
                        <w:top w:val="none" w:sz="0" w:space="0" w:color="auto"/>
                        <w:left w:val="none" w:sz="0" w:space="0" w:color="auto"/>
                        <w:bottom w:val="none" w:sz="0" w:space="0" w:color="auto"/>
                        <w:right w:val="none" w:sz="0" w:space="0" w:color="auto"/>
                      </w:divBdr>
                    </w:div>
                    <w:div w:id="1889219206">
                      <w:marLeft w:val="0"/>
                      <w:marRight w:val="0"/>
                      <w:marTop w:val="0"/>
                      <w:marBottom w:val="0"/>
                      <w:divBdr>
                        <w:top w:val="none" w:sz="0" w:space="0" w:color="auto"/>
                        <w:left w:val="none" w:sz="0" w:space="0" w:color="auto"/>
                        <w:bottom w:val="none" w:sz="0" w:space="0" w:color="auto"/>
                        <w:right w:val="none" w:sz="0" w:space="0" w:color="auto"/>
                      </w:divBdr>
                      <w:divsChild>
                        <w:div w:id="19574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146242">
      <w:bodyDiv w:val="1"/>
      <w:marLeft w:val="0"/>
      <w:marRight w:val="0"/>
      <w:marTop w:val="0"/>
      <w:marBottom w:val="0"/>
      <w:divBdr>
        <w:top w:val="none" w:sz="0" w:space="0" w:color="auto"/>
        <w:left w:val="none" w:sz="0" w:space="0" w:color="auto"/>
        <w:bottom w:val="none" w:sz="0" w:space="0" w:color="auto"/>
        <w:right w:val="none" w:sz="0" w:space="0" w:color="auto"/>
      </w:divBdr>
      <w:divsChild>
        <w:div w:id="1820031383">
          <w:marLeft w:val="0"/>
          <w:marRight w:val="0"/>
          <w:marTop w:val="0"/>
          <w:marBottom w:val="0"/>
          <w:divBdr>
            <w:top w:val="none" w:sz="0" w:space="0" w:color="auto"/>
            <w:left w:val="none" w:sz="0" w:space="0" w:color="auto"/>
            <w:bottom w:val="none" w:sz="0" w:space="0" w:color="auto"/>
            <w:right w:val="none" w:sz="0" w:space="0" w:color="auto"/>
          </w:divBdr>
          <w:divsChild>
            <w:div w:id="1122459732">
              <w:marLeft w:val="0"/>
              <w:marRight w:val="0"/>
              <w:marTop w:val="0"/>
              <w:marBottom w:val="0"/>
              <w:divBdr>
                <w:top w:val="none" w:sz="0" w:space="0" w:color="auto"/>
                <w:left w:val="none" w:sz="0" w:space="0" w:color="auto"/>
                <w:bottom w:val="none" w:sz="0" w:space="0" w:color="auto"/>
                <w:right w:val="none" w:sz="0" w:space="0" w:color="auto"/>
              </w:divBdr>
            </w:div>
            <w:div w:id="664822603">
              <w:marLeft w:val="0"/>
              <w:marRight w:val="0"/>
              <w:marTop w:val="0"/>
              <w:marBottom w:val="0"/>
              <w:divBdr>
                <w:top w:val="none" w:sz="0" w:space="0" w:color="auto"/>
                <w:left w:val="none" w:sz="0" w:space="0" w:color="auto"/>
                <w:bottom w:val="none" w:sz="0" w:space="0" w:color="auto"/>
                <w:right w:val="none" w:sz="0" w:space="0" w:color="auto"/>
              </w:divBdr>
              <w:divsChild>
                <w:div w:id="374818000">
                  <w:marLeft w:val="0"/>
                  <w:marRight w:val="0"/>
                  <w:marTop w:val="0"/>
                  <w:marBottom w:val="0"/>
                  <w:divBdr>
                    <w:top w:val="none" w:sz="0" w:space="0" w:color="auto"/>
                    <w:left w:val="none" w:sz="0" w:space="0" w:color="auto"/>
                    <w:bottom w:val="none" w:sz="0" w:space="0" w:color="auto"/>
                    <w:right w:val="none" w:sz="0" w:space="0" w:color="auto"/>
                  </w:divBdr>
                </w:div>
                <w:div w:id="1071388484">
                  <w:marLeft w:val="0"/>
                  <w:marRight w:val="0"/>
                  <w:marTop w:val="0"/>
                  <w:marBottom w:val="0"/>
                  <w:divBdr>
                    <w:top w:val="none" w:sz="0" w:space="0" w:color="auto"/>
                    <w:left w:val="none" w:sz="0" w:space="0" w:color="auto"/>
                    <w:bottom w:val="none" w:sz="0" w:space="0" w:color="auto"/>
                    <w:right w:val="none" w:sz="0" w:space="0" w:color="auto"/>
                  </w:divBdr>
                  <w:divsChild>
                    <w:div w:id="929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2650">
      <w:bodyDiv w:val="1"/>
      <w:marLeft w:val="0"/>
      <w:marRight w:val="0"/>
      <w:marTop w:val="0"/>
      <w:marBottom w:val="0"/>
      <w:divBdr>
        <w:top w:val="none" w:sz="0" w:space="0" w:color="auto"/>
        <w:left w:val="none" w:sz="0" w:space="0" w:color="auto"/>
        <w:bottom w:val="none" w:sz="0" w:space="0" w:color="auto"/>
        <w:right w:val="none" w:sz="0" w:space="0" w:color="auto"/>
      </w:divBdr>
      <w:divsChild>
        <w:div w:id="29500494">
          <w:marLeft w:val="0"/>
          <w:marRight w:val="0"/>
          <w:marTop w:val="0"/>
          <w:marBottom w:val="0"/>
          <w:divBdr>
            <w:top w:val="none" w:sz="0" w:space="0" w:color="auto"/>
            <w:left w:val="none" w:sz="0" w:space="0" w:color="auto"/>
            <w:bottom w:val="none" w:sz="0" w:space="0" w:color="auto"/>
            <w:right w:val="none" w:sz="0" w:space="0" w:color="auto"/>
          </w:divBdr>
          <w:divsChild>
            <w:div w:id="345984586">
              <w:marLeft w:val="0"/>
              <w:marRight w:val="0"/>
              <w:marTop w:val="0"/>
              <w:marBottom w:val="0"/>
              <w:divBdr>
                <w:top w:val="none" w:sz="0" w:space="0" w:color="auto"/>
                <w:left w:val="none" w:sz="0" w:space="0" w:color="auto"/>
                <w:bottom w:val="none" w:sz="0" w:space="0" w:color="auto"/>
                <w:right w:val="none" w:sz="0" w:space="0" w:color="auto"/>
              </w:divBdr>
            </w:div>
            <w:div w:id="256913138">
              <w:marLeft w:val="0"/>
              <w:marRight w:val="0"/>
              <w:marTop w:val="0"/>
              <w:marBottom w:val="0"/>
              <w:divBdr>
                <w:top w:val="none" w:sz="0" w:space="0" w:color="auto"/>
                <w:left w:val="none" w:sz="0" w:space="0" w:color="auto"/>
                <w:bottom w:val="none" w:sz="0" w:space="0" w:color="auto"/>
                <w:right w:val="none" w:sz="0" w:space="0" w:color="auto"/>
              </w:divBdr>
              <w:divsChild>
                <w:div w:id="264923845">
                  <w:marLeft w:val="0"/>
                  <w:marRight w:val="0"/>
                  <w:marTop w:val="0"/>
                  <w:marBottom w:val="0"/>
                  <w:divBdr>
                    <w:top w:val="none" w:sz="0" w:space="0" w:color="auto"/>
                    <w:left w:val="none" w:sz="0" w:space="0" w:color="auto"/>
                    <w:bottom w:val="none" w:sz="0" w:space="0" w:color="auto"/>
                    <w:right w:val="none" w:sz="0" w:space="0" w:color="auto"/>
                  </w:divBdr>
                </w:div>
                <w:div w:id="2135588810">
                  <w:marLeft w:val="0"/>
                  <w:marRight w:val="0"/>
                  <w:marTop w:val="0"/>
                  <w:marBottom w:val="0"/>
                  <w:divBdr>
                    <w:top w:val="none" w:sz="0" w:space="0" w:color="auto"/>
                    <w:left w:val="none" w:sz="0" w:space="0" w:color="auto"/>
                    <w:bottom w:val="none" w:sz="0" w:space="0" w:color="auto"/>
                    <w:right w:val="none" w:sz="0" w:space="0" w:color="auto"/>
                  </w:divBdr>
                  <w:divsChild>
                    <w:div w:id="716781789">
                      <w:marLeft w:val="0"/>
                      <w:marRight w:val="0"/>
                      <w:marTop w:val="0"/>
                      <w:marBottom w:val="0"/>
                      <w:divBdr>
                        <w:top w:val="none" w:sz="0" w:space="0" w:color="auto"/>
                        <w:left w:val="none" w:sz="0" w:space="0" w:color="auto"/>
                        <w:bottom w:val="none" w:sz="0" w:space="0" w:color="auto"/>
                        <w:right w:val="none" w:sz="0" w:space="0" w:color="auto"/>
                      </w:divBdr>
                    </w:div>
                    <w:div w:id="809634880">
                      <w:marLeft w:val="0"/>
                      <w:marRight w:val="0"/>
                      <w:marTop w:val="0"/>
                      <w:marBottom w:val="0"/>
                      <w:divBdr>
                        <w:top w:val="none" w:sz="0" w:space="0" w:color="auto"/>
                        <w:left w:val="none" w:sz="0" w:space="0" w:color="auto"/>
                        <w:bottom w:val="none" w:sz="0" w:space="0" w:color="auto"/>
                        <w:right w:val="none" w:sz="0" w:space="0" w:color="auto"/>
                      </w:divBdr>
                      <w:divsChild>
                        <w:div w:id="284849779">
                          <w:marLeft w:val="0"/>
                          <w:marRight w:val="0"/>
                          <w:marTop w:val="0"/>
                          <w:marBottom w:val="0"/>
                          <w:divBdr>
                            <w:top w:val="none" w:sz="0" w:space="0" w:color="auto"/>
                            <w:left w:val="none" w:sz="0" w:space="0" w:color="auto"/>
                            <w:bottom w:val="none" w:sz="0" w:space="0" w:color="auto"/>
                            <w:right w:val="none" w:sz="0" w:space="0" w:color="auto"/>
                          </w:divBdr>
                        </w:div>
                        <w:div w:id="1319113190">
                          <w:marLeft w:val="0"/>
                          <w:marRight w:val="0"/>
                          <w:marTop w:val="0"/>
                          <w:marBottom w:val="0"/>
                          <w:divBdr>
                            <w:top w:val="none" w:sz="0" w:space="0" w:color="auto"/>
                            <w:left w:val="none" w:sz="0" w:space="0" w:color="auto"/>
                            <w:bottom w:val="none" w:sz="0" w:space="0" w:color="auto"/>
                            <w:right w:val="none" w:sz="0" w:space="0" w:color="auto"/>
                          </w:divBdr>
                          <w:divsChild>
                            <w:div w:id="1274675686">
                              <w:marLeft w:val="0"/>
                              <w:marRight w:val="0"/>
                              <w:marTop w:val="0"/>
                              <w:marBottom w:val="0"/>
                              <w:divBdr>
                                <w:top w:val="none" w:sz="0" w:space="0" w:color="auto"/>
                                <w:left w:val="none" w:sz="0" w:space="0" w:color="auto"/>
                                <w:bottom w:val="none" w:sz="0" w:space="0" w:color="auto"/>
                                <w:right w:val="none" w:sz="0" w:space="0" w:color="auto"/>
                              </w:divBdr>
                            </w:div>
                            <w:div w:id="1705403961">
                              <w:marLeft w:val="0"/>
                              <w:marRight w:val="0"/>
                              <w:marTop w:val="0"/>
                              <w:marBottom w:val="0"/>
                              <w:divBdr>
                                <w:top w:val="none" w:sz="0" w:space="0" w:color="auto"/>
                                <w:left w:val="none" w:sz="0" w:space="0" w:color="auto"/>
                                <w:bottom w:val="none" w:sz="0" w:space="0" w:color="auto"/>
                                <w:right w:val="none" w:sz="0" w:space="0" w:color="auto"/>
                              </w:divBdr>
                              <w:divsChild>
                                <w:div w:id="1250624491">
                                  <w:marLeft w:val="0"/>
                                  <w:marRight w:val="0"/>
                                  <w:marTop w:val="0"/>
                                  <w:marBottom w:val="0"/>
                                  <w:divBdr>
                                    <w:top w:val="none" w:sz="0" w:space="0" w:color="auto"/>
                                    <w:left w:val="none" w:sz="0" w:space="0" w:color="auto"/>
                                    <w:bottom w:val="none" w:sz="0" w:space="0" w:color="auto"/>
                                    <w:right w:val="none" w:sz="0" w:space="0" w:color="auto"/>
                                  </w:divBdr>
                                </w:div>
                                <w:div w:id="626425117">
                                  <w:marLeft w:val="0"/>
                                  <w:marRight w:val="0"/>
                                  <w:marTop w:val="0"/>
                                  <w:marBottom w:val="0"/>
                                  <w:divBdr>
                                    <w:top w:val="none" w:sz="0" w:space="0" w:color="auto"/>
                                    <w:left w:val="none" w:sz="0" w:space="0" w:color="auto"/>
                                    <w:bottom w:val="none" w:sz="0" w:space="0" w:color="auto"/>
                                    <w:right w:val="none" w:sz="0" w:space="0" w:color="auto"/>
                                  </w:divBdr>
                                  <w:divsChild>
                                    <w:div w:id="1263609748">
                                      <w:marLeft w:val="0"/>
                                      <w:marRight w:val="0"/>
                                      <w:marTop w:val="0"/>
                                      <w:marBottom w:val="0"/>
                                      <w:divBdr>
                                        <w:top w:val="none" w:sz="0" w:space="0" w:color="auto"/>
                                        <w:left w:val="none" w:sz="0" w:space="0" w:color="auto"/>
                                        <w:bottom w:val="none" w:sz="0" w:space="0" w:color="auto"/>
                                        <w:right w:val="none" w:sz="0" w:space="0" w:color="auto"/>
                                      </w:divBdr>
                                    </w:div>
                                    <w:div w:id="170923004">
                                      <w:marLeft w:val="0"/>
                                      <w:marRight w:val="0"/>
                                      <w:marTop w:val="0"/>
                                      <w:marBottom w:val="0"/>
                                      <w:divBdr>
                                        <w:top w:val="none" w:sz="0" w:space="0" w:color="auto"/>
                                        <w:left w:val="none" w:sz="0" w:space="0" w:color="auto"/>
                                        <w:bottom w:val="none" w:sz="0" w:space="0" w:color="auto"/>
                                        <w:right w:val="none" w:sz="0" w:space="0" w:color="auto"/>
                                      </w:divBdr>
                                      <w:divsChild>
                                        <w:div w:id="19202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455800">
      <w:bodyDiv w:val="1"/>
      <w:marLeft w:val="0"/>
      <w:marRight w:val="0"/>
      <w:marTop w:val="0"/>
      <w:marBottom w:val="0"/>
      <w:divBdr>
        <w:top w:val="none" w:sz="0" w:space="0" w:color="auto"/>
        <w:left w:val="none" w:sz="0" w:space="0" w:color="auto"/>
        <w:bottom w:val="none" w:sz="0" w:space="0" w:color="auto"/>
        <w:right w:val="none" w:sz="0" w:space="0" w:color="auto"/>
      </w:divBdr>
      <w:divsChild>
        <w:div w:id="1083526165">
          <w:marLeft w:val="0"/>
          <w:marRight w:val="0"/>
          <w:marTop w:val="0"/>
          <w:marBottom w:val="0"/>
          <w:divBdr>
            <w:top w:val="none" w:sz="0" w:space="0" w:color="auto"/>
            <w:left w:val="none" w:sz="0" w:space="0" w:color="auto"/>
            <w:bottom w:val="none" w:sz="0" w:space="0" w:color="auto"/>
            <w:right w:val="none" w:sz="0" w:space="0" w:color="auto"/>
          </w:divBdr>
          <w:divsChild>
            <w:div w:id="267003507">
              <w:marLeft w:val="0"/>
              <w:marRight w:val="0"/>
              <w:marTop w:val="0"/>
              <w:marBottom w:val="0"/>
              <w:divBdr>
                <w:top w:val="none" w:sz="0" w:space="0" w:color="auto"/>
                <w:left w:val="none" w:sz="0" w:space="0" w:color="auto"/>
                <w:bottom w:val="none" w:sz="0" w:space="0" w:color="auto"/>
                <w:right w:val="none" w:sz="0" w:space="0" w:color="auto"/>
              </w:divBdr>
            </w:div>
            <w:div w:id="24183703">
              <w:marLeft w:val="0"/>
              <w:marRight w:val="0"/>
              <w:marTop w:val="0"/>
              <w:marBottom w:val="0"/>
              <w:divBdr>
                <w:top w:val="none" w:sz="0" w:space="0" w:color="auto"/>
                <w:left w:val="none" w:sz="0" w:space="0" w:color="auto"/>
                <w:bottom w:val="none" w:sz="0" w:space="0" w:color="auto"/>
                <w:right w:val="none" w:sz="0" w:space="0" w:color="auto"/>
              </w:divBdr>
              <w:divsChild>
                <w:div w:id="474418668">
                  <w:marLeft w:val="0"/>
                  <w:marRight w:val="0"/>
                  <w:marTop w:val="0"/>
                  <w:marBottom w:val="0"/>
                  <w:divBdr>
                    <w:top w:val="none" w:sz="0" w:space="0" w:color="auto"/>
                    <w:left w:val="none" w:sz="0" w:space="0" w:color="auto"/>
                    <w:bottom w:val="none" w:sz="0" w:space="0" w:color="auto"/>
                    <w:right w:val="none" w:sz="0" w:space="0" w:color="auto"/>
                  </w:divBdr>
                </w:div>
                <w:div w:id="387149164">
                  <w:marLeft w:val="0"/>
                  <w:marRight w:val="0"/>
                  <w:marTop w:val="0"/>
                  <w:marBottom w:val="0"/>
                  <w:divBdr>
                    <w:top w:val="none" w:sz="0" w:space="0" w:color="auto"/>
                    <w:left w:val="none" w:sz="0" w:space="0" w:color="auto"/>
                    <w:bottom w:val="none" w:sz="0" w:space="0" w:color="auto"/>
                    <w:right w:val="none" w:sz="0" w:space="0" w:color="auto"/>
                  </w:divBdr>
                  <w:divsChild>
                    <w:div w:id="425613896">
                      <w:marLeft w:val="0"/>
                      <w:marRight w:val="0"/>
                      <w:marTop w:val="0"/>
                      <w:marBottom w:val="0"/>
                      <w:divBdr>
                        <w:top w:val="none" w:sz="0" w:space="0" w:color="auto"/>
                        <w:left w:val="none" w:sz="0" w:space="0" w:color="auto"/>
                        <w:bottom w:val="none" w:sz="0" w:space="0" w:color="auto"/>
                        <w:right w:val="none" w:sz="0" w:space="0" w:color="auto"/>
                      </w:divBdr>
                    </w:div>
                    <w:div w:id="144013621">
                      <w:marLeft w:val="0"/>
                      <w:marRight w:val="0"/>
                      <w:marTop w:val="0"/>
                      <w:marBottom w:val="0"/>
                      <w:divBdr>
                        <w:top w:val="none" w:sz="0" w:space="0" w:color="auto"/>
                        <w:left w:val="none" w:sz="0" w:space="0" w:color="auto"/>
                        <w:bottom w:val="none" w:sz="0" w:space="0" w:color="auto"/>
                        <w:right w:val="none" w:sz="0" w:space="0" w:color="auto"/>
                      </w:divBdr>
                      <w:divsChild>
                        <w:div w:id="1227568788">
                          <w:marLeft w:val="0"/>
                          <w:marRight w:val="0"/>
                          <w:marTop w:val="0"/>
                          <w:marBottom w:val="0"/>
                          <w:divBdr>
                            <w:top w:val="none" w:sz="0" w:space="0" w:color="auto"/>
                            <w:left w:val="none" w:sz="0" w:space="0" w:color="auto"/>
                            <w:bottom w:val="none" w:sz="0" w:space="0" w:color="auto"/>
                            <w:right w:val="none" w:sz="0" w:space="0" w:color="auto"/>
                          </w:divBdr>
                          <w:divsChild>
                            <w:div w:id="1903321510">
                              <w:marLeft w:val="0"/>
                              <w:marRight w:val="0"/>
                              <w:marTop w:val="0"/>
                              <w:marBottom w:val="0"/>
                              <w:divBdr>
                                <w:top w:val="none" w:sz="0" w:space="0" w:color="auto"/>
                                <w:left w:val="none" w:sz="0" w:space="0" w:color="auto"/>
                                <w:bottom w:val="none" w:sz="0" w:space="0" w:color="auto"/>
                                <w:right w:val="none" w:sz="0" w:space="0" w:color="auto"/>
                              </w:divBdr>
                              <w:divsChild>
                                <w:div w:id="248467235">
                                  <w:marLeft w:val="0"/>
                                  <w:marRight w:val="0"/>
                                  <w:marTop w:val="0"/>
                                  <w:marBottom w:val="0"/>
                                  <w:divBdr>
                                    <w:top w:val="none" w:sz="0" w:space="0" w:color="auto"/>
                                    <w:left w:val="none" w:sz="0" w:space="0" w:color="auto"/>
                                    <w:bottom w:val="none" w:sz="0" w:space="0" w:color="auto"/>
                                    <w:right w:val="none" w:sz="0" w:space="0" w:color="auto"/>
                                  </w:divBdr>
                                </w:div>
                                <w:div w:id="219370642">
                                  <w:marLeft w:val="0"/>
                                  <w:marRight w:val="0"/>
                                  <w:marTop w:val="0"/>
                                  <w:marBottom w:val="0"/>
                                  <w:divBdr>
                                    <w:top w:val="none" w:sz="0" w:space="0" w:color="auto"/>
                                    <w:left w:val="none" w:sz="0" w:space="0" w:color="auto"/>
                                    <w:bottom w:val="none" w:sz="0" w:space="0" w:color="auto"/>
                                    <w:right w:val="none" w:sz="0" w:space="0" w:color="auto"/>
                                  </w:divBdr>
                                </w:div>
                                <w:div w:id="2053574468">
                                  <w:marLeft w:val="0"/>
                                  <w:marRight w:val="0"/>
                                  <w:marTop w:val="0"/>
                                  <w:marBottom w:val="0"/>
                                  <w:divBdr>
                                    <w:top w:val="none" w:sz="0" w:space="0" w:color="auto"/>
                                    <w:left w:val="none" w:sz="0" w:space="0" w:color="auto"/>
                                    <w:bottom w:val="none" w:sz="0" w:space="0" w:color="auto"/>
                                    <w:right w:val="none" w:sz="0" w:space="0" w:color="auto"/>
                                  </w:divBdr>
                                </w:div>
                                <w:div w:id="732121351">
                                  <w:marLeft w:val="0"/>
                                  <w:marRight w:val="0"/>
                                  <w:marTop w:val="0"/>
                                  <w:marBottom w:val="0"/>
                                  <w:divBdr>
                                    <w:top w:val="none" w:sz="0" w:space="0" w:color="auto"/>
                                    <w:left w:val="none" w:sz="0" w:space="0" w:color="auto"/>
                                    <w:bottom w:val="none" w:sz="0" w:space="0" w:color="auto"/>
                                    <w:right w:val="none" w:sz="0" w:space="0" w:color="auto"/>
                                  </w:divBdr>
                                </w:div>
                                <w:div w:id="661272977">
                                  <w:marLeft w:val="0"/>
                                  <w:marRight w:val="0"/>
                                  <w:marTop w:val="0"/>
                                  <w:marBottom w:val="0"/>
                                  <w:divBdr>
                                    <w:top w:val="none" w:sz="0" w:space="0" w:color="auto"/>
                                    <w:left w:val="none" w:sz="0" w:space="0" w:color="auto"/>
                                    <w:bottom w:val="none" w:sz="0" w:space="0" w:color="auto"/>
                                    <w:right w:val="none" w:sz="0" w:space="0" w:color="auto"/>
                                  </w:divBdr>
                                </w:div>
                                <w:div w:id="191191173">
                                  <w:marLeft w:val="0"/>
                                  <w:marRight w:val="0"/>
                                  <w:marTop w:val="0"/>
                                  <w:marBottom w:val="0"/>
                                  <w:divBdr>
                                    <w:top w:val="none" w:sz="0" w:space="0" w:color="auto"/>
                                    <w:left w:val="none" w:sz="0" w:space="0" w:color="auto"/>
                                    <w:bottom w:val="none" w:sz="0" w:space="0" w:color="auto"/>
                                    <w:right w:val="none" w:sz="0" w:space="0" w:color="auto"/>
                                  </w:divBdr>
                                </w:div>
                                <w:div w:id="324020832">
                                  <w:marLeft w:val="0"/>
                                  <w:marRight w:val="0"/>
                                  <w:marTop w:val="0"/>
                                  <w:marBottom w:val="0"/>
                                  <w:divBdr>
                                    <w:top w:val="none" w:sz="0" w:space="0" w:color="auto"/>
                                    <w:left w:val="none" w:sz="0" w:space="0" w:color="auto"/>
                                    <w:bottom w:val="none" w:sz="0" w:space="0" w:color="auto"/>
                                    <w:right w:val="none" w:sz="0" w:space="0" w:color="auto"/>
                                  </w:divBdr>
                                </w:div>
                                <w:div w:id="714697035">
                                  <w:marLeft w:val="0"/>
                                  <w:marRight w:val="0"/>
                                  <w:marTop w:val="0"/>
                                  <w:marBottom w:val="0"/>
                                  <w:divBdr>
                                    <w:top w:val="none" w:sz="0" w:space="0" w:color="auto"/>
                                    <w:left w:val="none" w:sz="0" w:space="0" w:color="auto"/>
                                    <w:bottom w:val="none" w:sz="0" w:space="0" w:color="auto"/>
                                    <w:right w:val="none" w:sz="0" w:space="0" w:color="auto"/>
                                  </w:divBdr>
                                </w:div>
                                <w:div w:id="2049185508">
                                  <w:marLeft w:val="0"/>
                                  <w:marRight w:val="0"/>
                                  <w:marTop w:val="0"/>
                                  <w:marBottom w:val="0"/>
                                  <w:divBdr>
                                    <w:top w:val="none" w:sz="0" w:space="0" w:color="auto"/>
                                    <w:left w:val="none" w:sz="0" w:space="0" w:color="auto"/>
                                    <w:bottom w:val="none" w:sz="0" w:space="0" w:color="auto"/>
                                    <w:right w:val="none" w:sz="0" w:space="0" w:color="auto"/>
                                  </w:divBdr>
                                </w:div>
                                <w:div w:id="896473331">
                                  <w:marLeft w:val="0"/>
                                  <w:marRight w:val="0"/>
                                  <w:marTop w:val="0"/>
                                  <w:marBottom w:val="0"/>
                                  <w:divBdr>
                                    <w:top w:val="none" w:sz="0" w:space="0" w:color="auto"/>
                                    <w:left w:val="none" w:sz="0" w:space="0" w:color="auto"/>
                                    <w:bottom w:val="none" w:sz="0" w:space="0" w:color="auto"/>
                                    <w:right w:val="none" w:sz="0" w:space="0" w:color="auto"/>
                                  </w:divBdr>
                                </w:div>
                                <w:div w:id="1124080080">
                                  <w:marLeft w:val="0"/>
                                  <w:marRight w:val="0"/>
                                  <w:marTop w:val="0"/>
                                  <w:marBottom w:val="0"/>
                                  <w:divBdr>
                                    <w:top w:val="none" w:sz="0" w:space="0" w:color="auto"/>
                                    <w:left w:val="none" w:sz="0" w:space="0" w:color="auto"/>
                                    <w:bottom w:val="none" w:sz="0" w:space="0" w:color="auto"/>
                                    <w:right w:val="none" w:sz="0" w:space="0" w:color="auto"/>
                                  </w:divBdr>
                                </w:div>
                                <w:div w:id="1169369094">
                                  <w:marLeft w:val="0"/>
                                  <w:marRight w:val="0"/>
                                  <w:marTop w:val="0"/>
                                  <w:marBottom w:val="0"/>
                                  <w:divBdr>
                                    <w:top w:val="none" w:sz="0" w:space="0" w:color="auto"/>
                                    <w:left w:val="none" w:sz="0" w:space="0" w:color="auto"/>
                                    <w:bottom w:val="none" w:sz="0" w:space="0" w:color="auto"/>
                                    <w:right w:val="none" w:sz="0" w:space="0" w:color="auto"/>
                                  </w:divBdr>
                                </w:div>
                                <w:div w:id="222063547">
                                  <w:marLeft w:val="0"/>
                                  <w:marRight w:val="0"/>
                                  <w:marTop w:val="0"/>
                                  <w:marBottom w:val="0"/>
                                  <w:divBdr>
                                    <w:top w:val="none" w:sz="0" w:space="0" w:color="auto"/>
                                    <w:left w:val="none" w:sz="0" w:space="0" w:color="auto"/>
                                    <w:bottom w:val="none" w:sz="0" w:space="0" w:color="auto"/>
                                    <w:right w:val="none" w:sz="0" w:space="0" w:color="auto"/>
                                  </w:divBdr>
                                </w:div>
                                <w:div w:id="355666516">
                                  <w:marLeft w:val="0"/>
                                  <w:marRight w:val="0"/>
                                  <w:marTop w:val="0"/>
                                  <w:marBottom w:val="0"/>
                                  <w:divBdr>
                                    <w:top w:val="none" w:sz="0" w:space="0" w:color="auto"/>
                                    <w:left w:val="none" w:sz="0" w:space="0" w:color="auto"/>
                                    <w:bottom w:val="none" w:sz="0" w:space="0" w:color="auto"/>
                                    <w:right w:val="none" w:sz="0" w:space="0" w:color="auto"/>
                                  </w:divBdr>
                                </w:div>
                                <w:div w:id="1308166157">
                                  <w:marLeft w:val="0"/>
                                  <w:marRight w:val="0"/>
                                  <w:marTop w:val="0"/>
                                  <w:marBottom w:val="0"/>
                                  <w:divBdr>
                                    <w:top w:val="none" w:sz="0" w:space="0" w:color="auto"/>
                                    <w:left w:val="none" w:sz="0" w:space="0" w:color="auto"/>
                                    <w:bottom w:val="none" w:sz="0" w:space="0" w:color="auto"/>
                                    <w:right w:val="none" w:sz="0" w:space="0" w:color="auto"/>
                                  </w:divBdr>
                                </w:div>
                                <w:div w:id="1824006422">
                                  <w:marLeft w:val="0"/>
                                  <w:marRight w:val="0"/>
                                  <w:marTop w:val="0"/>
                                  <w:marBottom w:val="0"/>
                                  <w:divBdr>
                                    <w:top w:val="none" w:sz="0" w:space="0" w:color="auto"/>
                                    <w:left w:val="none" w:sz="0" w:space="0" w:color="auto"/>
                                    <w:bottom w:val="none" w:sz="0" w:space="0" w:color="auto"/>
                                    <w:right w:val="none" w:sz="0" w:space="0" w:color="auto"/>
                                  </w:divBdr>
                                </w:div>
                                <w:div w:id="1589537421">
                                  <w:marLeft w:val="0"/>
                                  <w:marRight w:val="0"/>
                                  <w:marTop w:val="0"/>
                                  <w:marBottom w:val="0"/>
                                  <w:divBdr>
                                    <w:top w:val="none" w:sz="0" w:space="0" w:color="auto"/>
                                    <w:left w:val="none" w:sz="0" w:space="0" w:color="auto"/>
                                    <w:bottom w:val="none" w:sz="0" w:space="0" w:color="auto"/>
                                    <w:right w:val="none" w:sz="0" w:space="0" w:color="auto"/>
                                  </w:divBdr>
                                </w:div>
                                <w:div w:id="1113938996">
                                  <w:marLeft w:val="0"/>
                                  <w:marRight w:val="0"/>
                                  <w:marTop w:val="0"/>
                                  <w:marBottom w:val="0"/>
                                  <w:divBdr>
                                    <w:top w:val="none" w:sz="0" w:space="0" w:color="auto"/>
                                    <w:left w:val="none" w:sz="0" w:space="0" w:color="auto"/>
                                    <w:bottom w:val="none" w:sz="0" w:space="0" w:color="auto"/>
                                    <w:right w:val="none" w:sz="0" w:space="0" w:color="auto"/>
                                  </w:divBdr>
                                </w:div>
                                <w:div w:id="1566068450">
                                  <w:marLeft w:val="0"/>
                                  <w:marRight w:val="0"/>
                                  <w:marTop w:val="0"/>
                                  <w:marBottom w:val="0"/>
                                  <w:divBdr>
                                    <w:top w:val="none" w:sz="0" w:space="0" w:color="auto"/>
                                    <w:left w:val="none" w:sz="0" w:space="0" w:color="auto"/>
                                    <w:bottom w:val="none" w:sz="0" w:space="0" w:color="auto"/>
                                    <w:right w:val="none" w:sz="0" w:space="0" w:color="auto"/>
                                  </w:divBdr>
                                </w:div>
                                <w:div w:id="1189097712">
                                  <w:marLeft w:val="0"/>
                                  <w:marRight w:val="0"/>
                                  <w:marTop w:val="0"/>
                                  <w:marBottom w:val="0"/>
                                  <w:divBdr>
                                    <w:top w:val="none" w:sz="0" w:space="0" w:color="auto"/>
                                    <w:left w:val="none" w:sz="0" w:space="0" w:color="auto"/>
                                    <w:bottom w:val="none" w:sz="0" w:space="0" w:color="auto"/>
                                    <w:right w:val="none" w:sz="0" w:space="0" w:color="auto"/>
                                  </w:divBdr>
                                </w:div>
                                <w:div w:id="2013873980">
                                  <w:marLeft w:val="0"/>
                                  <w:marRight w:val="0"/>
                                  <w:marTop w:val="0"/>
                                  <w:marBottom w:val="0"/>
                                  <w:divBdr>
                                    <w:top w:val="none" w:sz="0" w:space="0" w:color="auto"/>
                                    <w:left w:val="none" w:sz="0" w:space="0" w:color="auto"/>
                                    <w:bottom w:val="none" w:sz="0" w:space="0" w:color="auto"/>
                                    <w:right w:val="none" w:sz="0" w:space="0" w:color="auto"/>
                                  </w:divBdr>
                                </w:div>
                                <w:div w:id="1521973831">
                                  <w:marLeft w:val="0"/>
                                  <w:marRight w:val="0"/>
                                  <w:marTop w:val="0"/>
                                  <w:marBottom w:val="0"/>
                                  <w:divBdr>
                                    <w:top w:val="none" w:sz="0" w:space="0" w:color="auto"/>
                                    <w:left w:val="none" w:sz="0" w:space="0" w:color="auto"/>
                                    <w:bottom w:val="none" w:sz="0" w:space="0" w:color="auto"/>
                                    <w:right w:val="none" w:sz="0" w:space="0" w:color="auto"/>
                                  </w:divBdr>
                                </w:div>
                                <w:div w:id="332073448">
                                  <w:marLeft w:val="0"/>
                                  <w:marRight w:val="0"/>
                                  <w:marTop w:val="0"/>
                                  <w:marBottom w:val="0"/>
                                  <w:divBdr>
                                    <w:top w:val="none" w:sz="0" w:space="0" w:color="auto"/>
                                    <w:left w:val="none" w:sz="0" w:space="0" w:color="auto"/>
                                    <w:bottom w:val="none" w:sz="0" w:space="0" w:color="auto"/>
                                    <w:right w:val="none" w:sz="0" w:space="0" w:color="auto"/>
                                  </w:divBdr>
                                </w:div>
                                <w:div w:id="591548139">
                                  <w:marLeft w:val="0"/>
                                  <w:marRight w:val="0"/>
                                  <w:marTop w:val="0"/>
                                  <w:marBottom w:val="0"/>
                                  <w:divBdr>
                                    <w:top w:val="none" w:sz="0" w:space="0" w:color="auto"/>
                                    <w:left w:val="none" w:sz="0" w:space="0" w:color="auto"/>
                                    <w:bottom w:val="none" w:sz="0" w:space="0" w:color="auto"/>
                                    <w:right w:val="none" w:sz="0" w:space="0" w:color="auto"/>
                                  </w:divBdr>
                                </w:div>
                                <w:div w:id="688945830">
                                  <w:marLeft w:val="0"/>
                                  <w:marRight w:val="0"/>
                                  <w:marTop w:val="0"/>
                                  <w:marBottom w:val="0"/>
                                  <w:divBdr>
                                    <w:top w:val="none" w:sz="0" w:space="0" w:color="auto"/>
                                    <w:left w:val="none" w:sz="0" w:space="0" w:color="auto"/>
                                    <w:bottom w:val="none" w:sz="0" w:space="0" w:color="auto"/>
                                    <w:right w:val="none" w:sz="0" w:space="0" w:color="auto"/>
                                  </w:divBdr>
                                </w:div>
                                <w:div w:id="1451895502">
                                  <w:marLeft w:val="0"/>
                                  <w:marRight w:val="0"/>
                                  <w:marTop w:val="0"/>
                                  <w:marBottom w:val="0"/>
                                  <w:divBdr>
                                    <w:top w:val="none" w:sz="0" w:space="0" w:color="auto"/>
                                    <w:left w:val="none" w:sz="0" w:space="0" w:color="auto"/>
                                    <w:bottom w:val="none" w:sz="0" w:space="0" w:color="auto"/>
                                    <w:right w:val="none" w:sz="0" w:space="0" w:color="auto"/>
                                  </w:divBdr>
                                </w:div>
                                <w:div w:id="728186054">
                                  <w:marLeft w:val="0"/>
                                  <w:marRight w:val="0"/>
                                  <w:marTop w:val="0"/>
                                  <w:marBottom w:val="0"/>
                                  <w:divBdr>
                                    <w:top w:val="none" w:sz="0" w:space="0" w:color="auto"/>
                                    <w:left w:val="none" w:sz="0" w:space="0" w:color="auto"/>
                                    <w:bottom w:val="none" w:sz="0" w:space="0" w:color="auto"/>
                                    <w:right w:val="none" w:sz="0" w:space="0" w:color="auto"/>
                                  </w:divBdr>
                                </w:div>
                                <w:div w:id="41446633">
                                  <w:marLeft w:val="0"/>
                                  <w:marRight w:val="0"/>
                                  <w:marTop w:val="0"/>
                                  <w:marBottom w:val="0"/>
                                  <w:divBdr>
                                    <w:top w:val="none" w:sz="0" w:space="0" w:color="auto"/>
                                    <w:left w:val="none" w:sz="0" w:space="0" w:color="auto"/>
                                    <w:bottom w:val="none" w:sz="0" w:space="0" w:color="auto"/>
                                    <w:right w:val="none" w:sz="0" w:space="0" w:color="auto"/>
                                  </w:divBdr>
                                </w:div>
                                <w:div w:id="1101073135">
                                  <w:marLeft w:val="0"/>
                                  <w:marRight w:val="0"/>
                                  <w:marTop w:val="0"/>
                                  <w:marBottom w:val="0"/>
                                  <w:divBdr>
                                    <w:top w:val="none" w:sz="0" w:space="0" w:color="auto"/>
                                    <w:left w:val="none" w:sz="0" w:space="0" w:color="auto"/>
                                    <w:bottom w:val="none" w:sz="0" w:space="0" w:color="auto"/>
                                    <w:right w:val="none" w:sz="0" w:space="0" w:color="auto"/>
                                  </w:divBdr>
                                </w:div>
                                <w:div w:id="1995798063">
                                  <w:marLeft w:val="0"/>
                                  <w:marRight w:val="0"/>
                                  <w:marTop w:val="0"/>
                                  <w:marBottom w:val="0"/>
                                  <w:divBdr>
                                    <w:top w:val="none" w:sz="0" w:space="0" w:color="auto"/>
                                    <w:left w:val="none" w:sz="0" w:space="0" w:color="auto"/>
                                    <w:bottom w:val="none" w:sz="0" w:space="0" w:color="auto"/>
                                    <w:right w:val="none" w:sz="0" w:space="0" w:color="auto"/>
                                  </w:divBdr>
                                </w:div>
                                <w:div w:id="550071908">
                                  <w:marLeft w:val="0"/>
                                  <w:marRight w:val="0"/>
                                  <w:marTop w:val="0"/>
                                  <w:marBottom w:val="0"/>
                                  <w:divBdr>
                                    <w:top w:val="none" w:sz="0" w:space="0" w:color="auto"/>
                                    <w:left w:val="none" w:sz="0" w:space="0" w:color="auto"/>
                                    <w:bottom w:val="none" w:sz="0" w:space="0" w:color="auto"/>
                                    <w:right w:val="none" w:sz="0" w:space="0" w:color="auto"/>
                                  </w:divBdr>
                                </w:div>
                                <w:div w:id="592056134">
                                  <w:marLeft w:val="0"/>
                                  <w:marRight w:val="0"/>
                                  <w:marTop w:val="0"/>
                                  <w:marBottom w:val="0"/>
                                  <w:divBdr>
                                    <w:top w:val="none" w:sz="0" w:space="0" w:color="auto"/>
                                    <w:left w:val="none" w:sz="0" w:space="0" w:color="auto"/>
                                    <w:bottom w:val="none" w:sz="0" w:space="0" w:color="auto"/>
                                    <w:right w:val="none" w:sz="0" w:space="0" w:color="auto"/>
                                  </w:divBdr>
                                </w:div>
                                <w:div w:id="1957638643">
                                  <w:marLeft w:val="0"/>
                                  <w:marRight w:val="0"/>
                                  <w:marTop w:val="0"/>
                                  <w:marBottom w:val="0"/>
                                  <w:divBdr>
                                    <w:top w:val="none" w:sz="0" w:space="0" w:color="auto"/>
                                    <w:left w:val="none" w:sz="0" w:space="0" w:color="auto"/>
                                    <w:bottom w:val="none" w:sz="0" w:space="0" w:color="auto"/>
                                    <w:right w:val="none" w:sz="0" w:space="0" w:color="auto"/>
                                  </w:divBdr>
                                </w:div>
                                <w:div w:id="1424641388">
                                  <w:marLeft w:val="0"/>
                                  <w:marRight w:val="0"/>
                                  <w:marTop w:val="0"/>
                                  <w:marBottom w:val="0"/>
                                  <w:divBdr>
                                    <w:top w:val="none" w:sz="0" w:space="0" w:color="auto"/>
                                    <w:left w:val="none" w:sz="0" w:space="0" w:color="auto"/>
                                    <w:bottom w:val="none" w:sz="0" w:space="0" w:color="auto"/>
                                    <w:right w:val="none" w:sz="0" w:space="0" w:color="auto"/>
                                  </w:divBdr>
                                </w:div>
                                <w:div w:id="1407412825">
                                  <w:marLeft w:val="0"/>
                                  <w:marRight w:val="0"/>
                                  <w:marTop w:val="0"/>
                                  <w:marBottom w:val="0"/>
                                  <w:divBdr>
                                    <w:top w:val="none" w:sz="0" w:space="0" w:color="auto"/>
                                    <w:left w:val="none" w:sz="0" w:space="0" w:color="auto"/>
                                    <w:bottom w:val="none" w:sz="0" w:space="0" w:color="auto"/>
                                    <w:right w:val="none" w:sz="0" w:space="0" w:color="auto"/>
                                  </w:divBdr>
                                </w:div>
                                <w:div w:id="1949041420">
                                  <w:marLeft w:val="0"/>
                                  <w:marRight w:val="0"/>
                                  <w:marTop w:val="0"/>
                                  <w:marBottom w:val="0"/>
                                  <w:divBdr>
                                    <w:top w:val="none" w:sz="0" w:space="0" w:color="auto"/>
                                    <w:left w:val="none" w:sz="0" w:space="0" w:color="auto"/>
                                    <w:bottom w:val="none" w:sz="0" w:space="0" w:color="auto"/>
                                    <w:right w:val="none" w:sz="0" w:space="0" w:color="auto"/>
                                  </w:divBdr>
                                </w:div>
                                <w:div w:id="1626347915">
                                  <w:marLeft w:val="0"/>
                                  <w:marRight w:val="0"/>
                                  <w:marTop w:val="0"/>
                                  <w:marBottom w:val="0"/>
                                  <w:divBdr>
                                    <w:top w:val="none" w:sz="0" w:space="0" w:color="auto"/>
                                    <w:left w:val="none" w:sz="0" w:space="0" w:color="auto"/>
                                    <w:bottom w:val="none" w:sz="0" w:space="0" w:color="auto"/>
                                    <w:right w:val="none" w:sz="0" w:space="0" w:color="auto"/>
                                  </w:divBdr>
                                </w:div>
                                <w:div w:id="1888564768">
                                  <w:marLeft w:val="0"/>
                                  <w:marRight w:val="0"/>
                                  <w:marTop w:val="0"/>
                                  <w:marBottom w:val="0"/>
                                  <w:divBdr>
                                    <w:top w:val="none" w:sz="0" w:space="0" w:color="auto"/>
                                    <w:left w:val="none" w:sz="0" w:space="0" w:color="auto"/>
                                    <w:bottom w:val="none" w:sz="0" w:space="0" w:color="auto"/>
                                    <w:right w:val="none" w:sz="0" w:space="0" w:color="auto"/>
                                  </w:divBdr>
                                </w:div>
                                <w:div w:id="256329498">
                                  <w:marLeft w:val="0"/>
                                  <w:marRight w:val="0"/>
                                  <w:marTop w:val="0"/>
                                  <w:marBottom w:val="0"/>
                                  <w:divBdr>
                                    <w:top w:val="none" w:sz="0" w:space="0" w:color="auto"/>
                                    <w:left w:val="none" w:sz="0" w:space="0" w:color="auto"/>
                                    <w:bottom w:val="none" w:sz="0" w:space="0" w:color="auto"/>
                                    <w:right w:val="none" w:sz="0" w:space="0" w:color="auto"/>
                                  </w:divBdr>
                                </w:div>
                                <w:div w:id="1462991611">
                                  <w:marLeft w:val="0"/>
                                  <w:marRight w:val="0"/>
                                  <w:marTop w:val="0"/>
                                  <w:marBottom w:val="0"/>
                                  <w:divBdr>
                                    <w:top w:val="none" w:sz="0" w:space="0" w:color="auto"/>
                                    <w:left w:val="none" w:sz="0" w:space="0" w:color="auto"/>
                                    <w:bottom w:val="none" w:sz="0" w:space="0" w:color="auto"/>
                                    <w:right w:val="none" w:sz="0" w:space="0" w:color="auto"/>
                                  </w:divBdr>
                                </w:div>
                                <w:div w:id="701394847">
                                  <w:marLeft w:val="0"/>
                                  <w:marRight w:val="0"/>
                                  <w:marTop w:val="0"/>
                                  <w:marBottom w:val="0"/>
                                  <w:divBdr>
                                    <w:top w:val="none" w:sz="0" w:space="0" w:color="auto"/>
                                    <w:left w:val="none" w:sz="0" w:space="0" w:color="auto"/>
                                    <w:bottom w:val="none" w:sz="0" w:space="0" w:color="auto"/>
                                    <w:right w:val="none" w:sz="0" w:space="0" w:color="auto"/>
                                  </w:divBdr>
                                </w:div>
                                <w:div w:id="1661495696">
                                  <w:marLeft w:val="0"/>
                                  <w:marRight w:val="0"/>
                                  <w:marTop w:val="0"/>
                                  <w:marBottom w:val="0"/>
                                  <w:divBdr>
                                    <w:top w:val="none" w:sz="0" w:space="0" w:color="auto"/>
                                    <w:left w:val="none" w:sz="0" w:space="0" w:color="auto"/>
                                    <w:bottom w:val="none" w:sz="0" w:space="0" w:color="auto"/>
                                    <w:right w:val="none" w:sz="0" w:space="0" w:color="auto"/>
                                  </w:divBdr>
                                </w:div>
                                <w:div w:id="1883400883">
                                  <w:marLeft w:val="0"/>
                                  <w:marRight w:val="0"/>
                                  <w:marTop w:val="0"/>
                                  <w:marBottom w:val="0"/>
                                  <w:divBdr>
                                    <w:top w:val="none" w:sz="0" w:space="0" w:color="auto"/>
                                    <w:left w:val="none" w:sz="0" w:space="0" w:color="auto"/>
                                    <w:bottom w:val="none" w:sz="0" w:space="0" w:color="auto"/>
                                    <w:right w:val="none" w:sz="0" w:space="0" w:color="auto"/>
                                  </w:divBdr>
                                </w:div>
                                <w:div w:id="196622588">
                                  <w:marLeft w:val="0"/>
                                  <w:marRight w:val="0"/>
                                  <w:marTop w:val="0"/>
                                  <w:marBottom w:val="0"/>
                                  <w:divBdr>
                                    <w:top w:val="none" w:sz="0" w:space="0" w:color="auto"/>
                                    <w:left w:val="none" w:sz="0" w:space="0" w:color="auto"/>
                                    <w:bottom w:val="none" w:sz="0" w:space="0" w:color="auto"/>
                                    <w:right w:val="none" w:sz="0" w:space="0" w:color="auto"/>
                                  </w:divBdr>
                                </w:div>
                                <w:div w:id="707529657">
                                  <w:marLeft w:val="0"/>
                                  <w:marRight w:val="0"/>
                                  <w:marTop w:val="0"/>
                                  <w:marBottom w:val="0"/>
                                  <w:divBdr>
                                    <w:top w:val="none" w:sz="0" w:space="0" w:color="auto"/>
                                    <w:left w:val="none" w:sz="0" w:space="0" w:color="auto"/>
                                    <w:bottom w:val="none" w:sz="0" w:space="0" w:color="auto"/>
                                    <w:right w:val="none" w:sz="0" w:space="0" w:color="auto"/>
                                  </w:divBdr>
                                </w:div>
                                <w:div w:id="1064257692">
                                  <w:marLeft w:val="0"/>
                                  <w:marRight w:val="0"/>
                                  <w:marTop w:val="0"/>
                                  <w:marBottom w:val="0"/>
                                  <w:divBdr>
                                    <w:top w:val="none" w:sz="0" w:space="0" w:color="auto"/>
                                    <w:left w:val="none" w:sz="0" w:space="0" w:color="auto"/>
                                    <w:bottom w:val="none" w:sz="0" w:space="0" w:color="auto"/>
                                    <w:right w:val="none" w:sz="0" w:space="0" w:color="auto"/>
                                  </w:divBdr>
                                </w:div>
                                <w:div w:id="907497037">
                                  <w:marLeft w:val="0"/>
                                  <w:marRight w:val="0"/>
                                  <w:marTop w:val="0"/>
                                  <w:marBottom w:val="0"/>
                                  <w:divBdr>
                                    <w:top w:val="none" w:sz="0" w:space="0" w:color="auto"/>
                                    <w:left w:val="none" w:sz="0" w:space="0" w:color="auto"/>
                                    <w:bottom w:val="none" w:sz="0" w:space="0" w:color="auto"/>
                                    <w:right w:val="none" w:sz="0" w:space="0" w:color="auto"/>
                                  </w:divBdr>
                                </w:div>
                                <w:div w:id="182281051">
                                  <w:marLeft w:val="0"/>
                                  <w:marRight w:val="0"/>
                                  <w:marTop w:val="0"/>
                                  <w:marBottom w:val="0"/>
                                  <w:divBdr>
                                    <w:top w:val="none" w:sz="0" w:space="0" w:color="auto"/>
                                    <w:left w:val="none" w:sz="0" w:space="0" w:color="auto"/>
                                    <w:bottom w:val="none" w:sz="0" w:space="0" w:color="auto"/>
                                    <w:right w:val="none" w:sz="0" w:space="0" w:color="auto"/>
                                  </w:divBdr>
                                </w:div>
                                <w:div w:id="949556454">
                                  <w:marLeft w:val="0"/>
                                  <w:marRight w:val="0"/>
                                  <w:marTop w:val="0"/>
                                  <w:marBottom w:val="0"/>
                                  <w:divBdr>
                                    <w:top w:val="none" w:sz="0" w:space="0" w:color="auto"/>
                                    <w:left w:val="none" w:sz="0" w:space="0" w:color="auto"/>
                                    <w:bottom w:val="none" w:sz="0" w:space="0" w:color="auto"/>
                                    <w:right w:val="none" w:sz="0" w:space="0" w:color="auto"/>
                                  </w:divBdr>
                                </w:div>
                                <w:div w:id="1097481237">
                                  <w:marLeft w:val="0"/>
                                  <w:marRight w:val="0"/>
                                  <w:marTop w:val="0"/>
                                  <w:marBottom w:val="0"/>
                                  <w:divBdr>
                                    <w:top w:val="none" w:sz="0" w:space="0" w:color="auto"/>
                                    <w:left w:val="none" w:sz="0" w:space="0" w:color="auto"/>
                                    <w:bottom w:val="none" w:sz="0" w:space="0" w:color="auto"/>
                                    <w:right w:val="none" w:sz="0" w:space="0" w:color="auto"/>
                                  </w:divBdr>
                                </w:div>
                                <w:div w:id="135026497">
                                  <w:marLeft w:val="0"/>
                                  <w:marRight w:val="0"/>
                                  <w:marTop w:val="0"/>
                                  <w:marBottom w:val="0"/>
                                  <w:divBdr>
                                    <w:top w:val="none" w:sz="0" w:space="0" w:color="auto"/>
                                    <w:left w:val="none" w:sz="0" w:space="0" w:color="auto"/>
                                    <w:bottom w:val="none" w:sz="0" w:space="0" w:color="auto"/>
                                    <w:right w:val="none" w:sz="0" w:space="0" w:color="auto"/>
                                  </w:divBdr>
                                </w:div>
                                <w:div w:id="2127314307">
                                  <w:marLeft w:val="0"/>
                                  <w:marRight w:val="0"/>
                                  <w:marTop w:val="0"/>
                                  <w:marBottom w:val="0"/>
                                  <w:divBdr>
                                    <w:top w:val="none" w:sz="0" w:space="0" w:color="auto"/>
                                    <w:left w:val="none" w:sz="0" w:space="0" w:color="auto"/>
                                    <w:bottom w:val="none" w:sz="0" w:space="0" w:color="auto"/>
                                    <w:right w:val="none" w:sz="0" w:space="0" w:color="auto"/>
                                  </w:divBdr>
                                </w:div>
                                <w:div w:id="1660845907">
                                  <w:marLeft w:val="0"/>
                                  <w:marRight w:val="0"/>
                                  <w:marTop w:val="0"/>
                                  <w:marBottom w:val="0"/>
                                  <w:divBdr>
                                    <w:top w:val="none" w:sz="0" w:space="0" w:color="auto"/>
                                    <w:left w:val="none" w:sz="0" w:space="0" w:color="auto"/>
                                    <w:bottom w:val="none" w:sz="0" w:space="0" w:color="auto"/>
                                    <w:right w:val="none" w:sz="0" w:space="0" w:color="auto"/>
                                  </w:divBdr>
                                </w:div>
                                <w:div w:id="1243756553">
                                  <w:marLeft w:val="0"/>
                                  <w:marRight w:val="0"/>
                                  <w:marTop w:val="0"/>
                                  <w:marBottom w:val="0"/>
                                  <w:divBdr>
                                    <w:top w:val="none" w:sz="0" w:space="0" w:color="auto"/>
                                    <w:left w:val="none" w:sz="0" w:space="0" w:color="auto"/>
                                    <w:bottom w:val="none" w:sz="0" w:space="0" w:color="auto"/>
                                    <w:right w:val="none" w:sz="0" w:space="0" w:color="auto"/>
                                  </w:divBdr>
                                </w:div>
                                <w:div w:id="919096045">
                                  <w:marLeft w:val="0"/>
                                  <w:marRight w:val="0"/>
                                  <w:marTop w:val="0"/>
                                  <w:marBottom w:val="0"/>
                                  <w:divBdr>
                                    <w:top w:val="none" w:sz="0" w:space="0" w:color="auto"/>
                                    <w:left w:val="none" w:sz="0" w:space="0" w:color="auto"/>
                                    <w:bottom w:val="none" w:sz="0" w:space="0" w:color="auto"/>
                                    <w:right w:val="none" w:sz="0" w:space="0" w:color="auto"/>
                                  </w:divBdr>
                                </w:div>
                                <w:div w:id="13768512">
                                  <w:marLeft w:val="0"/>
                                  <w:marRight w:val="0"/>
                                  <w:marTop w:val="0"/>
                                  <w:marBottom w:val="0"/>
                                  <w:divBdr>
                                    <w:top w:val="none" w:sz="0" w:space="0" w:color="auto"/>
                                    <w:left w:val="none" w:sz="0" w:space="0" w:color="auto"/>
                                    <w:bottom w:val="none" w:sz="0" w:space="0" w:color="auto"/>
                                    <w:right w:val="none" w:sz="0" w:space="0" w:color="auto"/>
                                  </w:divBdr>
                                </w:div>
                                <w:div w:id="2078093879">
                                  <w:marLeft w:val="0"/>
                                  <w:marRight w:val="0"/>
                                  <w:marTop w:val="0"/>
                                  <w:marBottom w:val="0"/>
                                  <w:divBdr>
                                    <w:top w:val="none" w:sz="0" w:space="0" w:color="auto"/>
                                    <w:left w:val="none" w:sz="0" w:space="0" w:color="auto"/>
                                    <w:bottom w:val="none" w:sz="0" w:space="0" w:color="auto"/>
                                    <w:right w:val="none" w:sz="0" w:space="0" w:color="auto"/>
                                  </w:divBdr>
                                </w:div>
                                <w:div w:id="84376554">
                                  <w:marLeft w:val="0"/>
                                  <w:marRight w:val="0"/>
                                  <w:marTop w:val="0"/>
                                  <w:marBottom w:val="0"/>
                                  <w:divBdr>
                                    <w:top w:val="none" w:sz="0" w:space="0" w:color="auto"/>
                                    <w:left w:val="none" w:sz="0" w:space="0" w:color="auto"/>
                                    <w:bottom w:val="none" w:sz="0" w:space="0" w:color="auto"/>
                                    <w:right w:val="none" w:sz="0" w:space="0" w:color="auto"/>
                                  </w:divBdr>
                                </w:div>
                                <w:div w:id="1836455249">
                                  <w:marLeft w:val="0"/>
                                  <w:marRight w:val="0"/>
                                  <w:marTop w:val="0"/>
                                  <w:marBottom w:val="0"/>
                                  <w:divBdr>
                                    <w:top w:val="none" w:sz="0" w:space="0" w:color="auto"/>
                                    <w:left w:val="none" w:sz="0" w:space="0" w:color="auto"/>
                                    <w:bottom w:val="none" w:sz="0" w:space="0" w:color="auto"/>
                                    <w:right w:val="none" w:sz="0" w:space="0" w:color="auto"/>
                                  </w:divBdr>
                                </w:div>
                                <w:div w:id="1557857853">
                                  <w:marLeft w:val="0"/>
                                  <w:marRight w:val="0"/>
                                  <w:marTop w:val="0"/>
                                  <w:marBottom w:val="0"/>
                                  <w:divBdr>
                                    <w:top w:val="none" w:sz="0" w:space="0" w:color="auto"/>
                                    <w:left w:val="none" w:sz="0" w:space="0" w:color="auto"/>
                                    <w:bottom w:val="none" w:sz="0" w:space="0" w:color="auto"/>
                                    <w:right w:val="none" w:sz="0" w:space="0" w:color="auto"/>
                                  </w:divBdr>
                                </w:div>
                                <w:div w:id="1480078346">
                                  <w:marLeft w:val="0"/>
                                  <w:marRight w:val="0"/>
                                  <w:marTop w:val="0"/>
                                  <w:marBottom w:val="0"/>
                                  <w:divBdr>
                                    <w:top w:val="none" w:sz="0" w:space="0" w:color="auto"/>
                                    <w:left w:val="none" w:sz="0" w:space="0" w:color="auto"/>
                                    <w:bottom w:val="none" w:sz="0" w:space="0" w:color="auto"/>
                                    <w:right w:val="none" w:sz="0" w:space="0" w:color="auto"/>
                                  </w:divBdr>
                                </w:div>
                                <w:div w:id="2050185475">
                                  <w:marLeft w:val="0"/>
                                  <w:marRight w:val="0"/>
                                  <w:marTop w:val="0"/>
                                  <w:marBottom w:val="0"/>
                                  <w:divBdr>
                                    <w:top w:val="none" w:sz="0" w:space="0" w:color="auto"/>
                                    <w:left w:val="none" w:sz="0" w:space="0" w:color="auto"/>
                                    <w:bottom w:val="none" w:sz="0" w:space="0" w:color="auto"/>
                                    <w:right w:val="none" w:sz="0" w:space="0" w:color="auto"/>
                                  </w:divBdr>
                                </w:div>
                                <w:div w:id="1722243105">
                                  <w:marLeft w:val="0"/>
                                  <w:marRight w:val="0"/>
                                  <w:marTop w:val="0"/>
                                  <w:marBottom w:val="0"/>
                                  <w:divBdr>
                                    <w:top w:val="none" w:sz="0" w:space="0" w:color="auto"/>
                                    <w:left w:val="none" w:sz="0" w:space="0" w:color="auto"/>
                                    <w:bottom w:val="none" w:sz="0" w:space="0" w:color="auto"/>
                                    <w:right w:val="none" w:sz="0" w:space="0" w:color="auto"/>
                                  </w:divBdr>
                                </w:div>
                                <w:div w:id="164979320">
                                  <w:marLeft w:val="0"/>
                                  <w:marRight w:val="0"/>
                                  <w:marTop w:val="0"/>
                                  <w:marBottom w:val="0"/>
                                  <w:divBdr>
                                    <w:top w:val="none" w:sz="0" w:space="0" w:color="auto"/>
                                    <w:left w:val="none" w:sz="0" w:space="0" w:color="auto"/>
                                    <w:bottom w:val="none" w:sz="0" w:space="0" w:color="auto"/>
                                    <w:right w:val="none" w:sz="0" w:space="0" w:color="auto"/>
                                  </w:divBdr>
                                </w:div>
                                <w:div w:id="1157188539">
                                  <w:marLeft w:val="0"/>
                                  <w:marRight w:val="0"/>
                                  <w:marTop w:val="0"/>
                                  <w:marBottom w:val="0"/>
                                  <w:divBdr>
                                    <w:top w:val="none" w:sz="0" w:space="0" w:color="auto"/>
                                    <w:left w:val="none" w:sz="0" w:space="0" w:color="auto"/>
                                    <w:bottom w:val="none" w:sz="0" w:space="0" w:color="auto"/>
                                    <w:right w:val="none" w:sz="0" w:space="0" w:color="auto"/>
                                  </w:divBdr>
                                </w:div>
                                <w:div w:id="1638342341">
                                  <w:marLeft w:val="0"/>
                                  <w:marRight w:val="0"/>
                                  <w:marTop w:val="0"/>
                                  <w:marBottom w:val="0"/>
                                  <w:divBdr>
                                    <w:top w:val="none" w:sz="0" w:space="0" w:color="auto"/>
                                    <w:left w:val="none" w:sz="0" w:space="0" w:color="auto"/>
                                    <w:bottom w:val="none" w:sz="0" w:space="0" w:color="auto"/>
                                    <w:right w:val="none" w:sz="0" w:space="0" w:color="auto"/>
                                  </w:divBdr>
                                </w:div>
                                <w:div w:id="98913186">
                                  <w:marLeft w:val="0"/>
                                  <w:marRight w:val="0"/>
                                  <w:marTop w:val="0"/>
                                  <w:marBottom w:val="0"/>
                                  <w:divBdr>
                                    <w:top w:val="none" w:sz="0" w:space="0" w:color="auto"/>
                                    <w:left w:val="none" w:sz="0" w:space="0" w:color="auto"/>
                                    <w:bottom w:val="none" w:sz="0" w:space="0" w:color="auto"/>
                                    <w:right w:val="none" w:sz="0" w:space="0" w:color="auto"/>
                                  </w:divBdr>
                                </w:div>
                                <w:div w:id="728654833">
                                  <w:marLeft w:val="0"/>
                                  <w:marRight w:val="0"/>
                                  <w:marTop w:val="0"/>
                                  <w:marBottom w:val="0"/>
                                  <w:divBdr>
                                    <w:top w:val="none" w:sz="0" w:space="0" w:color="auto"/>
                                    <w:left w:val="none" w:sz="0" w:space="0" w:color="auto"/>
                                    <w:bottom w:val="none" w:sz="0" w:space="0" w:color="auto"/>
                                    <w:right w:val="none" w:sz="0" w:space="0" w:color="auto"/>
                                  </w:divBdr>
                                </w:div>
                                <w:div w:id="1274172917">
                                  <w:marLeft w:val="0"/>
                                  <w:marRight w:val="0"/>
                                  <w:marTop w:val="0"/>
                                  <w:marBottom w:val="0"/>
                                  <w:divBdr>
                                    <w:top w:val="none" w:sz="0" w:space="0" w:color="auto"/>
                                    <w:left w:val="none" w:sz="0" w:space="0" w:color="auto"/>
                                    <w:bottom w:val="none" w:sz="0" w:space="0" w:color="auto"/>
                                    <w:right w:val="none" w:sz="0" w:space="0" w:color="auto"/>
                                  </w:divBdr>
                                </w:div>
                                <w:div w:id="709647382">
                                  <w:marLeft w:val="0"/>
                                  <w:marRight w:val="0"/>
                                  <w:marTop w:val="0"/>
                                  <w:marBottom w:val="0"/>
                                  <w:divBdr>
                                    <w:top w:val="none" w:sz="0" w:space="0" w:color="auto"/>
                                    <w:left w:val="none" w:sz="0" w:space="0" w:color="auto"/>
                                    <w:bottom w:val="none" w:sz="0" w:space="0" w:color="auto"/>
                                    <w:right w:val="none" w:sz="0" w:space="0" w:color="auto"/>
                                  </w:divBdr>
                                </w:div>
                                <w:div w:id="1592936365">
                                  <w:marLeft w:val="0"/>
                                  <w:marRight w:val="0"/>
                                  <w:marTop w:val="0"/>
                                  <w:marBottom w:val="0"/>
                                  <w:divBdr>
                                    <w:top w:val="none" w:sz="0" w:space="0" w:color="auto"/>
                                    <w:left w:val="none" w:sz="0" w:space="0" w:color="auto"/>
                                    <w:bottom w:val="none" w:sz="0" w:space="0" w:color="auto"/>
                                    <w:right w:val="none" w:sz="0" w:space="0" w:color="auto"/>
                                  </w:divBdr>
                                </w:div>
                                <w:div w:id="1714957535">
                                  <w:marLeft w:val="0"/>
                                  <w:marRight w:val="0"/>
                                  <w:marTop w:val="0"/>
                                  <w:marBottom w:val="0"/>
                                  <w:divBdr>
                                    <w:top w:val="none" w:sz="0" w:space="0" w:color="auto"/>
                                    <w:left w:val="none" w:sz="0" w:space="0" w:color="auto"/>
                                    <w:bottom w:val="none" w:sz="0" w:space="0" w:color="auto"/>
                                    <w:right w:val="none" w:sz="0" w:space="0" w:color="auto"/>
                                  </w:divBdr>
                                </w:div>
                                <w:div w:id="146481325">
                                  <w:marLeft w:val="0"/>
                                  <w:marRight w:val="0"/>
                                  <w:marTop w:val="0"/>
                                  <w:marBottom w:val="0"/>
                                  <w:divBdr>
                                    <w:top w:val="none" w:sz="0" w:space="0" w:color="auto"/>
                                    <w:left w:val="none" w:sz="0" w:space="0" w:color="auto"/>
                                    <w:bottom w:val="none" w:sz="0" w:space="0" w:color="auto"/>
                                    <w:right w:val="none" w:sz="0" w:space="0" w:color="auto"/>
                                  </w:divBdr>
                                </w:div>
                                <w:div w:id="523252896">
                                  <w:marLeft w:val="0"/>
                                  <w:marRight w:val="0"/>
                                  <w:marTop w:val="0"/>
                                  <w:marBottom w:val="0"/>
                                  <w:divBdr>
                                    <w:top w:val="none" w:sz="0" w:space="0" w:color="auto"/>
                                    <w:left w:val="none" w:sz="0" w:space="0" w:color="auto"/>
                                    <w:bottom w:val="none" w:sz="0" w:space="0" w:color="auto"/>
                                    <w:right w:val="none" w:sz="0" w:space="0" w:color="auto"/>
                                  </w:divBdr>
                                </w:div>
                                <w:div w:id="2136942465">
                                  <w:marLeft w:val="0"/>
                                  <w:marRight w:val="0"/>
                                  <w:marTop w:val="0"/>
                                  <w:marBottom w:val="0"/>
                                  <w:divBdr>
                                    <w:top w:val="none" w:sz="0" w:space="0" w:color="auto"/>
                                    <w:left w:val="none" w:sz="0" w:space="0" w:color="auto"/>
                                    <w:bottom w:val="none" w:sz="0" w:space="0" w:color="auto"/>
                                    <w:right w:val="none" w:sz="0" w:space="0" w:color="auto"/>
                                  </w:divBdr>
                                </w:div>
                                <w:div w:id="556010443">
                                  <w:marLeft w:val="0"/>
                                  <w:marRight w:val="0"/>
                                  <w:marTop w:val="0"/>
                                  <w:marBottom w:val="0"/>
                                  <w:divBdr>
                                    <w:top w:val="none" w:sz="0" w:space="0" w:color="auto"/>
                                    <w:left w:val="none" w:sz="0" w:space="0" w:color="auto"/>
                                    <w:bottom w:val="none" w:sz="0" w:space="0" w:color="auto"/>
                                    <w:right w:val="none" w:sz="0" w:space="0" w:color="auto"/>
                                  </w:divBdr>
                                </w:div>
                                <w:div w:id="1740521580">
                                  <w:marLeft w:val="0"/>
                                  <w:marRight w:val="0"/>
                                  <w:marTop w:val="0"/>
                                  <w:marBottom w:val="0"/>
                                  <w:divBdr>
                                    <w:top w:val="none" w:sz="0" w:space="0" w:color="auto"/>
                                    <w:left w:val="none" w:sz="0" w:space="0" w:color="auto"/>
                                    <w:bottom w:val="none" w:sz="0" w:space="0" w:color="auto"/>
                                    <w:right w:val="none" w:sz="0" w:space="0" w:color="auto"/>
                                  </w:divBdr>
                                </w:div>
                                <w:div w:id="2146702043">
                                  <w:marLeft w:val="0"/>
                                  <w:marRight w:val="0"/>
                                  <w:marTop w:val="0"/>
                                  <w:marBottom w:val="0"/>
                                  <w:divBdr>
                                    <w:top w:val="none" w:sz="0" w:space="0" w:color="auto"/>
                                    <w:left w:val="none" w:sz="0" w:space="0" w:color="auto"/>
                                    <w:bottom w:val="none" w:sz="0" w:space="0" w:color="auto"/>
                                    <w:right w:val="none" w:sz="0" w:space="0" w:color="auto"/>
                                  </w:divBdr>
                                </w:div>
                                <w:div w:id="1863586331">
                                  <w:marLeft w:val="0"/>
                                  <w:marRight w:val="0"/>
                                  <w:marTop w:val="0"/>
                                  <w:marBottom w:val="0"/>
                                  <w:divBdr>
                                    <w:top w:val="none" w:sz="0" w:space="0" w:color="auto"/>
                                    <w:left w:val="none" w:sz="0" w:space="0" w:color="auto"/>
                                    <w:bottom w:val="none" w:sz="0" w:space="0" w:color="auto"/>
                                    <w:right w:val="none" w:sz="0" w:space="0" w:color="auto"/>
                                  </w:divBdr>
                                </w:div>
                                <w:div w:id="289867790">
                                  <w:marLeft w:val="0"/>
                                  <w:marRight w:val="0"/>
                                  <w:marTop w:val="0"/>
                                  <w:marBottom w:val="0"/>
                                  <w:divBdr>
                                    <w:top w:val="none" w:sz="0" w:space="0" w:color="auto"/>
                                    <w:left w:val="none" w:sz="0" w:space="0" w:color="auto"/>
                                    <w:bottom w:val="none" w:sz="0" w:space="0" w:color="auto"/>
                                    <w:right w:val="none" w:sz="0" w:space="0" w:color="auto"/>
                                  </w:divBdr>
                                </w:div>
                                <w:div w:id="482165467">
                                  <w:marLeft w:val="0"/>
                                  <w:marRight w:val="0"/>
                                  <w:marTop w:val="0"/>
                                  <w:marBottom w:val="0"/>
                                  <w:divBdr>
                                    <w:top w:val="none" w:sz="0" w:space="0" w:color="auto"/>
                                    <w:left w:val="none" w:sz="0" w:space="0" w:color="auto"/>
                                    <w:bottom w:val="none" w:sz="0" w:space="0" w:color="auto"/>
                                    <w:right w:val="none" w:sz="0" w:space="0" w:color="auto"/>
                                  </w:divBdr>
                                </w:div>
                                <w:div w:id="1533810173">
                                  <w:marLeft w:val="0"/>
                                  <w:marRight w:val="0"/>
                                  <w:marTop w:val="0"/>
                                  <w:marBottom w:val="0"/>
                                  <w:divBdr>
                                    <w:top w:val="none" w:sz="0" w:space="0" w:color="auto"/>
                                    <w:left w:val="none" w:sz="0" w:space="0" w:color="auto"/>
                                    <w:bottom w:val="none" w:sz="0" w:space="0" w:color="auto"/>
                                    <w:right w:val="none" w:sz="0" w:space="0" w:color="auto"/>
                                  </w:divBdr>
                                </w:div>
                                <w:div w:id="400326019">
                                  <w:marLeft w:val="0"/>
                                  <w:marRight w:val="0"/>
                                  <w:marTop w:val="0"/>
                                  <w:marBottom w:val="0"/>
                                  <w:divBdr>
                                    <w:top w:val="none" w:sz="0" w:space="0" w:color="auto"/>
                                    <w:left w:val="none" w:sz="0" w:space="0" w:color="auto"/>
                                    <w:bottom w:val="none" w:sz="0" w:space="0" w:color="auto"/>
                                    <w:right w:val="none" w:sz="0" w:space="0" w:color="auto"/>
                                  </w:divBdr>
                                </w:div>
                                <w:div w:id="635911135">
                                  <w:marLeft w:val="0"/>
                                  <w:marRight w:val="0"/>
                                  <w:marTop w:val="0"/>
                                  <w:marBottom w:val="0"/>
                                  <w:divBdr>
                                    <w:top w:val="none" w:sz="0" w:space="0" w:color="auto"/>
                                    <w:left w:val="none" w:sz="0" w:space="0" w:color="auto"/>
                                    <w:bottom w:val="none" w:sz="0" w:space="0" w:color="auto"/>
                                    <w:right w:val="none" w:sz="0" w:space="0" w:color="auto"/>
                                  </w:divBdr>
                                </w:div>
                                <w:div w:id="2070764707">
                                  <w:marLeft w:val="0"/>
                                  <w:marRight w:val="0"/>
                                  <w:marTop w:val="0"/>
                                  <w:marBottom w:val="0"/>
                                  <w:divBdr>
                                    <w:top w:val="none" w:sz="0" w:space="0" w:color="auto"/>
                                    <w:left w:val="none" w:sz="0" w:space="0" w:color="auto"/>
                                    <w:bottom w:val="none" w:sz="0" w:space="0" w:color="auto"/>
                                    <w:right w:val="none" w:sz="0" w:space="0" w:color="auto"/>
                                  </w:divBdr>
                                </w:div>
                                <w:div w:id="26833173">
                                  <w:marLeft w:val="0"/>
                                  <w:marRight w:val="0"/>
                                  <w:marTop w:val="0"/>
                                  <w:marBottom w:val="0"/>
                                  <w:divBdr>
                                    <w:top w:val="none" w:sz="0" w:space="0" w:color="auto"/>
                                    <w:left w:val="none" w:sz="0" w:space="0" w:color="auto"/>
                                    <w:bottom w:val="none" w:sz="0" w:space="0" w:color="auto"/>
                                    <w:right w:val="none" w:sz="0" w:space="0" w:color="auto"/>
                                  </w:divBdr>
                                </w:div>
                                <w:div w:id="1319768867">
                                  <w:marLeft w:val="0"/>
                                  <w:marRight w:val="0"/>
                                  <w:marTop w:val="0"/>
                                  <w:marBottom w:val="0"/>
                                  <w:divBdr>
                                    <w:top w:val="none" w:sz="0" w:space="0" w:color="auto"/>
                                    <w:left w:val="none" w:sz="0" w:space="0" w:color="auto"/>
                                    <w:bottom w:val="none" w:sz="0" w:space="0" w:color="auto"/>
                                    <w:right w:val="none" w:sz="0" w:space="0" w:color="auto"/>
                                  </w:divBdr>
                                </w:div>
                                <w:div w:id="695934490">
                                  <w:marLeft w:val="0"/>
                                  <w:marRight w:val="0"/>
                                  <w:marTop w:val="0"/>
                                  <w:marBottom w:val="0"/>
                                  <w:divBdr>
                                    <w:top w:val="none" w:sz="0" w:space="0" w:color="auto"/>
                                    <w:left w:val="none" w:sz="0" w:space="0" w:color="auto"/>
                                    <w:bottom w:val="none" w:sz="0" w:space="0" w:color="auto"/>
                                    <w:right w:val="none" w:sz="0" w:space="0" w:color="auto"/>
                                  </w:divBdr>
                                </w:div>
                                <w:div w:id="1407343329">
                                  <w:marLeft w:val="0"/>
                                  <w:marRight w:val="0"/>
                                  <w:marTop w:val="0"/>
                                  <w:marBottom w:val="0"/>
                                  <w:divBdr>
                                    <w:top w:val="none" w:sz="0" w:space="0" w:color="auto"/>
                                    <w:left w:val="none" w:sz="0" w:space="0" w:color="auto"/>
                                    <w:bottom w:val="none" w:sz="0" w:space="0" w:color="auto"/>
                                    <w:right w:val="none" w:sz="0" w:space="0" w:color="auto"/>
                                  </w:divBdr>
                                </w:div>
                                <w:div w:id="378551964">
                                  <w:marLeft w:val="0"/>
                                  <w:marRight w:val="0"/>
                                  <w:marTop w:val="0"/>
                                  <w:marBottom w:val="0"/>
                                  <w:divBdr>
                                    <w:top w:val="none" w:sz="0" w:space="0" w:color="auto"/>
                                    <w:left w:val="none" w:sz="0" w:space="0" w:color="auto"/>
                                    <w:bottom w:val="none" w:sz="0" w:space="0" w:color="auto"/>
                                    <w:right w:val="none" w:sz="0" w:space="0" w:color="auto"/>
                                  </w:divBdr>
                                </w:div>
                                <w:div w:id="307709316">
                                  <w:marLeft w:val="0"/>
                                  <w:marRight w:val="0"/>
                                  <w:marTop w:val="0"/>
                                  <w:marBottom w:val="0"/>
                                  <w:divBdr>
                                    <w:top w:val="none" w:sz="0" w:space="0" w:color="auto"/>
                                    <w:left w:val="none" w:sz="0" w:space="0" w:color="auto"/>
                                    <w:bottom w:val="none" w:sz="0" w:space="0" w:color="auto"/>
                                    <w:right w:val="none" w:sz="0" w:space="0" w:color="auto"/>
                                  </w:divBdr>
                                </w:div>
                                <w:div w:id="1833789887">
                                  <w:marLeft w:val="0"/>
                                  <w:marRight w:val="0"/>
                                  <w:marTop w:val="0"/>
                                  <w:marBottom w:val="0"/>
                                  <w:divBdr>
                                    <w:top w:val="none" w:sz="0" w:space="0" w:color="auto"/>
                                    <w:left w:val="none" w:sz="0" w:space="0" w:color="auto"/>
                                    <w:bottom w:val="none" w:sz="0" w:space="0" w:color="auto"/>
                                    <w:right w:val="none" w:sz="0" w:space="0" w:color="auto"/>
                                  </w:divBdr>
                                </w:div>
                                <w:div w:id="1490904285">
                                  <w:marLeft w:val="0"/>
                                  <w:marRight w:val="0"/>
                                  <w:marTop w:val="0"/>
                                  <w:marBottom w:val="0"/>
                                  <w:divBdr>
                                    <w:top w:val="none" w:sz="0" w:space="0" w:color="auto"/>
                                    <w:left w:val="none" w:sz="0" w:space="0" w:color="auto"/>
                                    <w:bottom w:val="none" w:sz="0" w:space="0" w:color="auto"/>
                                    <w:right w:val="none" w:sz="0" w:space="0" w:color="auto"/>
                                  </w:divBdr>
                                </w:div>
                                <w:div w:id="316880958">
                                  <w:marLeft w:val="0"/>
                                  <w:marRight w:val="0"/>
                                  <w:marTop w:val="0"/>
                                  <w:marBottom w:val="0"/>
                                  <w:divBdr>
                                    <w:top w:val="none" w:sz="0" w:space="0" w:color="auto"/>
                                    <w:left w:val="none" w:sz="0" w:space="0" w:color="auto"/>
                                    <w:bottom w:val="none" w:sz="0" w:space="0" w:color="auto"/>
                                    <w:right w:val="none" w:sz="0" w:space="0" w:color="auto"/>
                                  </w:divBdr>
                                </w:div>
                                <w:div w:id="1072237176">
                                  <w:marLeft w:val="0"/>
                                  <w:marRight w:val="0"/>
                                  <w:marTop w:val="0"/>
                                  <w:marBottom w:val="0"/>
                                  <w:divBdr>
                                    <w:top w:val="none" w:sz="0" w:space="0" w:color="auto"/>
                                    <w:left w:val="none" w:sz="0" w:space="0" w:color="auto"/>
                                    <w:bottom w:val="none" w:sz="0" w:space="0" w:color="auto"/>
                                    <w:right w:val="none" w:sz="0" w:space="0" w:color="auto"/>
                                  </w:divBdr>
                                </w:div>
                                <w:div w:id="595211918">
                                  <w:marLeft w:val="0"/>
                                  <w:marRight w:val="0"/>
                                  <w:marTop w:val="0"/>
                                  <w:marBottom w:val="0"/>
                                  <w:divBdr>
                                    <w:top w:val="none" w:sz="0" w:space="0" w:color="auto"/>
                                    <w:left w:val="none" w:sz="0" w:space="0" w:color="auto"/>
                                    <w:bottom w:val="none" w:sz="0" w:space="0" w:color="auto"/>
                                    <w:right w:val="none" w:sz="0" w:space="0" w:color="auto"/>
                                  </w:divBdr>
                                </w:div>
                                <w:div w:id="2005863061">
                                  <w:marLeft w:val="0"/>
                                  <w:marRight w:val="0"/>
                                  <w:marTop w:val="0"/>
                                  <w:marBottom w:val="0"/>
                                  <w:divBdr>
                                    <w:top w:val="none" w:sz="0" w:space="0" w:color="auto"/>
                                    <w:left w:val="none" w:sz="0" w:space="0" w:color="auto"/>
                                    <w:bottom w:val="none" w:sz="0" w:space="0" w:color="auto"/>
                                    <w:right w:val="none" w:sz="0" w:space="0" w:color="auto"/>
                                  </w:divBdr>
                                </w:div>
                                <w:div w:id="63264652">
                                  <w:marLeft w:val="0"/>
                                  <w:marRight w:val="0"/>
                                  <w:marTop w:val="0"/>
                                  <w:marBottom w:val="0"/>
                                  <w:divBdr>
                                    <w:top w:val="none" w:sz="0" w:space="0" w:color="auto"/>
                                    <w:left w:val="none" w:sz="0" w:space="0" w:color="auto"/>
                                    <w:bottom w:val="none" w:sz="0" w:space="0" w:color="auto"/>
                                    <w:right w:val="none" w:sz="0" w:space="0" w:color="auto"/>
                                  </w:divBdr>
                                </w:div>
                                <w:div w:id="832329948">
                                  <w:marLeft w:val="0"/>
                                  <w:marRight w:val="0"/>
                                  <w:marTop w:val="0"/>
                                  <w:marBottom w:val="0"/>
                                  <w:divBdr>
                                    <w:top w:val="none" w:sz="0" w:space="0" w:color="auto"/>
                                    <w:left w:val="none" w:sz="0" w:space="0" w:color="auto"/>
                                    <w:bottom w:val="none" w:sz="0" w:space="0" w:color="auto"/>
                                    <w:right w:val="none" w:sz="0" w:space="0" w:color="auto"/>
                                  </w:divBdr>
                                </w:div>
                                <w:div w:id="302278680">
                                  <w:marLeft w:val="0"/>
                                  <w:marRight w:val="0"/>
                                  <w:marTop w:val="0"/>
                                  <w:marBottom w:val="0"/>
                                  <w:divBdr>
                                    <w:top w:val="none" w:sz="0" w:space="0" w:color="auto"/>
                                    <w:left w:val="none" w:sz="0" w:space="0" w:color="auto"/>
                                    <w:bottom w:val="none" w:sz="0" w:space="0" w:color="auto"/>
                                    <w:right w:val="none" w:sz="0" w:space="0" w:color="auto"/>
                                  </w:divBdr>
                                </w:div>
                                <w:div w:id="425922295">
                                  <w:marLeft w:val="0"/>
                                  <w:marRight w:val="0"/>
                                  <w:marTop w:val="0"/>
                                  <w:marBottom w:val="0"/>
                                  <w:divBdr>
                                    <w:top w:val="none" w:sz="0" w:space="0" w:color="auto"/>
                                    <w:left w:val="none" w:sz="0" w:space="0" w:color="auto"/>
                                    <w:bottom w:val="none" w:sz="0" w:space="0" w:color="auto"/>
                                    <w:right w:val="none" w:sz="0" w:space="0" w:color="auto"/>
                                  </w:divBdr>
                                </w:div>
                                <w:div w:id="540437481">
                                  <w:marLeft w:val="0"/>
                                  <w:marRight w:val="0"/>
                                  <w:marTop w:val="0"/>
                                  <w:marBottom w:val="0"/>
                                  <w:divBdr>
                                    <w:top w:val="none" w:sz="0" w:space="0" w:color="auto"/>
                                    <w:left w:val="none" w:sz="0" w:space="0" w:color="auto"/>
                                    <w:bottom w:val="none" w:sz="0" w:space="0" w:color="auto"/>
                                    <w:right w:val="none" w:sz="0" w:space="0" w:color="auto"/>
                                  </w:divBdr>
                                </w:div>
                                <w:div w:id="1733459795">
                                  <w:marLeft w:val="0"/>
                                  <w:marRight w:val="0"/>
                                  <w:marTop w:val="0"/>
                                  <w:marBottom w:val="0"/>
                                  <w:divBdr>
                                    <w:top w:val="none" w:sz="0" w:space="0" w:color="auto"/>
                                    <w:left w:val="none" w:sz="0" w:space="0" w:color="auto"/>
                                    <w:bottom w:val="none" w:sz="0" w:space="0" w:color="auto"/>
                                    <w:right w:val="none" w:sz="0" w:space="0" w:color="auto"/>
                                  </w:divBdr>
                                </w:div>
                                <w:div w:id="1327241839">
                                  <w:marLeft w:val="0"/>
                                  <w:marRight w:val="0"/>
                                  <w:marTop w:val="0"/>
                                  <w:marBottom w:val="0"/>
                                  <w:divBdr>
                                    <w:top w:val="none" w:sz="0" w:space="0" w:color="auto"/>
                                    <w:left w:val="none" w:sz="0" w:space="0" w:color="auto"/>
                                    <w:bottom w:val="none" w:sz="0" w:space="0" w:color="auto"/>
                                    <w:right w:val="none" w:sz="0" w:space="0" w:color="auto"/>
                                  </w:divBdr>
                                </w:div>
                                <w:div w:id="810288978">
                                  <w:marLeft w:val="0"/>
                                  <w:marRight w:val="0"/>
                                  <w:marTop w:val="0"/>
                                  <w:marBottom w:val="0"/>
                                  <w:divBdr>
                                    <w:top w:val="none" w:sz="0" w:space="0" w:color="auto"/>
                                    <w:left w:val="none" w:sz="0" w:space="0" w:color="auto"/>
                                    <w:bottom w:val="none" w:sz="0" w:space="0" w:color="auto"/>
                                    <w:right w:val="none" w:sz="0" w:space="0" w:color="auto"/>
                                  </w:divBdr>
                                </w:div>
                                <w:div w:id="1421677370">
                                  <w:marLeft w:val="0"/>
                                  <w:marRight w:val="0"/>
                                  <w:marTop w:val="0"/>
                                  <w:marBottom w:val="0"/>
                                  <w:divBdr>
                                    <w:top w:val="none" w:sz="0" w:space="0" w:color="auto"/>
                                    <w:left w:val="none" w:sz="0" w:space="0" w:color="auto"/>
                                    <w:bottom w:val="none" w:sz="0" w:space="0" w:color="auto"/>
                                    <w:right w:val="none" w:sz="0" w:space="0" w:color="auto"/>
                                  </w:divBdr>
                                </w:div>
                                <w:div w:id="816144191">
                                  <w:marLeft w:val="0"/>
                                  <w:marRight w:val="0"/>
                                  <w:marTop w:val="0"/>
                                  <w:marBottom w:val="0"/>
                                  <w:divBdr>
                                    <w:top w:val="none" w:sz="0" w:space="0" w:color="auto"/>
                                    <w:left w:val="none" w:sz="0" w:space="0" w:color="auto"/>
                                    <w:bottom w:val="none" w:sz="0" w:space="0" w:color="auto"/>
                                    <w:right w:val="none" w:sz="0" w:space="0" w:color="auto"/>
                                  </w:divBdr>
                                </w:div>
                                <w:div w:id="467935975">
                                  <w:marLeft w:val="0"/>
                                  <w:marRight w:val="0"/>
                                  <w:marTop w:val="0"/>
                                  <w:marBottom w:val="0"/>
                                  <w:divBdr>
                                    <w:top w:val="none" w:sz="0" w:space="0" w:color="auto"/>
                                    <w:left w:val="none" w:sz="0" w:space="0" w:color="auto"/>
                                    <w:bottom w:val="none" w:sz="0" w:space="0" w:color="auto"/>
                                    <w:right w:val="none" w:sz="0" w:space="0" w:color="auto"/>
                                  </w:divBdr>
                                </w:div>
                                <w:div w:id="290213078">
                                  <w:marLeft w:val="0"/>
                                  <w:marRight w:val="0"/>
                                  <w:marTop w:val="0"/>
                                  <w:marBottom w:val="0"/>
                                  <w:divBdr>
                                    <w:top w:val="none" w:sz="0" w:space="0" w:color="auto"/>
                                    <w:left w:val="none" w:sz="0" w:space="0" w:color="auto"/>
                                    <w:bottom w:val="none" w:sz="0" w:space="0" w:color="auto"/>
                                    <w:right w:val="none" w:sz="0" w:space="0" w:color="auto"/>
                                  </w:divBdr>
                                </w:div>
                                <w:div w:id="1202744746">
                                  <w:marLeft w:val="0"/>
                                  <w:marRight w:val="0"/>
                                  <w:marTop w:val="0"/>
                                  <w:marBottom w:val="0"/>
                                  <w:divBdr>
                                    <w:top w:val="none" w:sz="0" w:space="0" w:color="auto"/>
                                    <w:left w:val="none" w:sz="0" w:space="0" w:color="auto"/>
                                    <w:bottom w:val="none" w:sz="0" w:space="0" w:color="auto"/>
                                    <w:right w:val="none" w:sz="0" w:space="0" w:color="auto"/>
                                  </w:divBdr>
                                </w:div>
                                <w:div w:id="871118238">
                                  <w:marLeft w:val="0"/>
                                  <w:marRight w:val="0"/>
                                  <w:marTop w:val="0"/>
                                  <w:marBottom w:val="0"/>
                                  <w:divBdr>
                                    <w:top w:val="none" w:sz="0" w:space="0" w:color="auto"/>
                                    <w:left w:val="none" w:sz="0" w:space="0" w:color="auto"/>
                                    <w:bottom w:val="none" w:sz="0" w:space="0" w:color="auto"/>
                                    <w:right w:val="none" w:sz="0" w:space="0" w:color="auto"/>
                                  </w:divBdr>
                                </w:div>
                                <w:div w:id="2070304841">
                                  <w:marLeft w:val="0"/>
                                  <w:marRight w:val="0"/>
                                  <w:marTop w:val="0"/>
                                  <w:marBottom w:val="0"/>
                                  <w:divBdr>
                                    <w:top w:val="none" w:sz="0" w:space="0" w:color="auto"/>
                                    <w:left w:val="none" w:sz="0" w:space="0" w:color="auto"/>
                                    <w:bottom w:val="none" w:sz="0" w:space="0" w:color="auto"/>
                                    <w:right w:val="none" w:sz="0" w:space="0" w:color="auto"/>
                                  </w:divBdr>
                                </w:div>
                                <w:div w:id="79567027">
                                  <w:marLeft w:val="0"/>
                                  <w:marRight w:val="0"/>
                                  <w:marTop w:val="0"/>
                                  <w:marBottom w:val="0"/>
                                  <w:divBdr>
                                    <w:top w:val="none" w:sz="0" w:space="0" w:color="auto"/>
                                    <w:left w:val="none" w:sz="0" w:space="0" w:color="auto"/>
                                    <w:bottom w:val="none" w:sz="0" w:space="0" w:color="auto"/>
                                    <w:right w:val="none" w:sz="0" w:space="0" w:color="auto"/>
                                  </w:divBdr>
                                </w:div>
                                <w:div w:id="520626929">
                                  <w:marLeft w:val="0"/>
                                  <w:marRight w:val="0"/>
                                  <w:marTop w:val="0"/>
                                  <w:marBottom w:val="0"/>
                                  <w:divBdr>
                                    <w:top w:val="none" w:sz="0" w:space="0" w:color="auto"/>
                                    <w:left w:val="none" w:sz="0" w:space="0" w:color="auto"/>
                                    <w:bottom w:val="none" w:sz="0" w:space="0" w:color="auto"/>
                                    <w:right w:val="none" w:sz="0" w:space="0" w:color="auto"/>
                                  </w:divBdr>
                                </w:div>
                                <w:div w:id="311637581">
                                  <w:marLeft w:val="0"/>
                                  <w:marRight w:val="0"/>
                                  <w:marTop w:val="0"/>
                                  <w:marBottom w:val="0"/>
                                  <w:divBdr>
                                    <w:top w:val="none" w:sz="0" w:space="0" w:color="auto"/>
                                    <w:left w:val="none" w:sz="0" w:space="0" w:color="auto"/>
                                    <w:bottom w:val="none" w:sz="0" w:space="0" w:color="auto"/>
                                    <w:right w:val="none" w:sz="0" w:space="0" w:color="auto"/>
                                  </w:divBdr>
                                </w:div>
                                <w:div w:id="803816297">
                                  <w:marLeft w:val="0"/>
                                  <w:marRight w:val="0"/>
                                  <w:marTop w:val="0"/>
                                  <w:marBottom w:val="0"/>
                                  <w:divBdr>
                                    <w:top w:val="none" w:sz="0" w:space="0" w:color="auto"/>
                                    <w:left w:val="none" w:sz="0" w:space="0" w:color="auto"/>
                                    <w:bottom w:val="none" w:sz="0" w:space="0" w:color="auto"/>
                                    <w:right w:val="none" w:sz="0" w:space="0" w:color="auto"/>
                                  </w:divBdr>
                                </w:div>
                                <w:div w:id="766116123">
                                  <w:marLeft w:val="0"/>
                                  <w:marRight w:val="0"/>
                                  <w:marTop w:val="0"/>
                                  <w:marBottom w:val="0"/>
                                  <w:divBdr>
                                    <w:top w:val="none" w:sz="0" w:space="0" w:color="auto"/>
                                    <w:left w:val="none" w:sz="0" w:space="0" w:color="auto"/>
                                    <w:bottom w:val="none" w:sz="0" w:space="0" w:color="auto"/>
                                    <w:right w:val="none" w:sz="0" w:space="0" w:color="auto"/>
                                  </w:divBdr>
                                </w:div>
                                <w:div w:id="1716730808">
                                  <w:marLeft w:val="0"/>
                                  <w:marRight w:val="0"/>
                                  <w:marTop w:val="0"/>
                                  <w:marBottom w:val="0"/>
                                  <w:divBdr>
                                    <w:top w:val="none" w:sz="0" w:space="0" w:color="auto"/>
                                    <w:left w:val="none" w:sz="0" w:space="0" w:color="auto"/>
                                    <w:bottom w:val="none" w:sz="0" w:space="0" w:color="auto"/>
                                    <w:right w:val="none" w:sz="0" w:space="0" w:color="auto"/>
                                  </w:divBdr>
                                </w:div>
                                <w:div w:id="362898632">
                                  <w:marLeft w:val="0"/>
                                  <w:marRight w:val="0"/>
                                  <w:marTop w:val="0"/>
                                  <w:marBottom w:val="0"/>
                                  <w:divBdr>
                                    <w:top w:val="none" w:sz="0" w:space="0" w:color="auto"/>
                                    <w:left w:val="none" w:sz="0" w:space="0" w:color="auto"/>
                                    <w:bottom w:val="none" w:sz="0" w:space="0" w:color="auto"/>
                                    <w:right w:val="none" w:sz="0" w:space="0" w:color="auto"/>
                                  </w:divBdr>
                                </w:div>
                                <w:div w:id="54670256">
                                  <w:marLeft w:val="0"/>
                                  <w:marRight w:val="0"/>
                                  <w:marTop w:val="0"/>
                                  <w:marBottom w:val="0"/>
                                  <w:divBdr>
                                    <w:top w:val="none" w:sz="0" w:space="0" w:color="auto"/>
                                    <w:left w:val="none" w:sz="0" w:space="0" w:color="auto"/>
                                    <w:bottom w:val="none" w:sz="0" w:space="0" w:color="auto"/>
                                    <w:right w:val="none" w:sz="0" w:space="0" w:color="auto"/>
                                  </w:divBdr>
                                </w:div>
                                <w:div w:id="1993175088">
                                  <w:marLeft w:val="0"/>
                                  <w:marRight w:val="0"/>
                                  <w:marTop w:val="0"/>
                                  <w:marBottom w:val="0"/>
                                  <w:divBdr>
                                    <w:top w:val="none" w:sz="0" w:space="0" w:color="auto"/>
                                    <w:left w:val="none" w:sz="0" w:space="0" w:color="auto"/>
                                    <w:bottom w:val="none" w:sz="0" w:space="0" w:color="auto"/>
                                    <w:right w:val="none" w:sz="0" w:space="0" w:color="auto"/>
                                  </w:divBdr>
                                </w:div>
                                <w:div w:id="429542916">
                                  <w:marLeft w:val="0"/>
                                  <w:marRight w:val="0"/>
                                  <w:marTop w:val="0"/>
                                  <w:marBottom w:val="0"/>
                                  <w:divBdr>
                                    <w:top w:val="none" w:sz="0" w:space="0" w:color="auto"/>
                                    <w:left w:val="none" w:sz="0" w:space="0" w:color="auto"/>
                                    <w:bottom w:val="none" w:sz="0" w:space="0" w:color="auto"/>
                                    <w:right w:val="none" w:sz="0" w:space="0" w:color="auto"/>
                                  </w:divBdr>
                                </w:div>
                                <w:div w:id="59912125">
                                  <w:marLeft w:val="0"/>
                                  <w:marRight w:val="0"/>
                                  <w:marTop w:val="0"/>
                                  <w:marBottom w:val="0"/>
                                  <w:divBdr>
                                    <w:top w:val="none" w:sz="0" w:space="0" w:color="auto"/>
                                    <w:left w:val="none" w:sz="0" w:space="0" w:color="auto"/>
                                    <w:bottom w:val="none" w:sz="0" w:space="0" w:color="auto"/>
                                    <w:right w:val="none" w:sz="0" w:space="0" w:color="auto"/>
                                  </w:divBdr>
                                </w:div>
                                <w:div w:id="1895894157">
                                  <w:marLeft w:val="0"/>
                                  <w:marRight w:val="0"/>
                                  <w:marTop w:val="0"/>
                                  <w:marBottom w:val="0"/>
                                  <w:divBdr>
                                    <w:top w:val="none" w:sz="0" w:space="0" w:color="auto"/>
                                    <w:left w:val="none" w:sz="0" w:space="0" w:color="auto"/>
                                    <w:bottom w:val="none" w:sz="0" w:space="0" w:color="auto"/>
                                    <w:right w:val="none" w:sz="0" w:space="0" w:color="auto"/>
                                  </w:divBdr>
                                </w:div>
                                <w:div w:id="33625743">
                                  <w:marLeft w:val="0"/>
                                  <w:marRight w:val="0"/>
                                  <w:marTop w:val="0"/>
                                  <w:marBottom w:val="0"/>
                                  <w:divBdr>
                                    <w:top w:val="none" w:sz="0" w:space="0" w:color="auto"/>
                                    <w:left w:val="none" w:sz="0" w:space="0" w:color="auto"/>
                                    <w:bottom w:val="none" w:sz="0" w:space="0" w:color="auto"/>
                                    <w:right w:val="none" w:sz="0" w:space="0" w:color="auto"/>
                                  </w:divBdr>
                                </w:div>
                                <w:div w:id="1808549498">
                                  <w:marLeft w:val="0"/>
                                  <w:marRight w:val="0"/>
                                  <w:marTop w:val="0"/>
                                  <w:marBottom w:val="0"/>
                                  <w:divBdr>
                                    <w:top w:val="none" w:sz="0" w:space="0" w:color="auto"/>
                                    <w:left w:val="none" w:sz="0" w:space="0" w:color="auto"/>
                                    <w:bottom w:val="none" w:sz="0" w:space="0" w:color="auto"/>
                                    <w:right w:val="none" w:sz="0" w:space="0" w:color="auto"/>
                                  </w:divBdr>
                                </w:div>
                                <w:div w:id="1146625610">
                                  <w:marLeft w:val="0"/>
                                  <w:marRight w:val="0"/>
                                  <w:marTop w:val="0"/>
                                  <w:marBottom w:val="0"/>
                                  <w:divBdr>
                                    <w:top w:val="none" w:sz="0" w:space="0" w:color="auto"/>
                                    <w:left w:val="none" w:sz="0" w:space="0" w:color="auto"/>
                                    <w:bottom w:val="none" w:sz="0" w:space="0" w:color="auto"/>
                                    <w:right w:val="none" w:sz="0" w:space="0" w:color="auto"/>
                                  </w:divBdr>
                                </w:div>
                                <w:div w:id="337462209">
                                  <w:marLeft w:val="0"/>
                                  <w:marRight w:val="0"/>
                                  <w:marTop w:val="0"/>
                                  <w:marBottom w:val="0"/>
                                  <w:divBdr>
                                    <w:top w:val="none" w:sz="0" w:space="0" w:color="auto"/>
                                    <w:left w:val="none" w:sz="0" w:space="0" w:color="auto"/>
                                    <w:bottom w:val="none" w:sz="0" w:space="0" w:color="auto"/>
                                    <w:right w:val="none" w:sz="0" w:space="0" w:color="auto"/>
                                  </w:divBdr>
                                </w:div>
                                <w:div w:id="1797795675">
                                  <w:marLeft w:val="0"/>
                                  <w:marRight w:val="0"/>
                                  <w:marTop w:val="0"/>
                                  <w:marBottom w:val="0"/>
                                  <w:divBdr>
                                    <w:top w:val="none" w:sz="0" w:space="0" w:color="auto"/>
                                    <w:left w:val="none" w:sz="0" w:space="0" w:color="auto"/>
                                    <w:bottom w:val="none" w:sz="0" w:space="0" w:color="auto"/>
                                    <w:right w:val="none" w:sz="0" w:space="0" w:color="auto"/>
                                  </w:divBdr>
                                </w:div>
                                <w:div w:id="1031345315">
                                  <w:marLeft w:val="0"/>
                                  <w:marRight w:val="0"/>
                                  <w:marTop w:val="0"/>
                                  <w:marBottom w:val="0"/>
                                  <w:divBdr>
                                    <w:top w:val="none" w:sz="0" w:space="0" w:color="auto"/>
                                    <w:left w:val="none" w:sz="0" w:space="0" w:color="auto"/>
                                    <w:bottom w:val="none" w:sz="0" w:space="0" w:color="auto"/>
                                    <w:right w:val="none" w:sz="0" w:space="0" w:color="auto"/>
                                  </w:divBdr>
                                </w:div>
                                <w:div w:id="1017853565">
                                  <w:marLeft w:val="0"/>
                                  <w:marRight w:val="0"/>
                                  <w:marTop w:val="0"/>
                                  <w:marBottom w:val="0"/>
                                  <w:divBdr>
                                    <w:top w:val="none" w:sz="0" w:space="0" w:color="auto"/>
                                    <w:left w:val="none" w:sz="0" w:space="0" w:color="auto"/>
                                    <w:bottom w:val="none" w:sz="0" w:space="0" w:color="auto"/>
                                    <w:right w:val="none" w:sz="0" w:space="0" w:color="auto"/>
                                  </w:divBdr>
                                </w:div>
                                <w:div w:id="1717925747">
                                  <w:marLeft w:val="0"/>
                                  <w:marRight w:val="0"/>
                                  <w:marTop w:val="0"/>
                                  <w:marBottom w:val="0"/>
                                  <w:divBdr>
                                    <w:top w:val="none" w:sz="0" w:space="0" w:color="auto"/>
                                    <w:left w:val="none" w:sz="0" w:space="0" w:color="auto"/>
                                    <w:bottom w:val="none" w:sz="0" w:space="0" w:color="auto"/>
                                    <w:right w:val="none" w:sz="0" w:space="0" w:color="auto"/>
                                  </w:divBdr>
                                </w:div>
                                <w:div w:id="270548107">
                                  <w:marLeft w:val="0"/>
                                  <w:marRight w:val="0"/>
                                  <w:marTop w:val="0"/>
                                  <w:marBottom w:val="0"/>
                                  <w:divBdr>
                                    <w:top w:val="none" w:sz="0" w:space="0" w:color="auto"/>
                                    <w:left w:val="none" w:sz="0" w:space="0" w:color="auto"/>
                                    <w:bottom w:val="none" w:sz="0" w:space="0" w:color="auto"/>
                                    <w:right w:val="none" w:sz="0" w:space="0" w:color="auto"/>
                                  </w:divBdr>
                                </w:div>
                                <w:div w:id="762920531">
                                  <w:marLeft w:val="0"/>
                                  <w:marRight w:val="0"/>
                                  <w:marTop w:val="0"/>
                                  <w:marBottom w:val="0"/>
                                  <w:divBdr>
                                    <w:top w:val="none" w:sz="0" w:space="0" w:color="auto"/>
                                    <w:left w:val="none" w:sz="0" w:space="0" w:color="auto"/>
                                    <w:bottom w:val="none" w:sz="0" w:space="0" w:color="auto"/>
                                    <w:right w:val="none" w:sz="0" w:space="0" w:color="auto"/>
                                  </w:divBdr>
                                </w:div>
                                <w:div w:id="568615945">
                                  <w:marLeft w:val="0"/>
                                  <w:marRight w:val="0"/>
                                  <w:marTop w:val="0"/>
                                  <w:marBottom w:val="0"/>
                                  <w:divBdr>
                                    <w:top w:val="none" w:sz="0" w:space="0" w:color="auto"/>
                                    <w:left w:val="none" w:sz="0" w:space="0" w:color="auto"/>
                                    <w:bottom w:val="none" w:sz="0" w:space="0" w:color="auto"/>
                                    <w:right w:val="none" w:sz="0" w:space="0" w:color="auto"/>
                                  </w:divBdr>
                                </w:div>
                                <w:div w:id="1402563912">
                                  <w:marLeft w:val="0"/>
                                  <w:marRight w:val="0"/>
                                  <w:marTop w:val="0"/>
                                  <w:marBottom w:val="0"/>
                                  <w:divBdr>
                                    <w:top w:val="none" w:sz="0" w:space="0" w:color="auto"/>
                                    <w:left w:val="none" w:sz="0" w:space="0" w:color="auto"/>
                                    <w:bottom w:val="none" w:sz="0" w:space="0" w:color="auto"/>
                                    <w:right w:val="none" w:sz="0" w:space="0" w:color="auto"/>
                                  </w:divBdr>
                                </w:div>
                                <w:div w:id="140931666">
                                  <w:marLeft w:val="0"/>
                                  <w:marRight w:val="0"/>
                                  <w:marTop w:val="0"/>
                                  <w:marBottom w:val="0"/>
                                  <w:divBdr>
                                    <w:top w:val="none" w:sz="0" w:space="0" w:color="auto"/>
                                    <w:left w:val="none" w:sz="0" w:space="0" w:color="auto"/>
                                    <w:bottom w:val="none" w:sz="0" w:space="0" w:color="auto"/>
                                    <w:right w:val="none" w:sz="0" w:space="0" w:color="auto"/>
                                  </w:divBdr>
                                </w:div>
                                <w:div w:id="1256597879">
                                  <w:marLeft w:val="0"/>
                                  <w:marRight w:val="0"/>
                                  <w:marTop w:val="0"/>
                                  <w:marBottom w:val="0"/>
                                  <w:divBdr>
                                    <w:top w:val="none" w:sz="0" w:space="0" w:color="auto"/>
                                    <w:left w:val="none" w:sz="0" w:space="0" w:color="auto"/>
                                    <w:bottom w:val="none" w:sz="0" w:space="0" w:color="auto"/>
                                    <w:right w:val="none" w:sz="0" w:space="0" w:color="auto"/>
                                  </w:divBdr>
                                </w:div>
                                <w:div w:id="10378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2252">
                          <w:marLeft w:val="0"/>
                          <w:marRight w:val="0"/>
                          <w:marTop w:val="0"/>
                          <w:marBottom w:val="0"/>
                          <w:divBdr>
                            <w:top w:val="none" w:sz="0" w:space="0" w:color="auto"/>
                            <w:left w:val="none" w:sz="0" w:space="0" w:color="auto"/>
                            <w:bottom w:val="none" w:sz="0" w:space="0" w:color="auto"/>
                            <w:right w:val="none" w:sz="0" w:space="0" w:color="auto"/>
                          </w:divBdr>
                        </w:div>
                        <w:div w:id="213516321">
                          <w:marLeft w:val="0"/>
                          <w:marRight w:val="0"/>
                          <w:marTop w:val="0"/>
                          <w:marBottom w:val="0"/>
                          <w:divBdr>
                            <w:top w:val="none" w:sz="0" w:space="0" w:color="auto"/>
                            <w:left w:val="none" w:sz="0" w:space="0" w:color="auto"/>
                            <w:bottom w:val="none" w:sz="0" w:space="0" w:color="auto"/>
                            <w:right w:val="none" w:sz="0" w:space="0" w:color="auto"/>
                          </w:divBdr>
                          <w:divsChild>
                            <w:div w:id="457260040">
                              <w:marLeft w:val="0"/>
                              <w:marRight w:val="0"/>
                              <w:marTop w:val="0"/>
                              <w:marBottom w:val="0"/>
                              <w:divBdr>
                                <w:top w:val="none" w:sz="0" w:space="0" w:color="auto"/>
                                <w:left w:val="none" w:sz="0" w:space="0" w:color="auto"/>
                                <w:bottom w:val="none" w:sz="0" w:space="0" w:color="auto"/>
                                <w:right w:val="none" w:sz="0" w:space="0" w:color="auto"/>
                              </w:divBdr>
                            </w:div>
                            <w:div w:id="1721978405">
                              <w:marLeft w:val="0"/>
                              <w:marRight w:val="0"/>
                              <w:marTop w:val="0"/>
                              <w:marBottom w:val="0"/>
                              <w:divBdr>
                                <w:top w:val="none" w:sz="0" w:space="0" w:color="auto"/>
                                <w:left w:val="none" w:sz="0" w:space="0" w:color="auto"/>
                                <w:bottom w:val="none" w:sz="0" w:space="0" w:color="auto"/>
                                <w:right w:val="none" w:sz="0" w:space="0" w:color="auto"/>
                              </w:divBdr>
                              <w:divsChild>
                                <w:div w:id="567418991">
                                  <w:marLeft w:val="0"/>
                                  <w:marRight w:val="0"/>
                                  <w:marTop w:val="0"/>
                                  <w:marBottom w:val="0"/>
                                  <w:divBdr>
                                    <w:top w:val="none" w:sz="0" w:space="0" w:color="auto"/>
                                    <w:left w:val="none" w:sz="0" w:space="0" w:color="auto"/>
                                    <w:bottom w:val="none" w:sz="0" w:space="0" w:color="auto"/>
                                    <w:right w:val="none" w:sz="0" w:space="0" w:color="auto"/>
                                  </w:divBdr>
                                </w:div>
                                <w:div w:id="1299610525">
                                  <w:marLeft w:val="0"/>
                                  <w:marRight w:val="0"/>
                                  <w:marTop w:val="0"/>
                                  <w:marBottom w:val="0"/>
                                  <w:divBdr>
                                    <w:top w:val="none" w:sz="0" w:space="0" w:color="auto"/>
                                    <w:left w:val="none" w:sz="0" w:space="0" w:color="auto"/>
                                    <w:bottom w:val="none" w:sz="0" w:space="0" w:color="auto"/>
                                    <w:right w:val="none" w:sz="0" w:space="0" w:color="auto"/>
                                  </w:divBdr>
                                </w:div>
                                <w:div w:id="1773475291">
                                  <w:marLeft w:val="0"/>
                                  <w:marRight w:val="0"/>
                                  <w:marTop w:val="0"/>
                                  <w:marBottom w:val="0"/>
                                  <w:divBdr>
                                    <w:top w:val="none" w:sz="0" w:space="0" w:color="auto"/>
                                    <w:left w:val="none" w:sz="0" w:space="0" w:color="auto"/>
                                    <w:bottom w:val="none" w:sz="0" w:space="0" w:color="auto"/>
                                    <w:right w:val="none" w:sz="0" w:space="0" w:color="auto"/>
                                  </w:divBdr>
                                </w:div>
                                <w:div w:id="8336410">
                                  <w:marLeft w:val="0"/>
                                  <w:marRight w:val="0"/>
                                  <w:marTop w:val="0"/>
                                  <w:marBottom w:val="0"/>
                                  <w:divBdr>
                                    <w:top w:val="none" w:sz="0" w:space="0" w:color="auto"/>
                                    <w:left w:val="none" w:sz="0" w:space="0" w:color="auto"/>
                                    <w:bottom w:val="none" w:sz="0" w:space="0" w:color="auto"/>
                                    <w:right w:val="none" w:sz="0" w:space="0" w:color="auto"/>
                                  </w:divBdr>
                                  <w:divsChild>
                                    <w:div w:id="1048532514">
                                      <w:marLeft w:val="0"/>
                                      <w:marRight w:val="0"/>
                                      <w:marTop w:val="0"/>
                                      <w:marBottom w:val="0"/>
                                      <w:divBdr>
                                        <w:top w:val="none" w:sz="0" w:space="0" w:color="auto"/>
                                        <w:left w:val="none" w:sz="0" w:space="0" w:color="auto"/>
                                        <w:bottom w:val="none" w:sz="0" w:space="0" w:color="auto"/>
                                        <w:right w:val="none" w:sz="0" w:space="0" w:color="auto"/>
                                      </w:divBdr>
                                      <w:divsChild>
                                        <w:div w:id="1999193181">
                                          <w:marLeft w:val="0"/>
                                          <w:marRight w:val="0"/>
                                          <w:marTop w:val="0"/>
                                          <w:marBottom w:val="0"/>
                                          <w:divBdr>
                                            <w:top w:val="none" w:sz="0" w:space="0" w:color="auto"/>
                                            <w:left w:val="none" w:sz="0" w:space="0" w:color="auto"/>
                                            <w:bottom w:val="none" w:sz="0" w:space="0" w:color="auto"/>
                                            <w:right w:val="none" w:sz="0" w:space="0" w:color="auto"/>
                                          </w:divBdr>
                                          <w:divsChild>
                                            <w:div w:id="137040344">
                                              <w:marLeft w:val="0"/>
                                              <w:marRight w:val="0"/>
                                              <w:marTop w:val="0"/>
                                              <w:marBottom w:val="0"/>
                                              <w:divBdr>
                                                <w:top w:val="none" w:sz="0" w:space="0" w:color="auto"/>
                                                <w:left w:val="none" w:sz="0" w:space="0" w:color="auto"/>
                                                <w:bottom w:val="none" w:sz="0" w:space="0" w:color="auto"/>
                                                <w:right w:val="none" w:sz="0" w:space="0" w:color="auto"/>
                                              </w:divBdr>
                                            </w:div>
                                            <w:div w:id="476918541">
                                              <w:marLeft w:val="0"/>
                                              <w:marRight w:val="0"/>
                                              <w:marTop w:val="0"/>
                                              <w:marBottom w:val="0"/>
                                              <w:divBdr>
                                                <w:top w:val="none" w:sz="0" w:space="0" w:color="auto"/>
                                                <w:left w:val="none" w:sz="0" w:space="0" w:color="auto"/>
                                                <w:bottom w:val="none" w:sz="0" w:space="0" w:color="auto"/>
                                                <w:right w:val="none" w:sz="0" w:space="0" w:color="auto"/>
                                              </w:divBdr>
                                            </w:div>
                                            <w:div w:id="2143159006">
                                              <w:marLeft w:val="0"/>
                                              <w:marRight w:val="0"/>
                                              <w:marTop w:val="0"/>
                                              <w:marBottom w:val="0"/>
                                              <w:divBdr>
                                                <w:top w:val="none" w:sz="0" w:space="0" w:color="auto"/>
                                                <w:left w:val="none" w:sz="0" w:space="0" w:color="auto"/>
                                                <w:bottom w:val="none" w:sz="0" w:space="0" w:color="auto"/>
                                                <w:right w:val="none" w:sz="0" w:space="0" w:color="auto"/>
                                              </w:divBdr>
                                            </w:div>
                                            <w:div w:id="165172512">
                                              <w:marLeft w:val="0"/>
                                              <w:marRight w:val="0"/>
                                              <w:marTop w:val="0"/>
                                              <w:marBottom w:val="0"/>
                                              <w:divBdr>
                                                <w:top w:val="none" w:sz="0" w:space="0" w:color="auto"/>
                                                <w:left w:val="none" w:sz="0" w:space="0" w:color="auto"/>
                                                <w:bottom w:val="none" w:sz="0" w:space="0" w:color="auto"/>
                                                <w:right w:val="none" w:sz="0" w:space="0" w:color="auto"/>
                                              </w:divBdr>
                                            </w:div>
                                            <w:div w:id="1627734569">
                                              <w:marLeft w:val="0"/>
                                              <w:marRight w:val="0"/>
                                              <w:marTop w:val="0"/>
                                              <w:marBottom w:val="0"/>
                                              <w:divBdr>
                                                <w:top w:val="none" w:sz="0" w:space="0" w:color="auto"/>
                                                <w:left w:val="none" w:sz="0" w:space="0" w:color="auto"/>
                                                <w:bottom w:val="none" w:sz="0" w:space="0" w:color="auto"/>
                                                <w:right w:val="none" w:sz="0" w:space="0" w:color="auto"/>
                                              </w:divBdr>
                                            </w:div>
                                            <w:div w:id="790634489">
                                              <w:marLeft w:val="0"/>
                                              <w:marRight w:val="0"/>
                                              <w:marTop w:val="0"/>
                                              <w:marBottom w:val="0"/>
                                              <w:divBdr>
                                                <w:top w:val="none" w:sz="0" w:space="0" w:color="auto"/>
                                                <w:left w:val="none" w:sz="0" w:space="0" w:color="auto"/>
                                                <w:bottom w:val="none" w:sz="0" w:space="0" w:color="auto"/>
                                                <w:right w:val="none" w:sz="0" w:space="0" w:color="auto"/>
                                              </w:divBdr>
                                            </w:div>
                                            <w:div w:id="633482213">
                                              <w:marLeft w:val="0"/>
                                              <w:marRight w:val="0"/>
                                              <w:marTop w:val="0"/>
                                              <w:marBottom w:val="0"/>
                                              <w:divBdr>
                                                <w:top w:val="none" w:sz="0" w:space="0" w:color="auto"/>
                                                <w:left w:val="none" w:sz="0" w:space="0" w:color="auto"/>
                                                <w:bottom w:val="none" w:sz="0" w:space="0" w:color="auto"/>
                                                <w:right w:val="none" w:sz="0" w:space="0" w:color="auto"/>
                                              </w:divBdr>
                                            </w:div>
                                            <w:div w:id="102381474">
                                              <w:marLeft w:val="0"/>
                                              <w:marRight w:val="0"/>
                                              <w:marTop w:val="0"/>
                                              <w:marBottom w:val="0"/>
                                              <w:divBdr>
                                                <w:top w:val="none" w:sz="0" w:space="0" w:color="auto"/>
                                                <w:left w:val="none" w:sz="0" w:space="0" w:color="auto"/>
                                                <w:bottom w:val="none" w:sz="0" w:space="0" w:color="auto"/>
                                                <w:right w:val="none" w:sz="0" w:space="0" w:color="auto"/>
                                              </w:divBdr>
                                            </w:div>
                                            <w:div w:id="1549993124">
                                              <w:marLeft w:val="0"/>
                                              <w:marRight w:val="0"/>
                                              <w:marTop w:val="0"/>
                                              <w:marBottom w:val="0"/>
                                              <w:divBdr>
                                                <w:top w:val="none" w:sz="0" w:space="0" w:color="auto"/>
                                                <w:left w:val="none" w:sz="0" w:space="0" w:color="auto"/>
                                                <w:bottom w:val="none" w:sz="0" w:space="0" w:color="auto"/>
                                                <w:right w:val="none" w:sz="0" w:space="0" w:color="auto"/>
                                              </w:divBdr>
                                            </w:div>
                                            <w:div w:id="443576813">
                                              <w:marLeft w:val="0"/>
                                              <w:marRight w:val="0"/>
                                              <w:marTop w:val="0"/>
                                              <w:marBottom w:val="0"/>
                                              <w:divBdr>
                                                <w:top w:val="none" w:sz="0" w:space="0" w:color="auto"/>
                                                <w:left w:val="none" w:sz="0" w:space="0" w:color="auto"/>
                                                <w:bottom w:val="none" w:sz="0" w:space="0" w:color="auto"/>
                                                <w:right w:val="none" w:sz="0" w:space="0" w:color="auto"/>
                                              </w:divBdr>
                                            </w:div>
                                            <w:div w:id="1147280141">
                                              <w:marLeft w:val="0"/>
                                              <w:marRight w:val="0"/>
                                              <w:marTop w:val="0"/>
                                              <w:marBottom w:val="0"/>
                                              <w:divBdr>
                                                <w:top w:val="none" w:sz="0" w:space="0" w:color="auto"/>
                                                <w:left w:val="none" w:sz="0" w:space="0" w:color="auto"/>
                                                <w:bottom w:val="none" w:sz="0" w:space="0" w:color="auto"/>
                                                <w:right w:val="none" w:sz="0" w:space="0" w:color="auto"/>
                                              </w:divBdr>
                                            </w:div>
                                            <w:div w:id="1482965547">
                                              <w:marLeft w:val="0"/>
                                              <w:marRight w:val="0"/>
                                              <w:marTop w:val="0"/>
                                              <w:marBottom w:val="0"/>
                                              <w:divBdr>
                                                <w:top w:val="none" w:sz="0" w:space="0" w:color="auto"/>
                                                <w:left w:val="none" w:sz="0" w:space="0" w:color="auto"/>
                                                <w:bottom w:val="none" w:sz="0" w:space="0" w:color="auto"/>
                                                <w:right w:val="none" w:sz="0" w:space="0" w:color="auto"/>
                                              </w:divBdr>
                                            </w:div>
                                            <w:div w:id="124544534">
                                              <w:marLeft w:val="0"/>
                                              <w:marRight w:val="0"/>
                                              <w:marTop w:val="0"/>
                                              <w:marBottom w:val="0"/>
                                              <w:divBdr>
                                                <w:top w:val="none" w:sz="0" w:space="0" w:color="auto"/>
                                                <w:left w:val="none" w:sz="0" w:space="0" w:color="auto"/>
                                                <w:bottom w:val="none" w:sz="0" w:space="0" w:color="auto"/>
                                                <w:right w:val="none" w:sz="0" w:space="0" w:color="auto"/>
                                              </w:divBdr>
                                            </w:div>
                                            <w:div w:id="35547097">
                                              <w:marLeft w:val="0"/>
                                              <w:marRight w:val="0"/>
                                              <w:marTop w:val="0"/>
                                              <w:marBottom w:val="0"/>
                                              <w:divBdr>
                                                <w:top w:val="none" w:sz="0" w:space="0" w:color="auto"/>
                                                <w:left w:val="none" w:sz="0" w:space="0" w:color="auto"/>
                                                <w:bottom w:val="none" w:sz="0" w:space="0" w:color="auto"/>
                                                <w:right w:val="none" w:sz="0" w:space="0" w:color="auto"/>
                                              </w:divBdr>
                                            </w:div>
                                            <w:div w:id="463349351">
                                              <w:marLeft w:val="0"/>
                                              <w:marRight w:val="0"/>
                                              <w:marTop w:val="0"/>
                                              <w:marBottom w:val="0"/>
                                              <w:divBdr>
                                                <w:top w:val="none" w:sz="0" w:space="0" w:color="auto"/>
                                                <w:left w:val="none" w:sz="0" w:space="0" w:color="auto"/>
                                                <w:bottom w:val="none" w:sz="0" w:space="0" w:color="auto"/>
                                                <w:right w:val="none" w:sz="0" w:space="0" w:color="auto"/>
                                              </w:divBdr>
                                            </w:div>
                                            <w:div w:id="1639337128">
                                              <w:marLeft w:val="0"/>
                                              <w:marRight w:val="0"/>
                                              <w:marTop w:val="0"/>
                                              <w:marBottom w:val="0"/>
                                              <w:divBdr>
                                                <w:top w:val="none" w:sz="0" w:space="0" w:color="auto"/>
                                                <w:left w:val="none" w:sz="0" w:space="0" w:color="auto"/>
                                                <w:bottom w:val="none" w:sz="0" w:space="0" w:color="auto"/>
                                                <w:right w:val="none" w:sz="0" w:space="0" w:color="auto"/>
                                              </w:divBdr>
                                            </w:div>
                                            <w:div w:id="1721783594">
                                              <w:marLeft w:val="0"/>
                                              <w:marRight w:val="0"/>
                                              <w:marTop w:val="0"/>
                                              <w:marBottom w:val="0"/>
                                              <w:divBdr>
                                                <w:top w:val="none" w:sz="0" w:space="0" w:color="auto"/>
                                                <w:left w:val="none" w:sz="0" w:space="0" w:color="auto"/>
                                                <w:bottom w:val="none" w:sz="0" w:space="0" w:color="auto"/>
                                                <w:right w:val="none" w:sz="0" w:space="0" w:color="auto"/>
                                              </w:divBdr>
                                            </w:div>
                                            <w:div w:id="1029571912">
                                              <w:marLeft w:val="0"/>
                                              <w:marRight w:val="0"/>
                                              <w:marTop w:val="0"/>
                                              <w:marBottom w:val="0"/>
                                              <w:divBdr>
                                                <w:top w:val="none" w:sz="0" w:space="0" w:color="auto"/>
                                                <w:left w:val="none" w:sz="0" w:space="0" w:color="auto"/>
                                                <w:bottom w:val="none" w:sz="0" w:space="0" w:color="auto"/>
                                                <w:right w:val="none" w:sz="0" w:space="0" w:color="auto"/>
                                              </w:divBdr>
                                            </w:div>
                                            <w:div w:id="319117230">
                                              <w:marLeft w:val="0"/>
                                              <w:marRight w:val="0"/>
                                              <w:marTop w:val="0"/>
                                              <w:marBottom w:val="0"/>
                                              <w:divBdr>
                                                <w:top w:val="none" w:sz="0" w:space="0" w:color="auto"/>
                                                <w:left w:val="none" w:sz="0" w:space="0" w:color="auto"/>
                                                <w:bottom w:val="none" w:sz="0" w:space="0" w:color="auto"/>
                                                <w:right w:val="none" w:sz="0" w:space="0" w:color="auto"/>
                                              </w:divBdr>
                                            </w:div>
                                            <w:div w:id="1163008656">
                                              <w:marLeft w:val="0"/>
                                              <w:marRight w:val="0"/>
                                              <w:marTop w:val="0"/>
                                              <w:marBottom w:val="0"/>
                                              <w:divBdr>
                                                <w:top w:val="none" w:sz="0" w:space="0" w:color="auto"/>
                                                <w:left w:val="none" w:sz="0" w:space="0" w:color="auto"/>
                                                <w:bottom w:val="none" w:sz="0" w:space="0" w:color="auto"/>
                                                <w:right w:val="none" w:sz="0" w:space="0" w:color="auto"/>
                                              </w:divBdr>
                                            </w:div>
                                            <w:div w:id="392391885">
                                              <w:marLeft w:val="0"/>
                                              <w:marRight w:val="0"/>
                                              <w:marTop w:val="0"/>
                                              <w:marBottom w:val="0"/>
                                              <w:divBdr>
                                                <w:top w:val="none" w:sz="0" w:space="0" w:color="auto"/>
                                                <w:left w:val="none" w:sz="0" w:space="0" w:color="auto"/>
                                                <w:bottom w:val="none" w:sz="0" w:space="0" w:color="auto"/>
                                                <w:right w:val="none" w:sz="0" w:space="0" w:color="auto"/>
                                              </w:divBdr>
                                            </w:div>
                                            <w:div w:id="472716380">
                                              <w:marLeft w:val="0"/>
                                              <w:marRight w:val="0"/>
                                              <w:marTop w:val="0"/>
                                              <w:marBottom w:val="0"/>
                                              <w:divBdr>
                                                <w:top w:val="none" w:sz="0" w:space="0" w:color="auto"/>
                                                <w:left w:val="none" w:sz="0" w:space="0" w:color="auto"/>
                                                <w:bottom w:val="none" w:sz="0" w:space="0" w:color="auto"/>
                                                <w:right w:val="none" w:sz="0" w:space="0" w:color="auto"/>
                                              </w:divBdr>
                                            </w:div>
                                            <w:div w:id="158545548">
                                              <w:marLeft w:val="0"/>
                                              <w:marRight w:val="0"/>
                                              <w:marTop w:val="0"/>
                                              <w:marBottom w:val="0"/>
                                              <w:divBdr>
                                                <w:top w:val="none" w:sz="0" w:space="0" w:color="auto"/>
                                                <w:left w:val="none" w:sz="0" w:space="0" w:color="auto"/>
                                                <w:bottom w:val="none" w:sz="0" w:space="0" w:color="auto"/>
                                                <w:right w:val="none" w:sz="0" w:space="0" w:color="auto"/>
                                              </w:divBdr>
                                            </w:div>
                                            <w:div w:id="961376152">
                                              <w:marLeft w:val="0"/>
                                              <w:marRight w:val="0"/>
                                              <w:marTop w:val="0"/>
                                              <w:marBottom w:val="0"/>
                                              <w:divBdr>
                                                <w:top w:val="none" w:sz="0" w:space="0" w:color="auto"/>
                                                <w:left w:val="none" w:sz="0" w:space="0" w:color="auto"/>
                                                <w:bottom w:val="none" w:sz="0" w:space="0" w:color="auto"/>
                                                <w:right w:val="none" w:sz="0" w:space="0" w:color="auto"/>
                                              </w:divBdr>
                                            </w:div>
                                            <w:div w:id="1147162163">
                                              <w:marLeft w:val="0"/>
                                              <w:marRight w:val="0"/>
                                              <w:marTop w:val="0"/>
                                              <w:marBottom w:val="0"/>
                                              <w:divBdr>
                                                <w:top w:val="none" w:sz="0" w:space="0" w:color="auto"/>
                                                <w:left w:val="none" w:sz="0" w:space="0" w:color="auto"/>
                                                <w:bottom w:val="none" w:sz="0" w:space="0" w:color="auto"/>
                                                <w:right w:val="none" w:sz="0" w:space="0" w:color="auto"/>
                                              </w:divBdr>
                                            </w:div>
                                            <w:div w:id="549849032">
                                              <w:marLeft w:val="0"/>
                                              <w:marRight w:val="0"/>
                                              <w:marTop w:val="0"/>
                                              <w:marBottom w:val="0"/>
                                              <w:divBdr>
                                                <w:top w:val="none" w:sz="0" w:space="0" w:color="auto"/>
                                                <w:left w:val="none" w:sz="0" w:space="0" w:color="auto"/>
                                                <w:bottom w:val="none" w:sz="0" w:space="0" w:color="auto"/>
                                                <w:right w:val="none" w:sz="0" w:space="0" w:color="auto"/>
                                              </w:divBdr>
                                            </w:div>
                                            <w:div w:id="231739521">
                                              <w:marLeft w:val="0"/>
                                              <w:marRight w:val="0"/>
                                              <w:marTop w:val="0"/>
                                              <w:marBottom w:val="0"/>
                                              <w:divBdr>
                                                <w:top w:val="none" w:sz="0" w:space="0" w:color="auto"/>
                                                <w:left w:val="none" w:sz="0" w:space="0" w:color="auto"/>
                                                <w:bottom w:val="none" w:sz="0" w:space="0" w:color="auto"/>
                                                <w:right w:val="none" w:sz="0" w:space="0" w:color="auto"/>
                                              </w:divBdr>
                                            </w:div>
                                            <w:div w:id="851993616">
                                              <w:marLeft w:val="0"/>
                                              <w:marRight w:val="0"/>
                                              <w:marTop w:val="0"/>
                                              <w:marBottom w:val="0"/>
                                              <w:divBdr>
                                                <w:top w:val="none" w:sz="0" w:space="0" w:color="auto"/>
                                                <w:left w:val="none" w:sz="0" w:space="0" w:color="auto"/>
                                                <w:bottom w:val="none" w:sz="0" w:space="0" w:color="auto"/>
                                                <w:right w:val="none" w:sz="0" w:space="0" w:color="auto"/>
                                              </w:divBdr>
                                            </w:div>
                                            <w:div w:id="1622225550">
                                              <w:marLeft w:val="0"/>
                                              <w:marRight w:val="0"/>
                                              <w:marTop w:val="0"/>
                                              <w:marBottom w:val="0"/>
                                              <w:divBdr>
                                                <w:top w:val="none" w:sz="0" w:space="0" w:color="auto"/>
                                                <w:left w:val="none" w:sz="0" w:space="0" w:color="auto"/>
                                                <w:bottom w:val="none" w:sz="0" w:space="0" w:color="auto"/>
                                                <w:right w:val="none" w:sz="0" w:space="0" w:color="auto"/>
                                              </w:divBdr>
                                            </w:div>
                                            <w:div w:id="2012175579">
                                              <w:marLeft w:val="0"/>
                                              <w:marRight w:val="0"/>
                                              <w:marTop w:val="0"/>
                                              <w:marBottom w:val="0"/>
                                              <w:divBdr>
                                                <w:top w:val="none" w:sz="0" w:space="0" w:color="auto"/>
                                                <w:left w:val="none" w:sz="0" w:space="0" w:color="auto"/>
                                                <w:bottom w:val="none" w:sz="0" w:space="0" w:color="auto"/>
                                                <w:right w:val="none" w:sz="0" w:space="0" w:color="auto"/>
                                              </w:divBdr>
                                            </w:div>
                                            <w:div w:id="1540896282">
                                              <w:marLeft w:val="0"/>
                                              <w:marRight w:val="0"/>
                                              <w:marTop w:val="0"/>
                                              <w:marBottom w:val="0"/>
                                              <w:divBdr>
                                                <w:top w:val="none" w:sz="0" w:space="0" w:color="auto"/>
                                                <w:left w:val="none" w:sz="0" w:space="0" w:color="auto"/>
                                                <w:bottom w:val="none" w:sz="0" w:space="0" w:color="auto"/>
                                                <w:right w:val="none" w:sz="0" w:space="0" w:color="auto"/>
                                              </w:divBdr>
                                            </w:div>
                                            <w:div w:id="632564923">
                                              <w:marLeft w:val="0"/>
                                              <w:marRight w:val="0"/>
                                              <w:marTop w:val="0"/>
                                              <w:marBottom w:val="0"/>
                                              <w:divBdr>
                                                <w:top w:val="none" w:sz="0" w:space="0" w:color="auto"/>
                                                <w:left w:val="none" w:sz="0" w:space="0" w:color="auto"/>
                                                <w:bottom w:val="none" w:sz="0" w:space="0" w:color="auto"/>
                                                <w:right w:val="none" w:sz="0" w:space="0" w:color="auto"/>
                                              </w:divBdr>
                                            </w:div>
                                            <w:div w:id="411512769">
                                              <w:marLeft w:val="0"/>
                                              <w:marRight w:val="0"/>
                                              <w:marTop w:val="0"/>
                                              <w:marBottom w:val="0"/>
                                              <w:divBdr>
                                                <w:top w:val="none" w:sz="0" w:space="0" w:color="auto"/>
                                                <w:left w:val="none" w:sz="0" w:space="0" w:color="auto"/>
                                                <w:bottom w:val="none" w:sz="0" w:space="0" w:color="auto"/>
                                                <w:right w:val="none" w:sz="0" w:space="0" w:color="auto"/>
                                              </w:divBdr>
                                            </w:div>
                                            <w:div w:id="251747881">
                                              <w:marLeft w:val="0"/>
                                              <w:marRight w:val="0"/>
                                              <w:marTop w:val="0"/>
                                              <w:marBottom w:val="0"/>
                                              <w:divBdr>
                                                <w:top w:val="none" w:sz="0" w:space="0" w:color="auto"/>
                                                <w:left w:val="none" w:sz="0" w:space="0" w:color="auto"/>
                                                <w:bottom w:val="none" w:sz="0" w:space="0" w:color="auto"/>
                                                <w:right w:val="none" w:sz="0" w:space="0" w:color="auto"/>
                                              </w:divBdr>
                                            </w:div>
                                            <w:div w:id="1648053613">
                                              <w:marLeft w:val="0"/>
                                              <w:marRight w:val="0"/>
                                              <w:marTop w:val="0"/>
                                              <w:marBottom w:val="0"/>
                                              <w:divBdr>
                                                <w:top w:val="none" w:sz="0" w:space="0" w:color="auto"/>
                                                <w:left w:val="none" w:sz="0" w:space="0" w:color="auto"/>
                                                <w:bottom w:val="none" w:sz="0" w:space="0" w:color="auto"/>
                                                <w:right w:val="none" w:sz="0" w:space="0" w:color="auto"/>
                                              </w:divBdr>
                                            </w:div>
                                            <w:div w:id="1684016511">
                                              <w:marLeft w:val="0"/>
                                              <w:marRight w:val="0"/>
                                              <w:marTop w:val="0"/>
                                              <w:marBottom w:val="0"/>
                                              <w:divBdr>
                                                <w:top w:val="none" w:sz="0" w:space="0" w:color="auto"/>
                                                <w:left w:val="none" w:sz="0" w:space="0" w:color="auto"/>
                                                <w:bottom w:val="none" w:sz="0" w:space="0" w:color="auto"/>
                                                <w:right w:val="none" w:sz="0" w:space="0" w:color="auto"/>
                                              </w:divBdr>
                                            </w:div>
                                            <w:div w:id="1241868309">
                                              <w:marLeft w:val="0"/>
                                              <w:marRight w:val="0"/>
                                              <w:marTop w:val="0"/>
                                              <w:marBottom w:val="0"/>
                                              <w:divBdr>
                                                <w:top w:val="none" w:sz="0" w:space="0" w:color="auto"/>
                                                <w:left w:val="none" w:sz="0" w:space="0" w:color="auto"/>
                                                <w:bottom w:val="none" w:sz="0" w:space="0" w:color="auto"/>
                                                <w:right w:val="none" w:sz="0" w:space="0" w:color="auto"/>
                                              </w:divBdr>
                                            </w:div>
                                            <w:div w:id="482045821">
                                              <w:marLeft w:val="0"/>
                                              <w:marRight w:val="0"/>
                                              <w:marTop w:val="0"/>
                                              <w:marBottom w:val="0"/>
                                              <w:divBdr>
                                                <w:top w:val="none" w:sz="0" w:space="0" w:color="auto"/>
                                                <w:left w:val="none" w:sz="0" w:space="0" w:color="auto"/>
                                                <w:bottom w:val="none" w:sz="0" w:space="0" w:color="auto"/>
                                                <w:right w:val="none" w:sz="0" w:space="0" w:color="auto"/>
                                              </w:divBdr>
                                            </w:div>
                                            <w:div w:id="1034422421">
                                              <w:marLeft w:val="0"/>
                                              <w:marRight w:val="0"/>
                                              <w:marTop w:val="0"/>
                                              <w:marBottom w:val="0"/>
                                              <w:divBdr>
                                                <w:top w:val="none" w:sz="0" w:space="0" w:color="auto"/>
                                                <w:left w:val="none" w:sz="0" w:space="0" w:color="auto"/>
                                                <w:bottom w:val="none" w:sz="0" w:space="0" w:color="auto"/>
                                                <w:right w:val="none" w:sz="0" w:space="0" w:color="auto"/>
                                              </w:divBdr>
                                            </w:div>
                                            <w:div w:id="1404721277">
                                              <w:marLeft w:val="0"/>
                                              <w:marRight w:val="0"/>
                                              <w:marTop w:val="0"/>
                                              <w:marBottom w:val="0"/>
                                              <w:divBdr>
                                                <w:top w:val="none" w:sz="0" w:space="0" w:color="auto"/>
                                                <w:left w:val="none" w:sz="0" w:space="0" w:color="auto"/>
                                                <w:bottom w:val="none" w:sz="0" w:space="0" w:color="auto"/>
                                                <w:right w:val="none" w:sz="0" w:space="0" w:color="auto"/>
                                              </w:divBdr>
                                            </w:div>
                                            <w:div w:id="1187132330">
                                              <w:marLeft w:val="0"/>
                                              <w:marRight w:val="0"/>
                                              <w:marTop w:val="0"/>
                                              <w:marBottom w:val="0"/>
                                              <w:divBdr>
                                                <w:top w:val="none" w:sz="0" w:space="0" w:color="auto"/>
                                                <w:left w:val="none" w:sz="0" w:space="0" w:color="auto"/>
                                                <w:bottom w:val="none" w:sz="0" w:space="0" w:color="auto"/>
                                                <w:right w:val="none" w:sz="0" w:space="0" w:color="auto"/>
                                              </w:divBdr>
                                            </w:div>
                                            <w:div w:id="347295524">
                                              <w:marLeft w:val="0"/>
                                              <w:marRight w:val="0"/>
                                              <w:marTop w:val="0"/>
                                              <w:marBottom w:val="0"/>
                                              <w:divBdr>
                                                <w:top w:val="none" w:sz="0" w:space="0" w:color="auto"/>
                                                <w:left w:val="none" w:sz="0" w:space="0" w:color="auto"/>
                                                <w:bottom w:val="none" w:sz="0" w:space="0" w:color="auto"/>
                                                <w:right w:val="none" w:sz="0" w:space="0" w:color="auto"/>
                                              </w:divBdr>
                                            </w:div>
                                            <w:div w:id="852495439">
                                              <w:marLeft w:val="0"/>
                                              <w:marRight w:val="0"/>
                                              <w:marTop w:val="0"/>
                                              <w:marBottom w:val="0"/>
                                              <w:divBdr>
                                                <w:top w:val="none" w:sz="0" w:space="0" w:color="auto"/>
                                                <w:left w:val="none" w:sz="0" w:space="0" w:color="auto"/>
                                                <w:bottom w:val="none" w:sz="0" w:space="0" w:color="auto"/>
                                                <w:right w:val="none" w:sz="0" w:space="0" w:color="auto"/>
                                              </w:divBdr>
                                            </w:div>
                                            <w:div w:id="852302593">
                                              <w:marLeft w:val="0"/>
                                              <w:marRight w:val="0"/>
                                              <w:marTop w:val="0"/>
                                              <w:marBottom w:val="0"/>
                                              <w:divBdr>
                                                <w:top w:val="none" w:sz="0" w:space="0" w:color="auto"/>
                                                <w:left w:val="none" w:sz="0" w:space="0" w:color="auto"/>
                                                <w:bottom w:val="none" w:sz="0" w:space="0" w:color="auto"/>
                                                <w:right w:val="none" w:sz="0" w:space="0" w:color="auto"/>
                                              </w:divBdr>
                                            </w:div>
                                            <w:div w:id="148718221">
                                              <w:marLeft w:val="0"/>
                                              <w:marRight w:val="0"/>
                                              <w:marTop w:val="0"/>
                                              <w:marBottom w:val="0"/>
                                              <w:divBdr>
                                                <w:top w:val="none" w:sz="0" w:space="0" w:color="auto"/>
                                                <w:left w:val="none" w:sz="0" w:space="0" w:color="auto"/>
                                                <w:bottom w:val="none" w:sz="0" w:space="0" w:color="auto"/>
                                                <w:right w:val="none" w:sz="0" w:space="0" w:color="auto"/>
                                              </w:divBdr>
                                            </w:div>
                                            <w:div w:id="970017495">
                                              <w:marLeft w:val="0"/>
                                              <w:marRight w:val="0"/>
                                              <w:marTop w:val="0"/>
                                              <w:marBottom w:val="0"/>
                                              <w:divBdr>
                                                <w:top w:val="none" w:sz="0" w:space="0" w:color="auto"/>
                                                <w:left w:val="none" w:sz="0" w:space="0" w:color="auto"/>
                                                <w:bottom w:val="none" w:sz="0" w:space="0" w:color="auto"/>
                                                <w:right w:val="none" w:sz="0" w:space="0" w:color="auto"/>
                                              </w:divBdr>
                                            </w:div>
                                            <w:div w:id="680474878">
                                              <w:marLeft w:val="0"/>
                                              <w:marRight w:val="0"/>
                                              <w:marTop w:val="0"/>
                                              <w:marBottom w:val="0"/>
                                              <w:divBdr>
                                                <w:top w:val="none" w:sz="0" w:space="0" w:color="auto"/>
                                                <w:left w:val="none" w:sz="0" w:space="0" w:color="auto"/>
                                                <w:bottom w:val="none" w:sz="0" w:space="0" w:color="auto"/>
                                                <w:right w:val="none" w:sz="0" w:space="0" w:color="auto"/>
                                              </w:divBdr>
                                            </w:div>
                                            <w:div w:id="231741589">
                                              <w:marLeft w:val="0"/>
                                              <w:marRight w:val="0"/>
                                              <w:marTop w:val="0"/>
                                              <w:marBottom w:val="0"/>
                                              <w:divBdr>
                                                <w:top w:val="none" w:sz="0" w:space="0" w:color="auto"/>
                                                <w:left w:val="none" w:sz="0" w:space="0" w:color="auto"/>
                                                <w:bottom w:val="none" w:sz="0" w:space="0" w:color="auto"/>
                                                <w:right w:val="none" w:sz="0" w:space="0" w:color="auto"/>
                                              </w:divBdr>
                                            </w:div>
                                            <w:div w:id="700475820">
                                              <w:marLeft w:val="0"/>
                                              <w:marRight w:val="0"/>
                                              <w:marTop w:val="0"/>
                                              <w:marBottom w:val="0"/>
                                              <w:divBdr>
                                                <w:top w:val="none" w:sz="0" w:space="0" w:color="auto"/>
                                                <w:left w:val="none" w:sz="0" w:space="0" w:color="auto"/>
                                                <w:bottom w:val="none" w:sz="0" w:space="0" w:color="auto"/>
                                                <w:right w:val="none" w:sz="0" w:space="0" w:color="auto"/>
                                              </w:divBdr>
                                            </w:div>
                                            <w:div w:id="57559139">
                                              <w:marLeft w:val="0"/>
                                              <w:marRight w:val="0"/>
                                              <w:marTop w:val="0"/>
                                              <w:marBottom w:val="0"/>
                                              <w:divBdr>
                                                <w:top w:val="none" w:sz="0" w:space="0" w:color="auto"/>
                                                <w:left w:val="none" w:sz="0" w:space="0" w:color="auto"/>
                                                <w:bottom w:val="none" w:sz="0" w:space="0" w:color="auto"/>
                                                <w:right w:val="none" w:sz="0" w:space="0" w:color="auto"/>
                                              </w:divBdr>
                                            </w:div>
                                            <w:div w:id="398787879">
                                              <w:marLeft w:val="0"/>
                                              <w:marRight w:val="0"/>
                                              <w:marTop w:val="0"/>
                                              <w:marBottom w:val="0"/>
                                              <w:divBdr>
                                                <w:top w:val="none" w:sz="0" w:space="0" w:color="auto"/>
                                                <w:left w:val="none" w:sz="0" w:space="0" w:color="auto"/>
                                                <w:bottom w:val="none" w:sz="0" w:space="0" w:color="auto"/>
                                                <w:right w:val="none" w:sz="0" w:space="0" w:color="auto"/>
                                              </w:divBdr>
                                            </w:div>
                                            <w:div w:id="1081024276">
                                              <w:marLeft w:val="0"/>
                                              <w:marRight w:val="0"/>
                                              <w:marTop w:val="0"/>
                                              <w:marBottom w:val="0"/>
                                              <w:divBdr>
                                                <w:top w:val="none" w:sz="0" w:space="0" w:color="auto"/>
                                                <w:left w:val="none" w:sz="0" w:space="0" w:color="auto"/>
                                                <w:bottom w:val="none" w:sz="0" w:space="0" w:color="auto"/>
                                                <w:right w:val="none" w:sz="0" w:space="0" w:color="auto"/>
                                              </w:divBdr>
                                            </w:div>
                                            <w:div w:id="1218736069">
                                              <w:marLeft w:val="0"/>
                                              <w:marRight w:val="0"/>
                                              <w:marTop w:val="0"/>
                                              <w:marBottom w:val="0"/>
                                              <w:divBdr>
                                                <w:top w:val="none" w:sz="0" w:space="0" w:color="auto"/>
                                                <w:left w:val="none" w:sz="0" w:space="0" w:color="auto"/>
                                                <w:bottom w:val="none" w:sz="0" w:space="0" w:color="auto"/>
                                                <w:right w:val="none" w:sz="0" w:space="0" w:color="auto"/>
                                              </w:divBdr>
                                            </w:div>
                                            <w:div w:id="307052877">
                                              <w:marLeft w:val="0"/>
                                              <w:marRight w:val="0"/>
                                              <w:marTop w:val="0"/>
                                              <w:marBottom w:val="0"/>
                                              <w:divBdr>
                                                <w:top w:val="none" w:sz="0" w:space="0" w:color="auto"/>
                                                <w:left w:val="none" w:sz="0" w:space="0" w:color="auto"/>
                                                <w:bottom w:val="none" w:sz="0" w:space="0" w:color="auto"/>
                                                <w:right w:val="none" w:sz="0" w:space="0" w:color="auto"/>
                                              </w:divBdr>
                                            </w:div>
                                            <w:div w:id="1411584552">
                                              <w:marLeft w:val="0"/>
                                              <w:marRight w:val="0"/>
                                              <w:marTop w:val="0"/>
                                              <w:marBottom w:val="0"/>
                                              <w:divBdr>
                                                <w:top w:val="none" w:sz="0" w:space="0" w:color="auto"/>
                                                <w:left w:val="none" w:sz="0" w:space="0" w:color="auto"/>
                                                <w:bottom w:val="none" w:sz="0" w:space="0" w:color="auto"/>
                                                <w:right w:val="none" w:sz="0" w:space="0" w:color="auto"/>
                                              </w:divBdr>
                                            </w:div>
                                            <w:div w:id="558636753">
                                              <w:marLeft w:val="0"/>
                                              <w:marRight w:val="0"/>
                                              <w:marTop w:val="0"/>
                                              <w:marBottom w:val="0"/>
                                              <w:divBdr>
                                                <w:top w:val="none" w:sz="0" w:space="0" w:color="auto"/>
                                                <w:left w:val="none" w:sz="0" w:space="0" w:color="auto"/>
                                                <w:bottom w:val="none" w:sz="0" w:space="0" w:color="auto"/>
                                                <w:right w:val="none" w:sz="0" w:space="0" w:color="auto"/>
                                              </w:divBdr>
                                            </w:div>
                                            <w:div w:id="1143278903">
                                              <w:marLeft w:val="0"/>
                                              <w:marRight w:val="0"/>
                                              <w:marTop w:val="0"/>
                                              <w:marBottom w:val="0"/>
                                              <w:divBdr>
                                                <w:top w:val="none" w:sz="0" w:space="0" w:color="auto"/>
                                                <w:left w:val="none" w:sz="0" w:space="0" w:color="auto"/>
                                                <w:bottom w:val="none" w:sz="0" w:space="0" w:color="auto"/>
                                                <w:right w:val="none" w:sz="0" w:space="0" w:color="auto"/>
                                              </w:divBdr>
                                            </w:div>
                                            <w:div w:id="19429729">
                                              <w:marLeft w:val="0"/>
                                              <w:marRight w:val="0"/>
                                              <w:marTop w:val="0"/>
                                              <w:marBottom w:val="0"/>
                                              <w:divBdr>
                                                <w:top w:val="none" w:sz="0" w:space="0" w:color="auto"/>
                                                <w:left w:val="none" w:sz="0" w:space="0" w:color="auto"/>
                                                <w:bottom w:val="none" w:sz="0" w:space="0" w:color="auto"/>
                                                <w:right w:val="none" w:sz="0" w:space="0" w:color="auto"/>
                                              </w:divBdr>
                                            </w:div>
                                            <w:div w:id="528377598">
                                              <w:marLeft w:val="0"/>
                                              <w:marRight w:val="0"/>
                                              <w:marTop w:val="0"/>
                                              <w:marBottom w:val="0"/>
                                              <w:divBdr>
                                                <w:top w:val="none" w:sz="0" w:space="0" w:color="auto"/>
                                                <w:left w:val="none" w:sz="0" w:space="0" w:color="auto"/>
                                                <w:bottom w:val="none" w:sz="0" w:space="0" w:color="auto"/>
                                                <w:right w:val="none" w:sz="0" w:space="0" w:color="auto"/>
                                              </w:divBdr>
                                            </w:div>
                                            <w:div w:id="1051923297">
                                              <w:marLeft w:val="0"/>
                                              <w:marRight w:val="0"/>
                                              <w:marTop w:val="0"/>
                                              <w:marBottom w:val="0"/>
                                              <w:divBdr>
                                                <w:top w:val="none" w:sz="0" w:space="0" w:color="auto"/>
                                                <w:left w:val="none" w:sz="0" w:space="0" w:color="auto"/>
                                                <w:bottom w:val="none" w:sz="0" w:space="0" w:color="auto"/>
                                                <w:right w:val="none" w:sz="0" w:space="0" w:color="auto"/>
                                              </w:divBdr>
                                            </w:div>
                                            <w:div w:id="99373467">
                                              <w:marLeft w:val="0"/>
                                              <w:marRight w:val="0"/>
                                              <w:marTop w:val="0"/>
                                              <w:marBottom w:val="0"/>
                                              <w:divBdr>
                                                <w:top w:val="none" w:sz="0" w:space="0" w:color="auto"/>
                                                <w:left w:val="none" w:sz="0" w:space="0" w:color="auto"/>
                                                <w:bottom w:val="none" w:sz="0" w:space="0" w:color="auto"/>
                                                <w:right w:val="none" w:sz="0" w:space="0" w:color="auto"/>
                                              </w:divBdr>
                                            </w:div>
                                            <w:div w:id="1212115416">
                                              <w:marLeft w:val="0"/>
                                              <w:marRight w:val="0"/>
                                              <w:marTop w:val="0"/>
                                              <w:marBottom w:val="0"/>
                                              <w:divBdr>
                                                <w:top w:val="none" w:sz="0" w:space="0" w:color="auto"/>
                                                <w:left w:val="none" w:sz="0" w:space="0" w:color="auto"/>
                                                <w:bottom w:val="none" w:sz="0" w:space="0" w:color="auto"/>
                                                <w:right w:val="none" w:sz="0" w:space="0" w:color="auto"/>
                                              </w:divBdr>
                                            </w:div>
                                            <w:div w:id="664938605">
                                              <w:marLeft w:val="0"/>
                                              <w:marRight w:val="0"/>
                                              <w:marTop w:val="0"/>
                                              <w:marBottom w:val="0"/>
                                              <w:divBdr>
                                                <w:top w:val="none" w:sz="0" w:space="0" w:color="auto"/>
                                                <w:left w:val="none" w:sz="0" w:space="0" w:color="auto"/>
                                                <w:bottom w:val="none" w:sz="0" w:space="0" w:color="auto"/>
                                                <w:right w:val="none" w:sz="0" w:space="0" w:color="auto"/>
                                              </w:divBdr>
                                            </w:div>
                                            <w:div w:id="1703938787">
                                              <w:marLeft w:val="0"/>
                                              <w:marRight w:val="0"/>
                                              <w:marTop w:val="0"/>
                                              <w:marBottom w:val="0"/>
                                              <w:divBdr>
                                                <w:top w:val="none" w:sz="0" w:space="0" w:color="auto"/>
                                                <w:left w:val="none" w:sz="0" w:space="0" w:color="auto"/>
                                                <w:bottom w:val="none" w:sz="0" w:space="0" w:color="auto"/>
                                                <w:right w:val="none" w:sz="0" w:space="0" w:color="auto"/>
                                              </w:divBdr>
                                            </w:div>
                                            <w:div w:id="801731197">
                                              <w:marLeft w:val="0"/>
                                              <w:marRight w:val="0"/>
                                              <w:marTop w:val="0"/>
                                              <w:marBottom w:val="0"/>
                                              <w:divBdr>
                                                <w:top w:val="none" w:sz="0" w:space="0" w:color="auto"/>
                                                <w:left w:val="none" w:sz="0" w:space="0" w:color="auto"/>
                                                <w:bottom w:val="none" w:sz="0" w:space="0" w:color="auto"/>
                                                <w:right w:val="none" w:sz="0" w:space="0" w:color="auto"/>
                                              </w:divBdr>
                                            </w:div>
                                            <w:div w:id="1465729920">
                                              <w:marLeft w:val="0"/>
                                              <w:marRight w:val="0"/>
                                              <w:marTop w:val="0"/>
                                              <w:marBottom w:val="0"/>
                                              <w:divBdr>
                                                <w:top w:val="none" w:sz="0" w:space="0" w:color="auto"/>
                                                <w:left w:val="none" w:sz="0" w:space="0" w:color="auto"/>
                                                <w:bottom w:val="none" w:sz="0" w:space="0" w:color="auto"/>
                                                <w:right w:val="none" w:sz="0" w:space="0" w:color="auto"/>
                                              </w:divBdr>
                                            </w:div>
                                            <w:div w:id="477455906">
                                              <w:marLeft w:val="0"/>
                                              <w:marRight w:val="0"/>
                                              <w:marTop w:val="0"/>
                                              <w:marBottom w:val="0"/>
                                              <w:divBdr>
                                                <w:top w:val="none" w:sz="0" w:space="0" w:color="auto"/>
                                                <w:left w:val="none" w:sz="0" w:space="0" w:color="auto"/>
                                                <w:bottom w:val="none" w:sz="0" w:space="0" w:color="auto"/>
                                                <w:right w:val="none" w:sz="0" w:space="0" w:color="auto"/>
                                              </w:divBdr>
                                            </w:div>
                                            <w:div w:id="1139150816">
                                              <w:marLeft w:val="0"/>
                                              <w:marRight w:val="0"/>
                                              <w:marTop w:val="0"/>
                                              <w:marBottom w:val="0"/>
                                              <w:divBdr>
                                                <w:top w:val="none" w:sz="0" w:space="0" w:color="auto"/>
                                                <w:left w:val="none" w:sz="0" w:space="0" w:color="auto"/>
                                                <w:bottom w:val="none" w:sz="0" w:space="0" w:color="auto"/>
                                                <w:right w:val="none" w:sz="0" w:space="0" w:color="auto"/>
                                              </w:divBdr>
                                            </w:div>
                                            <w:div w:id="112214505">
                                              <w:marLeft w:val="0"/>
                                              <w:marRight w:val="0"/>
                                              <w:marTop w:val="0"/>
                                              <w:marBottom w:val="0"/>
                                              <w:divBdr>
                                                <w:top w:val="none" w:sz="0" w:space="0" w:color="auto"/>
                                                <w:left w:val="none" w:sz="0" w:space="0" w:color="auto"/>
                                                <w:bottom w:val="none" w:sz="0" w:space="0" w:color="auto"/>
                                                <w:right w:val="none" w:sz="0" w:space="0" w:color="auto"/>
                                              </w:divBdr>
                                            </w:div>
                                            <w:div w:id="804078122">
                                              <w:marLeft w:val="0"/>
                                              <w:marRight w:val="0"/>
                                              <w:marTop w:val="0"/>
                                              <w:marBottom w:val="0"/>
                                              <w:divBdr>
                                                <w:top w:val="none" w:sz="0" w:space="0" w:color="auto"/>
                                                <w:left w:val="none" w:sz="0" w:space="0" w:color="auto"/>
                                                <w:bottom w:val="none" w:sz="0" w:space="0" w:color="auto"/>
                                                <w:right w:val="none" w:sz="0" w:space="0" w:color="auto"/>
                                              </w:divBdr>
                                            </w:div>
                                            <w:div w:id="1500657894">
                                              <w:marLeft w:val="0"/>
                                              <w:marRight w:val="0"/>
                                              <w:marTop w:val="0"/>
                                              <w:marBottom w:val="0"/>
                                              <w:divBdr>
                                                <w:top w:val="none" w:sz="0" w:space="0" w:color="auto"/>
                                                <w:left w:val="none" w:sz="0" w:space="0" w:color="auto"/>
                                                <w:bottom w:val="none" w:sz="0" w:space="0" w:color="auto"/>
                                                <w:right w:val="none" w:sz="0" w:space="0" w:color="auto"/>
                                              </w:divBdr>
                                            </w:div>
                                            <w:div w:id="1465195314">
                                              <w:marLeft w:val="0"/>
                                              <w:marRight w:val="0"/>
                                              <w:marTop w:val="0"/>
                                              <w:marBottom w:val="0"/>
                                              <w:divBdr>
                                                <w:top w:val="none" w:sz="0" w:space="0" w:color="auto"/>
                                                <w:left w:val="none" w:sz="0" w:space="0" w:color="auto"/>
                                                <w:bottom w:val="none" w:sz="0" w:space="0" w:color="auto"/>
                                                <w:right w:val="none" w:sz="0" w:space="0" w:color="auto"/>
                                              </w:divBdr>
                                            </w:div>
                                            <w:div w:id="1257516813">
                                              <w:marLeft w:val="0"/>
                                              <w:marRight w:val="0"/>
                                              <w:marTop w:val="0"/>
                                              <w:marBottom w:val="0"/>
                                              <w:divBdr>
                                                <w:top w:val="none" w:sz="0" w:space="0" w:color="auto"/>
                                                <w:left w:val="none" w:sz="0" w:space="0" w:color="auto"/>
                                                <w:bottom w:val="none" w:sz="0" w:space="0" w:color="auto"/>
                                                <w:right w:val="none" w:sz="0" w:space="0" w:color="auto"/>
                                              </w:divBdr>
                                            </w:div>
                                            <w:div w:id="336152843">
                                              <w:marLeft w:val="0"/>
                                              <w:marRight w:val="0"/>
                                              <w:marTop w:val="0"/>
                                              <w:marBottom w:val="0"/>
                                              <w:divBdr>
                                                <w:top w:val="none" w:sz="0" w:space="0" w:color="auto"/>
                                                <w:left w:val="none" w:sz="0" w:space="0" w:color="auto"/>
                                                <w:bottom w:val="none" w:sz="0" w:space="0" w:color="auto"/>
                                                <w:right w:val="none" w:sz="0" w:space="0" w:color="auto"/>
                                              </w:divBdr>
                                            </w:div>
                                            <w:div w:id="1307858291">
                                              <w:marLeft w:val="0"/>
                                              <w:marRight w:val="0"/>
                                              <w:marTop w:val="0"/>
                                              <w:marBottom w:val="0"/>
                                              <w:divBdr>
                                                <w:top w:val="none" w:sz="0" w:space="0" w:color="auto"/>
                                                <w:left w:val="none" w:sz="0" w:space="0" w:color="auto"/>
                                                <w:bottom w:val="none" w:sz="0" w:space="0" w:color="auto"/>
                                                <w:right w:val="none" w:sz="0" w:space="0" w:color="auto"/>
                                              </w:divBdr>
                                            </w:div>
                                            <w:div w:id="1341815470">
                                              <w:marLeft w:val="0"/>
                                              <w:marRight w:val="0"/>
                                              <w:marTop w:val="0"/>
                                              <w:marBottom w:val="0"/>
                                              <w:divBdr>
                                                <w:top w:val="none" w:sz="0" w:space="0" w:color="auto"/>
                                                <w:left w:val="none" w:sz="0" w:space="0" w:color="auto"/>
                                                <w:bottom w:val="none" w:sz="0" w:space="0" w:color="auto"/>
                                                <w:right w:val="none" w:sz="0" w:space="0" w:color="auto"/>
                                              </w:divBdr>
                                            </w:div>
                                            <w:div w:id="302930436">
                                              <w:marLeft w:val="0"/>
                                              <w:marRight w:val="0"/>
                                              <w:marTop w:val="0"/>
                                              <w:marBottom w:val="0"/>
                                              <w:divBdr>
                                                <w:top w:val="none" w:sz="0" w:space="0" w:color="auto"/>
                                                <w:left w:val="none" w:sz="0" w:space="0" w:color="auto"/>
                                                <w:bottom w:val="none" w:sz="0" w:space="0" w:color="auto"/>
                                                <w:right w:val="none" w:sz="0" w:space="0" w:color="auto"/>
                                              </w:divBdr>
                                            </w:div>
                                            <w:div w:id="2090032166">
                                              <w:marLeft w:val="0"/>
                                              <w:marRight w:val="0"/>
                                              <w:marTop w:val="0"/>
                                              <w:marBottom w:val="0"/>
                                              <w:divBdr>
                                                <w:top w:val="none" w:sz="0" w:space="0" w:color="auto"/>
                                                <w:left w:val="none" w:sz="0" w:space="0" w:color="auto"/>
                                                <w:bottom w:val="none" w:sz="0" w:space="0" w:color="auto"/>
                                                <w:right w:val="none" w:sz="0" w:space="0" w:color="auto"/>
                                              </w:divBdr>
                                            </w:div>
                                            <w:div w:id="1152332869">
                                              <w:marLeft w:val="0"/>
                                              <w:marRight w:val="0"/>
                                              <w:marTop w:val="0"/>
                                              <w:marBottom w:val="0"/>
                                              <w:divBdr>
                                                <w:top w:val="none" w:sz="0" w:space="0" w:color="auto"/>
                                                <w:left w:val="none" w:sz="0" w:space="0" w:color="auto"/>
                                                <w:bottom w:val="none" w:sz="0" w:space="0" w:color="auto"/>
                                                <w:right w:val="none" w:sz="0" w:space="0" w:color="auto"/>
                                              </w:divBdr>
                                            </w:div>
                                            <w:div w:id="1178034242">
                                              <w:marLeft w:val="0"/>
                                              <w:marRight w:val="0"/>
                                              <w:marTop w:val="0"/>
                                              <w:marBottom w:val="0"/>
                                              <w:divBdr>
                                                <w:top w:val="none" w:sz="0" w:space="0" w:color="auto"/>
                                                <w:left w:val="none" w:sz="0" w:space="0" w:color="auto"/>
                                                <w:bottom w:val="none" w:sz="0" w:space="0" w:color="auto"/>
                                                <w:right w:val="none" w:sz="0" w:space="0" w:color="auto"/>
                                              </w:divBdr>
                                            </w:div>
                                            <w:div w:id="1597395586">
                                              <w:marLeft w:val="0"/>
                                              <w:marRight w:val="0"/>
                                              <w:marTop w:val="0"/>
                                              <w:marBottom w:val="0"/>
                                              <w:divBdr>
                                                <w:top w:val="none" w:sz="0" w:space="0" w:color="auto"/>
                                                <w:left w:val="none" w:sz="0" w:space="0" w:color="auto"/>
                                                <w:bottom w:val="none" w:sz="0" w:space="0" w:color="auto"/>
                                                <w:right w:val="none" w:sz="0" w:space="0" w:color="auto"/>
                                              </w:divBdr>
                                            </w:div>
                                            <w:div w:id="1578900469">
                                              <w:marLeft w:val="0"/>
                                              <w:marRight w:val="0"/>
                                              <w:marTop w:val="0"/>
                                              <w:marBottom w:val="0"/>
                                              <w:divBdr>
                                                <w:top w:val="none" w:sz="0" w:space="0" w:color="auto"/>
                                                <w:left w:val="none" w:sz="0" w:space="0" w:color="auto"/>
                                                <w:bottom w:val="none" w:sz="0" w:space="0" w:color="auto"/>
                                                <w:right w:val="none" w:sz="0" w:space="0" w:color="auto"/>
                                              </w:divBdr>
                                            </w:div>
                                            <w:div w:id="688141408">
                                              <w:marLeft w:val="0"/>
                                              <w:marRight w:val="0"/>
                                              <w:marTop w:val="0"/>
                                              <w:marBottom w:val="0"/>
                                              <w:divBdr>
                                                <w:top w:val="none" w:sz="0" w:space="0" w:color="auto"/>
                                                <w:left w:val="none" w:sz="0" w:space="0" w:color="auto"/>
                                                <w:bottom w:val="none" w:sz="0" w:space="0" w:color="auto"/>
                                                <w:right w:val="none" w:sz="0" w:space="0" w:color="auto"/>
                                              </w:divBdr>
                                            </w:div>
                                            <w:div w:id="1691447395">
                                              <w:marLeft w:val="0"/>
                                              <w:marRight w:val="0"/>
                                              <w:marTop w:val="0"/>
                                              <w:marBottom w:val="0"/>
                                              <w:divBdr>
                                                <w:top w:val="none" w:sz="0" w:space="0" w:color="auto"/>
                                                <w:left w:val="none" w:sz="0" w:space="0" w:color="auto"/>
                                                <w:bottom w:val="none" w:sz="0" w:space="0" w:color="auto"/>
                                                <w:right w:val="none" w:sz="0" w:space="0" w:color="auto"/>
                                              </w:divBdr>
                                            </w:div>
                                            <w:div w:id="710492984">
                                              <w:marLeft w:val="0"/>
                                              <w:marRight w:val="0"/>
                                              <w:marTop w:val="0"/>
                                              <w:marBottom w:val="0"/>
                                              <w:divBdr>
                                                <w:top w:val="none" w:sz="0" w:space="0" w:color="auto"/>
                                                <w:left w:val="none" w:sz="0" w:space="0" w:color="auto"/>
                                                <w:bottom w:val="none" w:sz="0" w:space="0" w:color="auto"/>
                                                <w:right w:val="none" w:sz="0" w:space="0" w:color="auto"/>
                                              </w:divBdr>
                                            </w:div>
                                            <w:div w:id="1608926608">
                                              <w:marLeft w:val="0"/>
                                              <w:marRight w:val="0"/>
                                              <w:marTop w:val="0"/>
                                              <w:marBottom w:val="0"/>
                                              <w:divBdr>
                                                <w:top w:val="none" w:sz="0" w:space="0" w:color="auto"/>
                                                <w:left w:val="none" w:sz="0" w:space="0" w:color="auto"/>
                                                <w:bottom w:val="none" w:sz="0" w:space="0" w:color="auto"/>
                                                <w:right w:val="none" w:sz="0" w:space="0" w:color="auto"/>
                                              </w:divBdr>
                                            </w:div>
                                            <w:div w:id="1069302076">
                                              <w:marLeft w:val="0"/>
                                              <w:marRight w:val="0"/>
                                              <w:marTop w:val="0"/>
                                              <w:marBottom w:val="0"/>
                                              <w:divBdr>
                                                <w:top w:val="none" w:sz="0" w:space="0" w:color="auto"/>
                                                <w:left w:val="none" w:sz="0" w:space="0" w:color="auto"/>
                                                <w:bottom w:val="none" w:sz="0" w:space="0" w:color="auto"/>
                                                <w:right w:val="none" w:sz="0" w:space="0" w:color="auto"/>
                                              </w:divBdr>
                                            </w:div>
                                            <w:div w:id="963535575">
                                              <w:marLeft w:val="0"/>
                                              <w:marRight w:val="0"/>
                                              <w:marTop w:val="0"/>
                                              <w:marBottom w:val="0"/>
                                              <w:divBdr>
                                                <w:top w:val="none" w:sz="0" w:space="0" w:color="auto"/>
                                                <w:left w:val="none" w:sz="0" w:space="0" w:color="auto"/>
                                                <w:bottom w:val="none" w:sz="0" w:space="0" w:color="auto"/>
                                                <w:right w:val="none" w:sz="0" w:space="0" w:color="auto"/>
                                              </w:divBdr>
                                            </w:div>
                                            <w:div w:id="1974864118">
                                              <w:marLeft w:val="0"/>
                                              <w:marRight w:val="0"/>
                                              <w:marTop w:val="0"/>
                                              <w:marBottom w:val="0"/>
                                              <w:divBdr>
                                                <w:top w:val="none" w:sz="0" w:space="0" w:color="auto"/>
                                                <w:left w:val="none" w:sz="0" w:space="0" w:color="auto"/>
                                                <w:bottom w:val="none" w:sz="0" w:space="0" w:color="auto"/>
                                                <w:right w:val="none" w:sz="0" w:space="0" w:color="auto"/>
                                              </w:divBdr>
                                            </w:div>
                                            <w:div w:id="1658025484">
                                              <w:marLeft w:val="0"/>
                                              <w:marRight w:val="0"/>
                                              <w:marTop w:val="0"/>
                                              <w:marBottom w:val="0"/>
                                              <w:divBdr>
                                                <w:top w:val="none" w:sz="0" w:space="0" w:color="auto"/>
                                                <w:left w:val="none" w:sz="0" w:space="0" w:color="auto"/>
                                                <w:bottom w:val="none" w:sz="0" w:space="0" w:color="auto"/>
                                                <w:right w:val="none" w:sz="0" w:space="0" w:color="auto"/>
                                              </w:divBdr>
                                            </w:div>
                                            <w:div w:id="1553537729">
                                              <w:marLeft w:val="0"/>
                                              <w:marRight w:val="0"/>
                                              <w:marTop w:val="0"/>
                                              <w:marBottom w:val="0"/>
                                              <w:divBdr>
                                                <w:top w:val="none" w:sz="0" w:space="0" w:color="auto"/>
                                                <w:left w:val="none" w:sz="0" w:space="0" w:color="auto"/>
                                                <w:bottom w:val="none" w:sz="0" w:space="0" w:color="auto"/>
                                                <w:right w:val="none" w:sz="0" w:space="0" w:color="auto"/>
                                              </w:divBdr>
                                            </w:div>
                                            <w:div w:id="1961842045">
                                              <w:marLeft w:val="0"/>
                                              <w:marRight w:val="0"/>
                                              <w:marTop w:val="0"/>
                                              <w:marBottom w:val="0"/>
                                              <w:divBdr>
                                                <w:top w:val="none" w:sz="0" w:space="0" w:color="auto"/>
                                                <w:left w:val="none" w:sz="0" w:space="0" w:color="auto"/>
                                                <w:bottom w:val="none" w:sz="0" w:space="0" w:color="auto"/>
                                                <w:right w:val="none" w:sz="0" w:space="0" w:color="auto"/>
                                              </w:divBdr>
                                            </w:div>
                                            <w:div w:id="1161385148">
                                              <w:marLeft w:val="0"/>
                                              <w:marRight w:val="0"/>
                                              <w:marTop w:val="0"/>
                                              <w:marBottom w:val="0"/>
                                              <w:divBdr>
                                                <w:top w:val="none" w:sz="0" w:space="0" w:color="auto"/>
                                                <w:left w:val="none" w:sz="0" w:space="0" w:color="auto"/>
                                                <w:bottom w:val="none" w:sz="0" w:space="0" w:color="auto"/>
                                                <w:right w:val="none" w:sz="0" w:space="0" w:color="auto"/>
                                              </w:divBdr>
                                            </w:div>
                                            <w:div w:id="1156385857">
                                              <w:marLeft w:val="0"/>
                                              <w:marRight w:val="0"/>
                                              <w:marTop w:val="0"/>
                                              <w:marBottom w:val="0"/>
                                              <w:divBdr>
                                                <w:top w:val="none" w:sz="0" w:space="0" w:color="auto"/>
                                                <w:left w:val="none" w:sz="0" w:space="0" w:color="auto"/>
                                                <w:bottom w:val="none" w:sz="0" w:space="0" w:color="auto"/>
                                                <w:right w:val="none" w:sz="0" w:space="0" w:color="auto"/>
                                              </w:divBdr>
                                            </w:div>
                                            <w:div w:id="613247160">
                                              <w:marLeft w:val="0"/>
                                              <w:marRight w:val="0"/>
                                              <w:marTop w:val="0"/>
                                              <w:marBottom w:val="0"/>
                                              <w:divBdr>
                                                <w:top w:val="none" w:sz="0" w:space="0" w:color="auto"/>
                                                <w:left w:val="none" w:sz="0" w:space="0" w:color="auto"/>
                                                <w:bottom w:val="none" w:sz="0" w:space="0" w:color="auto"/>
                                                <w:right w:val="none" w:sz="0" w:space="0" w:color="auto"/>
                                              </w:divBdr>
                                            </w:div>
                                            <w:div w:id="1973829207">
                                              <w:marLeft w:val="0"/>
                                              <w:marRight w:val="0"/>
                                              <w:marTop w:val="0"/>
                                              <w:marBottom w:val="0"/>
                                              <w:divBdr>
                                                <w:top w:val="none" w:sz="0" w:space="0" w:color="auto"/>
                                                <w:left w:val="none" w:sz="0" w:space="0" w:color="auto"/>
                                                <w:bottom w:val="none" w:sz="0" w:space="0" w:color="auto"/>
                                                <w:right w:val="none" w:sz="0" w:space="0" w:color="auto"/>
                                              </w:divBdr>
                                            </w:div>
                                            <w:div w:id="639649062">
                                              <w:marLeft w:val="0"/>
                                              <w:marRight w:val="0"/>
                                              <w:marTop w:val="0"/>
                                              <w:marBottom w:val="0"/>
                                              <w:divBdr>
                                                <w:top w:val="none" w:sz="0" w:space="0" w:color="auto"/>
                                                <w:left w:val="none" w:sz="0" w:space="0" w:color="auto"/>
                                                <w:bottom w:val="none" w:sz="0" w:space="0" w:color="auto"/>
                                                <w:right w:val="none" w:sz="0" w:space="0" w:color="auto"/>
                                              </w:divBdr>
                                            </w:div>
                                            <w:div w:id="1591507211">
                                              <w:marLeft w:val="0"/>
                                              <w:marRight w:val="0"/>
                                              <w:marTop w:val="0"/>
                                              <w:marBottom w:val="0"/>
                                              <w:divBdr>
                                                <w:top w:val="none" w:sz="0" w:space="0" w:color="auto"/>
                                                <w:left w:val="none" w:sz="0" w:space="0" w:color="auto"/>
                                                <w:bottom w:val="none" w:sz="0" w:space="0" w:color="auto"/>
                                                <w:right w:val="none" w:sz="0" w:space="0" w:color="auto"/>
                                              </w:divBdr>
                                            </w:div>
                                            <w:div w:id="1485514559">
                                              <w:marLeft w:val="0"/>
                                              <w:marRight w:val="0"/>
                                              <w:marTop w:val="0"/>
                                              <w:marBottom w:val="0"/>
                                              <w:divBdr>
                                                <w:top w:val="none" w:sz="0" w:space="0" w:color="auto"/>
                                                <w:left w:val="none" w:sz="0" w:space="0" w:color="auto"/>
                                                <w:bottom w:val="none" w:sz="0" w:space="0" w:color="auto"/>
                                                <w:right w:val="none" w:sz="0" w:space="0" w:color="auto"/>
                                              </w:divBdr>
                                            </w:div>
                                            <w:div w:id="910503996">
                                              <w:marLeft w:val="0"/>
                                              <w:marRight w:val="0"/>
                                              <w:marTop w:val="0"/>
                                              <w:marBottom w:val="0"/>
                                              <w:divBdr>
                                                <w:top w:val="none" w:sz="0" w:space="0" w:color="auto"/>
                                                <w:left w:val="none" w:sz="0" w:space="0" w:color="auto"/>
                                                <w:bottom w:val="none" w:sz="0" w:space="0" w:color="auto"/>
                                                <w:right w:val="none" w:sz="0" w:space="0" w:color="auto"/>
                                              </w:divBdr>
                                            </w:div>
                                            <w:div w:id="108623847">
                                              <w:marLeft w:val="0"/>
                                              <w:marRight w:val="0"/>
                                              <w:marTop w:val="0"/>
                                              <w:marBottom w:val="0"/>
                                              <w:divBdr>
                                                <w:top w:val="none" w:sz="0" w:space="0" w:color="auto"/>
                                                <w:left w:val="none" w:sz="0" w:space="0" w:color="auto"/>
                                                <w:bottom w:val="none" w:sz="0" w:space="0" w:color="auto"/>
                                                <w:right w:val="none" w:sz="0" w:space="0" w:color="auto"/>
                                              </w:divBdr>
                                            </w:div>
                                            <w:div w:id="321272707">
                                              <w:marLeft w:val="0"/>
                                              <w:marRight w:val="0"/>
                                              <w:marTop w:val="0"/>
                                              <w:marBottom w:val="0"/>
                                              <w:divBdr>
                                                <w:top w:val="none" w:sz="0" w:space="0" w:color="auto"/>
                                                <w:left w:val="none" w:sz="0" w:space="0" w:color="auto"/>
                                                <w:bottom w:val="none" w:sz="0" w:space="0" w:color="auto"/>
                                                <w:right w:val="none" w:sz="0" w:space="0" w:color="auto"/>
                                              </w:divBdr>
                                            </w:div>
                                            <w:div w:id="410005482">
                                              <w:marLeft w:val="0"/>
                                              <w:marRight w:val="0"/>
                                              <w:marTop w:val="0"/>
                                              <w:marBottom w:val="0"/>
                                              <w:divBdr>
                                                <w:top w:val="none" w:sz="0" w:space="0" w:color="auto"/>
                                                <w:left w:val="none" w:sz="0" w:space="0" w:color="auto"/>
                                                <w:bottom w:val="none" w:sz="0" w:space="0" w:color="auto"/>
                                                <w:right w:val="none" w:sz="0" w:space="0" w:color="auto"/>
                                              </w:divBdr>
                                            </w:div>
                                            <w:div w:id="1265843636">
                                              <w:marLeft w:val="0"/>
                                              <w:marRight w:val="0"/>
                                              <w:marTop w:val="0"/>
                                              <w:marBottom w:val="0"/>
                                              <w:divBdr>
                                                <w:top w:val="none" w:sz="0" w:space="0" w:color="auto"/>
                                                <w:left w:val="none" w:sz="0" w:space="0" w:color="auto"/>
                                                <w:bottom w:val="none" w:sz="0" w:space="0" w:color="auto"/>
                                                <w:right w:val="none" w:sz="0" w:space="0" w:color="auto"/>
                                              </w:divBdr>
                                            </w:div>
                                            <w:div w:id="1247426058">
                                              <w:marLeft w:val="0"/>
                                              <w:marRight w:val="0"/>
                                              <w:marTop w:val="0"/>
                                              <w:marBottom w:val="0"/>
                                              <w:divBdr>
                                                <w:top w:val="none" w:sz="0" w:space="0" w:color="auto"/>
                                                <w:left w:val="none" w:sz="0" w:space="0" w:color="auto"/>
                                                <w:bottom w:val="none" w:sz="0" w:space="0" w:color="auto"/>
                                                <w:right w:val="none" w:sz="0" w:space="0" w:color="auto"/>
                                              </w:divBdr>
                                            </w:div>
                                            <w:div w:id="700474463">
                                              <w:marLeft w:val="0"/>
                                              <w:marRight w:val="0"/>
                                              <w:marTop w:val="0"/>
                                              <w:marBottom w:val="0"/>
                                              <w:divBdr>
                                                <w:top w:val="none" w:sz="0" w:space="0" w:color="auto"/>
                                                <w:left w:val="none" w:sz="0" w:space="0" w:color="auto"/>
                                                <w:bottom w:val="none" w:sz="0" w:space="0" w:color="auto"/>
                                                <w:right w:val="none" w:sz="0" w:space="0" w:color="auto"/>
                                              </w:divBdr>
                                            </w:div>
                                            <w:div w:id="1112166506">
                                              <w:marLeft w:val="0"/>
                                              <w:marRight w:val="0"/>
                                              <w:marTop w:val="0"/>
                                              <w:marBottom w:val="0"/>
                                              <w:divBdr>
                                                <w:top w:val="none" w:sz="0" w:space="0" w:color="auto"/>
                                                <w:left w:val="none" w:sz="0" w:space="0" w:color="auto"/>
                                                <w:bottom w:val="none" w:sz="0" w:space="0" w:color="auto"/>
                                                <w:right w:val="none" w:sz="0" w:space="0" w:color="auto"/>
                                              </w:divBdr>
                                            </w:div>
                                            <w:div w:id="70320702">
                                              <w:marLeft w:val="0"/>
                                              <w:marRight w:val="0"/>
                                              <w:marTop w:val="0"/>
                                              <w:marBottom w:val="0"/>
                                              <w:divBdr>
                                                <w:top w:val="none" w:sz="0" w:space="0" w:color="auto"/>
                                                <w:left w:val="none" w:sz="0" w:space="0" w:color="auto"/>
                                                <w:bottom w:val="none" w:sz="0" w:space="0" w:color="auto"/>
                                                <w:right w:val="none" w:sz="0" w:space="0" w:color="auto"/>
                                              </w:divBdr>
                                            </w:div>
                                            <w:div w:id="331689120">
                                              <w:marLeft w:val="0"/>
                                              <w:marRight w:val="0"/>
                                              <w:marTop w:val="0"/>
                                              <w:marBottom w:val="0"/>
                                              <w:divBdr>
                                                <w:top w:val="none" w:sz="0" w:space="0" w:color="auto"/>
                                                <w:left w:val="none" w:sz="0" w:space="0" w:color="auto"/>
                                                <w:bottom w:val="none" w:sz="0" w:space="0" w:color="auto"/>
                                                <w:right w:val="none" w:sz="0" w:space="0" w:color="auto"/>
                                              </w:divBdr>
                                            </w:div>
                                            <w:div w:id="307904821">
                                              <w:marLeft w:val="0"/>
                                              <w:marRight w:val="0"/>
                                              <w:marTop w:val="0"/>
                                              <w:marBottom w:val="0"/>
                                              <w:divBdr>
                                                <w:top w:val="none" w:sz="0" w:space="0" w:color="auto"/>
                                                <w:left w:val="none" w:sz="0" w:space="0" w:color="auto"/>
                                                <w:bottom w:val="none" w:sz="0" w:space="0" w:color="auto"/>
                                                <w:right w:val="none" w:sz="0" w:space="0" w:color="auto"/>
                                              </w:divBdr>
                                            </w:div>
                                            <w:div w:id="804129117">
                                              <w:marLeft w:val="0"/>
                                              <w:marRight w:val="0"/>
                                              <w:marTop w:val="0"/>
                                              <w:marBottom w:val="0"/>
                                              <w:divBdr>
                                                <w:top w:val="none" w:sz="0" w:space="0" w:color="auto"/>
                                                <w:left w:val="none" w:sz="0" w:space="0" w:color="auto"/>
                                                <w:bottom w:val="none" w:sz="0" w:space="0" w:color="auto"/>
                                                <w:right w:val="none" w:sz="0" w:space="0" w:color="auto"/>
                                              </w:divBdr>
                                            </w:div>
                                            <w:div w:id="938415982">
                                              <w:marLeft w:val="0"/>
                                              <w:marRight w:val="0"/>
                                              <w:marTop w:val="0"/>
                                              <w:marBottom w:val="0"/>
                                              <w:divBdr>
                                                <w:top w:val="none" w:sz="0" w:space="0" w:color="auto"/>
                                                <w:left w:val="none" w:sz="0" w:space="0" w:color="auto"/>
                                                <w:bottom w:val="none" w:sz="0" w:space="0" w:color="auto"/>
                                                <w:right w:val="none" w:sz="0" w:space="0" w:color="auto"/>
                                              </w:divBdr>
                                            </w:div>
                                            <w:div w:id="1779985982">
                                              <w:marLeft w:val="0"/>
                                              <w:marRight w:val="0"/>
                                              <w:marTop w:val="0"/>
                                              <w:marBottom w:val="0"/>
                                              <w:divBdr>
                                                <w:top w:val="none" w:sz="0" w:space="0" w:color="auto"/>
                                                <w:left w:val="none" w:sz="0" w:space="0" w:color="auto"/>
                                                <w:bottom w:val="none" w:sz="0" w:space="0" w:color="auto"/>
                                                <w:right w:val="none" w:sz="0" w:space="0" w:color="auto"/>
                                              </w:divBdr>
                                            </w:div>
                                            <w:div w:id="1803114439">
                                              <w:marLeft w:val="0"/>
                                              <w:marRight w:val="0"/>
                                              <w:marTop w:val="0"/>
                                              <w:marBottom w:val="0"/>
                                              <w:divBdr>
                                                <w:top w:val="none" w:sz="0" w:space="0" w:color="auto"/>
                                                <w:left w:val="none" w:sz="0" w:space="0" w:color="auto"/>
                                                <w:bottom w:val="none" w:sz="0" w:space="0" w:color="auto"/>
                                                <w:right w:val="none" w:sz="0" w:space="0" w:color="auto"/>
                                              </w:divBdr>
                                            </w:div>
                                            <w:div w:id="540946212">
                                              <w:marLeft w:val="0"/>
                                              <w:marRight w:val="0"/>
                                              <w:marTop w:val="0"/>
                                              <w:marBottom w:val="0"/>
                                              <w:divBdr>
                                                <w:top w:val="none" w:sz="0" w:space="0" w:color="auto"/>
                                                <w:left w:val="none" w:sz="0" w:space="0" w:color="auto"/>
                                                <w:bottom w:val="none" w:sz="0" w:space="0" w:color="auto"/>
                                                <w:right w:val="none" w:sz="0" w:space="0" w:color="auto"/>
                                              </w:divBdr>
                                            </w:div>
                                            <w:div w:id="65760637">
                                              <w:marLeft w:val="0"/>
                                              <w:marRight w:val="0"/>
                                              <w:marTop w:val="0"/>
                                              <w:marBottom w:val="0"/>
                                              <w:divBdr>
                                                <w:top w:val="none" w:sz="0" w:space="0" w:color="auto"/>
                                                <w:left w:val="none" w:sz="0" w:space="0" w:color="auto"/>
                                                <w:bottom w:val="none" w:sz="0" w:space="0" w:color="auto"/>
                                                <w:right w:val="none" w:sz="0" w:space="0" w:color="auto"/>
                                              </w:divBdr>
                                            </w:div>
                                            <w:div w:id="176622495">
                                              <w:marLeft w:val="0"/>
                                              <w:marRight w:val="0"/>
                                              <w:marTop w:val="0"/>
                                              <w:marBottom w:val="0"/>
                                              <w:divBdr>
                                                <w:top w:val="none" w:sz="0" w:space="0" w:color="auto"/>
                                                <w:left w:val="none" w:sz="0" w:space="0" w:color="auto"/>
                                                <w:bottom w:val="none" w:sz="0" w:space="0" w:color="auto"/>
                                                <w:right w:val="none" w:sz="0" w:space="0" w:color="auto"/>
                                              </w:divBdr>
                                            </w:div>
                                            <w:div w:id="1400248605">
                                              <w:marLeft w:val="0"/>
                                              <w:marRight w:val="0"/>
                                              <w:marTop w:val="0"/>
                                              <w:marBottom w:val="0"/>
                                              <w:divBdr>
                                                <w:top w:val="none" w:sz="0" w:space="0" w:color="auto"/>
                                                <w:left w:val="none" w:sz="0" w:space="0" w:color="auto"/>
                                                <w:bottom w:val="none" w:sz="0" w:space="0" w:color="auto"/>
                                                <w:right w:val="none" w:sz="0" w:space="0" w:color="auto"/>
                                              </w:divBdr>
                                            </w:div>
                                            <w:div w:id="1965768042">
                                              <w:marLeft w:val="0"/>
                                              <w:marRight w:val="0"/>
                                              <w:marTop w:val="0"/>
                                              <w:marBottom w:val="0"/>
                                              <w:divBdr>
                                                <w:top w:val="none" w:sz="0" w:space="0" w:color="auto"/>
                                                <w:left w:val="none" w:sz="0" w:space="0" w:color="auto"/>
                                                <w:bottom w:val="none" w:sz="0" w:space="0" w:color="auto"/>
                                                <w:right w:val="none" w:sz="0" w:space="0" w:color="auto"/>
                                              </w:divBdr>
                                            </w:div>
                                            <w:div w:id="815879075">
                                              <w:marLeft w:val="0"/>
                                              <w:marRight w:val="0"/>
                                              <w:marTop w:val="0"/>
                                              <w:marBottom w:val="0"/>
                                              <w:divBdr>
                                                <w:top w:val="none" w:sz="0" w:space="0" w:color="auto"/>
                                                <w:left w:val="none" w:sz="0" w:space="0" w:color="auto"/>
                                                <w:bottom w:val="none" w:sz="0" w:space="0" w:color="auto"/>
                                                <w:right w:val="none" w:sz="0" w:space="0" w:color="auto"/>
                                              </w:divBdr>
                                            </w:div>
                                            <w:div w:id="595331742">
                                              <w:marLeft w:val="0"/>
                                              <w:marRight w:val="0"/>
                                              <w:marTop w:val="0"/>
                                              <w:marBottom w:val="0"/>
                                              <w:divBdr>
                                                <w:top w:val="none" w:sz="0" w:space="0" w:color="auto"/>
                                                <w:left w:val="none" w:sz="0" w:space="0" w:color="auto"/>
                                                <w:bottom w:val="none" w:sz="0" w:space="0" w:color="auto"/>
                                                <w:right w:val="none" w:sz="0" w:space="0" w:color="auto"/>
                                              </w:divBdr>
                                            </w:div>
                                            <w:div w:id="1700083865">
                                              <w:marLeft w:val="0"/>
                                              <w:marRight w:val="0"/>
                                              <w:marTop w:val="0"/>
                                              <w:marBottom w:val="0"/>
                                              <w:divBdr>
                                                <w:top w:val="none" w:sz="0" w:space="0" w:color="auto"/>
                                                <w:left w:val="none" w:sz="0" w:space="0" w:color="auto"/>
                                                <w:bottom w:val="none" w:sz="0" w:space="0" w:color="auto"/>
                                                <w:right w:val="none" w:sz="0" w:space="0" w:color="auto"/>
                                              </w:divBdr>
                                            </w:div>
                                            <w:div w:id="1313675130">
                                              <w:marLeft w:val="0"/>
                                              <w:marRight w:val="0"/>
                                              <w:marTop w:val="0"/>
                                              <w:marBottom w:val="0"/>
                                              <w:divBdr>
                                                <w:top w:val="none" w:sz="0" w:space="0" w:color="auto"/>
                                                <w:left w:val="none" w:sz="0" w:space="0" w:color="auto"/>
                                                <w:bottom w:val="none" w:sz="0" w:space="0" w:color="auto"/>
                                                <w:right w:val="none" w:sz="0" w:space="0" w:color="auto"/>
                                              </w:divBdr>
                                            </w:div>
                                            <w:div w:id="1161392495">
                                              <w:marLeft w:val="0"/>
                                              <w:marRight w:val="0"/>
                                              <w:marTop w:val="0"/>
                                              <w:marBottom w:val="0"/>
                                              <w:divBdr>
                                                <w:top w:val="none" w:sz="0" w:space="0" w:color="auto"/>
                                                <w:left w:val="none" w:sz="0" w:space="0" w:color="auto"/>
                                                <w:bottom w:val="none" w:sz="0" w:space="0" w:color="auto"/>
                                                <w:right w:val="none" w:sz="0" w:space="0" w:color="auto"/>
                                              </w:divBdr>
                                            </w:div>
                                            <w:div w:id="1297418176">
                                              <w:marLeft w:val="0"/>
                                              <w:marRight w:val="0"/>
                                              <w:marTop w:val="0"/>
                                              <w:marBottom w:val="0"/>
                                              <w:divBdr>
                                                <w:top w:val="none" w:sz="0" w:space="0" w:color="auto"/>
                                                <w:left w:val="none" w:sz="0" w:space="0" w:color="auto"/>
                                                <w:bottom w:val="none" w:sz="0" w:space="0" w:color="auto"/>
                                                <w:right w:val="none" w:sz="0" w:space="0" w:color="auto"/>
                                              </w:divBdr>
                                            </w:div>
                                            <w:div w:id="1691638953">
                                              <w:marLeft w:val="0"/>
                                              <w:marRight w:val="0"/>
                                              <w:marTop w:val="0"/>
                                              <w:marBottom w:val="0"/>
                                              <w:divBdr>
                                                <w:top w:val="none" w:sz="0" w:space="0" w:color="auto"/>
                                                <w:left w:val="none" w:sz="0" w:space="0" w:color="auto"/>
                                                <w:bottom w:val="none" w:sz="0" w:space="0" w:color="auto"/>
                                                <w:right w:val="none" w:sz="0" w:space="0" w:color="auto"/>
                                              </w:divBdr>
                                            </w:div>
                                            <w:div w:id="1558011230">
                                              <w:marLeft w:val="0"/>
                                              <w:marRight w:val="0"/>
                                              <w:marTop w:val="0"/>
                                              <w:marBottom w:val="0"/>
                                              <w:divBdr>
                                                <w:top w:val="none" w:sz="0" w:space="0" w:color="auto"/>
                                                <w:left w:val="none" w:sz="0" w:space="0" w:color="auto"/>
                                                <w:bottom w:val="none" w:sz="0" w:space="0" w:color="auto"/>
                                                <w:right w:val="none" w:sz="0" w:space="0" w:color="auto"/>
                                              </w:divBdr>
                                            </w:div>
                                            <w:div w:id="1938055944">
                                              <w:marLeft w:val="0"/>
                                              <w:marRight w:val="0"/>
                                              <w:marTop w:val="0"/>
                                              <w:marBottom w:val="0"/>
                                              <w:divBdr>
                                                <w:top w:val="none" w:sz="0" w:space="0" w:color="auto"/>
                                                <w:left w:val="none" w:sz="0" w:space="0" w:color="auto"/>
                                                <w:bottom w:val="none" w:sz="0" w:space="0" w:color="auto"/>
                                                <w:right w:val="none" w:sz="0" w:space="0" w:color="auto"/>
                                              </w:divBdr>
                                            </w:div>
                                            <w:div w:id="1221356930">
                                              <w:marLeft w:val="0"/>
                                              <w:marRight w:val="0"/>
                                              <w:marTop w:val="0"/>
                                              <w:marBottom w:val="0"/>
                                              <w:divBdr>
                                                <w:top w:val="none" w:sz="0" w:space="0" w:color="auto"/>
                                                <w:left w:val="none" w:sz="0" w:space="0" w:color="auto"/>
                                                <w:bottom w:val="none" w:sz="0" w:space="0" w:color="auto"/>
                                                <w:right w:val="none" w:sz="0" w:space="0" w:color="auto"/>
                                              </w:divBdr>
                                            </w:div>
                                            <w:div w:id="1027411415">
                                              <w:marLeft w:val="0"/>
                                              <w:marRight w:val="0"/>
                                              <w:marTop w:val="0"/>
                                              <w:marBottom w:val="0"/>
                                              <w:divBdr>
                                                <w:top w:val="none" w:sz="0" w:space="0" w:color="auto"/>
                                                <w:left w:val="none" w:sz="0" w:space="0" w:color="auto"/>
                                                <w:bottom w:val="none" w:sz="0" w:space="0" w:color="auto"/>
                                                <w:right w:val="none" w:sz="0" w:space="0" w:color="auto"/>
                                              </w:divBdr>
                                            </w:div>
                                            <w:div w:id="2005744496">
                                              <w:marLeft w:val="0"/>
                                              <w:marRight w:val="0"/>
                                              <w:marTop w:val="0"/>
                                              <w:marBottom w:val="0"/>
                                              <w:divBdr>
                                                <w:top w:val="none" w:sz="0" w:space="0" w:color="auto"/>
                                                <w:left w:val="none" w:sz="0" w:space="0" w:color="auto"/>
                                                <w:bottom w:val="none" w:sz="0" w:space="0" w:color="auto"/>
                                                <w:right w:val="none" w:sz="0" w:space="0" w:color="auto"/>
                                              </w:divBdr>
                                            </w:div>
                                            <w:div w:id="1096174671">
                                              <w:marLeft w:val="0"/>
                                              <w:marRight w:val="0"/>
                                              <w:marTop w:val="0"/>
                                              <w:marBottom w:val="0"/>
                                              <w:divBdr>
                                                <w:top w:val="none" w:sz="0" w:space="0" w:color="auto"/>
                                                <w:left w:val="none" w:sz="0" w:space="0" w:color="auto"/>
                                                <w:bottom w:val="none" w:sz="0" w:space="0" w:color="auto"/>
                                                <w:right w:val="none" w:sz="0" w:space="0" w:color="auto"/>
                                              </w:divBdr>
                                            </w:div>
                                            <w:div w:id="48387869">
                                              <w:marLeft w:val="0"/>
                                              <w:marRight w:val="0"/>
                                              <w:marTop w:val="0"/>
                                              <w:marBottom w:val="0"/>
                                              <w:divBdr>
                                                <w:top w:val="none" w:sz="0" w:space="0" w:color="auto"/>
                                                <w:left w:val="none" w:sz="0" w:space="0" w:color="auto"/>
                                                <w:bottom w:val="none" w:sz="0" w:space="0" w:color="auto"/>
                                                <w:right w:val="none" w:sz="0" w:space="0" w:color="auto"/>
                                              </w:divBdr>
                                            </w:div>
                                            <w:div w:id="543252009">
                                              <w:marLeft w:val="0"/>
                                              <w:marRight w:val="0"/>
                                              <w:marTop w:val="0"/>
                                              <w:marBottom w:val="0"/>
                                              <w:divBdr>
                                                <w:top w:val="none" w:sz="0" w:space="0" w:color="auto"/>
                                                <w:left w:val="none" w:sz="0" w:space="0" w:color="auto"/>
                                                <w:bottom w:val="none" w:sz="0" w:space="0" w:color="auto"/>
                                                <w:right w:val="none" w:sz="0" w:space="0" w:color="auto"/>
                                              </w:divBdr>
                                            </w:div>
                                            <w:div w:id="1794051918">
                                              <w:marLeft w:val="0"/>
                                              <w:marRight w:val="0"/>
                                              <w:marTop w:val="0"/>
                                              <w:marBottom w:val="0"/>
                                              <w:divBdr>
                                                <w:top w:val="none" w:sz="0" w:space="0" w:color="auto"/>
                                                <w:left w:val="none" w:sz="0" w:space="0" w:color="auto"/>
                                                <w:bottom w:val="none" w:sz="0" w:space="0" w:color="auto"/>
                                                <w:right w:val="none" w:sz="0" w:space="0" w:color="auto"/>
                                              </w:divBdr>
                                            </w:div>
                                            <w:div w:id="652685628">
                                              <w:marLeft w:val="0"/>
                                              <w:marRight w:val="0"/>
                                              <w:marTop w:val="0"/>
                                              <w:marBottom w:val="0"/>
                                              <w:divBdr>
                                                <w:top w:val="none" w:sz="0" w:space="0" w:color="auto"/>
                                                <w:left w:val="none" w:sz="0" w:space="0" w:color="auto"/>
                                                <w:bottom w:val="none" w:sz="0" w:space="0" w:color="auto"/>
                                                <w:right w:val="none" w:sz="0" w:space="0" w:color="auto"/>
                                              </w:divBdr>
                                            </w:div>
                                            <w:div w:id="1319457236">
                                              <w:marLeft w:val="0"/>
                                              <w:marRight w:val="0"/>
                                              <w:marTop w:val="0"/>
                                              <w:marBottom w:val="0"/>
                                              <w:divBdr>
                                                <w:top w:val="none" w:sz="0" w:space="0" w:color="auto"/>
                                                <w:left w:val="none" w:sz="0" w:space="0" w:color="auto"/>
                                                <w:bottom w:val="none" w:sz="0" w:space="0" w:color="auto"/>
                                                <w:right w:val="none" w:sz="0" w:space="0" w:color="auto"/>
                                              </w:divBdr>
                                            </w:div>
                                            <w:div w:id="1310788871">
                                              <w:marLeft w:val="0"/>
                                              <w:marRight w:val="0"/>
                                              <w:marTop w:val="0"/>
                                              <w:marBottom w:val="0"/>
                                              <w:divBdr>
                                                <w:top w:val="none" w:sz="0" w:space="0" w:color="auto"/>
                                                <w:left w:val="none" w:sz="0" w:space="0" w:color="auto"/>
                                                <w:bottom w:val="none" w:sz="0" w:space="0" w:color="auto"/>
                                                <w:right w:val="none" w:sz="0" w:space="0" w:color="auto"/>
                                              </w:divBdr>
                                            </w:div>
                                            <w:div w:id="1461611572">
                                              <w:marLeft w:val="0"/>
                                              <w:marRight w:val="0"/>
                                              <w:marTop w:val="0"/>
                                              <w:marBottom w:val="0"/>
                                              <w:divBdr>
                                                <w:top w:val="none" w:sz="0" w:space="0" w:color="auto"/>
                                                <w:left w:val="none" w:sz="0" w:space="0" w:color="auto"/>
                                                <w:bottom w:val="none" w:sz="0" w:space="0" w:color="auto"/>
                                                <w:right w:val="none" w:sz="0" w:space="0" w:color="auto"/>
                                              </w:divBdr>
                                            </w:div>
                                            <w:div w:id="982275343">
                                              <w:marLeft w:val="0"/>
                                              <w:marRight w:val="0"/>
                                              <w:marTop w:val="0"/>
                                              <w:marBottom w:val="0"/>
                                              <w:divBdr>
                                                <w:top w:val="none" w:sz="0" w:space="0" w:color="auto"/>
                                                <w:left w:val="none" w:sz="0" w:space="0" w:color="auto"/>
                                                <w:bottom w:val="none" w:sz="0" w:space="0" w:color="auto"/>
                                                <w:right w:val="none" w:sz="0" w:space="0" w:color="auto"/>
                                              </w:divBdr>
                                            </w:div>
                                            <w:div w:id="1344014499">
                                              <w:marLeft w:val="0"/>
                                              <w:marRight w:val="0"/>
                                              <w:marTop w:val="0"/>
                                              <w:marBottom w:val="0"/>
                                              <w:divBdr>
                                                <w:top w:val="none" w:sz="0" w:space="0" w:color="auto"/>
                                                <w:left w:val="none" w:sz="0" w:space="0" w:color="auto"/>
                                                <w:bottom w:val="none" w:sz="0" w:space="0" w:color="auto"/>
                                                <w:right w:val="none" w:sz="0" w:space="0" w:color="auto"/>
                                              </w:divBdr>
                                            </w:div>
                                            <w:div w:id="1518809958">
                                              <w:marLeft w:val="0"/>
                                              <w:marRight w:val="0"/>
                                              <w:marTop w:val="0"/>
                                              <w:marBottom w:val="0"/>
                                              <w:divBdr>
                                                <w:top w:val="none" w:sz="0" w:space="0" w:color="auto"/>
                                                <w:left w:val="none" w:sz="0" w:space="0" w:color="auto"/>
                                                <w:bottom w:val="none" w:sz="0" w:space="0" w:color="auto"/>
                                                <w:right w:val="none" w:sz="0" w:space="0" w:color="auto"/>
                                              </w:divBdr>
                                            </w:div>
                                            <w:div w:id="1606041700">
                                              <w:marLeft w:val="0"/>
                                              <w:marRight w:val="0"/>
                                              <w:marTop w:val="0"/>
                                              <w:marBottom w:val="0"/>
                                              <w:divBdr>
                                                <w:top w:val="none" w:sz="0" w:space="0" w:color="auto"/>
                                                <w:left w:val="none" w:sz="0" w:space="0" w:color="auto"/>
                                                <w:bottom w:val="none" w:sz="0" w:space="0" w:color="auto"/>
                                                <w:right w:val="none" w:sz="0" w:space="0" w:color="auto"/>
                                              </w:divBdr>
                                            </w:div>
                                            <w:div w:id="1503424602">
                                              <w:marLeft w:val="0"/>
                                              <w:marRight w:val="0"/>
                                              <w:marTop w:val="0"/>
                                              <w:marBottom w:val="0"/>
                                              <w:divBdr>
                                                <w:top w:val="none" w:sz="0" w:space="0" w:color="auto"/>
                                                <w:left w:val="none" w:sz="0" w:space="0" w:color="auto"/>
                                                <w:bottom w:val="none" w:sz="0" w:space="0" w:color="auto"/>
                                                <w:right w:val="none" w:sz="0" w:space="0" w:color="auto"/>
                                              </w:divBdr>
                                            </w:div>
                                            <w:div w:id="1217543839">
                                              <w:marLeft w:val="0"/>
                                              <w:marRight w:val="0"/>
                                              <w:marTop w:val="0"/>
                                              <w:marBottom w:val="0"/>
                                              <w:divBdr>
                                                <w:top w:val="none" w:sz="0" w:space="0" w:color="auto"/>
                                                <w:left w:val="none" w:sz="0" w:space="0" w:color="auto"/>
                                                <w:bottom w:val="none" w:sz="0" w:space="0" w:color="auto"/>
                                                <w:right w:val="none" w:sz="0" w:space="0" w:color="auto"/>
                                              </w:divBdr>
                                            </w:div>
                                            <w:div w:id="43867470">
                                              <w:marLeft w:val="0"/>
                                              <w:marRight w:val="0"/>
                                              <w:marTop w:val="0"/>
                                              <w:marBottom w:val="0"/>
                                              <w:divBdr>
                                                <w:top w:val="none" w:sz="0" w:space="0" w:color="auto"/>
                                                <w:left w:val="none" w:sz="0" w:space="0" w:color="auto"/>
                                                <w:bottom w:val="none" w:sz="0" w:space="0" w:color="auto"/>
                                                <w:right w:val="none" w:sz="0" w:space="0" w:color="auto"/>
                                              </w:divBdr>
                                            </w:div>
                                            <w:div w:id="497498988">
                                              <w:marLeft w:val="0"/>
                                              <w:marRight w:val="0"/>
                                              <w:marTop w:val="0"/>
                                              <w:marBottom w:val="0"/>
                                              <w:divBdr>
                                                <w:top w:val="none" w:sz="0" w:space="0" w:color="auto"/>
                                                <w:left w:val="none" w:sz="0" w:space="0" w:color="auto"/>
                                                <w:bottom w:val="none" w:sz="0" w:space="0" w:color="auto"/>
                                                <w:right w:val="none" w:sz="0" w:space="0" w:color="auto"/>
                                              </w:divBdr>
                                            </w:div>
                                            <w:div w:id="1131824221">
                                              <w:marLeft w:val="0"/>
                                              <w:marRight w:val="0"/>
                                              <w:marTop w:val="0"/>
                                              <w:marBottom w:val="0"/>
                                              <w:divBdr>
                                                <w:top w:val="none" w:sz="0" w:space="0" w:color="auto"/>
                                                <w:left w:val="none" w:sz="0" w:space="0" w:color="auto"/>
                                                <w:bottom w:val="none" w:sz="0" w:space="0" w:color="auto"/>
                                                <w:right w:val="none" w:sz="0" w:space="0" w:color="auto"/>
                                              </w:divBdr>
                                            </w:div>
                                            <w:div w:id="1086608859">
                                              <w:marLeft w:val="0"/>
                                              <w:marRight w:val="0"/>
                                              <w:marTop w:val="0"/>
                                              <w:marBottom w:val="0"/>
                                              <w:divBdr>
                                                <w:top w:val="none" w:sz="0" w:space="0" w:color="auto"/>
                                                <w:left w:val="none" w:sz="0" w:space="0" w:color="auto"/>
                                                <w:bottom w:val="none" w:sz="0" w:space="0" w:color="auto"/>
                                                <w:right w:val="none" w:sz="0" w:space="0" w:color="auto"/>
                                              </w:divBdr>
                                            </w:div>
                                            <w:div w:id="1127891624">
                                              <w:marLeft w:val="0"/>
                                              <w:marRight w:val="0"/>
                                              <w:marTop w:val="0"/>
                                              <w:marBottom w:val="0"/>
                                              <w:divBdr>
                                                <w:top w:val="none" w:sz="0" w:space="0" w:color="auto"/>
                                                <w:left w:val="none" w:sz="0" w:space="0" w:color="auto"/>
                                                <w:bottom w:val="none" w:sz="0" w:space="0" w:color="auto"/>
                                                <w:right w:val="none" w:sz="0" w:space="0" w:color="auto"/>
                                              </w:divBdr>
                                            </w:div>
                                            <w:div w:id="876772338">
                                              <w:marLeft w:val="0"/>
                                              <w:marRight w:val="0"/>
                                              <w:marTop w:val="0"/>
                                              <w:marBottom w:val="0"/>
                                              <w:divBdr>
                                                <w:top w:val="none" w:sz="0" w:space="0" w:color="auto"/>
                                                <w:left w:val="none" w:sz="0" w:space="0" w:color="auto"/>
                                                <w:bottom w:val="none" w:sz="0" w:space="0" w:color="auto"/>
                                                <w:right w:val="none" w:sz="0" w:space="0" w:color="auto"/>
                                              </w:divBdr>
                                            </w:div>
                                            <w:div w:id="420377573">
                                              <w:marLeft w:val="0"/>
                                              <w:marRight w:val="0"/>
                                              <w:marTop w:val="0"/>
                                              <w:marBottom w:val="0"/>
                                              <w:divBdr>
                                                <w:top w:val="none" w:sz="0" w:space="0" w:color="auto"/>
                                                <w:left w:val="none" w:sz="0" w:space="0" w:color="auto"/>
                                                <w:bottom w:val="none" w:sz="0" w:space="0" w:color="auto"/>
                                                <w:right w:val="none" w:sz="0" w:space="0" w:color="auto"/>
                                              </w:divBdr>
                                            </w:div>
                                            <w:div w:id="1399401244">
                                              <w:marLeft w:val="0"/>
                                              <w:marRight w:val="0"/>
                                              <w:marTop w:val="0"/>
                                              <w:marBottom w:val="0"/>
                                              <w:divBdr>
                                                <w:top w:val="none" w:sz="0" w:space="0" w:color="auto"/>
                                                <w:left w:val="none" w:sz="0" w:space="0" w:color="auto"/>
                                                <w:bottom w:val="none" w:sz="0" w:space="0" w:color="auto"/>
                                                <w:right w:val="none" w:sz="0" w:space="0" w:color="auto"/>
                                              </w:divBdr>
                                            </w:div>
                                            <w:div w:id="1426733933">
                                              <w:marLeft w:val="0"/>
                                              <w:marRight w:val="0"/>
                                              <w:marTop w:val="0"/>
                                              <w:marBottom w:val="0"/>
                                              <w:divBdr>
                                                <w:top w:val="none" w:sz="0" w:space="0" w:color="auto"/>
                                                <w:left w:val="none" w:sz="0" w:space="0" w:color="auto"/>
                                                <w:bottom w:val="none" w:sz="0" w:space="0" w:color="auto"/>
                                                <w:right w:val="none" w:sz="0" w:space="0" w:color="auto"/>
                                              </w:divBdr>
                                            </w:div>
                                            <w:div w:id="1380930945">
                                              <w:marLeft w:val="0"/>
                                              <w:marRight w:val="0"/>
                                              <w:marTop w:val="0"/>
                                              <w:marBottom w:val="0"/>
                                              <w:divBdr>
                                                <w:top w:val="none" w:sz="0" w:space="0" w:color="auto"/>
                                                <w:left w:val="none" w:sz="0" w:space="0" w:color="auto"/>
                                                <w:bottom w:val="none" w:sz="0" w:space="0" w:color="auto"/>
                                                <w:right w:val="none" w:sz="0" w:space="0" w:color="auto"/>
                                              </w:divBdr>
                                            </w:div>
                                            <w:div w:id="1745639687">
                                              <w:marLeft w:val="0"/>
                                              <w:marRight w:val="0"/>
                                              <w:marTop w:val="0"/>
                                              <w:marBottom w:val="0"/>
                                              <w:divBdr>
                                                <w:top w:val="none" w:sz="0" w:space="0" w:color="auto"/>
                                                <w:left w:val="none" w:sz="0" w:space="0" w:color="auto"/>
                                                <w:bottom w:val="none" w:sz="0" w:space="0" w:color="auto"/>
                                                <w:right w:val="none" w:sz="0" w:space="0" w:color="auto"/>
                                              </w:divBdr>
                                            </w:div>
                                            <w:div w:id="2103914440">
                                              <w:marLeft w:val="0"/>
                                              <w:marRight w:val="0"/>
                                              <w:marTop w:val="0"/>
                                              <w:marBottom w:val="0"/>
                                              <w:divBdr>
                                                <w:top w:val="none" w:sz="0" w:space="0" w:color="auto"/>
                                                <w:left w:val="none" w:sz="0" w:space="0" w:color="auto"/>
                                                <w:bottom w:val="none" w:sz="0" w:space="0" w:color="auto"/>
                                                <w:right w:val="none" w:sz="0" w:space="0" w:color="auto"/>
                                              </w:divBdr>
                                            </w:div>
                                            <w:div w:id="645087710">
                                              <w:marLeft w:val="0"/>
                                              <w:marRight w:val="0"/>
                                              <w:marTop w:val="0"/>
                                              <w:marBottom w:val="0"/>
                                              <w:divBdr>
                                                <w:top w:val="none" w:sz="0" w:space="0" w:color="auto"/>
                                                <w:left w:val="none" w:sz="0" w:space="0" w:color="auto"/>
                                                <w:bottom w:val="none" w:sz="0" w:space="0" w:color="auto"/>
                                                <w:right w:val="none" w:sz="0" w:space="0" w:color="auto"/>
                                              </w:divBdr>
                                            </w:div>
                                            <w:div w:id="87509230">
                                              <w:marLeft w:val="0"/>
                                              <w:marRight w:val="0"/>
                                              <w:marTop w:val="0"/>
                                              <w:marBottom w:val="0"/>
                                              <w:divBdr>
                                                <w:top w:val="none" w:sz="0" w:space="0" w:color="auto"/>
                                                <w:left w:val="none" w:sz="0" w:space="0" w:color="auto"/>
                                                <w:bottom w:val="none" w:sz="0" w:space="0" w:color="auto"/>
                                                <w:right w:val="none" w:sz="0" w:space="0" w:color="auto"/>
                                              </w:divBdr>
                                            </w:div>
                                            <w:div w:id="2032149081">
                                              <w:marLeft w:val="0"/>
                                              <w:marRight w:val="0"/>
                                              <w:marTop w:val="0"/>
                                              <w:marBottom w:val="0"/>
                                              <w:divBdr>
                                                <w:top w:val="none" w:sz="0" w:space="0" w:color="auto"/>
                                                <w:left w:val="none" w:sz="0" w:space="0" w:color="auto"/>
                                                <w:bottom w:val="none" w:sz="0" w:space="0" w:color="auto"/>
                                                <w:right w:val="none" w:sz="0" w:space="0" w:color="auto"/>
                                              </w:divBdr>
                                            </w:div>
                                            <w:div w:id="974601842">
                                              <w:marLeft w:val="0"/>
                                              <w:marRight w:val="0"/>
                                              <w:marTop w:val="0"/>
                                              <w:marBottom w:val="0"/>
                                              <w:divBdr>
                                                <w:top w:val="none" w:sz="0" w:space="0" w:color="auto"/>
                                                <w:left w:val="none" w:sz="0" w:space="0" w:color="auto"/>
                                                <w:bottom w:val="none" w:sz="0" w:space="0" w:color="auto"/>
                                                <w:right w:val="none" w:sz="0" w:space="0" w:color="auto"/>
                                              </w:divBdr>
                                            </w:div>
                                            <w:div w:id="1040937652">
                                              <w:marLeft w:val="0"/>
                                              <w:marRight w:val="0"/>
                                              <w:marTop w:val="0"/>
                                              <w:marBottom w:val="0"/>
                                              <w:divBdr>
                                                <w:top w:val="none" w:sz="0" w:space="0" w:color="auto"/>
                                                <w:left w:val="none" w:sz="0" w:space="0" w:color="auto"/>
                                                <w:bottom w:val="none" w:sz="0" w:space="0" w:color="auto"/>
                                                <w:right w:val="none" w:sz="0" w:space="0" w:color="auto"/>
                                              </w:divBdr>
                                            </w:div>
                                            <w:div w:id="2100560274">
                                              <w:marLeft w:val="0"/>
                                              <w:marRight w:val="0"/>
                                              <w:marTop w:val="0"/>
                                              <w:marBottom w:val="0"/>
                                              <w:divBdr>
                                                <w:top w:val="none" w:sz="0" w:space="0" w:color="auto"/>
                                                <w:left w:val="none" w:sz="0" w:space="0" w:color="auto"/>
                                                <w:bottom w:val="none" w:sz="0" w:space="0" w:color="auto"/>
                                                <w:right w:val="none" w:sz="0" w:space="0" w:color="auto"/>
                                              </w:divBdr>
                                            </w:div>
                                            <w:div w:id="1479106417">
                                              <w:marLeft w:val="0"/>
                                              <w:marRight w:val="0"/>
                                              <w:marTop w:val="0"/>
                                              <w:marBottom w:val="0"/>
                                              <w:divBdr>
                                                <w:top w:val="none" w:sz="0" w:space="0" w:color="auto"/>
                                                <w:left w:val="none" w:sz="0" w:space="0" w:color="auto"/>
                                                <w:bottom w:val="none" w:sz="0" w:space="0" w:color="auto"/>
                                                <w:right w:val="none" w:sz="0" w:space="0" w:color="auto"/>
                                              </w:divBdr>
                                            </w:div>
                                            <w:div w:id="298808536">
                                              <w:marLeft w:val="0"/>
                                              <w:marRight w:val="0"/>
                                              <w:marTop w:val="0"/>
                                              <w:marBottom w:val="0"/>
                                              <w:divBdr>
                                                <w:top w:val="none" w:sz="0" w:space="0" w:color="auto"/>
                                                <w:left w:val="none" w:sz="0" w:space="0" w:color="auto"/>
                                                <w:bottom w:val="none" w:sz="0" w:space="0" w:color="auto"/>
                                                <w:right w:val="none" w:sz="0" w:space="0" w:color="auto"/>
                                              </w:divBdr>
                                            </w:div>
                                            <w:div w:id="580260825">
                                              <w:marLeft w:val="0"/>
                                              <w:marRight w:val="0"/>
                                              <w:marTop w:val="0"/>
                                              <w:marBottom w:val="0"/>
                                              <w:divBdr>
                                                <w:top w:val="none" w:sz="0" w:space="0" w:color="auto"/>
                                                <w:left w:val="none" w:sz="0" w:space="0" w:color="auto"/>
                                                <w:bottom w:val="none" w:sz="0" w:space="0" w:color="auto"/>
                                                <w:right w:val="none" w:sz="0" w:space="0" w:color="auto"/>
                                              </w:divBdr>
                                            </w:div>
                                            <w:div w:id="1772896536">
                                              <w:marLeft w:val="0"/>
                                              <w:marRight w:val="0"/>
                                              <w:marTop w:val="0"/>
                                              <w:marBottom w:val="0"/>
                                              <w:divBdr>
                                                <w:top w:val="none" w:sz="0" w:space="0" w:color="auto"/>
                                                <w:left w:val="none" w:sz="0" w:space="0" w:color="auto"/>
                                                <w:bottom w:val="none" w:sz="0" w:space="0" w:color="auto"/>
                                                <w:right w:val="none" w:sz="0" w:space="0" w:color="auto"/>
                                              </w:divBdr>
                                            </w:div>
                                            <w:div w:id="1095244717">
                                              <w:marLeft w:val="0"/>
                                              <w:marRight w:val="0"/>
                                              <w:marTop w:val="0"/>
                                              <w:marBottom w:val="0"/>
                                              <w:divBdr>
                                                <w:top w:val="none" w:sz="0" w:space="0" w:color="auto"/>
                                                <w:left w:val="none" w:sz="0" w:space="0" w:color="auto"/>
                                                <w:bottom w:val="none" w:sz="0" w:space="0" w:color="auto"/>
                                                <w:right w:val="none" w:sz="0" w:space="0" w:color="auto"/>
                                              </w:divBdr>
                                            </w:div>
                                            <w:div w:id="1080441981">
                                              <w:marLeft w:val="0"/>
                                              <w:marRight w:val="0"/>
                                              <w:marTop w:val="0"/>
                                              <w:marBottom w:val="0"/>
                                              <w:divBdr>
                                                <w:top w:val="none" w:sz="0" w:space="0" w:color="auto"/>
                                                <w:left w:val="none" w:sz="0" w:space="0" w:color="auto"/>
                                                <w:bottom w:val="none" w:sz="0" w:space="0" w:color="auto"/>
                                                <w:right w:val="none" w:sz="0" w:space="0" w:color="auto"/>
                                              </w:divBdr>
                                            </w:div>
                                            <w:div w:id="818763983">
                                              <w:marLeft w:val="0"/>
                                              <w:marRight w:val="0"/>
                                              <w:marTop w:val="0"/>
                                              <w:marBottom w:val="0"/>
                                              <w:divBdr>
                                                <w:top w:val="none" w:sz="0" w:space="0" w:color="auto"/>
                                                <w:left w:val="none" w:sz="0" w:space="0" w:color="auto"/>
                                                <w:bottom w:val="none" w:sz="0" w:space="0" w:color="auto"/>
                                                <w:right w:val="none" w:sz="0" w:space="0" w:color="auto"/>
                                              </w:divBdr>
                                            </w:div>
                                            <w:div w:id="665134405">
                                              <w:marLeft w:val="0"/>
                                              <w:marRight w:val="0"/>
                                              <w:marTop w:val="0"/>
                                              <w:marBottom w:val="0"/>
                                              <w:divBdr>
                                                <w:top w:val="none" w:sz="0" w:space="0" w:color="auto"/>
                                                <w:left w:val="none" w:sz="0" w:space="0" w:color="auto"/>
                                                <w:bottom w:val="none" w:sz="0" w:space="0" w:color="auto"/>
                                                <w:right w:val="none" w:sz="0" w:space="0" w:color="auto"/>
                                              </w:divBdr>
                                            </w:div>
                                            <w:div w:id="1285234555">
                                              <w:marLeft w:val="0"/>
                                              <w:marRight w:val="0"/>
                                              <w:marTop w:val="0"/>
                                              <w:marBottom w:val="0"/>
                                              <w:divBdr>
                                                <w:top w:val="none" w:sz="0" w:space="0" w:color="auto"/>
                                                <w:left w:val="none" w:sz="0" w:space="0" w:color="auto"/>
                                                <w:bottom w:val="none" w:sz="0" w:space="0" w:color="auto"/>
                                                <w:right w:val="none" w:sz="0" w:space="0" w:color="auto"/>
                                              </w:divBdr>
                                            </w:div>
                                            <w:div w:id="1174026627">
                                              <w:marLeft w:val="0"/>
                                              <w:marRight w:val="0"/>
                                              <w:marTop w:val="0"/>
                                              <w:marBottom w:val="0"/>
                                              <w:divBdr>
                                                <w:top w:val="none" w:sz="0" w:space="0" w:color="auto"/>
                                                <w:left w:val="none" w:sz="0" w:space="0" w:color="auto"/>
                                                <w:bottom w:val="none" w:sz="0" w:space="0" w:color="auto"/>
                                                <w:right w:val="none" w:sz="0" w:space="0" w:color="auto"/>
                                              </w:divBdr>
                                            </w:div>
                                            <w:div w:id="1707756547">
                                              <w:marLeft w:val="0"/>
                                              <w:marRight w:val="0"/>
                                              <w:marTop w:val="0"/>
                                              <w:marBottom w:val="0"/>
                                              <w:divBdr>
                                                <w:top w:val="none" w:sz="0" w:space="0" w:color="auto"/>
                                                <w:left w:val="none" w:sz="0" w:space="0" w:color="auto"/>
                                                <w:bottom w:val="none" w:sz="0" w:space="0" w:color="auto"/>
                                                <w:right w:val="none" w:sz="0" w:space="0" w:color="auto"/>
                                              </w:divBdr>
                                            </w:div>
                                            <w:div w:id="1043016957">
                                              <w:marLeft w:val="0"/>
                                              <w:marRight w:val="0"/>
                                              <w:marTop w:val="0"/>
                                              <w:marBottom w:val="0"/>
                                              <w:divBdr>
                                                <w:top w:val="none" w:sz="0" w:space="0" w:color="auto"/>
                                                <w:left w:val="none" w:sz="0" w:space="0" w:color="auto"/>
                                                <w:bottom w:val="none" w:sz="0" w:space="0" w:color="auto"/>
                                                <w:right w:val="none" w:sz="0" w:space="0" w:color="auto"/>
                                              </w:divBdr>
                                            </w:div>
                                            <w:div w:id="20836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6880">
                                      <w:marLeft w:val="0"/>
                                      <w:marRight w:val="0"/>
                                      <w:marTop w:val="0"/>
                                      <w:marBottom w:val="0"/>
                                      <w:divBdr>
                                        <w:top w:val="none" w:sz="0" w:space="0" w:color="auto"/>
                                        <w:left w:val="none" w:sz="0" w:space="0" w:color="auto"/>
                                        <w:bottom w:val="none" w:sz="0" w:space="0" w:color="auto"/>
                                        <w:right w:val="none" w:sz="0" w:space="0" w:color="auto"/>
                                      </w:divBdr>
                                    </w:div>
                                    <w:div w:id="1045956004">
                                      <w:marLeft w:val="0"/>
                                      <w:marRight w:val="0"/>
                                      <w:marTop w:val="0"/>
                                      <w:marBottom w:val="0"/>
                                      <w:divBdr>
                                        <w:top w:val="none" w:sz="0" w:space="0" w:color="auto"/>
                                        <w:left w:val="none" w:sz="0" w:space="0" w:color="auto"/>
                                        <w:bottom w:val="none" w:sz="0" w:space="0" w:color="auto"/>
                                        <w:right w:val="none" w:sz="0" w:space="0" w:color="auto"/>
                                      </w:divBdr>
                                      <w:divsChild>
                                        <w:div w:id="1852839472">
                                          <w:marLeft w:val="0"/>
                                          <w:marRight w:val="0"/>
                                          <w:marTop w:val="0"/>
                                          <w:marBottom w:val="0"/>
                                          <w:divBdr>
                                            <w:top w:val="none" w:sz="0" w:space="0" w:color="auto"/>
                                            <w:left w:val="none" w:sz="0" w:space="0" w:color="auto"/>
                                            <w:bottom w:val="none" w:sz="0" w:space="0" w:color="auto"/>
                                            <w:right w:val="none" w:sz="0" w:space="0" w:color="auto"/>
                                          </w:divBdr>
                                        </w:div>
                                        <w:div w:id="606036550">
                                          <w:marLeft w:val="0"/>
                                          <w:marRight w:val="0"/>
                                          <w:marTop w:val="0"/>
                                          <w:marBottom w:val="0"/>
                                          <w:divBdr>
                                            <w:top w:val="none" w:sz="0" w:space="0" w:color="auto"/>
                                            <w:left w:val="none" w:sz="0" w:space="0" w:color="auto"/>
                                            <w:bottom w:val="none" w:sz="0" w:space="0" w:color="auto"/>
                                            <w:right w:val="none" w:sz="0" w:space="0" w:color="auto"/>
                                          </w:divBdr>
                                          <w:divsChild>
                                            <w:div w:id="1282109394">
                                              <w:marLeft w:val="0"/>
                                              <w:marRight w:val="0"/>
                                              <w:marTop w:val="0"/>
                                              <w:marBottom w:val="0"/>
                                              <w:divBdr>
                                                <w:top w:val="none" w:sz="0" w:space="0" w:color="auto"/>
                                                <w:left w:val="none" w:sz="0" w:space="0" w:color="auto"/>
                                                <w:bottom w:val="none" w:sz="0" w:space="0" w:color="auto"/>
                                                <w:right w:val="none" w:sz="0" w:space="0" w:color="auto"/>
                                              </w:divBdr>
                                            </w:div>
                                            <w:div w:id="94715873">
                                              <w:marLeft w:val="0"/>
                                              <w:marRight w:val="0"/>
                                              <w:marTop w:val="0"/>
                                              <w:marBottom w:val="0"/>
                                              <w:divBdr>
                                                <w:top w:val="none" w:sz="0" w:space="0" w:color="auto"/>
                                                <w:left w:val="none" w:sz="0" w:space="0" w:color="auto"/>
                                                <w:bottom w:val="none" w:sz="0" w:space="0" w:color="auto"/>
                                                <w:right w:val="none" w:sz="0" w:space="0" w:color="auto"/>
                                              </w:divBdr>
                                            </w:div>
                                            <w:div w:id="948775436">
                                              <w:marLeft w:val="0"/>
                                              <w:marRight w:val="0"/>
                                              <w:marTop w:val="0"/>
                                              <w:marBottom w:val="0"/>
                                              <w:divBdr>
                                                <w:top w:val="none" w:sz="0" w:space="0" w:color="auto"/>
                                                <w:left w:val="none" w:sz="0" w:space="0" w:color="auto"/>
                                                <w:bottom w:val="none" w:sz="0" w:space="0" w:color="auto"/>
                                                <w:right w:val="none" w:sz="0" w:space="0" w:color="auto"/>
                                              </w:divBdr>
                                            </w:div>
                                            <w:div w:id="1663466552">
                                              <w:marLeft w:val="0"/>
                                              <w:marRight w:val="0"/>
                                              <w:marTop w:val="0"/>
                                              <w:marBottom w:val="0"/>
                                              <w:divBdr>
                                                <w:top w:val="none" w:sz="0" w:space="0" w:color="auto"/>
                                                <w:left w:val="none" w:sz="0" w:space="0" w:color="auto"/>
                                                <w:bottom w:val="none" w:sz="0" w:space="0" w:color="auto"/>
                                                <w:right w:val="none" w:sz="0" w:space="0" w:color="auto"/>
                                              </w:divBdr>
                                              <w:divsChild>
                                                <w:div w:id="1329795726">
                                                  <w:marLeft w:val="0"/>
                                                  <w:marRight w:val="0"/>
                                                  <w:marTop w:val="0"/>
                                                  <w:marBottom w:val="0"/>
                                                  <w:divBdr>
                                                    <w:top w:val="none" w:sz="0" w:space="0" w:color="auto"/>
                                                    <w:left w:val="none" w:sz="0" w:space="0" w:color="auto"/>
                                                    <w:bottom w:val="none" w:sz="0" w:space="0" w:color="auto"/>
                                                    <w:right w:val="none" w:sz="0" w:space="0" w:color="auto"/>
                                                  </w:divBdr>
                                                  <w:divsChild>
                                                    <w:div w:id="711348005">
                                                      <w:marLeft w:val="0"/>
                                                      <w:marRight w:val="0"/>
                                                      <w:marTop w:val="0"/>
                                                      <w:marBottom w:val="0"/>
                                                      <w:divBdr>
                                                        <w:top w:val="none" w:sz="0" w:space="0" w:color="auto"/>
                                                        <w:left w:val="none" w:sz="0" w:space="0" w:color="auto"/>
                                                        <w:bottom w:val="none" w:sz="0" w:space="0" w:color="auto"/>
                                                        <w:right w:val="none" w:sz="0" w:space="0" w:color="auto"/>
                                                      </w:divBdr>
                                                      <w:divsChild>
                                                        <w:div w:id="168762237">
                                                          <w:marLeft w:val="0"/>
                                                          <w:marRight w:val="0"/>
                                                          <w:marTop w:val="0"/>
                                                          <w:marBottom w:val="0"/>
                                                          <w:divBdr>
                                                            <w:top w:val="none" w:sz="0" w:space="0" w:color="auto"/>
                                                            <w:left w:val="none" w:sz="0" w:space="0" w:color="auto"/>
                                                            <w:bottom w:val="none" w:sz="0" w:space="0" w:color="auto"/>
                                                            <w:right w:val="none" w:sz="0" w:space="0" w:color="auto"/>
                                                          </w:divBdr>
                                                          <w:divsChild>
                                                            <w:div w:id="1899129660">
                                                              <w:marLeft w:val="0"/>
                                                              <w:marRight w:val="0"/>
                                                              <w:marTop w:val="0"/>
                                                              <w:marBottom w:val="0"/>
                                                              <w:divBdr>
                                                                <w:top w:val="none" w:sz="0" w:space="0" w:color="auto"/>
                                                                <w:left w:val="none" w:sz="0" w:space="0" w:color="auto"/>
                                                                <w:bottom w:val="none" w:sz="0" w:space="0" w:color="auto"/>
                                                                <w:right w:val="none" w:sz="0" w:space="0" w:color="auto"/>
                                                              </w:divBdr>
                                                              <w:divsChild>
                                                                <w:div w:id="760756151">
                                                                  <w:marLeft w:val="0"/>
                                                                  <w:marRight w:val="0"/>
                                                                  <w:marTop w:val="0"/>
                                                                  <w:marBottom w:val="0"/>
                                                                  <w:divBdr>
                                                                    <w:top w:val="none" w:sz="0" w:space="0" w:color="auto"/>
                                                                    <w:left w:val="none" w:sz="0" w:space="0" w:color="auto"/>
                                                                    <w:bottom w:val="none" w:sz="0" w:space="0" w:color="auto"/>
                                                                    <w:right w:val="none" w:sz="0" w:space="0" w:color="auto"/>
                                                                  </w:divBdr>
                                                                  <w:divsChild>
                                                                    <w:div w:id="842471151">
                                                                      <w:marLeft w:val="0"/>
                                                                      <w:marRight w:val="0"/>
                                                                      <w:marTop w:val="0"/>
                                                                      <w:marBottom w:val="0"/>
                                                                      <w:divBdr>
                                                                        <w:top w:val="none" w:sz="0" w:space="0" w:color="auto"/>
                                                                        <w:left w:val="none" w:sz="0" w:space="0" w:color="auto"/>
                                                                        <w:bottom w:val="none" w:sz="0" w:space="0" w:color="auto"/>
                                                                        <w:right w:val="none" w:sz="0" w:space="0" w:color="auto"/>
                                                                      </w:divBdr>
                                                                    </w:div>
                                                                    <w:div w:id="417335177">
                                                                      <w:marLeft w:val="0"/>
                                                                      <w:marRight w:val="0"/>
                                                                      <w:marTop w:val="0"/>
                                                                      <w:marBottom w:val="0"/>
                                                                      <w:divBdr>
                                                                        <w:top w:val="none" w:sz="0" w:space="0" w:color="auto"/>
                                                                        <w:left w:val="none" w:sz="0" w:space="0" w:color="auto"/>
                                                                        <w:bottom w:val="none" w:sz="0" w:space="0" w:color="auto"/>
                                                                        <w:right w:val="none" w:sz="0" w:space="0" w:color="auto"/>
                                                                      </w:divBdr>
                                                                      <w:divsChild>
                                                                        <w:div w:id="2034065224">
                                                                          <w:marLeft w:val="0"/>
                                                                          <w:marRight w:val="0"/>
                                                                          <w:marTop w:val="0"/>
                                                                          <w:marBottom w:val="0"/>
                                                                          <w:divBdr>
                                                                            <w:top w:val="none" w:sz="0" w:space="0" w:color="auto"/>
                                                                            <w:left w:val="none" w:sz="0" w:space="0" w:color="auto"/>
                                                                            <w:bottom w:val="none" w:sz="0" w:space="0" w:color="auto"/>
                                                                            <w:right w:val="none" w:sz="0" w:space="0" w:color="auto"/>
                                                                          </w:divBdr>
                                                                          <w:divsChild>
                                                                            <w:div w:id="1515614125">
                                                                              <w:marLeft w:val="0"/>
                                                                              <w:marRight w:val="0"/>
                                                                              <w:marTop w:val="0"/>
                                                                              <w:marBottom w:val="0"/>
                                                                              <w:divBdr>
                                                                                <w:top w:val="none" w:sz="0" w:space="0" w:color="auto"/>
                                                                                <w:left w:val="none" w:sz="0" w:space="0" w:color="auto"/>
                                                                                <w:bottom w:val="none" w:sz="0" w:space="0" w:color="auto"/>
                                                                                <w:right w:val="none" w:sz="0" w:space="0" w:color="auto"/>
                                                                              </w:divBdr>
                                                                              <w:divsChild>
                                                                                <w:div w:id="1743409353">
                                                                                  <w:marLeft w:val="0"/>
                                                                                  <w:marRight w:val="0"/>
                                                                                  <w:marTop w:val="0"/>
                                                                                  <w:marBottom w:val="0"/>
                                                                                  <w:divBdr>
                                                                                    <w:top w:val="none" w:sz="0" w:space="0" w:color="auto"/>
                                                                                    <w:left w:val="none" w:sz="0" w:space="0" w:color="auto"/>
                                                                                    <w:bottom w:val="none" w:sz="0" w:space="0" w:color="auto"/>
                                                                                    <w:right w:val="none" w:sz="0" w:space="0" w:color="auto"/>
                                                                                  </w:divBdr>
                                                                                </w:div>
                                                                                <w:div w:id="1139953182">
                                                                                  <w:marLeft w:val="0"/>
                                                                                  <w:marRight w:val="0"/>
                                                                                  <w:marTop w:val="0"/>
                                                                                  <w:marBottom w:val="0"/>
                                                                                  <w:divBdr>
                                                                                    <w:top w:val="none" w:sz="0" w:space="0" w:color="auto"/>
                                                                                    <w:left w:val="none" w:sz="0" w:space="0" w:color="auto"/>
                                                                                    <w:bottom w:val="none" w:sz="0" w:space="0" w:color="auto"/>
                                                                                    <w:right w:val="none" w:sz="0" w:space="0" w:color="auto"/>
                                                                                  </w:divBdr>
                                                                                </w:div>
                                                                                <w:div w:id="1885823319">
                                                                                  <w:marLeft w:val="0"/>
                                                                                  <w:marRight w:val="0"/>
                                                                                  <w:marTop w:val="0"/>
                                                                                  <w:marBottom w:val="0"/>
                                                                                  <w:divBdr>
                                                                                    <w:top w:val="none" w:sz="0" w:space="0" w:color="auto"/>
                                                                                    <w:left w:val="none" w:sz="0" w:space="0" w:color="auto"/>
                                                                                    <w:bottom w:val="none" w:sz="0" w:space="0" w:color="auto"/>
                                                                                    <w:right w:val="none" w:sz="0" w:space="0" w:color="auto"/>
                                                                                  </w:divBdr>
                                                                                </w:div>
                                                                                <w:div w:id="1975286625">
                                                                                  <w:marLeft w:val="0"/>
                                                                                  <w:marRight w:val="0"/>
                                                                                  <w:marTop w:val="0"/>
                                                                                  <w:marBottom w:val="0"/>
                                                                                  <w:divBdr>
                                                                                    <w:top w:val="none" w:sz="0" w:space="0" w:color="auto"/>
                                                                                    <w:left w:val="none" w:sz="0" w:space="0" w:color="auto"/>
                                                                                    <w:bottom w:val="none" w:sz="0" w:space="0" w:color="auto"/>
                                                                                    <w:right w:val="none" w:sz="0" w:space="0" w:color="auto"/>
                                                                                  </w:divBdr>
                                                                                </w:div>
                                                                                <w:div w:id="1526671775">
                                                                                  <w:marLeft w:val="0"/>
                                                                                  <w:marRight w:val="0"/>
                                                                                  <w:marTop w:val="0"/>
                                                                                  <w:marBottom w:val="0"/>
                                                                                  <w:divBdr>
                                                                                    <w:top w:val="none" w:sz="0" w:space="0" w:color="auto"/>
                                                                                    <w:left w:val="none" w:sz="0" w:space="0" w:color="auto"/>
                                                                                    <w:bottom w:val="none" w:sz="0" w:space="0" w:color="auto"/>
                                                                                    <w:right w:val="none" w:sz="0" w:space="0" w:color="auto"/>
                                                                                  </w:divBdr>
                                                                                </w:div>
                                                                                <w:div w:id="1095783419">
                                                                                  <w:marLeft w:val="0"/>
                                                                                  <w:marRight w:val="0"/>
                                                                                  <w:marTop w:val="0"/>
                                                                                  <w:marBottom w:val="0"/>
                                                                                  <w:divBdr>
                                                                                    <w:top w:val="none" w:sz="0" w:space="0" w:color="auto"/>
                                                                                    <w:left w:val="none" w:sz="0" w:space="0" w:color="auto"/>
                                                                                    <w:bottom w:val="none" w:sz="0" w:space="0" w:color="auto"/>
                                                                                    <w:right w:val="none" w:sz="0" w:space="0" w:color="auto"/>
                                                                                  </w:divBdr>
                                                                                </w:div>
                                                                                <w:div w:id="1380789642">
                                                                                  <w:marLeft w:val="0"/>
                                                                                  <w:marRight w:val="0"/>
                                                                                  <w:marTop w:val="0"/>
                                                                                  <w:marBottom w:val="0"/>
                                                                                  <w:divBdr>
                                                                                    <w:top w:val="none" w:sz="0" w:space="0" w:color="auto"/>
                                                                                    <w:left w:val="none" w:sz="0" w:space="0" w:color="auto"/>
                                                                                    <w:bottom w:val="none" w:sz="0" w:space="0" w:color="auto"/>
                                                                                    <w:right w:val="none" w:sz="0" w:space="0" w:color="auto"/>
                                                                                  </w:divBdr>
                                                                                </w:div>
                                                                                <w:div w:id="216822063">
                                                                                  <w:marLeft w:val="0"/>
                                                                                  <w:marRight w:val="0"/>
                                                                                  <w:marTop w:val="0"/>
                                                                                  <w:marBottom w:val="0"/>
                                                                                  <w:divBdr>
                                                                                    <w:top w:val="none" w:sz="0" w:space="0" w:color="auto"/>
                                                                                    <w:left w:val="none" w:sz="0" w:space="0" w:color="auto"/>
                                                                                    <w:bottom w:val="none" w:sz="0" w:space="0" w:color="auto"/>
                                                                                    <w:right w:val="none" w:sz="0" w:space="0" w:color="auto"/>
                                                                                  </w:divBdr>
                                                                                </w:div>
                                                                                <w:div w:id="1213350767">
                                                                                  <w:marLeft w:val="0"/>
                                                                                  <w:marRight w:val="0"/>
                                                                                  <w:marTop w:val="0"/>
                                                                                  <w:marBottom w:val="0"/>
                                                                                  <w:divBdr>
                                                                                    <w:top w:val="none" w:sz="0" w:space="0" w:color="auto"/>
                                                                                    <w:left w:val="none" w:sz="0" w:space="0" w:color="auto"/>
                                                                                    <w:bottom w:val="none" w:sz="0" w:space="0" w:color="auto"/>
                                                                                    <w:right w:val="none" w:sz="0" w:space="0" w:color="auto"/>
                                                                                  </w:divBdr>
                                                                                </w:div>
                                                                                <w:div w:id="522674453">
                                                                                  <w:marLeft w:val="0"/>
                                                                                  <w:marRight w:val="0"/>
                                                                                  <w:marTop w:val="0"/>
                                                                                  <w:marBottom w:val="0"/>
                                                                                  <w:divBdr>
                                                                                    <w:top w:val="none" w:sz="0" w:space="0" w:color="auto"/>
                                                                                    <w:left w:val="none" w:sz="0" w:space="0" w:color="auto"/>
                                                                                    <w:bottom w:val="none" w:sz="0" w:space="0" w:color="auto"/>
                                                                                    <w:right w:val="none" w:sz="0" w:space="0" w:color="auto"/>
                                                                                  </w:divBdr>
                                                                                </w:div>
                                                                                <w:div w:id="1972251601">
                                                                                  <w:marLeft w:val="0"/>
                                                                                  <w:marRight w:val="0"/>
                                                                                  <w:marTop w:val="0"/>
                                                                                  <w:marBottom w:val="0"/>
                                                                                  <w:divBdr>
                                                                                    <w:top w:val="none" w:sz="0" w:space="0" w:color="auto"/>
                                                                                    <w:left w:val="none" w:sz="0" w:space="0" w:color="auto"/>
                                                                                    <w:bottom w:val="none" w:sz="0" w:space="0" w:color="auto"/>
                                                                                    <w:right w:val="none" w:sz="0" w:space="0" w:color="auto"/>
                                                                                  </w:divBdr>
                                                                                </w:div>
                                                                                <w:div w:id="400837745">
                                                                                  <w:marLeft w:val="0"/>
                                                                                  <w:marRight w:val="0"/>
                                                                                  <w:marTop w:val="0"/>
                                                                                  <w:marBottom w:val="0"/>
                                                                                  <w:divBdr>
                                                                                    <w:top w:val="none" w:sz="0" w:space="0" w:color="auto"/>
                                                                                    <w:left w:val="none" w:sz="0" w:space="0" w:color="auto"/>
                                                                                    <w:bottom w:val="none" w:sz="0" w:space="0" w:color="auto"/>
                                                                                    <w:right w:val="none" w:sz="0" w:space="0" w:color="auto"/>
                                                                                  </w:divBdr>
                                                                                </w:div>
                                                                                <w:div w:id="553811551">
                                                                                  <w:marLeft w:val="0"/>
                                                                                  <w:marRight w:val="0"/>
                                                                                  <w:marTop w:val="0"/>
                                                                                  <w:marBottom w:val="0"/>
                                                                                  <w:divBdr>
                                                                                    <w:top w:val="none" w:sz="0" w:space="0" w:color="auto"/>
                                                                                    <w:left w:val="none" w:sz="0" w:space="0" w:color="auto"/>
                                                                                    <w:bottom w:val="none" w:sz="0" w:space="0" w:color="auto"/>
                                                                                    <w:right w:val="none" w:sz="0" w:space="0" w:color="auto"/>
                                                                                  </w:divBdr>
                                                                                </w:div>
                                                                                <w:div w:id="759300276">
                                                                                  <w:marLeft w:val="0"/>
                                                                                  <w:marRight w:val="0"/>
                                                                                  <w:marTop w:val="0"/>
                                                                                  <w:marBottom w:val="0"/>
                                                                                  <w:divBdr>
                                                                                    <w:top w:val="none" w:sz="0" w:space="0" w:color="auto"/>
                                                                                    <w:left w:val="none" w:sz="0" w:space="0" w:color="auto"/>
                                                                                    <w:bottom w:val="none" w:sz="0" w:space="0" w:color="auto"/>
                                                                                    <w:right w:val="none" w:sz="0" w:space="0" w:color="auto"/>
                                                                                  </w:divBdr>
                                                                                </w:div>
                                                                                <w:div w:id="171727072">
                                                                                  <w:marLeft w:val="0"/>
                                                                                  <w:marRight w:val="0"/>
                                                                                  <w:marTop w:val="0"/>
                                                                                  <w:marBottom w:val="0"/>
                                                                                  <w:divBdr>
                                                                                    <w:top w:val="none" w:sz="0" w:space="0" w:color="auto"/>
                                                                                    <w:left w:val="none" w:sz="0" w:space="0" w:color="auto"/>
                                                                                    <w:bottom w:val="none" w:sz="0" w:space="0" w:color="auto"/>
                                                                                    <w:right w:val="none" w:sz="0" w:space="0" w:color="auto"/>
                                                                                  </w:divBdr>
                                                                                </w:div>
                                                                                <w:div w:id="876695214">
                                                                                  <w:marLeft w:val="0"/>
                                                                                  <w:marRight w:val="0"/>
                                                                                  <w:marTop w:val="0"/>
                                                                                  <w:marBottom w:val="0"/>
                                                                                  <w:divBdr>
                                                                                    <w:top w:val="none" w:sz="0" w:space="0" w:color="auto"/>
                                                                                    <w:left w:val="none" w:sz="0" w:space="0" w:color="auto"/>
                                                                                    <w:bottom w:val="none" w:sz="0" w:space="0" w:color="auto"/>
                                                                                    <w:right w:val="none" w:sz="0" w:space="0" w:color="auto"/>
                                                                                  </w:divBdr>
                                                                                </w:div>
                                                                                <w:div w:id="236671031">
                                                                                  <w:marLeft w:val="0"/>
                                                                                  <w:marRight w:val="0"/>
                                                                                  <w:marTop w:val="0"/>
                                                                                  <w:marBottom w:val="0"/>
                                                                                  <w:divBdr>
                                                                                    <w:top w:val="none" w:sz="0" w:space="0" w:color="auto"/>
                                                                                    <w:left w:val="none" w:sz="0" w:space="0" w:color="auto"/>
                                                                                    <w:bottom w:val="none" w:sz="0" w:space="0" w:color="auto"/>
                                                                                    <w:right w:val="none" w:sz="0" w:space="0" w:color="auto"/>
                                                                                  </w:divBdr>
                                                                                </w:div>
                                                                                <w:div w:id="1751661156">
                                                                                  <w:marLeft w:val="0"/>
                                                                                  <w:marRight w:val="0"/>
                                                                                  <w:marTop w:val="0"/>
                                                                                  <w:marBottom w:val="0"/>
                                                                                  <w:divBdr>
                                                                                    <w:top w:val="none" w:sz="0" w:space="0" w:color="auto"/>
                                                                                    <w:left w:val="none" w:sz="0" w:space="0" w:color="auto"/>
                                                                                    <w:bottom w:val="none" w:sz="0" w:space="0" w:color="auto"/>
                                                                                    <w:right w:val="none" w:sz="0" w:space="0" w:color="auto"/>
                                                                                  </w:divBdr>
                                                                                </w:div>
                                                                                <w:div w:id="901791887">
                                                                                  <w:marLeft w:val="0"/>
                                                                                  <w:marRight w:val="0"/>
                                                                                  <w:marTop w:val="0"/>
                                                                                  <w:marBottom w:val="0"/>
                                                                                  <w:divBdr>
                                                                                    <w:top w:val="none" w:sz="0" w:space="0" w:color="auto"/>
                                                                                    <w:left w:val="none" w:sz="0" w:space="0" w:color="auto"/>
                                                                                    <w:bottom w:val="none" w:sz="0" w:space="0" w:color="auto"/>
                                                                                    <w:right w:val="none" w:sz="0" w:space="0" w:color="auto"/>
                                                                                  </w:divBdr>
                                                                                </w:div>
                                                                                <w:div w:id="1386761769">
                                                                                  <w:marLeft w:val="0"/>
                                                                                  <w:marRight w:val="0"/>
                                                                                  <w:marTop w:val="0"/>
                                                                                  <w:marBottom w:val="0"/>
                                                                                  <w:divBdr>
                                                                                    <w:top w:val="none" w:sz="0" w:space="0" w:color="auto"/>
                                                                                    <w:left w:val="none" w:sz="0" w:space="0" w:color="auto"/>
                                                                                    <w:bottom w:val="none" w:sz="0" w:space="0" w:color="auto"/>
                                                                                    <w:right w:val="none" w:sz="0" w:space="0" w:color="auto"/>
                                                                                  </w:divBdr>
                                                                                </w:div>
                                                                                <w:div w:id="528688635">
                                                                                  <w:marLeft w:val="0"/>
                                                                                  <w:marRight w:val="0"/>
                                                                                  <w:marTop w:val="0"/>
                                                                                  <w:marBottom w:val="0"/>
                                                                                  <w:divBdr>
                                                                                    <w:top w:val="none" w:sz="0" w:space="0" w:color="auto"/>
                                                                                    <w:left w:val="none" w:sz="0" w:space="0" w:color="auto"/>
                                                                                    <w:bottom w:val="none" w:sz="0" w:space="0" w:color="auto"/>
                                                                                    <w:right w:val="none" w:sz="0" w:space="0" w:color="auto"/>
                                                                                  </w:divBdr>
                                                                                </w:div>
                                                                                <w:div w:id="482894435">
                                                                                  <w:marLeft w:val="0"/>
                                                                                  <w:marRight w:val="0"/>
                                                                                  <w:marTop w:val="0"/>
                                                                                  <w:marBottom w:val="0"/>
                                                                                  <w:divBdr>
                                                                                    <w:top w:val="none" w:sz="0" w:space="0" w:color="auto"/>
                                                                                    <w:left w:val="none" w:sz="0" w:space="0" w:color="auto"/>
                                                                                    <w:bottom w:val="none" w:sz="0" w:space="0" w:color="auto"/>
                                                                                    <w:right w:val="none" w:sz="0" w:space="0" w:color="auto"/>
                                                                                  </w:divBdr>
                                                                                </w:div>
                                                                                <w:div w:id="201327318">
                                                                                  <w:marLeft w:val="0"/>
                                                                                  <w:marRight w:val="0"/>
                                                                                  <w:marTop w:val="0"/>
                                                                                  <w:marBottom w:val="0"/>
                                                                                  <w:divBdr>
                                                                                    <w:top w:val="none" w:sz="0" w:space="0" w:color="auto"/>
                                                                                    <w:left w:val="none" w:sz="0" w:space="0" w:color="auto"/>
                                                                                    <w:bottom w:val="none" w:sz="0" w:space="0" w:color="auto"/>
                                                                                    <w:right w:val="none" w:sz="0" w:space="0" w:color="auto"/>
                                                                                  </w:divBdr>
                                                                                </w:div>
                                                                                <w:div w:id="1326742625">
                                                                                  <w:marLeft w:val="0"/>
                                                                                  <w:marRight w:val="0"/>
                                                                                  <w:marTop w:val="0"/>
                                                                                  <w:marBottom w:val="0"/>
                                                                                  <w:divBdr>
                                                                                    <w:top w:val="none" w:sz="0" w:space="0" w:color="auto"/>
                                                                                    <w:left w:val="none" w:sz="0" w:space="0" w:color="auto"/>
                                                                                    <w:bottom w:val="none" w:sz="0" w:space="0" w:color="auto"/>
                                                                                    <w:right w:val="none" w:sz="0" w:space="0" w:color="auto"/>
                                                                                  </w:divBdr>
                                                                                </w:div>
                                                                                <w:div w:id="818570275">
                                                                                  <w:marLeft w:val="0"/>
                                                                                  <w:marRight w:val="0"/>
                                                                                  <w:marTop w:val="0"/>
                                                                                  <w:marBottom w:val="0"/>
                                                                                  <w:divBdr>
                                                                                    <w:top w:val="none" w:sz="0" w:space="0" w:color="auto"/>
                                                                                    <w:left w:val="none" w:sz="0" w:space="0" w:color="auto"/>
                                                                                    <w:bottom w:val="none" w:sz="0" w:space="0" w:color="auto"/>
                                                                                    <w:right w:val="none" w:sz="0" w:space="0" w:color="auto"/>
                                                                                  </w:divBdr>
                                                                                </w:div>
                                                                                <w:div w:id="879782391">
                                                                                  <w:marLeft w:val="0"/>
                                                                                  <w:marRight w:val="0"/>
                                                                                  <w:marTop w:val="0"/>
                                                                                  <w:marBottom w:val="0"/>
                                                                                  <w:divBdr>
                                                                                    <w:top w:val="none" w:sz="0" w:space="0" w:color="auto"/>
                                                                                    <w:left w:val="none" w:sz="0" w:space="0" w:color="auto"/>
                                                                                    <w:bottom w:val="none" w:sz="0" w:space="0" w:color="auto"/>
                                                                                    <w:right w:val="none" w:sz="0" w:space="0" w:color="auto"/>
                                                                                  </w:divBdr>
                                                                                </w:div>
                                                                                <w:div w:id="1264536156">
                                                                                  <w:marLeft w:val="0"/>
                                                                                  <w:marRight w:val="0"/>
                                                                                  <w:marTop w:val="0"/>
                                                                                  <w:marBottom w:val="0"/>
                                                                                  <w:divBdr>
                                                                                    <w:top w:val="none" w:sz="0" w:space="0" w:color="auto"/>
                                                                                    <w:left w:val="none" w:sz="0" w:space="0" w:color="auto"/>
                                                                                    <w:bottom w:val="none" w:sz="0" w:space="0" w:color="auto"/>
                                                                                    <w:right w:val="none" w:sz="0" w:space="0" w:color="auto"/>
                                                                                  </w:divBdr>
                                                                                </w:div>
                                                                                <w:div w:id="1535340745">
                                                                                  <w:marLeft w:val="0"/>
                                                                                  <w:marRight w:val="0"/>
                                                                                  <w:marTop w:val="0"/>
                                                                                  <w:marBottom w:val="0"/>
                                                                                  <w:divBdr>
                                                                                    <w:top w:val="none" w:sz="0" w:space="0" w:color="auto"/>
                                                                                    <w:left w:val="none" w:sz="0" w:space="0" w:color="auto"/>
                                                                                    <w:bottom w:val="none" w:sz="0" w:space="0" w:color="auto"/>
                                                                                    <w:right w:val="none" w:sz="0" w:space="0" w:color="auto"/>
                                                                                  </w:divBdr>
                                                                                </w:div>
                                                                                <w:div w:id="2008553779">
                                                                                  <w:marLeft w:val="0"/>
                                                                                  <w:marRight w:val="0"/>
                                                                                  <w:marTop w:val="0"/>
                                                                                  <w:marBottom w:val="0"/>
                                                                                  <w:divBdr>
                                                                                    <w:top w:val="none" w:sz="0" w:space="0" w:color="auto"/>
                                                                                    <w:left w:val="none" w:sz="0" w:space="0" w:color="auto"/>
                                                                                    <w:bottom w:val="none" w:sz="0" w:space="0" w:color="auto"/>
                                                                                    <w:right w:val="none" w:sz="0" w:space="0" w:color="auto"/>
                                                                                  </w:divBdr>
                                                                                </w:div>
                                                                                <w:div w:id="1539273953">
                                                                                  <w:marLeft w:val="0"/>
                                                                                  <w:marRight w:val="0"/>
                                                                                  <w:marTop w:val="0"/>
                                                                                  <w:marBottom w:val="0"/>
                                                                                  <w:divBdr>
                                                                                    <w:top w:val="none" w:sz="0" w:space="0" w:color="auto"/>
                                                                                    <w:left w:val="none" w:sz="0" w:space="0" w:color="auto"/>
                                                                                    <w:bottom w:val="none" w:sz="0" w:space="0" w:color="auto"/>
                                                                                    <w:right w:val="none" w:sz="0" w:space="0" w:color="auto"/>
                                                                                  </w:divBdr>
                                                                                </w:div>
                                                                                <w:div w:id="139542430">
                                                                                  <w:marLeft w:val="0"/>
                                                                                  <w:marRight w:val="0"/>
                                                                                  <w:marTop w:val="0"/>
                                                                                  <w:marBottom w:val="0"/>
                                                                                  <w:divBdr>
                                                                                    <w:top w:val="none" w:sz="0" w:space="0" w:color="auto"/>
                                                                                    <w:left w:val="none" w:sz="0" w:space="0" w:color="auto"/>
                                                                                    <w:bottom w:val="none" w:sz="0" w:space="0" w:color="auto"/>
                                                                                    <w:right w:val="none" w:sz="0" w:space="0" w:color="auto"/>
                                                                                  </w:divBdr>
                                                                                </w:div>
                                                                                <w:div w:id="530148807">
                                                                                  <w:marLeft w:val="0"/>
                                                                                  <w:marRight w:val="0"/>
                                                                                  <w:marTop w:val="0"/>
                                                                                  <w:marBottom w:val="0"/>
                                                                                  <w:divBdr>
                                                                                    <w:top w:val="none" w:sz="0" w:space="0" w:color="auto"/>
                                                                                    <w:left w:val="none" w:sz="0" w:space="0" w:color="auto"/>
                                                                                    <w:bottom w:val="none" w:sz="0" w:space="0" w:color="auto"/>
                                                                                    <w:right w:val="none" w:sz="0" w:space="0" w:color="auto"/>
                                                                                  </w:divBdr>
                                                                                </w:div>
                                                                                <w:div w:id="506363230">
                                                                                  <w:marLeft w:val="0"/>
                                                                                  <w:marRight w:val="0"/>
                                                                                  <w:marTop w:val="0"/>
                                                                                  <w:marBottom w:val="0"/>
                                                                                  <w:divBdr>
                                                                                    <w:top w:val="none" w:sz="0" w:space="0" w:color="auto"/>
                                                                                    <w:left w:val="none" w:sz="0" w:space="0" w:color="auto"/>
                                                                                    <w:bottom w:val="none" w:sz="0" w:space="0" w:color="auto"/>
                                                                                    <w:right w:val="none" w:sz="0" w:space="0" w:color="auto"/>
                                                                                  </w:divBdr>
                                                                                </w:div>
                                                                                <w:div w:id="538009731">
                                                                                  <w:marLeft w:val="0"/>
                                                                                  <w:marRight w:val="0"/>
                                                                                  <w:marTop w:val="0"/>
                                                                                  <w:marBottom w:val="0"/>
                                                                                  <w:divBdr>
                                                                                    <w:top w:val="none" w:sz="0" w:space="0" w:color="auto"/>
                                                                                    <w:left w:val="none" w:sz="0" w:space="0" w:color="auto"/>
                                                                                    <w:bottom w:val="none" w:sz="0" w:space="0" w:color="auto"/>
                                                                                    <w:right w:val="none" w:sz="0" w:space="0" w:color="auto"/>
                                                                                  </w:divBdr>
                                                                                </w:div>
                                                                                <w:div w:id="580798438">
                                                                                  <w:marLeft w:val="0"/>
                                                                                  <w:marRight w:val="0"/>
                                                                                  <w:marTop w:val="0"/>
                                                                                  <w:marBottom w:val="0"/>
                                                                                  <w:divBdr>
                                                                                    <w:top w:val="none" w:sz="0" w:space="0" w:color="auto"/>
                                                                                    <w:left w:val="none" w:sz="0" w:space="0" w:color="auto"/>
                                                                                    <w:bottom w:val="none" w:sz="0" w:space="0" w:color="auto"/>
                                                                                    <w:right w:val="none" w:sz="0" w:space="0" w:color="auto"/>
                                                                                  </w:divBdr>
                                                                                </w:div>
                                                                                <w:div w:id="1428892676">
                                                                                  <w:marLeft w:val="0"/>
                                                                                  <w:marRight w:val="0"/>
                                                                                  <w:marTop w:val="0"/>
                                                                                  <w:marBottom w:val="0"/>
                                                                                  <w:divBdr>
                                                                                    <w:top w:val="none" w:sz="0" w:space="0" w:color="auto"/>
                                                                                    <w:left w:val="none" w:sz="0" w:space="0" w:color="auto"/>
                                                                                    <w:bottom w:val="none" w:sz="0" w:space="0" w:color="auto"/>
                                                                                    <w:right w:val="none" w:sz="0" w:space="0" w:color="auto"/>
                                                                                  </w:divBdr>
                                                                                </w:div>
                                                                                <w:div w:id="1027945517">
                                                                                  <w:marLeft w:val="0"/>
                                                                                  <w:marRight w:val="0"/>
                                                                                  <w:marTop w:val="0"/>
                                                                                  <w:marBottom w:val="0"/>
                                                                                  <w:divBdr>
                                                                                    <w:top w:val="none" w:sz="0" w:space="0" w:color="auto"/>
                                                                                    <w:left w:val="none" w:sz="0" w:space="0" w:color="auto"/>
                                                                                    <w:bottom w:val="none" w:sz="0" w:space="0" w:color="auto"/>
                                                                                    <w:right w:val="none" w:sz="0" w:space="0" w:color="auto"/>
                                                                                  </w:divBdr>
                                                                                </w:div>
                                                                                <w:div w:id="1067260004">
                                                                                  <w:marLeft w:val="0"/>
                                                                                  <w:marRight w:val="0"/>
                                                                                  <w:marTop w:val="0"/>
                                                                                  <w:marBottom w:val="0"/>
                                                                                  <w:divBdr>
                                                                                    <w:top w:val="none" w:sz="0" w:space="0" w:color="auto"/>
                                                                                    <w:left w:val="none" w:sz="0" w:space="0" w:color="auto"/>
                                                                                    <w:bottom w:val="none" w:sz="0" w:space="0" w:color="auto"/>
                                                                                    <w:right w:val="none" w:sz="0" w:space="0" w:color="auto"/>
                                                                                  </w:divBdr>
                                                                                </w:div>
                                                                                <w:div w:id="1318875031">
                                                                                  <w:marLeft w:val="0"/>
                                                                                  <w:marRight w:val="0"/>
                                                                                  <w:marTop w:val="0"/>
                                                                                  <w:marBottom w:val="0"/>
                                                                                  <w:divBdr>
                                                                                    <w:top w:val="none" w:sz="0" w:space="0" w:color="auto"/>
                                                                                    <w:left w:val="none" w:sz="0" w:space="0" w:color="auto"/>
                                                                                    <w:bottom w:val="none" w:sz="0" w:space="0" w:color="auto"/>
                                                                                    <w:right w:val="none" w:sz="0" w:space="0" w:color="auto"/>
                                                                                  </w:divBdr>
                                                                                </w:div>
                                                                                <w:div w:id="195507656">
                                                                                  <w:marLeft w:val="0"/>
                                                                                  <w:marRight w:val="0"/>
                                                                                  <w:marTop w:val="0"/>
                                                                                  <w:marBottom w:val="0"/>
                                                                                  <w:divBdr>
                                                                                    <w:top w:val="none" w:sz="0" w:space="0" w:color="auto"/>
                                                                                    <w:left w:val="none" w:sz="0" w:space="0" w:color="auto"/>
                                                                                    <w:bottom w:val="none" w:sz="0" w:space="0" w:color="auto"/>
                                                                                    <w:right w:val="none" w:sz="0" w:space="0" w:color="auto"/>
                                                                                  </w:divBdr>
                                                                                </w:div>
                                                                                <w:div w:id="1288776587">
                                                                                  <w:marLeft w:val="0"/>
                                                                                  <w:marRight w:val="0"/>
                                                                                  <w:marTop w:val="0"/>
                                                                                  <w:marBottom w:val="0"/>
                                                                                  <w:divBdr>
                                                                                    <w:top w:val="none" w:sz="0" w:space="0" w:color="auto"/>
                                                                                    <w:left w:val="none" w:sz="0" w:space="0" w:color="auto"/>
                                                                                    <w:bottom w:val="none" w:sz="0" w:space="0" w:color="auto"/>
                                                                                    <w:right w:val="none" w:sz="0" w:space="0" w:color="auto"/>
                                                                                  </w:divBdr>
                                                                                </w:div>
                                                                                <w:div w:id="46682111">
                                                                                  <w:marLeft w:val="0"/>
                                                                                  <w:marRight w:val="0"/>
                                                                                  <w:marTop w:val="0"/>
                                                                                  <w:marBottom w:val="0"/>
                                                                                  <w:divBdr>
                                                                                    <w:top w:val="none" w:sz="0" w:space="0" w:color="auto"/>
                                                                                    <w:left w:val="none" w:sz="0" w:space="0" w:color="auto"/>
                                                                                    <w:bottom w:val="none" w:sz="0" w:space="0" w:color="auto"/>
                                                                                    <w:right w:val="none" w:sz="0" w:space="0" w:color="auto"/>
                                                                                  </w:divBdr>
                                                                                </w:div>
                                                                                <w:div w:id="131876287">
                                                                                  <w:marLeft w:val="0"/>
                                                                                  <w:marRight w:val="0"/>
                                                                                  <w:marTop w:val="0"/>
                                                                                  <w:marBottom w:val="0"/>
                                                                                  <w:divBdr>
                                                                                    <w:top w:val="none" w:sz="0" w:space="0" w:color="auto"/>
                                                                                    <w:left w:val="none" w:sz="0" w:space="0" w:color="auto"/>
                                                                                    <w:bottom w:val="none" w:sz="0" w:space="0" w:color="auto"/>
                                                                                    <w:right w:val="none" w:sz="0" w:space="0" w:color="auto"/>
                                                                                  </w:divBdr>
                                                                                </w:div>
                                                                                <w:div w:id="1284995219">
                                                                                  <w:marLeft w:val="0"/>
                                                                                  <w:marRight w:val="0"/>
                                                                                  <w:marTop w:val="0"/>
                                                                                  <w:marBottom w:val="0"/>
                                                                                  <w:divBdr>
                                                                                    <w:top w:val="none" w:sz="0" w:space="0" w:color="auto"/>
                                                                                    <w:left w:val="none" w:sz="0" w:space="0" w:color="auto"/>
                                                                                    <w:bottom w:val="none" w:sz="0" w:space="0" w:color="auto"/>
                                                                                    <w:right w:val="none" w:sz="0" w:space="0" w:color="auto"/>
                                                                                  </w:divBdr>
                                                                                </w:div>
                                                                                <w:div w:id="1285967319">
                                                                                  <w:marLeft w:val="0"/>
                                                                                  <w:marRight w:val="0"/>
                                                                                  <w:marTop w:val="0"/>
                                                                                  <w:marBottom w:val="0"/>
                                                                                  <w:divBdr>
                                                                                    <w:top w:val="none" w:sz="0" w:space="0" w:color="auto"/>
                                                                                    <w:left w:val="none" w:sz="0" w:space="0" w:color="auto"/>
                                                                                    <w:bottom w:val="none" w:sz="0" w:space="0" w:color="auto"/>
                                                                                    <w:right w:val="none" w:sz="0" w:space="0" w:color="auto"/>
                                                                                  </w:divBdr>
                                                                                </w:div>
                                                                                <w:div w:id="1101142010">
                                                                                  <w:marLeft w:val="0"/>
                                                                                  <w:marRight w:val="0"/>
                                                                                  <w:marTop w:val="0"/>
                                                                                  <w:marBottom w:val="0"/>
                                                                                  <w:divBdr>
                                                                                    <w:top w:val="none" w:sz="0" w:space="0" w:color="auto"/>
                                                                                    <w:left w:val="none" w:sz="0" w:space="0" w:color="auto"/>
                                                                                    <w:bottom w:val="none" w:sz="0" w:space="0" w:color="auto"/>
                                                                                    <w:right w:val="none" w:sz="0" w:space="0" w:color="auto"/>
                                                                                  </w:divBdr>
                                                                                </w:div>
                                                                                <w:div w:id="1627738296">
                                                                                  <w:marLeft w:val="0"/>
                                                                                  <w:marRight w:val="0"/>
                                                                                  <w:marTop w:val="0"/>
                                                                                  <w:marBottom w:val="0"/>
                                                                                  <w:divBdr>
                                                                                    <w:top w:val="none" w:sz="0" w:space="0" w:color="auto"/>
                                                                                    <w:left w:val="none" w:sz="0" w:space="0" w:color="auto"/>
                                                                                    <w:bottom w:val="none" w:sz="0" w:space="0" w:color="auto"/>
                                                                                    <w:right w:val="none" w:sz="0" w:space="0" w:color="auto"/>
                                                                                  </w:divBdr>
                                                                                </w:div>
                                                                                <w:div w:id="941764924">
                                                                                  <w:marLeft w:val="0"/>
                                                                                  <w:marRight w:val="0"/>
                                                                                  <w:marTop w:val="0"/>
                                                                                  <w:marBottom w:val="0"/>
                                                                                  <w:divBdr>
                                                                                    <w:top w:val="none" w:sz="0" w:space="0" w:color="auto"/>
                                                                                    <w:left w:val="none" w:sz="0" w:space="0" w:color="auto"/>
                                                                                    <w:bottom w:val="none" w:sz="0" w:space="0" w:color="auto"/>
                                                                                    <w:right w:val="none" w:sz="0" w:space="0" w:color="auto"/>
                                                                                  </w:divBdr>
                                                                                </w:div>
                                                                                <w:div w:id="1469856935">
                                                                                  <w:marLeft w:val="0"/>
                                                                                  <w:marRight w:val="0"/>
                                                                                  <w:marTop w:val="0"/>
                                                                                  <w:marBottom w:val="0"/>
                                                                                  <w:divBdr>
                                                                                    <w:top w:val="none" w:sz="0" w:space="0" w:color="auto"/>
                                                                                    <w:left w:val="none" w:sz="0" w:space="0" w:color="auto"/>
                                                                                    <w:bottom w:val="none" w:sz="0" w:space="0" w:color="auto"/>
                                                                                    <w:right w:val="none" w:sz="0" w:space="0" w:color="auto"/>
                                                                                  </w:divBdr>
                                                                                </w:div>
                                                                                <w:div w:id="1701932483">
                                                                                  <w:marLeft w:val="0"/>
                                                                                  <w:marRight w:val="0"/>
                                                                                  <w:marTop w:val="0"/>
                                                                                  <w:marBottom w:val="0"/>
                                                                                  <w:divBdr>
                                                                                    <w:top w:val="none" w:sz="0" w:space="0" w:color="auto"/>
                                                                                    <w:left w:val="none" w:sz="0" w:space="0" w:color="auto"/>
                                                                                    <w:bottom w:val="none" w:sz="0" w:space="0" w:color="auto"/>
                                                                                    <w:right w:val="none" w:sz="0" w:space="0" w:color="auto"/>
                                                                                  </w:divBdr>
                                                                                </w:div>
                                                                                <w:div w:id="1886483558">
                                                                                  <w:marLeft w:val="0"/>
                                                                                  <w:marRight w:val="0"/>
                                                                                  <w:marTop w:val="0"/>
                                                                                  <w:marBottom w:val="0"/>
                                                                                  <w:divBdr>
                                                                                    <w:top w:val="none" w:sz="0" w:space="0" w:color="auto"/>
                                                                                    <w:left w:val="none" w:sz="0" w:space="0" w:color="auto"/>
                                                                                    <w:bottom w:val="none" w:sz="0" w:space="0" w:color="auto"/>
                                                                                    <w:right w:val="none" w:sz="0" w:space="0" w:color="auto"/>
                                                                                  </w:divBdr>
                                                                                </w:div>
                                                                                <w:div w:id="255598719">
                                                                                  <w:marLeft w:val="0"/>
                                                                                  <w:marRight w:val="0"/>
                                                                                  <w:marTop w:val="0"/>
                                                                                  <w:marBottom w:val="0"/>
                                                                                  <w:divBdr>
                                                                                    <w:top w:val="none" w:sz="0" w:space="0" w:color="auto"/>
                                                                                    <w:left w:val="none" w:sz="0" w:space="0" w:color="auto"/>
                                                                                    <w:bottom w:val="none" w:sz="0" w:space="0" w:color="auto"/>
                                                                                    <w:right w:val="none" w:sz="0" w:space="0" w:color="auto"/>
                                                                                  </w:divBdr>
                                                                                </w:div>
                                                                                <w:div w:id="1283347851">
                                                                                  <w:marLeft w:val="0"/>
                                                                                  <w:marRight w:val="0"/>
                                                                                  <w:marTop w:val="0"/>
                                                                                  <w:marBottom w:val="0"/>
                                                                                  <w:divBdr>
                                                                                    <w:top w:val="none" w:sz="0" w:space="0" w:color="auto"/>
                                                                                    <w:left w:val="none" w:sz="0" w:space="0" w:color="auto"/>
                                                                                    <w:bottom w:val="none" w:sz="0" w:space="0" w:color="auto"/>
                                                                                    <w:right w:val="none" w:sz="0" w:space="0" w:color="auto"/>
                                                                                  </w:divBdr>
                                                                                </w:div>
                                                                                <w:div w:id="1470514001">
                                                                                  <w:marLeft w:val="0"/>
                                                                                  <w:marRight w:val="0"/>
                                                                                  <w:marTop w:val="0"/>
                                                                                  <w:marBottom w:val="0"/>
                                                                                  <w:divBdr>
                                                                                    <w:top w:val="none" w:sz="0" w:space="0" w:color="auto"/>
                                                                                    <w:left w:val="none" w:sz="0" w:space="0" w:color="auto"/>
                                                                                    <w:bottom w:val="none" w:sz="0" w:space="0" w:color="auto"/>
                                                                                    <w:right w:val="none" w:sz="0" w:space="0" w:color="auto"/>
                                                                                  </w:divBdr>
                                                                                </w:div>
                                                                                <w:div w:id="428236935">
                                                                                  <w:marLeft w:val="0"/>
                                                                                  <w:marRight w:val="0"/>
                                                                                  <w:marTop w:val="0"/>
                                                                                  <w:marBottom w:val="0"/>
                                                                                  <w:divBdr>
                                                                                    <w:top w:val="none" w:sz="0" w:space="0" w:color="auto"/>
                                                                                    <w:left w:val="none" w:sz="0" w:space="0" w:color="auto"/>
                                                                                    <w:bottom w:val="none" w:sz="0" w:space="0" w:color="auto"/>
                                                                                    <w:right w:val="none" w:sz="0" w:space="0" w:color="auto"/>
                                                                                  </w:divBdr>
                                                                                </w:div>
                                                                                <w:div w:id="1136681134">
                                                                                  <w:marLeft w:val="0"/>
                                                                                  <w:marRight w:val="0"/>
                                                                                  <w:marTop w:val="0"/>
                                                                                  <w:marBottom w:val="0"/>
                                                                                  <w:divBdr>
                                                                                    <w:top w:val="none" w:sz="0" w:space="0" w:color="auto"/>
                                                                                    <w:left w:val="none" w:sz="0" w:space="0" w:color="auto"/>
                                                                                    <w:bottom w:val="none" w:sz="0" w:space="0" w:color="auto"/>
                                                                                    <w:right w:val="none" w:sz="0" w:space="0" w:color="auto"/>
                                                                                  </w:divBdr>
                                                                                </w:div>
                                                                                <w:div w:id="605431002">
                                                                                  <w:marLeft w:val="0"/>
                                                                                  <w:marRight w:val="0"/>
                                                                                  <w:marTop w:val="0"/>
                                                                                  <w:marBottom w:val="0"/>
                                                                                  <w:divBdr>
                                                                                    <w:top w:val="none" w:sz="0" w:space="0" w:color="auto"/>
                                                                                    <w:left w:val="none" w:sz="0" w:space="0" w:color="auto"/>
                                                                                    <w:bottom w:val="none" w:sz="0" w:space="0" w:color="auto"/>
                                                                                    <w:right w:val="none" w:sz="0" w:space="0" w:color="auto"/>
                                                                                  </w:divBdr>
                                                                                </w:div>
                                                                                <w:div w:id="1656227669">
                                                                                  <w:marLeft w:val="0"/>
                                                                                  <w:marRight w:val="0"/>
                                                                                  <w:marTop w:val="0"/>
                                                                                  <w:marBottom w:val="0"/>
                                                                                  <w:divBdr>
                                                                                    <w:top w:val="none" w:sz="0" w:space="0" w:color="auto"/>
                                                                                    <w:left w:val="none" w:sz="0" w:space="0" w:color="auto"/>
                                                                                    <w:bottom w:val="none" w:sz="0" w:space="0" w:color="auto"/>
                                                                                    <w:right w:val="none" w:sz="0" w:space="0" w:color="auto"/>
                                                                                  </w:divBdr>
                                                                                </w:div>
                                                                                <w:div w:id="1305770886">
                                                                                  <w:marLeft w:val="0"/>
                                                                                  <w:marRight w:val="0"/>
                                                                                  <w:marTop w:val="0"/>
                                                                                  <w:marBottom w:val="0"/>
                                                                                  <w:divBdr>
                                                                                    <w:top w:val="none" w:sz="0" w:space="0" w:color="auto"/>
                                                                                    <w:left w:val="none" w:sz="0" w:space="0" w:color="auto"/>
                                                                                    <w:bottom w:val="none" w:sz="0" w:space="0" w:color="auto"/>
                                                                                    <w:right w:val="none" w:sz="0" w:space="0" w:color="auto"/>
                                                                                  </w:divBdr>
                                                                                </w:div>
                                                                                <w:div w:id="1598513617">
                                                                                  <w:marLeft w:val="0"/>
                                                                                  <w:marRight w:val="0"/>
                                                                                  <w:marTop w:val="0"/>
                                                                                  <w:marBottom w:val="0"/>
                                                                                  <w:divBdr>
                                                                                    <w:top w:val="none" w:sz="0" w:space="0" w:color="auto"/>
                                                                                    <w:left w:val="none" w:sz="0" w:space="0" w:color="auto"/>
                                                                                    <w:bottom w:val="none" w:sz="0" w:space="0" w:color="auto"/>
                                                                                    <w:right w:val="none" w:sz="0" w:space="0" w:color="auto"/>
                                                                                  </w:divBdr>
                                                                                </w:div>
                                                                                <w:div w:id="968122815">
                                                                                  <w:marLeft w:val="0"/>
                                                                                  <w:marRight w:val="0"/>
                                                                                  <w:marTop w:val="0"/>
                                                                                  <w:marBottom w:val="0"/>
                                                                                  <w:divBdr>
                                                                                    <w:top w:val="none" w:sz="0" w:space="0" w:color="auto"/>
                                                                                    <w:left w:val="none" w:sz="0" w:space="0" w:color="auto"/>
                                                                                    <w:bottom w:val="none" w:sz="0" w:space="0" w:color="auto"/>
                                                                                    <w:right w:val="none" w:sz="0" w:space="0" w:color="auto"/>
                                                                                  </w:divBdr>
                                                                                </w:div>
                                                                                <w:div w:id="41177850">
                                                                                  <w:marLeft w:val="0"/>
                                                                                  <w:marRight w:val="0"/>
                                                                                  <w:marTop w:val="0"/>
                                                                                  <w:marBottom w:val="0"/>
                                                                                  <w:divBdr>
                                                                                    <w:top w:val="none" w:sz="0" w:space="0" w:color="auto"/>
                                                                                    <w:left w:val="none" w:sz="0" w:space="0" w:color="auto"/>
                                                                                    <w:bottom w:val="none" w:sz="0" w:space="0" w:color="auto"/>
                                                                                    <w:right w:val="none" w:sz="0" w:space="0" w:color="auto"/>
                                                                                  </w:divBdr>
                                                                                </w:div>
                                                                                <w:div w:id="1818645619">
                                                                                  <w:marLeft w:val="0"/>
                                                                                  <w:marRight w:val="0"/>
                                                                                  <w:marTop w:val="0"/>
                                                                                  <w:marBottom w:val="0"/>
                                                                                  <w:divBdr>
                                                                                    <w:top w:val="none" w:sz="0" w:space="0" w:color="auto"/>
                                                                                    <w:left w:val="none" w:sz="0" w:space="0" w:color="auto"/>
                                                                                    <w:bottom w:val="none" w:sz="0" w:space="0" w:color="auto"/>
                                                                                    <w:right w:val="none" w:sz="0" w:space="0" w:color="auto"/>
                                                                                  </w:divBdr>
                                                                                </w:div>
                                                                                <w:div w:id="1386417290">
                                                                                  <w:marLeft w:val="0"/>
                                                                                  <w:marRight w:val="0"/>
                                                                                  <w:marTop w:val="0"/>
                                                                                  <w:marBottom w:val="0"/>
                                                                                  <w:divBdr>
                                                                                    <w:top w:val="none" w:sz="0" w:space="0" w:color="auto"/>
                                                                                    <w:left w:val="none" w:sz="0" w:space="0" w:color="auto"/>
                                                                                    <w:bottom w:val="none" w:sz="0" w:space="0" w:color="auto"/>
                                                                                    <w:right w:val="none" w:sz="0" w:space="0" w:color="auto"/>
                                                                                  </w:divBdr>
                                                                                </w:div>
                                                                                <w:div w:id="239800232">
                                                                                  <w:marLeft w:val="0"/>
                                                                                  <w:marRight w:val="0"/>
                                                                                  <w:marTop w:val="0"/>
                                                                                  <w:marBottom w:val="0"/>
                                                                                  <w:divBdr>
                                                                                    <w:top w:val="none" w:sz="0" w:space="0" w:color="auto"/>
                                                                                    <w:left w:val="none" w:sz="0" w:space="0" w:color="auto"/>
                                                                                    <w:bottom w:val="none" w:sz="0" w:space="0" w:color="auto"/>
                                                                                    <w:right w:val="none" w:sz="0" w:space="0" w:color="auto"/>
                                                                                  </w:divBdr>
                                                                                </w:div>
                                                                                <w:div w:id="472909564">
                                                                                  <w:marLeft w:val="0"/>
                                                                                  <w:marRight w:val="0"/>
                                                                                  <w:marTop w:val="0"/>
                                                                                  <w:marBottom w:val="0"/>
                                                                                  <w:divBdr>
                                                                                    <w:top w:val="none" w:sz="0" w:space="0" w:color="auto"/>
                                                                                    <w:left w:val="none" w:sz="0" w:space="0" w:color="auto"/>
                                                                                    <w:bottom w:val="none" w:sz="0" w:space="0" w:color="auto"/>
                                                                                    <w:right w:val="none" w:sz="0" w:space="0" w:color="auto"/>
                                                                                  </w:divBdr>
                                                                                </w:div>
                                                                                <w:div w:id="1945383694">
                                                                                  <w:marLeft w:val="0"/>
                                                                                  <w:marRight w:val="0"/>
                                                                                  <w:marTop w:val="0"/>
                                                                                  <w:marBottom w:val="0"/>
                                                                                  <w:divBdr>
                                                                                    <w:top w:val="none" w:sz="0" w:space="0" w:color="auto"/>
                                                                                    <w:left w:val="none" w:sz="0" w:space="0" w:color="auto"/>
                                                                                    <w:bottom w:val="none" w:sz="0" w:space="0" w:color="auto"/>
                                                                                    <w:right w:val="none" w:sz="0" w:space="0" w:color="auto"/>
                                                                                  </w:divBdr>
                                                                                </w:div>
                                                                                <w:div w:id="1166896063">
                                                                                  <w:marLeft w:val="0"/>
                                                                                  <w:marRight w:val="0"/>
                                                                                  <w:marTop w:val="0"/>
                                                                                  <w:marBottom w:val="0"/>
                                                                                  <w:divBdr>
                                                                                    <w:top w:val="none" w:sz="0" w:space="0" w:color="auto"/>
                                                                                    <w:left w:val="none" w:sz="0" w:space="0" w:color="auto"/>
                                                                                    <w:bottom w:val="none" w:sz="0" w:space="0" w:color="auto"/>
                                                                                    <w:right w:val="none" w:sz="0" w:space="0" w:color="auto"/>
                                                                                  </w:divBdr>
                                                                                </w:div>
                                                                                <w:div w:id="901906617">
                                                                                  <w:marLeft w:val="0"/>
                                                                                  <w:marRight w:val="0"/>
                                                                                  <w:marTop w:val="0"/>
                                                                                  <w:marBottom w:val="0"/>
                                                                                  <w:divBdr>
                                                                                    <w:top w:val="none" w:sz="0" w:space="0" w:color="auto"/>
                                                                                    <w:left w:val="none" w:sz="0" w:space="0" w:color="auto"/>
                                                                                    <w:bottom w:val="none" w:sz="0" w:space="0" w:color="auto"/>
                                                                                    <w:right w:val="none" w:sz="0" w:space="0" w:color="auto"/>
                                                                                  </w:divBdr>
                                                                                </w:div>
                                                                                <w:div w:id="820581150">
                                                                                  <w:marLeft w:val="0"/>
                                                                                  <w:marRight w:val="0"/>
                                                                                  <w:marTop w:val="0"/>
                                                                                  <w:marBottom w:val="0"/>
                                                                                  <w:divBdr>
                                                                                    <w:top w:val="none" w:sz="0" w:space="0" w:color="auto"/>
                                                                                    <w:left w:val="none" w:sz="0" w:space="0" w:color="auto"/>
                                                                                    <w:bottom w:val="none" w:sz="0" w:space="0" w:color="auto"/>
                                                                                    <w:right w:val="none" w:sz="0" w:space="0" w:color="auto"/>
                                                                                  </w:divBdr>
                                                                                </w:div>
                                                                                <w:div w:id="1967613356">
                                                                                  <w:marLeft w:val="0"/>
                                                                                  <w:marRight w:val="0"/>
                                                                                  <w:marTop w:val="0"/>
                                                                                  <w:marBottom w:val="0"/>
                                                                                  <w:divBdr>
                                                                                    <w:top w:val="none" w:sz="0" w:space="0" w:color="auto"/>
                                                                                    <w:left w:val="none" w:sz="0" w:space="0" w:color="auto"/>
                                                                                    <w:bottom w:val="none" w:sz="0" w:space="0" w:color="auto"/>
                                                                                    <w:right w:val="none" w:sz="0" w:space="0" w:color="auto"/>
                                                                                  </w:divBdr>
                                                                                </w:div>
                                                                                <w:div w:id="389769065">
                                                                                  <w:marLeft w:val="0"/>
                                                                                  <w:marRight w:val="0"/>
                                                                                  <w:marTop w:val="0"/>
                                                                                  <w:marBottom w:val="0"/>
                                                                                  <w:divBdr>
                                                                                    <w:top w:val="none" w:sz="0" w:space="0" w:color="auto"/>
                                                                                    <w:left w:val="none" w:sz="0" w:space="0" w:color="auto"/>
                                                                                    <w:bottom w:val="none" w:sz="0" w:space="0" w:color="auto"/>
                                                                                    <w:right w:val="none" w:sz="0" w:space="0" w:color="auto"/>
                                                                                  </w:divBdr>
                                                                                </w:div>
                                                                                <w:div w:id="1303653303">
                                                                                  <w:marLeft w:val="0"/>
                                                                                  <w:marRight w:val="0"/>
                                                                                  <w:marTop w:val="0"/>
                                                                                  <w:marBottom w:val="0"/>
                                                                                  <w:divBdr>
                                                                                    <w:top w:val="none" w:sz="0" w:space="0" w:color="auto"/>
                                                                                    <w:left w:val="none" w:sz="0" w:space="0" w:color="auto"/>
                                                                                    <w:bottom w:val="none" w:sz="0" w:space="0" w:color="auto"/>
                                                                                    <w:right w:val="none" w:sz="0" w:space="0" w:color="auto"/>
                                                                                  </w:divBdr>
                                                                                </w:div>
                                                                                <w:div w:id="465391684">
                                                                                  <w:marLeft w:val="0"/>
                                                                                  <w:marRight w:val="0"/>
                                                                                  <w:marTop w:val="0"/>
                                                                                  <w:marBottom w:val="0"/>
                                                                                  <w:divBdr>
                                                                                    <w:top w:val="none" w:sz="0" w:space="0" w:color="auto"/>
                                                                                    <w:left w:val="none" w:sz="0" w:space="0" w:color="auto"/>
                                                                                    <w:bottom w:val="none" w:sz="0" w:space="0" w:color="auto"/>
                                                                                    <w:right w:val="none" w:sz="0" w:space="0" w:color="auto"/>
                                                                                  </w:divBdr>
                                                                                </w:div>
                                                                                <w:div w:id="1319311265">
                                                                                  <w:marLeft w:val="0"/>
                                                                                  <w:marRight w:val="0"/>
                                                                                  <w:marTop w:val="0"/>
                                                                                  <w:marBottom w:val="0"/>
                                                                                  <w:divBdr>
                                                                                    <w:top w:val="none" w:sz="0" w:space="0" w:color="auto"/>
                                                                                    <w:left w:val="none" w:sz="0" w:space="0" w:color="auto"/>
                                                                                    <w:bottom w:val="none" w:sz="0" w:space="0" w:color="auto"/>
                                                                                    <w:right w:val="none" w:sz="0" w:space="0" w:color="auto"/>
                                                                                  </w:divBdr>
                                                                                </w:div>
                                                                                <w:div w:id="168564033">
                                                                                  <w:marLeft w:val="0"/>
                                                                                  <w:marRight w:val="0"/>
                                                                                  <w:marTop w:val="0"/>
                                                                                  <w:marBottom w:val="0"/>
                                                                                  <w:divBdr>
                                                                                    <w:top w:val="none" w:sz="0" w:space="0" w:color="auto"/>
                                                                                    <w:left w:val="none" w:sz="0" w:space="0" w:color="auto"/>
                                                                                    <w:bottom w:val="none" w:sz="0" w:space="0" w:color="auto"/>
                                                                                    <w:right w:val="none" w:sz="0" w:space="0" w:color="auto"/>
                                                                                  </w:divBdr>
                                                                                </w:div>
                                                                                <w:div w:id="1599026734">
                                                                                  <w:marLeft w:val="0"/>
                                                                                  <w:marRight w:val="0"/>
                                                                                  <w:marTop w:val="0"/>
                                                                                  <w:marBottom w:val="0"/>
                                                                                  <w:divBdr>
                                                                                    <w:top w:val="none" w:sz="0" w:space="0" w:color="auto"/>
                                                                                    <w:left w:val="none" w:sz="0" w:space="0" w:color="auto"/>
                                                                                    <w:bottom w:val="none" w:sz="0" w:space="0" w:color="auto"/>
                                                                                    <w:right w:val="none" w:sz="0" w:space="0" w:color="auto"/>
                                                                                  </w:divBdr>
                                                                                </w:div>
                                                                                <w:div w:id="634140978">
                                                                                  <w:marLeft w:val="0"/>
                                                                                  <w:marRight w:val="0"/>
                                                                                  <w:marTop w:val="0"/>
                                                                                  <w:marBottom w:val="0"/>
                                                                                  <w:divBdr>
                                                                                    <w:top w:val="none" w:sz="0" w:space="0" w:color="auto"/>
                                                                                    <w:left w:val="none" w:sz="0" w:space="0" w:color="auto"/>
                                                                                    <w:bottom w:val="none" w:sz="0" w:space="0" w:color="auto"/>
                                                                                    <w:right w:val="none" w:sz="0" w:space="0" w:color="auto"/>
                                                                                  </w:divBdr>
                                                                                </w:div>
                                                                                <w:div w:id="1327712634">
                                                                                  <w:marLeft w:val="0"/>
                                                                                  <w:marRight w:val="0"/>
                                                                                  <w:marTop w:val="0"/>
                                                                                  <w:marBottom w:val="0"/>
                                                                                  <w:divBdr>
                                                                                    <w:top w:val="none" w:sz="0" w:space="0" w:color="auto"/>
                                                                                    <w:left w:val="none" w:sz="0" w:space="0" w:color="auto"/>
                                                                                    <w:bottom w:val="none" w:sz="0" w:space="0" w:color="auto"/>
                                                                                    <w:right w:val="none" w:sz="0" w:space="0" w:color="auto"/>
                                                                                  </w:divBdr>
                                                                                </w:div>
                                                                                <w:div w:id="1941832607">
                                                                                  <w:marLeft w:val="0"/>
                                                                                  <w:marRight w:val="0"/>
                                                                                  <w:marTop w:val="0"/>
                                                                                  <w:marBottom w:val="0"/>
                                                                                  <w:divBdr>
                                                                                    <w:top w:val="none" w:sz="0" w:space="0" w:color="auto"/>
                                                                                    <w:left w:val="none" w:sz="0" w:space="0" w:color="auto"/>
                                                                                    <w:bottom w:val="none" w:sz="0" w:space="0" w:color="auto"/>
                                                                                    <w:right w:val="none" w:sz="0" w:space="0" w:color="auto"/>
                                                                                  </w:divBdr>
                                                                                </w:div>
                                                                                <w:div w:id="43674361">
                                                                                  <w:marLeft w:val="0"/>
                                                                                  <w:marRight w:val="0"/>
                                                                                  <w:marTop w:val="0"/>
                                                                                  <w:marBottom w:val="0"/>
                                                                                  <w:divBdr>
                                                                                    <w:top w:val="none" w:sz="0" w:space="0" w:color="auto"/>
                                                                                    <w:left w:val="none" w:sz="0" w:space="0" w:color="auto"/>
                                                                                    <w:bottom w:val="none" w:sz="0" w:space="0" w:color="auto"/>
                                                                                    <w:right w:val="none" w:sz="0" w:space="0" w:color="auto"/>
                                                                                  </w:divBdr>
                                                                                </w:div>
                                                                                <w:div w:id="2025129921">
                                                                                  <w:marLeft w:val="0"/>
                                                                                  <w:marRight w:val="0"/>
                                                                                  <w:marTop w:val="0"/>
                                                                                  <w:marBottom w:val="0"/>
                                                                                  <w:divBdr>
                                                                                    <w:top w:val="none" w:sz="0" w:space="0" w:color="auto"/>
                                                                                    <w:left w:val="none" w:sz="0" w:space="0" w:color="auto"/>
                                                                                    <w:bottom w:val="none" w:sz="0" w:space="0" w:color="auto"/>
                                                                                    <w:right w:val="none" w:sz="0" w:space="0" w:color="auto"/>
                                                                                  </w:divBdr>
                                                                                </w:div>
                                                                                <w:div w:id="74324223">
                                                                                  <w:marLeft w:val="0"/>
                                                                                  <w:marRight w:val="0"/>
                                                                                  <w:marTop w:val="0"/>
                                                                                  <w:marBottom w:val="0"/>
                                                                                  <w:divBdr>
                                                                                    <w:top w:val="none" w:sz="0" w:space="0" w:color="auto"/>
                                                                                    <w:left w:val="none" w:sz="0" w:space="0" w:color="auto"/>
                                                                                    <w:bottom w:val="none" w:sz="0" w:space="0" w:color="auto"/>
                                                                                    <w:right w:val="none" w:sz="0" w:space="0" w:color="auto"/>
                                                                                  </w:divBdr>
                                                                                </w:div>
                                                                                <w:div w:id="216089385">
                                                                                  <w:marLeft w:val="0"/>
                                                                                  <w:marRight w:val="0"/>
                                                                                  <w:marTop w:val="0"/>
                                                                                  <w:marBottom w:val="0"/>
                                                                                  <w:divBdr>
                                                                                    <w:top w:val="none" w:sz="0" w:space="0" w:color="auto"/>
                                                                                    <w:left w:val="none" w:sz="0" w:space="0" w:color="auto"/>
                                                                                    <w:bottom w:val="none" w:sz="0" w:space="0" w:color="auto"/>
                                                                                    <w:right w:val="none" w:sz="0" w:space="0" w:color="auto"/>
                                                                                  </w:divBdr>
                                                                                </w:div>
                                                                                <w:div w:id="261498225">
                                                                                  <w:marLeft w:val="0"/>
                                                                                  <w:marRight w:val="0"/>
                                                                                  <w:marTop w:val="0"/>
                                                                                  <w:marBottom w:val="0"/>
                                                                                  <w:divBdr>
                                                                                    <w:top w:val="none" w:sz="0" w:space="0" w:color="auto"/>
                                                                                    <w:left w:val="none" w:sz="0" w:space="0" w:color="auto"/>
                                                                                    <w:bottom w:val="none" w:sz="0" w:space="0" w:color="auto"/>
                                                                                    <w:right w:val="none" w:sz="0" w:space="0" w:color="auto"/>
                                                                                  </w:divBdr>
                                                                                </w:div>
                                                                                <w:div w:id="2121796004">
                                                                                  <w:marLeft w:val="0"/>
                                                                                  <w:marRight w:val="0"/>
                                                                                  <w:marTop w:val="0"/>
                                                                                  <w:marBottom w:val="0"/>
                                                                                  <w:divBdr>
                                                                                    <w:top w:val="none" w:sz="0" w:space="0" w:color="auto"/>
                                                                                    <w:left w:val="none" w:sz="0" w:space="0" w:color="auto"/>
                                                                                    <w:bottom w:val="none" w:sz="0" w:space="0" w:color="auto"/>
                                                                                    <w:right w:val="none" w:sz="0" w:space="0" w:color="auto"/>
                                                                                  </w:divBdr>
                                                                                </w:div>
                                                                                <w:div w:id="1637756426">
                                                                                  <w:marLeft w:val="0"/>
                                                                                  <w:marRight w:val="0"/>
                                                                                  <w:marTop w:val="0"/>
                                                                                  <w:marBottom w:val="0"/>
                                                                                  <w:divBdr>
                                                                                    <w:top w:val="none" w:sz="0" w:space="0" w:color="auto"/>
                                                                                    <w:left w:val="none" w:sz="0" w:space="0" w:color="auto"/>
                                                                                    <w:bottom w:val="none" w:sz="0" w:space="0" w:color="auto"/>
                                                                                    <w:right w:val="none" w:sz="0" w:space="0" w:color="auto"/>
                                                                                  </w:divBdr>
                                                                                </w:div>
                                                                                <w:div w:id="1257788497">
                                                                                  <w:marLeft w:val="0"/>
                                                                                  <w:marRight w:val="0"/>
                                                                                  <w:marTop w:val="0"/>
                                                                                  <w:marBottom w:val="0"/>
                                                                                  <w:divBdr>
                                                                                    <w:top w:val="none" w:sz="0" w:space="0" w:color="auto"/>
                                                                                    <w:left w:val="none" w:sz="0" w:space="0" w:color="auto"/>
                                                                                    <w:bottom w:val="none" w:sz="0" w:space="0" w:color="auto"/>
                                                                                    <w:right w:val="none" w:sz="0" w:space="0" w:color="auto"/>
                                                                                  </w:divBdr>
                                                                                </w:div>
                                                                                <w:div w:id="1090587215">
                                                                                  <w:marLeft w:val="0"/>
                                                                                  <w:marRight w:val="0"/>
                                                                                  <w:marTop w:val="0"/>
                                                                                  <w:marBottom w:val="0"/>
                                                                                  <w:divBdr>
                                                                                    <w:top w:val="none" w:sz="0" w:space="0" w:color="auto"/>
                                                                                    <w:left w:val="none" w:sz="0" w:space="0" w:color="auto"/>
                                                                                    <w:bottom w:val="none" w:sz="0" w:space="0" w:color="auto"/>
                                                                                    <w:right w:val="none" w:sz="0" w:space="0" w:color="auto"/>
                                                                                  </w:divBdr>
                                                                                </w:div>
                                                                                <w:div w:id="2052919658">
                                                                                  <w:marLeft w:val="0"/>
                                                                                  <w:marRight w:val="0"/>
                                                                                  <w:marTop w:val="0"/>
                                                                                  <w:marBottom w:val="0"/>
                                                                                  <w:divBdr>
                                                                                    <w:top w:val="none" w:sz="0" w:space="0" w:color="auto"/>
                                                                                    <w:left w:val="none" w:sz="0" w:space="0" w:color="auto"/>
                                                                                    <w:bottom w:val="none" w:sz="0" w:space="0" w:color="auto"/>
                                                                                    <w:right w:val="none" w:sz="0" w:space="0" w:color="auto"/>
                                                                                  </w:divBdr>
                                                                                </w:div>
                                                                                <w:div w:id="225530491">
                                                                                  <w:marLeft w:val="0"/>
                                                                                  <w:marRight w:val="0"/>
                                                                                  <w:marTop w:val="0"/>
                                                                                  <w:marBottom w:val="0"/>
                                                                                  <w:divBdr>
                                                                                    <w:top w:val="none" w:sz="0" w:space="0" w:color="auto"/>
                                                                                    <w:left w:val="none" w:sz="0" w:space="0" w:color="auto"/>
                                                                                    <w:bottom w:val="none" w:sz="0" w:space="0" w:color="auto"/>
                                                                                    <w:right w:val="none" w:sz="0" w:space="0" w:color="auto"/>
                                                                                  </w:divBdr>
                                                                                </w:div>
                                                                                <w:div w:id="1398362718">
                                                                                  <w:marLeft w:val="0"/>
                                                                                  <w:marRight w:val="0"/>
                                                                                  <w:marTop w:val="0"/>
                                                                                  <w:marBottom w:val="0"/>
                                                                                  <w:divBdr>
                                                                                    <w:top w:val="none" w:sz="0" w:space="0" w:color="auto"/>
                                                                                    <w:left w:val="none" w:sz="0" w:space="0" w:color="auto"/>
                                                                                    <w:bottom w:val="none" w:sz="0" w:space="0" w:color="auto"/>
                                                                                    <w:right w:val="none" w:sz="0" w:space="0" w:color="auto"/>
                                                                                  </w:divBdr>
                                                                                </w:div>
                                                                                <w:div w:id="1591942">
                                                                                  <w:marLeft w:val="0"/>
                                                                                  <w:marRight w:val="0"/>
                                                                                  <w:marTop w:val="0"/>
                                                                                  <w:marBottom w:val="0"/>
                                                                                  <w:divBdr>
                                                                                    <w:top w:val="none" w:sz="0" w:space="0" w:color="auto"/>
                                                                                    <w:left w:val="none" w:sz="0" w:space="0" w:color="auto"/>
                                                                                    <w:bottom w:val="none" w:sz="0" w:space="0" w:color="auto"/>
                                                                                    <w:right w:val="none" w:sz="0" w:space="0" w:color="auto"/>
                                                                                  </w:divBdr>
                                                                                </w:div>
                                                                                <w:div w:id="244071806">
                                                                                  <w:marLeft w:val="0"/>
                                                                                  <w:marRight w:val="0"/>
                                                                                  <w:marTop w:val="0"/>
                                                                                  <w:marBottom w:val="0"/>
                                                                                  <w:divBdr>
                                                                                    <w:top w:val="none" w:sz="0" w:space="0" w:color="auto"/>
                                                                                    <w:left w:val="none" w:sz="0" w:space="0" w:color="auto"/>
                                                                                    <w:bottom w:val="none" w:sz="0" w:space="0" w:color="auto"/>
                                                                                    <w:right w:val="none" w:sz="0" w:space="0" w:color="auto"/>
                                                                                  </w:divBdr>
                                                                                </w:div>
                                                                                <w:div w:id="834881303">
                                                                                  <w:marLeft w:val="0"/>
                                                                                  <w:marRight w:val="0"/>
                                                                                  <w:marTop w:val="0"/>
                                                                                  <w:marBottom w:val="0"/>
                                                                                  <w:divBdr>
                                                                                    <w:top w:val="none" w:sz="0" w:space="0" w:color="auto"/>
                                                                                    <w:left w:val="none" w:sz="0" w:space="0" w:color="auto"/>
                                                                                    <w:bottom w:val="none" w:sz="0" w:space="0" w:color="auto"/>
                                                                                    <w:right w:val="none" w:sz="0" w:space="0" w:color="auto"/>
                                                                                  </w:divBdr>
                                                                                </w:div>
                                                                                <w:div w:id="1484814885">
                                                                                  <w:marLeft w:val="0"/>
                                                                                  <w:marRight w:val="0"/>
                                                                                  <w:marTop w:val="0"/>
                                                                                  <w:marBottom w:val="0"/>
                                                                                  <w:divBdr>
                                                                                    <w:top w:val="none" w:sz="0" w:space="0" w:color="auto"/>
                                                                                    <w:left w:val="none" w:sz="0" w:space="0" w:color="auto"/>
                                                                                    <w:bottom w:val="none" w:sz="0" w:space="0" w:color="auto"/>
                                                                                    <w:right w:val="none" w:sz="0" w:space="0" w:color="auto"/>
                                                                                  </w:divBdr>
                                                                                </w:div>
                                                                                <w:div w:id="2113353870">
                                                                                  <w:marLeft w:val="0"/>
                                                                                  <w:marRight w:val="0"/>
                                                                                  <w:marTop w:val="0"/>
                                                                                  <w:marBottom w:val="0"/>
                                                                                  <w:divBdr>
                                                                                    <w:top w:val="none" w:sz="0" w:space="0" w:color="auto"/>
                                                                                    <w:left w:val="none" w:sz="0" w:space="0" w:color="auto"/>
                                                                                    <w:bottom w:val="none" w:sz="0" w:space="0" w:color="auto"/>
                                                                                    <w:right w:val="none" w:sz="0" w:space="0" w:color="auto"/>
                                                                                  </w:divBdr>
                                                                                </w:div>
                                                                                <w:div w:id="693766831">
                                                                                  <w:marLeft w:val="0"/>
                                                                                  <w:marRight w:val="0"/>
                                                                                  <w:marTop w:val="0"/>
                                                                                  <w:marBottom w:val="0"/>
                                                                                  <w:divBdr>
                                                                                    <w:top w:val="none" w:sz="0" w:space="0" w:color="auto"/>
                                                                                    <w:left w:val="none" w:sz="0" w:space="0" w:color="auto"/>
                                                                                    <w:bottom w:val="none" w:sz="0" w:space="0" w:color="auto"/>
                                                                                    <w:right w:val="none" w:sz="0" w:space="0" w:color="auto"/>
                                                                                  </w:divBdr>
                                                                                </w:div>
                                                                                <w:div w:id="1838960608">
                                                                                  <w:marLeft w:val="0"/>
                                                                                  <w:marRight w:val="0"/>
                                                                                  <w:marTop w:val="0"/>
                                                                                  <w:marBottom w:val="0"/>
                                                                                  <w:divBdr>
                                                                                    <w:top w:val="none" w:sz="0" w:space="0" w:color="auto"/>
                                                                                    <w:left w:val="none" w:sz="0" w:space="0" w:color="auto"/>
                                                                                    <w:bottom w:val="none" w:sz="0" w:space="0" w:color="auto"/>
                                                                                    <w:right w:val="none" w:sz="0" w:space="0" w:color="auto"/>
                                                                                  </w:divBdr>
                                                                                </w:div>
                                                                                <w:div w:id="1954051556">
                                                                                  <w:marLeft w:val="0"/>
                                                                                  <w:marRight w:val="0"/>
                                                                                  <w:marTop w:val="0"/>
                                                                                  <w:marBottom w:val="0"/>
                                                                                  <w:divBdr>
                                                                                    <w:top w:val="none" w:sz="0" w:space="0" w:color="auto"/>
                                                                                    <w:left w:val="none" w:sz="0" w:space="0" w:color="auto"/>
                                                                                    <w:bottom w:val="none" w:sz="0" w:space="0" w:color="auto"/>
                                                                                    <w:right w:val="none" w:sz="0" w:space="0" w:color="auto"/>
                                                                                  </w:divBdr>
                                                                                </w:div>
                                                                                <w:div w:id="1517622848">
                                                                                  <w:marLeft w:val="0"/>
                                                                                  <w:marRight w:val="0"/>
                                                                                  <w:marTop w:val="0"/>
                                                                                  <w:marBottom w:val="0"/>
                                                                                  <w:divBdr>
                                                                                    <w:top w:val="none" w:sz="0" w:space="0" w:color="auto"/>
                                                                                    <w:left w:val="none" w:sz="0" w:space="0" w:color="auto"/>
                                                                                    <w:bottom w:val="none" w:sz="0" w:space="0" w:color="auto"/>
                                                                                    <w:right w:val="none" w:sz="0" w:space="0" w:color="auto"/>
                                                                                  </w:divBdr>
                                                                                </w:div>
                                                                                <w:div w:id="819274423">
                                                                                  <w:marLeft w:val="0"/>
                                                                                  <w:marRight w:val="0"/>
                                                                                  <w:marTop w:val="0"/>
                                                                                  <w:marBottom w:val="0"/>
                                                                                  <w:divBdr>
                                                                                    <w:top w:val="none" w:sz="0" w:space="0" w:color="auto"/>
                                                                                    <w:left w:val="none" w:sz="0" w:space="0" w:color="auto"/>
                                                                                    <w:bottom w:val="none" w:sz="0" w:space="0" w:color="auto"/>
                                                                                    <w:right w:val="none" w:sz="0" w:space="0" w:color="auto"/>
                                                                                  </w:divBdr>
                                                                                </w:div>
                                                                                <w:div w:id="1642731648">
                                                                                  <w:marLeft w:val="0"/>
                                                                                  <w:marRight w:val="0"/>
                                                                                  <w:marTop w:val="0"/>
                                                                                  <w:marBottom w:val="0"/>
                                                                                  <w:divBdr>
                                                                                    <w:top w:val="none" w:sz="0" w:space="0" w:color="auto"/>
                                                                                    <w:left w:val="none" w:sz="0" w:space="0" w:color="auto"/>
                                                                                    <w:bottom w:val="none" w:sz="0" w:space="0" w:color="auto"/>
                                                                                    <w:right w:val="none" w:sz="0" w:space="0" w:color="auto"/>
                                                                                  </w:divBdr>
                                                                                </w:div>
                                                                                <w:div w:id="1662394867">
                                                                                  <w:marLeft w:val="0"/>
                                                                                  <w:marRight w:val="0"/>
                                                                                  <w:marTop w:val="0"/>
                                                                                  <w:marBottom w:val="0"/>
                                                                                  <w:divBdr>
                                                                                    <w:top w:val="none" w:sz="0" w:space="0" w:color="auto"/>
                                                                                    <w:left w:val="none" w:sz="0" w:space="0" w:color="auto"/>
                                                                                    <w:bottom w:val="none" w:sz="0" w:space="0" w:color="auto"/>
                                                                                    <w:right w:val="none" w:sz="0" w:space="0" w:color="auto"/>
                                                                                  </w:divBdr>
                                                                                </w:div>
                                                                                <w:div w:id="180777915">
                                                                                  <w:marLeft w:val="0"/>
                                                                                  <w:marRight w:val="0"/>
                                                                                  <w:marTop w:val="0"/>
                                                                                  <w:marBottom w:val="0"/>
                                                                                  <w:divBdr>
                                                                                    <w:top w:val="none" w:sz="0" w:space="0" w:color="auto"/>
                                                                                    <w:left w:val="none" w:sz="0" w:space="0" w:color="auto"/>
                                                                                    <w:bottom w:val="none" w:sz="0" w:space="0" w:color="auto"/>
                                                                                    <w:right w:val="none" w:sz="0" w:space="0" w:color="auto"/>
                                                                                  </w:divBdr>
                                                                                </w:div>
                                                                                <w:div w:id="177740781">
                                                                                  <w:marLeft w:val="0"/>
                                                                                  <w:marRight w:val="0"/>
                                                                                  <w:marTop w:val="0"/>
                                                                                  <w:marBottom w:val="0"/>
                                                                                  <w:divBdr>
                                                                                    <w:top w:val="none" w:sz="0" w:space="0" w:color="auto"/>
                                                                                    <w:left w:val="none" w:sz="0" w:space="0" w:color="auto"/>
                                                                                    <w:bottom w:val="none" w:sz="0" w:space="0" w:color="auto"/>
                                                                                    <w:right w:val="none" w:sz="0" w:space="0" w:color="auto"/>
                                                                                  </w:divBdr>
                                                                                </w:div>
                                                                                <w:div w:id="1433281051">
                                                                                  <w:marLeft w:val="0"/>
                                                                                  <w:marRight w:val="0"/>
                                                                                  <w:marTop w:val="0"/>
                                                                                  <w:marBottom w:val="0"/>
                                                                                  <w:divBdr>
                                                                                    <w:top w:val="none" w:sz="0" w:space="0" w:color="auto"/>
                                                                                    <w:left w:val="none" w:sz="0" w:space="0" w:color="auto"/>
                                                                                    <w:bottom w:val="none" w:sz="0" w:space="0" w:color="auto"/>
                                                                                    <w:right w:val="none" w:sz="0" w:space="0" w:color="auto"/>
                                                                                  </w:divBdr>
                                                                                </w:div>
                                                                                <w:div w:id="1803033598">
                                                                                  <w:marLeft w:val="0"/>
                                                                                  <w:marRight w:val="0"/>
                                                                                  <w:marTop w:val="0"/>
                                                                                  <w:marBottom w:val="0"/>
                                                                                  <w:divBdr>
                                                                                    <w:top w:val="none" w:sz="0" w:space="0" w:color="auto"/>
                                                                                    <w:left w:val="none" w:sz="0" w:space="0" w:color="auto"/>
                                                                                    <w:bottom w:val="none" w:sz="0" w:space="0" w:color="auto"/>
                                                                                    <w:right w:val="none" w:sz="0" w:space="0" w:color="auto"/>
                                                                                  </w:divBdr>
                                                                                </w:div>
                                                                                <w:div w:id="1931813094">
                                                                                  <w:marLeft w:val="0"/>
                                                                                  <w:marRight w:val="0"/>
                                                                                  <w:marTop w:val="0"/>
                                                                                  <w:marBottom w:val="0"/>
                                                                                  <w:divBdr>
                                                                                    <w:top w:val="none" w:sz="0" w:space="0" w:color="auto"/>
                                                                                    <w:left w:val="none" w:sz="0" w:space="0" w:color="auto"/>
                                                                                    <w:bottom w:val="none" w:sz="0" w:space="0" w:color="auto"/>
                                                                                    <w:right w:val="none" w:sz="0" w:space="0" w:color="auto"/>
                                                                                  </w:divBdr>
                                                                                </w:div>
                                                                                <w:div w:id="642734680">
                                                                                  <w:marLeft w:val="0"/>
                                                                                  <w:marRight w:val="0"/>
                                                                                  <w:marTop w:val="0"/>
                                                                                  <w:marBottom w:val="0"/>
                                                                                  <w:divBdr>
                                                                                    <w:top w:val="none" w:sz="0" w:space="0" w:color="auto"/>
                                                                                    <w:left w:val="none" w:sz="0" w:space="0" w:color="auto"/>
                                                                                    <w:bottom w:val="none" w:sz="0" w:space="0" w:color="auto"/>
                                                                                    <w:right w:val="none" w:sz="0" w:space="0" w:color="auto"/>
                                                                                  </w:divBdr>
                                                                                </w:div>
                                                                                <w:div w:id="175001198">
                                                                                  <w:marLeft w:val="0"/>
                                                                                  <w:marRight w:val="0"/>
                                                                                  <w:marTop w:val="0"/>
                                                                                  <w:marBottom w:val="0"/>
                                                                                  <w:divBdr>
                                                                                    <w:top w:val="none" w:sz="0" w:space="0" w:color="auto"/>
                                                                                    <w:left w:val="none" w:sz="0" w:space="0" w:color="auto"/>
                                                                                    <w:bottom w:val="none" w:sz="0" w:space="0" w:color="auto"/>
                                                                                    <w:right w:val="none" w:sz="0" w:space="0" w:color="auto"/>
                                                                                  </w:divBdr>
                                                                                </w:div>
                                                                                <w:div w:id="40062285">
                                                                                  <w:marLeft w:val="0"/>
                                                                                  <w:marRight w:val="0"/>
                                                                                  <w:marTop w:val="0"/>
                                                                                  <w:marBottom w:val="0"/>
                                                                                  <w:divBdr>
                                                                                    <w:top w:val="none" w:sz="0" w:space="0" w:color="auto"/>
                                                                                    <w:left w:val="none" w:sz="0" w:space="0" w:color="auto"/>
                                                                                    <w:bottom w:val="none" w:sz="0" w:space="0" w:color="auto"/>
                                                                                    <w:right w:val="none" w:sz="0" w:space="0" w:color="auto"/>
                                                                                  </w:divBdr>
                                                                                </w:div>
                                                                                <w:div w:id="776557223">
                                                                                  <w:marLeft w:val="0"/>
                                                                                  <w:marRight w:val="0"/>
                                                                                  <w:marTop w:val="0"/>
                                                                                  <w:marBottom w:val="0"/>
                                                                                  <w:divBdr>
                                                                                    <w:top w:val="none" w:sz="0" w:space="0" w:color="auto"/>
                                                                                    <w:left w:val="none" w:sz="0" w:space="0" w:color="auto"/>
                                                                                    <w:bottom w:val="none" w:sz="0" w:space="0" w:color="auto"/>
                                                                                    <w:right w:val="none" w:sz="0" w:space="0" w:color="auto"/>
                                                                                  </w:divBdr>
                                                                                </w:div>
                                                                                <w:div w:id="2042509126">
                                                                                  <w:marLeft w:val="0"/>
                                                                                  <w:marRight w:val="0"/>
                                                                                  <w:marTop w:val="0"/>
                                                                                  <w:marBottom w:val="0"/>
                                                                                  <w:divBdr>
                                                                                    <w:top w:val="none" w:sz="0" w:space="0" w:color="auto"/>
                                                                                    <w:left w:val="none" w:sz="0" w:space="0" w:color="auto"/>
                                                                                    <w:bottom w:val="none" w:sz="0" w:space="0" w:color="auto"/>
                                                                                    <w:right w:val="none" w:sz="0" w:space="0" w:color="auto"/>
                                                                                  </w:divBdr>
                                                                                </w:div>
                                                                                <w:div w:id="221404594">
                                                                                  <w:marLeft w:val="0"/>
                                                                                  <w:marRight w:val="0"/>
                                                                                  <w:marTop w:val="0"/>
                                                                                  <w:marBottom w:val="0"/>
                                                                                  <w:divBdr>
                                                                                    <w:top w:val="none" w:sz="0" w:space="0" w:color="auto"/>
                                                                                    <w:left w:val="none" w:sz="0" w:space="0" w:color="auto"/>
                                                                                    <w:bottom w:val="none" w:sz="0" w:space="0" w:color="auto"/>
                                                                                    <w:right w:val="none" w:sz="0" w:space="0" w:color="auto"/>
                                                                                  </w:divBdr>
                                                                                </w:div>
                                                                                <w:div w:id="584654633">
                                                                                  <w:marLeft w:val="0"/>
                                                                                  <w:marRight w:val="0"/>
                                                                                  <w:marTop w:val="0"/>
                                                                                  <w:marBottom w:val="0"/>
                                                                                  <w:divBdr>
                                                                                    <w:top w:val="none" w:sz="0" w:space="0" w:color="auto"/>
                                                                                    <w:left w:val="none" w:sz="0" w:space="0" w:color="auto"/>
                                                                                    <w:bottom w:val="none" w:sz="0" w:space="0" w:color="auto"/>
                                                                                    <w:right w:val="none" w:sz="0" w:space="0" w:color="auto"/>
                                                                                  </w:divBdr>
                                                                                </w:div>
                                                                                <w:div w:id="2110271092">
                                                                                  <w:marLeft w:val="0"/>
                                                                                  <w:marRight w:val="0"/>
                                                                                  <w:marTop w:val="0"/>
                                                                                  <w:marBottom w:val="0"/>
                                                                                  <w:divBdr>
                                                                                    <w:top w:val="none" w:sz="0" w:space="0" w:color="auto"/>
                                                                                    <w:left w:val="none" w:sz="0" w:space="0" w:color="auto"/>
                                                                                    <w:bottom w:val="none" w:sz="0" w:space="0" w:color="auto"/>
                                                                                    <w:right w:val="none" w:sz="0" w:space="0" w:color="auto"/>
                                                                                  </w:divBdr>
                                                                                </w:div>
                                                                                <w:div w:id="788429146">
                                                                                  <w:marLeft w:val="0"/>
                                                                                  <w:marRight w:val="0"/>
                                                                                  <w:marTop w:val="0"/>
                                                                                  <w:marBottom w:val="0"/>
                                                                                  <w:divBdr>
                                                                                    <w:top w:val="none" w:sz="0" w:space="0" w:color="auto"/>
                                                                                    <w:left w:val="none" w:sz="0" w:space="0" w:color="auto"/>
                                                                                    <w:bottom w:val="none" w:sz="0" w:space="0" w:color="auto"/>
                                                                                    <w:right w:val="none" w:sz="0" w:space="0" w:color="auto"/>
                                                                                  </w:divBdr>
                                                                                </w:div>
                                                                                <w:div w:id="520700803">
                                                                                  <w:marLeft w:val="0"/>
                                                                                  <w:marRight w:val="0"/>
                                                                                  <w:marTop w:val="0"/>
                                                                                  <w:marBottom w:val="0"/>
                                                                                  <w:divBdr>
                                                                                    <w:top w:val="none" w:sz="0" w:space="0" w:color="auto"/>
                                                                                    <w:left w:val="none" w:sz="0" w:space="0" w:color="auto"/>
                                                                                    <w:bottom w:val="none" w:sz="0" w:space="0" w:color="auto"/>
                                                                                    <w:right w:val="none" w:sz="0" w:space="0" w:color="auto"/>
                                                                                  </w:divBdr>
                                                                                </w:div>
                                                                                <w:div w:id="461122638">
                                                                                  <w:marLeft w:val="0"/>
                                                                                  <w:marRight w:val="0"/>
                                                                                  <w:marTop w:val="0"/>
                                                                                  <w:marBottom w:val="0"/>
                                                                                  <w:divBdr>
                                                                                    <w:top w:val="none" w:sz="0" w:space="0" w:color="auto"/>
                                                                                    <w:left w:val="none" w:sz="0" w:space="0" w:color="auto"/>
                                                                                    <w:bottom w:val="none" w:sz="0" w:space="0" w:color="auto"/>
                                                                                    <w:right w:val="none" w:sz="0" w:space="0" w:color="auto"/>
                                                                                  </w:divBdr>
                                                                                </w:div>
                                                                                <w:div w:id="1297639061">
                                                                                  <w:marLeft w:val="0"/>
                                                                                  <w:marRight w:val="0"/>
                                                                                  <w:marTop w:val="0"/>
                                                                                  <w:marBottom w:val="0"/>
                                                                                  <w:divBdr>
                                                                                    <w:top w:val="none" w:sz="0" w:space="0" w:color="auto"/>
                                                                                    <w:left w:val="none" w:sz="0" w:space="0" w:color="auto"/>
                                                                                    <w:bottom w:val="none" w:sz="0" w:space="0" w:color="auto"/>
                                                                                    <w:right w:val="none" w:sz="0" w:space="0" w:color="auto"/>
                                                                                  </w:divBdr>
                                                                                </w:div>
                                                                                <w:div w:id="2125878455">
                                                                                  <w:marLeft w:val="0"/>
                                                                                  <w:marRight w:val="0"/>
                                                                                  <w:marTop w:val="0"/>
                                                                                  <w:marBottom w:val="0"/>
                                                                                  <w:divBdr>
                                                                                    <w:top w:val="none" w:sz="0" w:space="0" w:color="auto"/>
                                                                                    <w:left w:val="none" w:sz="0" w:space="0" w:color="auto"/>
                                                                                    <w:bottom w:val="none" w:sz="0" w:space="0" w:color="auto"/>
                                                                                    <w:right w:val="none" w:sz="0" w:space="0" w:color="auto"/>
                                                                                  </w:divBdr>
                                                                                </w:div>
                                                                                <w:div w:id="95951975">
                                                                                  <w:marLeft w:val="0"/>
                                                                                  <w:marRight w:val="0"/>
                                                                                  <w:marTop w:val="0"/>
                                                                                  <w:marBottom w:val="0"/>
                                                                                  <w:divBdr>
                                                                                    <w:top w:val="none" w:sz="0" w:space="0" w:color="auto"/>
                                                                                    <w:left w:val="none" w:sz="0" w:space="0" w:color="auto"/>
                                                                                    <w:bottom w:val="none" w:sz="0" w:space="0" w:color="auto"/>
                                                                                    <w:right w:val="none" w:sz="0" w:space="0" w:color="auto"/>
                                                                                  </w:divBdr>
                                                                                </w:div>
                                                                                <w:div w:id="956519574">
                                                                                  <w:marLeft w:val="0"/>
                                                                                  <w:marRight w:val="0"/>
                                                                                  <w:marTop w:val="0"/>
                                                                                  <w:marBottom w:val="0"/>
                                                                                  <w:divBdr>
                                                                                    <w:top w:val="none" w:sz="0" w:space="0" w:color="auto"/>
                                                                                    <w:left w:val="none" w:sz="0" w:space="0" w:color="auto"/>
                                                                                    <w:bottom w:val="none" w:sz="0" w:space="0" w:color="auto"/>
                                                                                    <w:right w:val="none" w:sz="0" w:space="0" w:color="auto"/>
                                                                                  </w:divBdr>
                                                                                </w:div>
                                                                                <w:div w:id="721363794">
                                                                                  <w:marLeft w:val="0"/>
                                                                                  <w:marRight w:val="0"/>
                                                                                  <w:marTop w:val="0"/>
                                                                                  <w:marBottom w:val="0"/>
                                                                                  <w:divBdr>
                                                                                    <w:top w:val="none" w:sz="0" w:space="0" w:color="auto"/>
                                                                                    <w:left w:val="none" w:sz="0" w:space="0" w:color="auto"/>
                                                                                    <w:bottom w:val="none" w:sz="0" w:space="0" w:color="auto"/>
                                                                                    <w:right w:val="none" w:sz="0" w:space="0" w:color="auto"/>
                                                                                  </w:divBdr>
                                                                                </w:div>
                                                                                <w:div w:id="571620276">
                                                                                  <w:marLeft w:val="0"/>
                                                                                  <w:marRight w:val="0"/>
                                                                                  <w:marTop w:val="0"/>
                                                                                  <w:marBottom w:val="0"/>
                                                                                  <w:divBdr>
                                                                                    <w:top w:val="none" w:sz="0" w:space="0" w:color="auto"/>
                                                                                    <w:left w:val="none" w:sz="0" w:space="0" w:color="auto"/>
                                                                                    <w:bottom w:val="none" w:sz="0" w:space="0" w:color="auto"/>
                                                                                    <w:right w:val="none" w:sz="0" w:space="0" w:color="auto"/>
                                                                                  </w:divBdr>
                                                                                </w:div>
                                                                                <w:div w:id="1880437307">
                                                                                  <w:marLeft w:val="0"/>
                                                                                  <w:marRight w:val="0"/>
                                                                                  <w:marTop w:val="0"/>
                                                                                  <w:marBottom w:val="0"/>
                                                                                  <w:divBdr>
                                                                                    <w:top w:val="none" w:sz="0" w:space="0" w:color="auto"/>
                                                                                    <w:left w:val="none" w:sz="0" w:space="0" w:color="auto"/>
                                                                                    <w:bottom w:val="none" w:sz="0" w:space="0" w:color="auto"/>
                                                                                    <w:right w:val="none" w:sz="0" w:space="0" w:color="auto"/>
                                                                                  </w:divBdr>
                                                                                </w:div>
                                                                                <w:div w:id="604307706">
                                                                                  <w:marLeft w:val="0"/>
                                                                                  <w:marRight w:val="0"/>
                                                                                  <w:marTop w:val="0"/>
                                                                                  <w:marBottom w:val="0"/>
                                                                                  <w:divBdr>
                                                                                    <w:top w:val="none" w:sz="0" w:space="0" w:color="auto"/>
                                                                                    <w:left w:val="none" w:sz="0" w:space="0" w:color="auto"/>
                                                                                    <w:bottom w:val="none" w:sz="0" w:space="0" w:color="auto"/>
                                                                                    <w:right w:val="none" w:sz="0" w:space="0" w:color="auto"/>
                                                                                  </w:divBdr>
                                                                                </w:div>
                                                                                <w:div w:id="2030987275">
                                                                                  <w:marLeft w:val="0"/>
                                                                                  <w:marRight w:val="0"/>
                                                                                  <w:marTop w:val="0"/>
                                                                                  <w:marBottom w:val="0"/>
                                                                                  <w:divBdr>
                                                                                    <w:top w:val="none" w:sz="0" w:space="0" w:color="auto"/>
                                                                                    <w:left w:val="none" w:sz="0" w:space="0" w:color="auto"/>
                                                                                    <w:bottom w:val="none" w:sz="0" w:space="0" w:color="auto"/>
                                                                                    <w:right w:val="none" w:sz="0" w:space="0" w:color="auto"/>
                                                                                  </w:divBdr>
                                                                                </w:div>
                                                                                <w:div w:id="654266342">
                                                                                  <w:marLeft w:val="0"/>
                                                                                  <w:marRight w:val="0"/>
                                                                                  <w:marTop w:val="0"/>
                                                                                  <w:marBottom w:val="0"/>
                                                                                  <w:divBdr>
                                                                                    <w:top w:val="none" w:sz="0" w:space="0" w:color="auto"/>
                                                                                    <w:left w:val="none" w:sz="0" w:space="0" w:color="auto"/>
                                                                                    <w:bottom w:val="none" w:sz="0" w:space="0" w:color="auto"/>
                                                                                    <w:right w:val="none" w:sz="0" w:space="0" w:color="auto"/>
                                                                                  </w:divBdr>
                                                                                </w:div>
                                                                                <w:div w:id="1481580523">
                                                                                  <w:marLeft w:val="0"/>
                                                                                  <w:marRight w:val="0"/>
                                                                                  <w:marTop w:val="0"/>
                                                                                  <w:marBottom w:val="0"/>
                                                                                  <w:divBdr>
                                                                                    <w:top w:val="none" w:sz="0" w:space="0" w:color="auto"/>
                                                                                    <w:left w:val="none" w:sz="0" w:space="0" w:color="auto"/>
                                                                                    <w:bottom w:val="none" w:sz="0" w:space="0" w:color="auto"/>
                                                                                    <w:right w:val="none" w:sz="0" w:space="0" w:color="auto"/>
                                                                                  </w:divBdr>
                                                                                </w:div>
                                                                                <w:div w:id="430320149">
                                                                                  <w:marLeft w:val="0"/>
                                                                                  <w:marRight w:val="0"/>
                                                                                  <w:marTop w:val="0"/>
                                                                                  <w:marBottom w:val="0"/>
                                                                                  <w:divBdr>
                                                                                    <w:top w:val="none" w:sz="0" w:space="0" w:color="auto"/>
                                                                                    <w:left w:val="none" w:sz="0" w:space="0" w:color="auto"/>
                                                                                    <w:bottom w:val="none" w:sz="0" w:space="0" w:color="auto"/>
                                                                                    <w:right w:val="none" w:sz="0" w:space="0" w:color="auto"/>
                                                                                  </w:divBdr>
                                                                                </w:div>
                                                                                <w:div w:id="1985500329">
                                                                                  <w:marLeft w:val="0"/>
                                                                                  <w:marRight w:val="0"/>
                                                                                  <w:marTop w:val="0"/>
                                                                                  <w:marBottom w:val="0"/>
                                                                                  <w:divBdr>
                                                                                    <w:top w:val="none" w:sz="0" w:space="0" w:color="auto"/>
                                                                                    <w:left w:val="none" w:sz="0" w:space="0" w:color="auto"/>
                                                                                    <w:bottom w:val="none" w:sz="0" w:space="0" w:color="auto"/>
                                                                                    <w:right w:val="none" w:sz="0" w:space="0" w:color="auto"/>
                                                                                  </w:divBdr>
                                                                                </w:div>
                                                                                <w:div w:id="1818761855">
                                                                                  <w:marLeft w:val="0"/>
                                                                                  <w:marRight w:val="0"/>
                                                                                  <w:marTop w:val="0"/>
                                                                                  <w:marBottom w:val="0"/>
                                                                                  <w:divBdr>
                                                                                    <w:top w:val="none" w:sz="0" w:space="0" w:color="auto"/>
                                                                                    <w:left w:val="none" w:sz="0" w:space="0" w:color="auto"/>
                                                                                    <w:bottom w:val="none" w:sz="0" w:space="0" w:color="auto"/>
                                                                                    <w:right w:val="none" w:sz="0" w:space="0" w:color="auto"/>
                                                                                  </w:divBdr>
                                                                                </w:div>
                                                                                <w:div w:id="321468414">
                                                                                  <w:marLeft w:val="0"/>
                                                                                  <w:marRight w:val="0"/>
                                                                                  <w:marTop w:val="0"/>
                                                                                  <w:marBottom w:val="0"/>
                                                                                  <w:divBdr>
                                                                                    <w:top w:val="none" w:sz="0" w:space="0" w:color="auto"/>
                                                                                    <w:left w:val="none" w:sz="0" w:space="0" w:color="auto"/>
                                                                                    <w:bottom w:val="none" w:sz="0" w:space="0" w:color="auto"/>
                                                                                    <w:right w:val="none" w:sz="0" w:space="0" w:color="auto"/>
                                                                                  </w:divBdr>
                                                                                </w:div>
                                                                                <w:div w:id="731394430">
                                                                                  <w:marLeft w:val="0"/>
                                                                                  <w:marRight w:val="0"/>
                                                                                  <w:marTop w:val="0"/>
                                                                                  <w:marBottom w:val="0"/>
                                                                                  <w:divBdr>
                                                                                    <w:top w:val="none" w:sz="0" w:space="0" w:color="auto"/>
                                                                                    <w:left w:val="none" w:sz="0" w:space="0" w:color="auto"/>
                                                                                    <w:bottom w:val="none" w:sz="0" w:space="0" w:color="auto"/>
                                                                                    <w:right w:val="none" w:sz="0" w:space="0" w:color="auto"/>
                                                                                  </w:divBdr>
                                                                                </w:div>
                                                                                <w:div w:id="1448045010">
                                                                                  <w:marLeft w:val="0"/>
                                                                                  <w:marRight w:val="0"/>
                                                                                  <w:marTop w:val="0"/>
                                                                                  <w:marBottom w:val="0"/>
                                                                                  <w:divBdr>
                                                                                    <w:top w:val="none" w:sz="0" w:space="0" w:color="auto"/>
                                                                                    <w:left w:val="none" w:sz="0" w:space="0" w:color="auto"/>
                                                                                    <w:bottom w:val="none" w:sz="0" w:space="0" w:color="auto"/>
                                                                                    <w:right w:val="none" w:sz="0" w:space="0" w:color="auto"/>
                                                                                  </w:divBdr>
                                                                                </w:div>
                                                                                <w:div w:id="1407996823">
                                                                                  <w:marLeft w:val="0"/>
                                                                                  <w:marRight w:val="0"/>
                                                                                  <w:marTop w:val="0"/>
                                                                                  <w:marBottom w:val="0"/>
                                                                                  <w:divBdr>
                                                                                    <w:top w:val="none" w:sz="0" w:space="0" w:color="auto"/>
                                                                                    <w:left w:val="none" w:sz="0" w:space="0" w:color="auto"/>
                                                                                    <w:bottom w:val="none" w:sz="0" w:space="0" w:color="auto"/>
                                                                                    <w:right w:val="none" w:sz="0" w:space="0" w:color="auto"/>
                                                                                  </w:divBdr>
                                                                                </w:div>
                                                                                <w:div w:id="15172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502">
                                                                          <w:marLeft w:val="0"/>
                                                                          <w:marRight w:val="0"/>
                                                                          <w:marTop w:val="0"/>
                                                                          <w:marBottom w:val="0"/>
                                                                          <w:divBdr>
                                                                            <w:top w:val="none" w:sz="0" w:space="0" w:color="auto"/>
                                                                            <w:left w:val="none" w:sz="0" w:space="0" w:color="auto"/>
                                                                            <w:bottom w:val="none" w:sz="0" w:space="0" w:color="auto"/>
                                                                            <w:right w:val="none" w:sz="0" w:space="0" w:color="auto"/>
                                                                          </w:divBdr>
                                                                        </w:div>
                                                                        <w:div w:id="2002075700">
                                                                          <w:marLeft w:val="0"/>
                                                                          <w:marRight w:val="0"/>
                                                                          <w:marTop w:val="0"/>
                                                                          <w:marBottom w:val="0"/>
                                                                          <w:divBdr>
                                                                            <w:top w:val="none" w:sz="0" w:space="0" w:color="auto"/>
                                                                            <w:left w:val="none" w:sz="0" w:space="0" w:color="auto"/>
                                                                            <w:bottom w:val="none" w:sz="0" w:space="0" w:color="auto"/>
                                                                            <w:right w:val="none" w:sz="0" w:space="0" w:color="auto"/>
                                                                          </w:divBdr>
                                                                          <w:divsChild>
                                                                            <w:div w:id="1689914071">
                                                                              <w:marLeft w:val="0"/>
                                                                              <w:marRight w:val="0"/>
                                                                              <w:marTop w:val="0"/>
                                                                              <w:marBottom w:val="0"/>
                                                                              <w:divBdr>
                                                                                <w:top w:val="none" w:sz="0" w:space="0" w:color="auto"/>
                                                                                <w:left w:val="none" w:sz="0" w:space="0" w:color="auto"/>
                                                                                <w:bottom w:val="none" w:sz="0" w:space="0" w:color="auto"/>
                                                                                <w:right w:val="none" w:sz="0" w:space="0" w:color="auto"/>
                                                                              </w:divBdr>
                                                                            </w:div>
                                                                            <w:div w:id="480076129">
                                                                              <w:marLeft w:val="0"/>
                                                                              <w:marRight w:val="0"/>
                                                                              <w:marTop w:val="0"/>
                                                                              <w:marBottom w:val="0"/>
                                                                              <w:divBdr>
                                                                                <w:top w:val="none" w:sz="0" w:space="0" w:color="auto"/>
                                                                                <w:left w:val="none" w:sz="0" w:space="0" w:color="auto"/>
                                                                                <w:bottom w:val="none" w:sz="0" w:space="0" w:color="auto"/>
                                                                                <w:right w:val="none" w:sz="0" w:space="0" w:color="auto"/>
                                                                              </w:divBdr>
                                                                              <w:divsChild>
                                                                                <w:div w:id="1383872415">
                                                                                  <w:marLeft w:val="0"/>
                                                                                  <w:marRight w:val="0"/>
                                                                                  <w:marTop w:val="0"/>
                                                                                  <w:marBottom w:val="0"/>
                                                                                  <w:divBdr>
                                                                                    <w:top w:val="none" w:sz="0" w:space="0" w:color="auto"/>
                                                                                    <w:left w:val="none" w:sz="0" w:space="0" w:color="auto"/>
                                                                                    <w:bottom w:val="none" w:sz="0" w:space="0" w:color="auto"/>
                                                                                    <w:right w:val="none" w:sz="0" w:space="0" w:color="auto"/>
                                                                                  </w:divBdr>
                                                                                </w:div>
                                                                                <w:div w:id="1954902926">
                                                                                  <w:marLeft w:val="0"/>
                                                                                  <w:marRight w:val="0"/>
                                                                                  <w:marTop w:val="0"/>
                                                                                  <w:marBottom w:val="0"/>
                                                                                  <w:divBdr>
                                                                                    <w:top w:val="none" w:sz="0" w:space="0" w:color="auto"/>
                                                                                    <w:left w:val="none" w:sz="0" w:space="0" w:color="auto"/>
                                                                                    <w:bottom w:val="none" w:sz="0" w:space="0" w:color="auto"/>
                                                                                    <w:right w:val="none" w:sz="0" w:space="0" w:color="auto"/>
                                                                                  </w:divBdr>
                                                                                </w:div>
                                                                                <w:div w:id="1182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606856">
      <w:bodyDiv w:val="1"/>
      <w:marLeft w:val="0"/>
      <w:marRight w:val="0"/>
      <w:marTop w:val="0"/>
      <w:marBottom w:val="0"/>
      <w:divBdr>
        <w:top w:val="none" w:sz="0" w:space="0" w:color="auto"/>
        <w:left w:val="none" w:sz="0" w:space="0" w:color="auto"/>
        <w:bottom w:val="none" w:sz="0" w:space="0" w:color="auto"/>
        <w:right w:val="none" w:sz="0" w:space="0" w:color="auto"/>
      </w:divBdr>
      <w:divsChild>
        <w:div w:id="1199782551">
          <w:marLeft w:val="0"/>
          <w:marRight w:val="0"/>
          <w:marTop w:val="0"/>
          <w:marBottom w:val="0"/>
          <w:divBdr>
            <w:top w:val="none" w:sz="0" w:space="0" w:color="auto"/>
            <w:left w:val="none" w:sz="0" w:space="0" w:color="auto"/>
            <w:bottom w:val="none" w:sz="0" w:space="0" w:color="auto"/>
            <w:right w:val="none" w:sz="0" w:space="0" w:color="auto"/>
          </w:divBdr>
          <w:divsChild>
            <w:div w:id="1021780533">
              <w:marLeft w:val="0"/>
              <w:marRight w:val="0"/>
              <w:marTop w:val="0"/>
              <w:marBottom w:val="0"/>
              <w:divBdr>
                <w:top w:val="none" w:sz="0" w:space="0" w:color="auto"/>
                <w:left w:val="none" w:sz="0" w:space="0" w:color="auto"/>
                <w:bottom w:val="none" w:sz="0" w:space="0" w:color="auto"/>
                <w:right w:val="none" w:sz="0" w:space="0" w:color="auto"/>
              </w:divBdr>
            </w:div>
            <w:div w:id="1294023085">
              <w:marLeft w:val="0"/>
              <w:marRight w:val="0"/>
              <w:marTop w:val="0"/>
              <w:marBottom w:val="0"/>
              <w:divBdr>
                <w:top w:val="none" w:sz="0" w:space="0" w:color="auto"/>
                <w:left w:val="none" w:sz="0" w:space="0" w:color="auto"/>
                <w:bottom w:val="none" w:sz="0" w:space="0" w:color="auto"/>
                <w:right w:val="none" w:sz="0" w:space="0" w:color="auto"/>
              </w:divBdr>
              <w:divsChild>
                <w:div w:id="368067010">
                  <w:marLeft w:val="0"/>
                  <w:marRight w:val="0"/>
                  <w:marTop w:val="0"/>
                  <w:marBottom w:val="0"/>
                  <w:divBdr>
                    <w:top w:val="none" w:sz="0" w:space="0" w:color="auto"/>
                    <w:left w:val="none" w:sz="0" w:space="0" w:color="auto"/>
                    <w:bottom w:val="none" w:sz="0" w:space="0" w:color="auto"/>
                    <w:right w:val="none" w:sz="0" w:space="0" w:color="auto"/>
                  </w:divBdr>
                  <w:divsChild>
                    <w:div w:id="1030842990">
                      <w:marLeft w:val="0"/>
                      <w:marRight w:val="0"/>
                      <w:marTop w:val="0"/>
                      <w:marBottom w:val="0"/>
                      <w:divBdr>
                        <w:top w:val="none" w:sz="0" w:space="0" w:color="auto"/>
                        <w:left w:val="none" w:sz="0" w:space="0" w:color="auto"/>
                        <w:bottom w:val="none" w:sz="0" w:space="0" w:color="auto"/>
                        <w:right w:val="none" w:sz="0" w:space="0" w:color="auto"/>
                      </w:divBdr>
                      <w:divsChild>
                        <w:div w:id="1715353667">
                          <w:marLeft w:val="0"/>
                          <w:marRight w:val="0"/>
                          <w:marTop w:val="0"/>
                          <w:marBottom w:val="0"/>
                          <w:divBdr>
                            <w:top w:val="none" w:sz="0" w:space="0" w:color="auto"/>
                            <w:left w:val="none" w:sz="0" w:space="0" w:color="auto"/>
                            <w:bottom w:val="none" w:sz="0" w:space="0" w:color="auto"/>
                            <w:right w:val="none" w:sz="0" w:space="0" w:color="auto"/>
                          </w:divBdr>
                        </w:div>
                        <w:div w:id="2112316089">
                          <w:marLeft w:val="0"/>
                          <w:marRight w:val="0"/>
                          <w:marTop w:val="0"/>
                          <w:marBottom w:val="0"/>
                          <w:divBdr>
                            <w:top w:val="none" w:sz="0" w:space="0" w:color="auto"/>
                            <w:left w:val="none" w:sz="0" w:space="0" w:color="auto"/>
                            <w:bottom w:val="none" w:sz="0" w:space="0" w:color="auto"/>
                            <w:right w:val="none" w:sz="0" w:space="0" w:color="auto"/>
                          </w:divBdr>
                        </w:div>
                        <w:div w:id="1990818040">
                          <w:marLeft w:val="0"/>
                          <w:marRight w:val="0"/>
                          <w:marTop w:val="0"/>
                          <w:marBottom w:val="0"/>
                          <w:divBdr>
                            <w:top w:val="none" w:sz="0" w:space="0" w:color="auto"/>
                            <w:left w:val="none" w:sz="0" w:space="0" w:color="auto"/>
                            <w:bottom w:val="none" w:sz="0" w:space="0" w:color="auto"/>
                            <w:right w:val="none" w:sz="0" w:space="0" w:color="auto"/>
                          </w:divBdr>
                        </w:div>
                        <w:div w:id="1719547854">
                          <w:marLeft w:val="0"/>
                          <w:marRight w:val="0"/>
                          <w:marTop w:val="0"/>
                          <w:marBottom w:val="0"/>
                          <w:divBdr>
                            <w:top w:val="none" w:sz="0" w:space="0" w:color="auto"/>
                            <w:left w:val="none" w:sz="0" w:space="0" w:color="auto"/>
                            <w:bottom w:val="none" w:sz="0" w:space="0" w:color="auto"/>
                            <w:right w:val="none" w:sz="0" w:space="0" w:color="auto"/>
                          </w:divBdr>
                        </w:div>
                        <w:div w:id="2142845924">
                          <w:marLeft w:val="0"/>
                          <w:marRight w:val="0"/>
                          <w:marTop w:val="0"/>
                          <w:marBottom w:val="0"/>
                          <w:divBdr>
                            <w:top w:val="none" w:sz="0" w:space="0" w:color="auto"/>
                            <w:left w:val="none" w:sz="0" w:space="0" w:color="auto"/>
                            <w:bottom w:val="none" w:sz="0" w:space="0" w:color="auto"/>
                            <w:right w:val="none" w:sz="0" w:space="0" w:color="auto"/>
                          </w:divBdr>
                        </w:div>
                        <w:div w:id="719206346">
                          <w:marLeft w:val="0"/>
                          <w:marRight w:val="0"/>
                          <w:marTop w:val="0"/>
                          <w:marBottom w:val="0"/>
                          <w:divBdr>
                            <w:top w:val="none" w:sz="0" w:space="0" w:color="auto"/>
                            <w:left w:val="none" w:sz="0" w:space="0" w:color="auto"/>
                            <w:bottom w:val="none" w:sz="0" w:space="0" w:color="auto"/>
                            <w:right w:val="none" w:sz="0" w:space="0" w:color="auto"/>
                          </w:divBdr>
                        </w:div>
                        <w:div w:id="1595091355">
                          <w:marLeft w:val="0"/>
                          <w:marRight w:val="0"/>
                          <w:marTop w:val="0"/>
                          <w:marBottom w:val="0"/>
                          <w:divBdr>
                            <w:top w:val="none" w:sz="0" w:space="0" w:color="auto"/>
                            <w:left w:val="none" w:sz="0" w:space="0" w:color="auto"/>
                            <w:bottom w:val="none" w:sz="0" w:space="0" w:color="auto"/>
                            <w:right w:val="none" w:sz="0" w:space="0" w:color="auto"/>
                          </w:divBdr>
                        </w:div>
                        <w:div w:id="1111826905">
                          <w:marLeft w:val="0"/>
                          <w:marRight w:val="0"/>
                          <w:marTop w:val="0"/>
                          <w:marBottom w:val="0"/>
                          <w:divBdr>
                            <w:top w:val="none" w:sz="0" w:space="0" w:color="auto"/>
                            <w:left w:val="none" w:sz="0" w:space="0" w:color="auto"/>
                            <w:bottom w:val="none" w:sz="0" w:space="0" w:color="auto"/>
                            <w:right w:val="none" w:sz="0" w:space="0" w:color="auto"/>
                          </w:divBdr>
                        </w:div>
                        <w:div w:id="37320603">
                          <w:marLeft w:val="0"/>
                          <w:marRight w:val="0"/>
                          <w:marTop w:val="0"/>
                          <w:marBottom w:val="0"/>
                          <w:divBdr>
                            <w:top w:val="none" w:sz="0" w:space="0" w:color="auto"/>
                            <w:left w:val="none" w:sz="0" w:space="0" w:color="auto"/>
                            <w:bottom w:val="none" w:sz="0" w:space="0" w:color="auto"/>
                            <w:right w:val="none" w:sz="0" w:space="0" w:color="auto"/>
                          </w:divBdr>
                        </w:div>
                        <w:div w:id="569124247">
                          <w:marLeft w:val="0"/>
                          <w:marRight w:val="0"/>
                          <w:marTop w:val="0"/>
                          <w:marBottom w:val="0"/>
                          <w:divBdr>
                            <w:top w:val="none" w:sz="0" w:space="0" w:color="auto"/>
                            <w:left w:val="none" w:sz="0" w:space="0" w:color="auto"/>
                            <w:bottom w:val="none" w:sz="0" w:space="0" w:color="auto"/>
                            <w:right w:val="none" w:sz="0" w:space="0" w:color="auto"/>
                          </w:divBdr>
                        </w:div>
                        <w:div w:id="899511782">
                          <w:marLeft w:val="0"/>
                          <w:marRight w:val="0"/>
                          <w:marTop w:val="0"/>
                          <w:marBottom w:val="0"/>
                          <w:divBdr>
                            <w:top w:val="none" w:sz="0" w:space="0" w:color="auto"/>
                            <w:left w:val="none" w:sz="0" w:space="0" w:color="auto"/>
                            <w:bottom w:val="none" w:sz="0" w:space="0" w:color="auto"/>
                            <w:right w:val="none" w:sz="0" w:space="0" w:color="auto"/>
                          </w:divBdr>
                        </w:div>
                        <w:div w:id="424111933">
                          <w:marLeft w:val="0"/>
                          <w:marRight w:val="0"/>
                          <w:marTop w:val="0"/>
                          <w:marBottom w:val="0"/>
                          <w:divBdr>
                            <w:top w:val="none" w:sz="0" w:space="0" w:color="auto"/>
                            <w:left w:val="none" w:sz="0" w:space="0" w:color="auto"/>
                            <w:bottom w:val="none" w:sz="0" w:space="0" w:color="auto"/>
                            <w:right w:val="none" w:sz="0" w:space="0" w:color="auto"/>
                          </w:divBdr>
                        </w:div>
                        <w:div w:id="698163252">
                          <w:marLeft w:val="0"/>
                          <w:marRight w:val="0"/>
                          <w:marTop w:val="0"/>
                          <w:marBottom w:val="0"/>
                          <w:divBdr>
                            <w:top w:val="none" w:sz="0" w:space="0" w:color="auto"/>
                            <w:left w:val="none" w:sz="0" w:space="0" w:color="auto"/>
                            <w:bottom w:val="none" w:sz="0" w:space="0" w:color="auto"/>
                            <w:right w:val="none" w:sz="0" w:space="0" w:color="auto"/>
                          </w:divBdr>
                        </w:div>
                        <w:div w:id="209415221">
                          <w:marLeft w:val="0"/>
                          <w:marRight w:val="0"/>
                          <w:marTop w:val="0"/>
                          <w:marBottom w:val="0"/>
                          <w:divBdr>
                            <w:top w:val="none" w:sz="0" w:space="0" w:color="auto"/>
                            <w:left w:val="none" w:sz="0" w:space="0" w:color="auto"/>
                            <w:bottom w:val="none" w:sz="0" w:space="0" w:color="auto"/>
                            <w:right w:val="none" w:sz="0" w:space="0" w:color="auto"/>
                          </w:divBdr>
                        </w:div>
                        <w:div w:id="1618756094">
                          <w:marLeft w:val="0"/>
                          <w:marRight w:val="0"/>
                          <w:marTop w:val="0"/>
                          <w:marBottom w:val="0"/>
                          <w:divBdr>
                            <w:top w:val="none" w:sz="0" w:space="0" w:color="auto"/>
                            <w:left w:val="none" w:sz="0" w:space="0" w:color="auto"/>
                            <w:bottom w:val="none" w:sz="0" w:space="0" w:color="auto"/>
                            <w:right w:val="none" w:sz="0" w:space="0" w:color="auto"/>
                          </w:divBdr>
                        </w:div>
                        <w:div w:id="1105272909">
                          <w:marLeft w:val="0"/>
                          <w:marRight w:val="0"/>
                          <w:marTop w:val="0"/>
                          <w:marBottom w:val="0"/>
                          <w:divBdr>
                            <w:top w:val="none" w:sz="0" w:space="0" w:color="auto"/>
                            <w:left w:val="none" w:sz="0" w:space="0" w:color="auto"/>
                            <w:bottom w:val="none" w:sz="0" w:space="0" w:color="auto"/>
                            <w:right w:val="none" w:sz="0" w:space="0" w:color="auto"/>
                          </w:divBdr>
                        </w:div>
                        <w:div w:id="802501512">
                          <w:marLeft w:val="0"/>
                          <w:marRight w:val="0"/>
                          <w:marTop w:val="0"/>
                          <w:marBottom w:val="0"/>
                          <w:divBdr>
                            <w:top w:val="none" w:sz="0" w:space="0" w:color="auto"/>
                            <w:left w:val="none" w:sz="0" w:space="0" w:color="auto"/>
                            <w:bottom w:val="none" w:sz="0" w:space="0" w:color="auto"/>
                            <w:right w:val="none" w:sz="0" w:space="0" w:color="auto"/>
                          </w:divBdr>
                        </w:div>
                        <w:div w:id="2101220174">
                          <w:marLeft w:val="0"/>
                          <w:marRight w:val="0"/>
                          <w:marTop w:val="0"/>
                          <w:marBottom w:val="0"/>
                          <w:divBdr>
                            <w:top w:val="none" w:sz="0" w:space="0" w:color="auto"/>
                            <w:left w:val="none" w:sz="0" w:space="0" w:color="auto"/>
                            <w:bottom w:val="none" w:sz="0" w:space="0" w:color="auto"/>
                            <w:right w:val="none" w:sz="0" w:space="0" w:color="auto"/>
                          </w:divBdr>
                        </w:div>
                        <w:div w:id="333191818">
                          <w:marLeft w:val="0"/>
                          <w:marRight w:val="0"/>
                          <w:marTop w:val="0"/>
                          <w:marBottom w:val="0"/>
                          <w:divBdr>
                            <w:top w:val="none" w:sz="0" w:space="0" w:color="auto"/>
                            <w:left w:val="none" w:sz="0" w:space="0" w:color="auto"/>
                            <w:bottom w:val="none" w:sz="0" w:space="0" w:color="auto"/>
                            <w:right w:val="none" w:sz="0" w:space="0" w:color="auto"/>
                          </w:divBdr>
                        </w:div>
                        <w:div w:id="1025787629">
                          <w:marLeft w:val="0"/>
                          <w:marRight w:val="0"/>
                          <w:marTop w:val="0"/>
                          <w:marBottom w:val="0"/>
                          <w:divBdr>
                            <w:top w:val="none" w:sz="0" w:space="0" w:color="auto"/>
                            <w:left w:val="none" w:sz="0" w:space="0" w:color="auto"/>
                            <w:bottom w:val="none" w:sz="0" w:space="0" w:color="auto"/>
                            <w:right w:val="none" w:sz="0" w:space="0" w:color="auto"/>
                          </w:divBdr>
                        </w:div>
                        <w:div w:id="573660199">
                          <w:marLeft w:val="0"/>
                          <w:marRight w:val="0"/>
                          <w:marTop w:val="0"/>
                          <w:marBottom w:val="0"/>
                          <w:divBdr>
                            <w:top w:val="none" w:sz="0" w:space="0" w:color="auto"/>
                            <w:left w:val="none" w:sz="0" w:space="0" w:color="auto"/>
                            <w:bottom w:val="none" w:sz="0" w:space="0" w:color="auto"/>
                            <w:right w:val="none" w:sz="0" w:space="0" w:color="auto"/>
                          </w:divBdr>
                        </w:div>
                        <w:div w:id="1428690453">
                          <w:marLeft w:val="0"/>
                          <w:marRight w:val="0"/>
                          <w:marTop w:val="0"/>
                          <w:marBottom w:val="0"/>
                          <w:divBdr>
                            <w:top w:val="none" w:sz="0" w:space="0" w:color="auto"/>
                            <w:left w:val="none" w:sz="0" w:space="0" w:color="auto"/>
                            <w:bottom w:val="none" w:sz="0" w:space="0" w:color="auto"/>
                            <w:right w:val="none" w:sz="0" w:space="0" w:color="auto"/>
                          </w:divBdr>
                        </w:div>
                        <w:div w:id="1077047970">
                          <w:marLeft w:val="0"/>
                          <w:marRight w:val="0"/>
                          <w:marTop w:val="0"/>
                          <w:marBottom w:val="0"/>
                          <w:divBdr>
                            <w:top w:val="none" w:sz="0" w:space="0" w:color="auto"/>
                            <w:left w:val="none" w:sz="0" w:space="0" w:color="auto"/>
                            <w:bottom w:val="none" w:sz="0" w:space="0" w:color="auto"/>
                            <w:right w:val="none" w:sz="0" w:space="0" w:color="auto"/>
                          </w:divBdr>
                        </w:div>
                        <w:div w:id="1294678677">
                          <w:marLeft w:val="0"/>
                          <w:marRight w:val="0"/>
                          <w:marTop w:val="0"/>
                          <w:marBottom w:val="0"/>
                          <w:divBdr>
                            <w:top w:val="none" w:sz="0" w:space="0" w:color="auto"/>
                            <w:left w:val="none" w:sz="0" w:space="0" w:color="auto"/>
                            <w:bottom w:val="none" w:sz="0" w:space="0" w:color="auto"/>
                            <w:right w:val="none" w:sz="0" w:space="0" w:color="auto"/>
                          </w:divBdr>
                        </w:div>
                        <w:div w:id="26373078">
                          <w:marLeft w:val="0"/>
                          <w:marRight w:val="0"/>
                          <w:marTop w:val="0"/>
                          <w:marBottom w:val="0"/>
                          <w:divBdr>
                            <w:top w:val="none" w:sz="0" w:space="0" w:color="auto"/>
                            <w:left w:val="none" w:sz="0" w:space="0" w:color="auto"/>
                            <w:bottom w:val="none" w:sz="0" w:space="0" w:color="auto"/>
                            <w:right w:val="none" w:sz="0" w:space="0" w:color="auto"/>
                          </w:divBdr>
                        </w:div>
                        <w:div w:id="387648886">
                          <w:marLeft w:val="0"/>
                          <w:marRight w:val="0"/>
                          <w:marTop w:val="0"/>
                          <w:marBottom w:val="0"/>
                          <w:divBdr>
                            <w:top w:val="none" w:sz="0" w:space="0" w:color="auto"/>
                            <w:left w:val="none" w:sz="0" w:space="0" w:color="auto"/>
                            <w:bottom w:val="none" w:sz="0" w:space="0" w:color="auto"/>
                            <w:right w:val="none" w:sz="0" w:space="0" w:color="auto"/>
                          </w:divBdr>
                        </w:div>
                        <w:div w:id="1893030823">
                          <w:marLeft w:val="0"/>
                          <w:marRight w:val="0"/>
                          <w:marTop w:val="0"/>
                          <w:marBottom w:val="0"/>
                          <w:divBdr>
                            <w:top w:val="none" w:sz="0" w:space="0" w:color="auto"/>
                            <w:left w:val="none" w:sz="0" w:space="0" w:color="auto"/>
                            <w:bottom w:val="none" w:sz="0" w:space="0" w:color="auto"/>
                            <w:right w:val="none" w:sz="0" w:space="0" w:color="auto"/>
                          </w:divBdr>
                        </w:div>
                        <w:div w:id="1249461058">
                          <w:marLeft w:val="0"/>
                          <w:marRight w:val="0"/>
                          <w:marTop w:val="0"/>
                          <w:marBottom w:val="0"/>
                          <w:divBdr>
                            <w:top w:val="none" w:sz="0" w:space="0" w:color="auto"/>
                            <w:left w:val="none" w:sz="0" w:space="0" w:color="auto"/>
                            <w:bottom w:val="none" w:sz="0" w:space="0" w:color="auto"/>
                            <w:right w:val="none" w:sz="0" w:space="0" w:color="auto"/>
                          </w:divBdr>
                        </w:div>
                        <w:div w:id="1761677935">
                          <w:marLeft w:val="0"/>
                          <w:marRight w:val="0"/>
                          <w:marTop w:val="0"/>
                          <w:marBottom w:val="0"/>
                          <w:divBdr>
                            <w:top w:val="none" w:sz="0" w:space="0" w:color="auto"/>
                            <w:left w:val="none" w:sz="0" w:space="0" w:color="auto"/>
                            <w:bottom w:val="none" w:sz="0" w:space="0" w:color="auto"/>
                            <w:right w:val="none" w:sz="0" w:space="0" w:color="auto"/>
                          </w:divBdr>
                        </w:div>
                        <w:div w:id="873882269">
                          <w:marLeft w:val="0"/>
                          <w:marRight w:val="0"/>
                          <w:marTop w:val="0"/>
                          <w:marBottom w:val="0"/>
                          <w:divBdr>
                            <w:top w:val="none" w:sz="0" w:space="0" w:color="auto"/>
                            <w:left w:val="none" w:sz="0" w:space="0" w:color="auto"/>
                            <w:bottom w:val="none" w:sz="0" w:space="0" w:color="auto"/>
                            <w:right w:val="none" w:sz="0" w:space="0" w:color="auto"/>
                          </w:divBdr>
                        </w:div>
                        <w:div w:id="10191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34740">
      <w:bodyDiv w:val="1"/>
      <w:marLeft w:val="0"/>
      <w:marRight w:val="0"/>
      <w:marTop w:val="0"/>
      <w:marBottom w:val="0"/>
      <w:divBdr>
        <w:top w:val="none" w:sz="0" w:space="0" w:color="auto"/>
        <w:left w:val="none" w:sz="0" w:space="0" w:color="auto"/>
        <w:bottom w:val="none" w:sz="0" w:space="0" w:color="auto"/>
        <w:right w:val="none" w:sz="0" w:space="0" w:color="auto"/>
      </w:divBdr>
      <w:divsChild>
        <w:div w:id="1483422359">
          <w:marLeft w:val="0"/>
          <w:marRight w:val="0"/>
          <w:marTop w:val="0"/>
          <w:marBottom w:val="0"/>
          <w:divBdr>
            <w:top w:val="none" w:sz="0" w:space="0" w:color="auto"/>
            <w:left w:val="none" w:sz="0" w:space="0" w:color="auto"/>
            <w:bottom w:val="none" w:sz="0" w:space="0" w:color="auto"/>
            <w:right w:val="none" w:sz="0" w:space="0" w:color="auto"/>
          </w:divBdr>
          <w:divsChild>
            <w:div w:id="1057896824">
              <w:marLeft w:val="0"/>
              <w:marRight w:val="0"/>
              <w:marTop w:val="0"/>
              <w:marBottom w:val="0"/>
              <w:divBdr>
                <w:top w:val="none" w:sz="0" w:space="0" w:color="auto"/>
                <w:left w:val="none" w:sz="0" w:space="0" w:color="auto"/>
                <w:bottom w:val="none" w:sz="0" w:space="0" w:color="auto"/>
                <w:right w:val="none" w:sz="0" w:space="0" w:color="auto"/>
              </w:divBdr>
            </w:div>
            <w:div w:id="1987002368">
              <w:marLeft w:val="0"/>
              <w:marRight w:val="0"/>
              <w:marTop w:val="0"/>
              <w:marBottom w:val="0"/>
              <w:divBdr>
                <w:top w:val="none" w:sz="0" w:space="0" w:color="auto"/>
                <w:left w:val="none" w:sz="0" w:space="0" w:color="auto"/>
                <w:bottom w:val="none" w:sz="0" w:space="0" w:color="auto"/>
                <w:right w:val="none" w:sz="0" w:space="0" w:color="auto"/>
              </w:divBdr>
              <w:divsChild>
                <w:div w:id="1501191549">
                  <w:marLeft w:val="0"/>
                  <w:marRight w:val="0"/>
                  <w:marTop w:val="0"/>
                  <w:marBottom w:val="0"/>
                  <w:divBdr>
                    <w:top w:val="none" w:sz="0" w:space="0" w:color="auto"/>
                    <w:left w:val="none" w:sz="0" w:space="0" w:color="auto"/>
                    <w:bottom w:val="none" w:sz="0" w:space="0" w:color="auto"/>
                    <w:right w:val="none" w:sz="0" w:space="0" w:color="auto"/>
                  </w:divBdr>
                </w:div>
                <w:div w:id="995258749">
                  <w:marLeft w:val="0"/>
                  <w:marRight w:val="0"/>
                  <w:marTop w:val="0"/>
                  <w:marBottom w:val="0"/>
                  <w:divBdr>
                    <w:top w:val="none" w:sz="0" w:space="0" w:color="auto"/>
                    <w:left w:val="none" w:sz="0" w:space="0" w:color="auto"/>
                    <w:bottom w:val="none" w:sz="0" w:space="0" w:color="auto"/>
                    <w:right w:val="none" w:sz="0" w:space="0" w:color="auto"/>
                  </w:divBdr>
                  <w:divsChild>
                    <w:div w:id="893659274">
                      <w:marLeft w:val="0"/>
                      <w:marRight w:val="0"/>
                      <w:marTop w:val="0"/>
                      <w:marBottom w:val="0"/>
                      <w:divBdr>
                        <w:top w:val="none" w:sz="0" w:space="0" w:color="auto"/>
                        <w:left w:val="none" w:sz="0" w:space="0" w:color="auto"/>
                        <w:bottom w:val="none" w:sz="0" w:space="0" w:color="auto"/>
                        <w:right w:val="none" w:sz="0" w:space="0" w:color="auto"/>
                      </w:divBdr>
                    </w:div>
                    <w:div w:id="934895838">
                      <w:marLeft w:val="0"/>
                      <w:marRight w:val="0"/>
                      <w:marTop w:val="0"/>
                      <w:marBottom w:val="0"/>
                      <w:divBdr>
                        <w:top w:val="none" w:sz="0" w:space="0" w:color="auto"/>
                        <w:left w:val="none" w:sz="0" w:space="0" w:color="auto"/>
                        <w:bottom w:val="none" w:sz="0" w:space="0" w:color="auto"/>
                        <w:right w:val="none" w:sz="0" w:space="0" w:color="auto"/>
                      </w:divBdr>
                      <w:divsChild>
                        <w:div w:id="13503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797040">
      <w:bodyDiv w:val="1"/>
      <w:marLeft w:val="0"/>
      <w:marRight w:val="0"/>
      <w:marTop w:val="0"/>
      <w:marBottom w:val="0"/>
      <w:divBdr>
        <w:top w:val="none" w:sz="0" w:space="0" w:color="auto"/>
        <w:left w:val="none" w:sz="0" w:space="0" w:color="auto"/>
        <w:bottom w:val="none" w:sz="0" w:space="0" w:color="auto"/>
        <w:right w:val="none" w:sz="0" w:space="0" w:color="auto"/>
      </w:divBdr>
      <w:divsChild>
        <w:div w:id="336539116">
          <w:marLeft w:val="0"/>
          <w:marRight w:val="0"/>
          <w:marTop w:val="0"/>
          <w:marBottom w:val="0"/>
          <w:divBdr>
            <w:top w:val="none" w:sz="0" w:space="0" w:color="auto"/>
            <w:left w:val="none" w:sz="0" w:space="0" w:color="auto"/>
            <w:bottom w:val="none" w:sz="0" w:space="0" w:color="auto"/>
            <w:right w:val="none" w:sz="0" w:space="0" w:color="auto"/>
          </w:divBdr>
          <w:divsChild>
            <w:div w:id="1737316012">
              <w:marLeft w:val="0"/>
              <w:marRight w:val="0"/>
              <w:marTop w:val="0"/>
              <w:marBottom w:val="0"/>
              <w:divBdr>
                <w:top w:val="none" w:sz="0" w:space="0" w:color="auto"/>
                <w:left w:val="none" w:sz="0" w:space="0" w:color="auto"/>
                <w:bottom w:val="none" w:sz="0" w:space="0" w:color="auto"/>
                <w:right w:val="none" w:sz="0" w:space="0" w:color="auto"/>
              </w:divBdr>
              <w:divsChild>
                <w:div w:id="255095807">
                  <w:marLeft w:val="0"/>
                  <w:marRight w:val="0"/>
                  <w:marTop w:val="0"/>
                  <w:marBottom w:val="0"/>
                  <w:divBdr>
                    <w:top w:val="none" w:sz="0" w:space="0" w:color="auto"/>
                    <w:left w:val="none" w:sz="0" w:space="0" w:color="auto"/>
                    <w:bottom w:val="none" w:sz="0" w:space="0" w:color="auto"/>
                    <w:right w:val="none" w:sz="0" w:space="0" w:color="auto"/>
                  </w:divBdr>
                </w:div>
                <w:div w:id="961227375">
                  <w:marLeft w:val="0"/>
                  <w:marRight w:val="0"/>
                  <w:marTop w:val="0"/>
                  <w:marBottom w:val="0"/>
                  <w:divBdr>
                    <w:top w:val="none" w:sz="0" w:space="0" w:color="auto"/>
                    <w:left w:val="none" w:sz="0" w:space="0" w:color="auto"/>
                    <w:bottom w:val="none" w:sz="0" w:space="0" w:color="auto"/>
                    <w:right w:val="none" w:sz="0" w:space="0" w:color="auto"/>
                  </w:divBdr>
                  <w:divsChild>
                    <w:div w:id="542594048">
                      <w:marLeft w:val="0"/>
                      <w:marRight w:val="0"/>
                      <w:marTop w:val="0"/>
                      <w:marBottom w:val="0"/>
                      <w:divBdr>
                        <w:top w:val="none" w:sz="0" w:space="0" w:color="auto"/>
                        <w:left w:val="none" w:sz="0" w:space="0" w:color="auto"/>
                        <w:bottom w:val="none" w:sz="0" w:space="0" w:color="auto"/>
                        <w:right w:val="none" w:sz="0" w:space="0" w:color="auto"/>
                      </w:divBdr>
                    </w:div>
                    <w:div w:id="407073858">
                      <w:marLeft w:val="0"/>
                      <w:marRight w:val="0"/>
                      <w:marTop w:val="0"/>
                      <w:marBottom w:val="0"/>
                      <w:divBdr>
                        <w:top w:val="none" w:sz="0" w:space="0" w:color="auto"/>
                        <w:left w:val="none" w:sz="0" w:space="0" w:color="auto"/>
                        <w:bottom w:val="none" w:sz="0" w:space="0" w:color="auto"/>
                        <w:right w:val="none" w:sz="0" w:space="0" w:color="auto"/>
                      </w:divBdr>
                      <w:divsChild>
                        <w:div w:id="648362121">
                          <w:marLeft w:val="0"/>
                          <w:marRight w:val="0"/>
                          <w:marTop w:val="0"/>
                          <w:marBottom w:val="0"/>
                          <w:divBdr>
                            <w:top w:val="none" w:sz="0" w:space="0" w:color="auto"/>
                            <w:left w:val="none" w:sz="0" w:space="0" w:color="auto"/>
                            <w:bottom w:val="none" w:sz="0" w:space="0" w:color="auto"/>
                            <w:right w:val="none" w:sz="0" w:space="0" w:color="auto"/>
                          </w:divBdr>
                        </w:div>
                        <w:div w:id="2017881692">
                          <w:marLeft w:val="0"/>
                          <w:marRight w:val="0"/>
                          <w:marTop w:val="0"/>
                          <w:marBottom w:val="0"/>
                          <w:divBdr>
                            <w:top w:val="none" w:sz="0" w:space="0" w:color="auto"/>
                            <w:left w:val="none" w:sz="0" w:space="0" w:color="auto"/>
                            <w:bottom w:val="none" w:sz="0" w:space="0" w:color="auto"/>
                            <w:right w:val="none" w:sz="0" w:space="0" w:color="auto"/>
                          </w:divBdr>
                        </w:div>
                        <w:div w:id="932977313">
                          <w:marLeft w:val="0"/>
                          <w:marRight w:val="0"/>
                          <w:marTop w:val="0"/>
                          <w:marBottom w:val="0"/>
                          <w:divBdr>
                            <w:top w:val="none" w:sz="0" w:space="0" w:color="auto"/>
                            <w:left w:val="none" w:sz="0" w:space="0" w:color="auto"/>
                            <w:bottom w:val="none" w:sz="0" w:space="0" w:color="auto"/>
                            <w:right w:val="none" w:sz="0" w:space="0" w:color="auto"/>
                          </w:divBdr>
                          <w:divsChild>
                            <w:div w:id="1873572991">
                              <w:marLeft w:val="0"/>
                              <w:marRight w:val="0"/>
                              <w:marTop w:val="0"/>
                              <w:marBottom w:val="0"/>
                              <w:divBdr>
                                <w:top w:val="none" w:sz="0" w:space="0" w:color="auto"/>
                                <w:left w:val="none" w:sz="0" w:space="0" w:color="auto"/>
                                <w:bottom w:val="none" w:sz="0" w:space="0" w:color="auto"/>
                                <w:right w:val="none" w:sz="0" w:space="0" w:color="auto"/>
                              </w:divBdr>
                            </w:div>
                            <w:div w:id="1616719293">
                              <w:marLeft w:val="0"/>
                              <w:marRight w:val="0"/>
                              <w:marTop w:val="0"/>
                              <w:marBottom w:val="0"/>
                              <w:divBdr>
                                <w:top w:val="none" w:sz="0" w:space="0" w:color="auto"/>
                                <w:left w:val="none" w:sz="0" w:space="0" w:color="auto"/>
                                <w:bottom w:val="none" w:sz="0" w:space="0" w:color="auto"/>
                                <w:right w:val="none" w:sz="0" w:space="0" w:color="auto"/>
                              </w:divBdr>
                              <w:divsChild>
                                <w:div w:id="1682661459">
                                  <w:marLeft w:val="0"/>
                                  <w:marRight w:val="0"/>
                                  <w:marTop w:val="0"/>
                                  <w:marBottom w:val="0"/>
                                  <w:divBdr>
                                    <w:top w:val="none" w:sz="0" w:space="0" w:color="auto"/>
                                    <w:left w:val="none" w:sz="0" w:space="0" w:color="auto"/>
                                    <w:bottom w:val="none" w:sz="0" w:space="0" w:color="auto"/>
                                    <w:right w:val="none" w:sz="0" w:space="0" w:color="auto"/>
                                  </w:divBdr>
                                </w:div>
                                <w:div w:id="28380353">
                                  <w:marLeft w:val="0"/>
                                  <w:marRight w:val="0"/>
                                  <w:marTop w:val="0"/>
                                  <w:marBottom w:val="0"/>
                                  <w:divBdr>
                                    <w:top w:val="none" w:sz="0" w:space="0" w:color="auto"/>
                                    <w:left w:val="none" w:sz="0" w:space="0" w:color="auto"/>
                                    <w:bottom w:val="none" w:sz="0" w:space="0" w:color="auto"/>
                                    <w:right w:val="none" w:sz="0" w:space="0" w:color="auto"/>
                                  </w:divBdr>
                                  <w:divsChild>
                                    <w:div w:id="1722099587">
                                      <w:marLeft w:val="0"/>
                                      <w:marRight w:val="0"/>
                                      <w:marTop w:val="0"/>
                                      <w:marBottom w:val="0"/>
                                      <w:divBdr>
                                        <w:top w:val="none" w:sz="0" w:space="0" w:color="auto"/>
                                        <w:left w:val="none" w:sz="0" w:space="0" w:color="auto"/>
                                        <w:bottom w:val="none" w:sz="0" w:space="0" w:color="auto"/>
                                        <w:right w:val="none" w:sz="0" w:space="0" w:color="auto"/>
                                      </w:divBdr>
                                    </w:div>
                                    <w:div w:id="1226142631">
                                      <w:marLeft w:val="0"/>
                                      <w:marRight w:val="0"/>
                                      <w:marTop w:val="0"/>
                                      <w:marBottom w:val="0"/>
                                      <w:divBdr>
                                        <w:top w:val="none" w:sz="0" w:space="0" w:color="auto"/>
                                        <w:left w:val="none" w:sz="0" w:space="0" w:color="auto"/>
                                        <w:bottom w:val="none" w:sz="0" w:space="0" w:color="auto"/>
                                        <w:right w:val="none" w:sz="0" w:space="0" w:color="auto"/>
                                      </w:divBdr>
                                      <w:divsChild>
                                        <w:div w:id="541131846">
                                          <w:marLeft w:val="0"/>
                                          <w:marRight w:val="0"/>
                                          <w:marTop w:val="0"/>
                                          <w:marBottom w:val="0"/>
                                          <w:divBdr>
                                            <w:top w:val="none" w:sz="0" w:space="0" w:color="auto"/>
                                            <w:left w:val="none" w:sz="0" w:space="0" w:color="auto"/>
                                            <w:bottom w:val="none" w:sz="0" w:space="0" w:color="auto"/>
                                            <w:right w:val="none" w:sz="0" w:space="0" w:color="auto"/>
                                          </w:divBdr>
                                          <w:divsChild>
                                            <w:div w:id="482699579">
                                              <w:marLeft w:val="0"/>
                                              <w:marRight w:val="0"/>
                                              <w:marTop w:val="0"/>
                                              <w:marBottom w:val="0"/>
                                              <w:divBdr>
                                                <w:top w:val="none" w:sz="0" w:space="0" w:color="auto"/>
                                                <w:left w:val="none" w:sz="0" w:space="0" w:color="auto"/>
                                                <w:bottom w:val="none" w:sz="0" w:space="0" w:color="auto"/>
                                                <w:right w:val="none" w:sz="0" w:space="0" w:color="auto"/>
                                              </w:divBdr>
                                              <w:divsChild>
                                                <w:div w:id="1669018915">
                                                  <w:marLeft w:val="0"/>
                                                  <w:marRight w:val="0"/>
                                                  <w:marTop w:val="0"/>
                                                  <w:marBottom w:val="0"/>
                                                  <w:divBdr>
                                                    <w:top w:val="none" w:sz="0" w:space="0" w:color="auto"/>
                                                    <w:left w:val="none" w:sz="0" w:space="0" w:color="auto"/>
                                                    <w:bottom w:val="none" w:sz="0" w:space="0" w:color="auto"/>
                                                    <w:right w:val="none" w:sz="0" w:space="0" w:color="auto"/>
                                                  </w:divBdr>
                                                </w:div>
                                                <w:div w:id="651909862">
                                                  <w:marLeft w:val="0"/>
                                                  <w:marRight w:val="0"/>
                                                  <w:marTop w:val="0"/>
                                                  <w:marBottom w:val="0"/>
                                                  <w:divBdr>
                                                    <w:top w:val="none" w:sz="0" w:space="0" w:color="auto"/>
                                                    <w:left w:val="none" w:sz="0" w:space="0" w:color="auto"/>
                                                    <w:bottom w:val="none" w:sz="0" w:space="0" w:color="auto"/>
                                                    <w:right w:val="none" w:sz="0" w:space="0" w:color="auto"/>
                                                  </w:divBdr>
                                                </w:div>
                                                <w:div w:id="1041394130">
                                                  <w:marLeft w:val="0"/>
                                                  <w:marRight w:val="0"/>
                                                  <w:marTop w:val="0"/>
                                                  <w:marBottom w:val="0"/>
                                                  <w:divBdr>
                                                    <w:top w:val="none" w:sz="0" w:space="0" w:color="auto"/>
                                                    <w:left w:val="none" w:sz="0" w:space="0" w:color="auto"/>
                                                    <w:bottom w:val="none" w:sz="0" w:space="0" w:color="auto"/>
                                                    <w:right w:val="none" w:sz="0" w:space="0" w:color="auto"/>
                                                  </w:divBdr>
                                                </w:div>
                                                <w:div w:id="1317034031">
                                                  <w:marLeft w:val="0"/>
                                                  <w:marRight w:val="0"/>
                                                  <w:marTop w:val="0"/>
                                                  <w:marBottom w:val="0"/>
                                                  <w:divBdr>
                                                    <w:top w:val="none" w:sz="0" w:space="0" w:color="auto"/>
                                                    <w:left w:val="none" w:sz="0" w:space="0" w:color="auto"/>
                                                    <w:bottom w:val="none" w:sz="0" w:space="0" w:color="auto"/>
                                                    <w:right w:val="none" w:sz="0" w:space="0" w:color="auto"/>
                                                  </w:divBdr>
                                                </w:div>
                                                <w:div w:id="903376124">
                                                  <w:marLeft w:val="0"/>
                                                  <w:marRight w:val="0"/>
                                                  <w:marTop w:val="0"/>
                                                  <w:marBottom w:val="0"/>
                                                  <w:divBdr>
                                                    <w:top w:val="none" w:sz="0" w:space="0" w:color="auto"/>
                                                    <w:left w:val="none" w:sz="0" w:space="0" w:color="auto"/>
                                                    <w:bottom w:val="none" w:sz="0" w:space="0" w:color="auto"/>
                                                    <w:right w:val="none" w:sz="0" w:space="0" w:color="auto"/>
                                                  </w:divBdr>
                                                </w:div>
                                                <w:div w:id="429394788">
                                                  <w:marLeft w:val="0"/>
                                                  <w:marRight w:val="0"/>
                                                  <w:marTop w:val="0"/>
                                                  <w:marBottom w:val="0"/>
                                                  <w:divBdr>
                                                    <w:top w:val="none" w:sz="0" w:space="0" w:color="auto"/>
                                                    <w:left w:val="none" w:sz="0" w:space="0" w:color="auto"/>
                                                    <w:bottom w:val="none" w:sz="0" w:space="0" w:color="auto"/>
                                                    <w:right w:val="none" w:sz="0" w:space="0" w:color="auto"/>
                                                  </w:divBdr>
                                                </w:div>
                                                <w:div w:id="320084637">
                                                  <w:marLeft w:val="0"/>
                                                  <w:marRight w:val="0"/>
                                                  <w:marTop w:val="0"/>
                                                  <w:marBottom w:val="0"/>
                                                  <w:divBdr>
                                                    <w:top w:val="none" w:sz="0" w:space="0" w:color="auto"/>
                                                    <w:left w:val="none" w:sz="0" w:space="0" w:color="auto"/>
                                                    <w:bottom w:val="none" w:sz="0" w:space="0" w:color="auto"/>
                                                    <w:right w:val="none" w:sz="0" w:space="0" w:color="auto"/>
                                                  </w:divBdr>
                                                </w:div>
                                                <w:div w:id="379322762">
                                                  <w:marLeft w:val="0"/>
                                                  <w:marRight w:val="0"/>
                                                  <w:marTop w:val="0"/>
                                                  <w:marBottom w:val="0"/>
                                                  <w:divBdr>
                                                    <w:top w:val="none" w:sz="0" w:space="0" w:color="auto"/>
                                                    <w:left w:val="none" w:sz="0" w:space="0" w:color="auto"/>
                                                    <w:bottom w:val="none" w:sz="0" w:space="0" w:color="auto"/>
                                                    <w:right w:val="none" w:sz="0" w:space="0" w:color="auto"/>
                                                  </w:divBdr>
                                                </w:div>
                                                <w:div w:id="89277495">
                                                  <w:marLeft w:val="0"/>
                                                  <w:marRight w:val="0"/>
                                                  <w:marTop w:val="0"/>
                                                  <w:marBottom w:val="0"/>
                                                  <w:divBdr>
                                                    <w:top w:val="none" w:sz="0" w:space="0" w:color="auto"/>
                                                    <w:left w:val="none" w:sz="0" w:space="0" w:color="auto"/>
                                                    <w:bottom w:val="none" w:sz="0" w:space="0" w:color="auto"/>
                                                    <w:right w:val="none" w:sz="0" w:space="0" w:color="auto"/>
                                                  </w:divBdr>
                                                </w:div>
                                                <w:div w:id="469371396">
                                                  <w:marLeft w:val="0"/>
                                                  <w:marRight w:val="0"/>
                                                  <w:marTop w:val="0"/>
                                                  <w:marBottom w:val="0"/>
                                                  <w:divBdr>
                                                    <w:top w:val="none" w:sz="0" w:space="0" w:color="auto"/>
                                                    <w:left w:val="none" w:sz="0" w:space="0" w:color="auto"/>
                                                    <w:bottom w:val="none" w:sz="0" w:space="0" w:color="auto"/>
                                                    <w:right w:val="none" w:sz="0" w:space="0" w:color="auto"/>
                                                  </w:divBdr>
                                                </w:div>
                                                <w:div w:id="1201284387">
                                                  <w:marLeft w:val="0"/>
                                                  <w:marRight w:val="0"/>
                                                  <w:marTop w:val="0"/>
                                                  <w:marBottom w:val="0"/>
                                                  <w:divBdr>
                                                    <w:top w:val="none" w:sz="0" w:space="0" w:color="auto"/>
                                                    <w:left w:val="none" w:sz="0" w:space="0" w:color="auto"/>
                                                    <w:bottom w:val="none" w:sz="0" w:space="0" w:color="auto"/>
                                                    <w:right w:val="none" w:sz="0" w:space="0" w:color="auto"/>
                                                  </w:divBdr>
                                                </w:div>
                                                <w:div w:id="1073545990">
                                                  <w:marLeft w:val="0"/>
                                                  <w:marRight w:val="0"/>
                                                  <w:marTop w:val="0"/>
                                                  <w:marBottom w:val="0"/>
                                                  <w:divBdr>
                                                    <w:top w:val="none" w:sz="0" w:space="0" w:color="auto"/>
                                                    <w:left w:val="none" w:sz="0" w:space="0" w:color="auto"/>
                                                    <w:bottom w:val="none" w:sz="0" w:space="0" w:color="auto"/>
                                                    <w:right w:val="none" w:sz="0" w:space="0" w:color="auto"/>
                                                  </w:divBdr>
                                                </w:div>
                                                <w:div w:id="111368972">
                                                  <w:marLeft w:val="0"/>
                                                  <w:marRight w:val="0"/>
                                                  <w:marTop w:val="0"/>
                                                  <w:marBottom w:val="0"/>
                                                  <w:divBdr>
                                                    <w:top w:val="none" w:sz="0" w:space="0" w:color="auto"/>
                                                    <w:left w:val="none" w:sz="0" w:space="0" w:color="auto"/>
                                                    <w:bottom w:val="none" w:sz="0" w:space="0" w:color="auto"/>
                                                    <w:right w:val="none" w:sz="0" w:space="0" w:color="auto"/>
                                                  </w:divBdr>
                                                </w:div>
                                                <w:div w:id="1803766395">
                                                  <w:marLeft w:val="0"/>
                                                  <w:marRight w:val="0"/>
                                                  <w:marTop w:val="0"/>
                                                  <w:marBottom w:val="0"/>
                                                  <w:divBdr>
                                                    <w:top w:val="none" w:sz="0" w:space="0" w:color="auto"/>
                                                    <w:left w:val="none" w:sz="0" w:space="0" w:color="auto"/>
                                                    <w:bottom w:val="none" w:sz="0" w:space="0" w:color="auto"/>
                                                    <w:right w:val="none" w:sz="0" w:space="0" w:color="auto"/>
                                                  </w:divBdr>
                                                </w:div>
                                                <w:div w:id="1757827230">
                                                  <w:marLeft w:val="0"/>
                                                  <w:marRight w:val="0"/>
                                                  <w:marTop w:val="0"/>
                                                  <w:marBottom w:val="0"/>
                                                  <w:divBdr>
                                                    <w:top w:val="none" w:sz="0" w:space="0" w:color="auto"/>
                                                    <w:left w:val="none" w:sz="0" w:space="0" w:color="auto"/>
                                                    <w:bottom w:val="none" w:sz="0" w:space="0" w:color="auto"/>
                                                    <w:right w:val="none" w:sz="0" w:space="0" w:color="auto"/>
                                                  </w:divBdr>
                                                </w:div>
                                                <w:div w:id="1782645366">
                                                  <w:marLeft w:val="0"/>
                                                  <w:marRight w:val="0"/>
                                                  <w:marTop w:val="0"/>
                                                  <w:marBottom w:val="0"/>
                                                  <w:divBdr>
                                                    <w:top w:val="none" w:sz="0" w:space="0" w:color="auto"/>
                                                    <w:left w:val="none" w:sz="0" w:space="0" w:color="auto"/>
                                                    <w:bottom w:val="none" w:sz="0" w:space="0" w:color="auto"/>
                                                    <w:right w:val="none" w:sz="0" w:space="0" w:color="auto"/>
                                                  </w:divBdr>
                                                </w:div>
                                                <w:div w:id="56586581">
                                                  <w:marLeft w:val="0"/>
                                                  <w:marRight w:val="0"/>
                                                  <w:marTop w:val="0"/>
                                                  <w:marBottom w:val="0"/>
                                                  <w:divBdr>
                                                    <w:top w:val="none" w:sz="0" w:space="0" w:color="auto"/>
                                                    <w:left w:val="none" w:sz="0" w:space="0" w:color="auto"/>
                                                    <w:bottom w:val="none" w:sz="0" w:space="0" w:color="auto"/>
                                                    <w:right w:val="none" w:sz="0" w:space="0" w:color="auto"/>
                                                  </w:divBdr>
                                                </w:div>
                                                <w:div w:id="1775398184">
                                                  <w:marLeft w:val="0"/>
                                                  <w:marRight w:val="0"/>
                                                  <w:marTop w:val="0"/>
                                                  <w:marBottom w:val="0"/>
                                                  <w:divBdr>
                                                    <w:top w:val="none" w:sz="0" w:space="0" w:color="auto"/>
                                                    <w:left w:val="none" w:sz="0" w:space="0" w:color="auto"/>
                                                    <w:bottom w:val="none" w:sz="0" w:space="0" w:color="auto"/>
                                                    <w:right w:val="none" w:sz="0" w:space="0" w:color="auto"/>
                                                  </w:divBdr>
                                                </w:div>
                                                <w:div w:id="1045906339">
                                                  <w:marLeft w:val="0"/>
                                                  <w:marRight w:val="0"/>
                                                  <w:marTop w:val="0"/>
                                                  <w:marBottom w:val="0"/>
                                                  <w:divBdr>
                                                    <w:top w:val="none" w:sz="0" w:space="0" w:color="auto"/>
                                                    <w:left w:val="none" w:sz="0" w:space="0" w:color="auto"/>
                                                    <w:bottom w:val="none" w:sz="0" w:space="0" w:color="auto"/>
                                                    <w:right w:val="none" w:sz="0" w:space="0" w:color="auto"/>
                                                  </w:divBdr>
                                                </w:div>
                                                <w:div w:id="1352489388">
                                                  <w:marLeft w:val="0"/>
                                                  <w:marRight w:val="0"/>
                                                  <w:marTop w:val="0"/>
                                                  <w:marBottom w:val="0"/>
                                                  <w:divBdr>
                                                    <w:top w:val="none" w:sz="0" w:space="0" w:color="auto"/>
                                                    <w:left w:val="none" w:sz="0" w:space="0" w:color="auto"/>
                                                    <w:bottom w:val="none" w:sz="0" w:space="0" w:color="auto"/>
                                                    <w:right w:val="none" w:sz="0" w:space="0" w:color="auto"/>
                                                  </w:divBdr>
                                                </w:div>
                                                <w:div w:id="1021248899">
                                                  <w:marLeft w:val="0"/>
                                                  <w:marRight w:val="0"/>
                                                  <w:marTop w:val="0"/>
                                                  <w:marBottom w:val="0"/>
                                                  <w:divBdr>
                                                    <w:top w:val="none" w:sz="0" w:space="0" w:color="auto"/>
                                                    <w:left w:val="none" w:sz="0" w:space="0" w:color="auto"/>
                                                    <w:bottom w:val="none" w:sz="0" w:space="0" w:color="auto"/>
                                                    <w:right w:val="none" w:sz="0" w:space="0" w:color="auto"/>
                                                  </w:divBdr>
                                                </w:div>
                                                <w:div w:id="2124492728">
                                                  <w:marLeft w:val="0"/>
                                                  <w:marRight w:val="0"/>
                                                  <w:marTop w:val="0"/>
                                                  <w:marBottom w:val="0"/>
                                                  <w:divBdr>
                                                    <w:top w:val="none" w:sz="0" w:space="0" w:color="auto"/>
                                                    <w:left w:val="none" w:sz="0" w:space="0" w:color="auto"/>
                                                    <w:bottom w:val="none" w:sz="0" w:space="0" w:color="auto"/>
                                                    <w:right w:val="none" w:sz="0" w:space="0" w:color="auto"/>
                                                  </w:divBdr>
                                                </w:div>
                                                <w:div w:id="1191801825">
                                                  <w:marLeft w:val="0"/>
                                                  <w:marRight w:val="0"/>
                                                  <w:marTop w:val="0"/>
                                                  <w:marBottom w:val="0"/>
                                                  <w:divBdr>
                                                    <w:top w:val="none" w:sz="0" w:space="0" w:color="auto"/>
                                                    <w:left w:val="none" w:sz="0" w:space="0" w:color="auto"/>
                                                    <w:bottom w:val="none" w:sz="0" w:space="0" w:color="auto"/>
                                                    <w:right w:val="none" w:sz="0" w:space="0" w:color="auto"/>
                                                  </w:divBdr>
                                                </w:div>
                                                <w:div w:id="582955984">
                                                  <w:marLeft w:val="0"/>
                                                  <w:marRight w:val="0"/>
                                                  <w:marTop w:val="0"/>
                                                  <w:marBottom w:val="0"/>
                                                  <w:divBdr>
                                                    <w:top w:val="none" w:sz="0" w:space="0" w:color="auto"/>
                                                    <w:left w:val="none" w:sz="0" w:space="0" w:color="auto"/>
                                                    <w:bottom w:val="none" w:sz="0" w:space="0" w:color="auto"/>
                                                    <w:right w:val="none" w:sz="0" w:space="0" w:color="auto"/>
                                                  </w:divBdr>
                                                </w:div>
                                                <w:div w:id="976685410">
                                                  <w:marLeft w:val="0"/>
                                                  <w:marRight w:val="0"/>
                                                  <w:marTop w:val="0"/>
                                                  <w:marBottom w:val="0"/>
                                                  <w:divBdr>
                                                    <w:top w:val="none" w:sz="0" w:space="0" w:color="auto"/>
                                                    <w:left w:val="none" w:sz="0" w:space="0" w:color="auto"/>
                                                    <w:bottom w:val="none" w:sz="0" w:space="0" w:color="auto"/>
                                                    <w:right w:val="none" w:sz="0" w:space="0" w:color="auto"/>
                                                  </w:divBdr>
                                                </w:div>
                                                <w:div w:id="47072621">
                                                  <w:marLeft w:val="0"/>
                                                  <w:marRight w:val="0"/>
                                                  <w:marTop w:val="0"/>
                                                  <w:marBottom w:val="0"/>
                                                  <w:divBdr>
                                                    <w:top w:val="none" w:sz="0" w:space="0" w:color="auto"/>
                                                    <w:left w:val="none" w:sz="0" w:space="0" w:color="auto"/>
                                                    <w:bottom w:val="none" w:sz="0" w:space="0" w:color="auto"/>
                                                    <w:right w:val="none" w:sz="0" w:space="0" w:color="auto"/>
                                                  </w:divBdr>
                                                </w:div>
                                                <w:div w:id="347684861">
                                                  <w:marLeft w:val="0"/>
                                                  <w:marRight w:val="0"/>
                                                  <w:marTop w:val="0"/>
                                                  <w:marBottom w:val="0"/>
                                                  <w:divBdr>
                                                    <w:top w:val="none" w:sz="0" w:space="0" w:color="auto"/>
                                                    <w:left w:val="none" w:sz="0" w:space="0" w:color="auto"/>
                                                    <w:bottom w:val="none" w:sz="0" w:space="0" w:color="auto"/>
                                                    <w:right w:val="none" w:sz="0" w:space="0" w:color="auto"/>
                                                  </w:divBdr>
                                                </w:div>
                                                <w:div w:id="1425683045">
                                                  <w:marLeft w:val="0"/>
                                                  <w:marRight w:val="0"/>
                                                  <w:marTop w:val="0"/>
                                                  <w:marBottom w:val="0"/>
                                                  <w:divBdr>
                                                    <w:top w:val="none" w:sz="0" w:space="0" w:color="auto"/>
                                                    <w:left w:val="none" w:sz="0" w:space="0" w:color="auto"/>
                                                    <w:bottom w:val="none" w:sz="0" w:space="0" w:color="auto"/>
                                                    <w:right w:val="none" w:sz="0" w:space="0" w:color="auto"/>
                                                  </w:divBdr>
                                                </w:div>
                                                <w:div w:id="1847820041">
                                                  <w:marLeft w:val="0"/>
                                                  <w:marRight w:val="0"/>
                                                  <w:marTop w:val="0"/>
                                                  <w:marBottom w:val="0"/>
                                                  <w:divBdr>
                                                    <w:top w:val="none" w:sz="0" w:space="0" w:color="auto"/>
                                                    <w:left w:val="none" w:sz="0" w:space="0" w:color="auto"/>
                                                    <w:bottom w:val="none" w:sz="0" w:space="0" w:color="auto"/>
                                                    <w:right w:val="none" w:sz="0" w:space="0" w:color="auto"/>
                                                  </w:divBdr>
                                                </w:div>
                                                <w:div w:id="572588833">
                                                  <w:marLeft w:val="0"/>
                                                  <w:marRight w:val="0"/>
                                                  <w:marTop w:val="0"/>
                                                  <w:marBottom w:val="0"/>
                                                  <w:divBdr>
                                                    <w:top w:val="none" w:sz="0" w:space="0" w:color="auto"/>
                                                    <w:left w:val="none" w:sz="0" w:space="0" w:color="auto"/>
                                                    <w:bottom w:val="none" w:sz="0" w:space="0" w:color="auto"/>
                                                    <w:right w:val="none" w:sz="0" w:space="0" w:color="auto"/>
                                                  </w:divBdr>
                                                </w:div>
                                                <w:div w:id="295987060">
                                                  <w:marLeft w:val="0"/>
                                                  <w:marRight w:val="0"/>
                                                  <w:marTop w:val="0"/>
                                                  <w:marBottom w:val="0"/>
                                                  <w:divBdr>
                                                    <w:top w:val="none" w:sz="0" w:space="0" w:color="auto"/>
                                                    <w:left w:val="none" w:sz="0" w:space="0" w:color="auto"/>
                                                    <w:bottom w:val="none" w:sz="0" w:space="0" w:color="auto"/>
                                                    <w:right w:val="none" w:sz="0" w:space="0" w:color="auto"/>
                                                  </w:divBdr>
                                                </w:div>
                                                <w:div w:id="14887233">
                                                  <w:marLeft w:val="0"/>
                                                  <w:marRight w:val="0"/>
                                                  <w:marTop w:val="0"/>
                                                  <w:marBottom w:val="0"/>
                                                  <w:divBdr>
                                                    <w:top w:val="none" w:sz="0" w:space="0" w:color="auto"/>
                                                    <w:left w:val="none" w:sz="0" w:space="0" w:color="auto"/>
                                                    <w:bottom w:val="none" w:sz="0" w:space="0" w:color="auto"/>
                                                    <w:right w:val="none" w:sz="0" w:space="0" w:color="auto"/>
                                                  </w:divBdr>
                                                </w:div>
                                                <w:div w:id="990984859">
                                                  <w:marLeft w:val="0"/>
                                                  <w:marRight w:val="0"/>
                                                  <w:marTop w:val="0"/>
                                                  <w:marBottom w:val="0"/>
                                                  <w:divBdr>
                                                    <w:top w:val="none" w:sz="0" w:space="0" w:color="auto"/>
                                                    <w:left w:val="none" w:sz="0" w:space="0" w:color="auto"/>
                                                    <w:bottom w:val="none" w:sz="0" w:space="0" w:color="auto"/>
                                                    <w:right w:val="none" w:sz="0" w:space="0" w:color="auto"/>
                                                  </w:divBdr>
                                                </w:div>
                                                <w:div w:id="1771317141">
                                                  <w:marLeft w:val="0"/>
                                                  <w:marRight w:val="0"/>
                                                  <w:marTop w:val="0"/>
                                                  <w:marBottom w:val="0"/>
                                                  <w:divBdr>
                                                    <w:top w:val="none" w:sz="0" w:space="0" w:color="auto"/>
                                                    <w:left w:val="none" w:sz="0" w:space="0" w:color="auto"/>
                                                    <w:bottom w:val="none" w:sz="0" w:space="0" w:color="auto"/>
                                                    <w:right w:val="none" w:sz="0" w:space="0" w:color="auto"/>
                                                  </w:divBdr>
                                                </w:div>
                                                <w:div w:id="615257853">
                                                  <w:marLeft w:val="0"/>
                                                  <w:marRight w:val="0"/>
                                                  <w:marTop w:val="0"/>
                                                  <w:marBottom w:val="0"/>
                                                  <w:divBdr>
                                                    <w:top w:val="none" w:sz="0" w:space="0" w:color="auto"/>
                                                    <w:left w:val="none" w:sz="0" w:space="0" w:color="auto"/>
                                                    <w:bottom w:val="none" w:sz="0" w:space="0" w:color="auto"/>
                                                    <w:right w:val="none" w:sz="0" w:space="0" w:color="auto"/>
                                                  </w:divBdr>
                                                </w:div>
                                                <w:div w:id="1849176990">
                                                  <w:marLeft w:val="0"/>
                                                  <w:marRight w:val="0"/>
                                                  <w:marTop w:val="0"/>
                                                  <w:marBottom w:val="0"/>
                                                  <w:divBdr>
                                                    <w:top w:val="none" w:sz="0" w:space="0" w:color="auto"/>
                                                    <w:left w:val="none" w:sz="0" w:space="0" w:color="auto"/>
                                                    <w:bottom w:val="none" w:sz="0" w:space="0" w:color="auto"/>
                                                    <w:right w:val="none" w:sz="0" w:space="0" w:color="auto"/>
                                                  </w:divBdr>
                                                </w:div>
                                                <w:div w:id="1315841967">
                                                  <w:marLeft w:val="0"/>
                                                  <w:marRight w:val="0"/>
                                                  <w:marTop w:val="0"/>
                                                  <w:marBottom w:val="0"/>
                                                  <w:divBdr>
                                                    <w:top w:val="none" w:sz="0" w:space="0" w:color="auto"/>
                                                    <w:left w:val="none" w:sz="0" w:space="0" w:color="auto"/>
                                                    <w:bottom w:val="none" w:sz="0" w:space="0" w:color="auto"/>
                                                    <w:right w:val="none" w:sz="0" w:space="0" w:color="auto"/>
                                                  </w:divBdr>
                                                </w:div>
                                                <w:div w:id="127549664">
                                                  <w:marLeft w:val="0"/>
                                                  <w:marRight w:val="0"/>
                                                  <w:marTop w:val="0"/>
                                                  <w:marBottom w:val="0"/>
                                                  <w:divBdr>
                                                    <w:top w:val="none" w:sz="0" w:space="0" w:color="auto"/>
                                                    <w:left w:val="none" w:sz="0" w:space="0" w:color="auto"/>
                                                    <w:bottom w:val="none" w:sz="0" w:space="0" w:color="auto"/>
                                                    <w:right w:val="none" w:sz="0" w:space="0" w:color="auto"/>
                                                  </w:divBdr>
                                                </w:div>
                                                <w:div w:id="2025552497">
                                                  <w:marLeft w:val="0"/>
                                                  <w:marRight w:val="0"/>
                                                  <w:marTop w:val="0"/>
                                                  <w:marBottom w:val="0"/>
                                                  <w:divBdr>
                                                    <w:top w:val="none" w:sz="0" w:space="0" w:color="auto"/>
                                                    <w:left w:val="none" w:sz="0" w:space="0" w:color="auto"/>
                                                    <w:bottom w:val="none" w:sz="0" w:space="0" w:color="auto"/>
                                                    <w:right w:val="none" w:sz="0" w:space="0" w:color="auto"/>
                                                  </w:divBdr>
                                                </w:div>
                                                <w:div w:id="1566180441">
                                                  <w:marLeft w:val="0"/>
                                                  <w:marRight w:val="0"/>
                                                  <w:marTop w:val="0"/>
                                                  <w:marBottom w:val="0"/>
                                                  <w:divBdr>
                                                    <w:top w:val="none" w:sz="0" w:space="0" w:color="auto"/>
                                                    <w:left w:val="none" w:sz="0" w:space="0" w:color="auto"/>
                                                    <w:bottom w:val="none" w:sz="0" w:space="0" w:color="auto"/>
                                                    <w:right w:val="none" w:sz="0" w:space="0" w:color="auto"/>
                                                  </w:divBdr>
                                                </w:div>
                                                <w:div w:id="1503274841">
                                                  <w:marLeft w:val="0"/>
                                                  <w:marRight w:val="0"/>
                                                  <w:marTop w:val="0"/>
                                                  <w:marBottom w:val="0"/>
                                                  <w:divBdr>
                                                    <w:top w:val="none" w:sz="0" w:space="0" w:color="auto"/>
                                                    <w:left w:val="none" w:sz="0" w:space="0" w:color="auto"/>
                                                    <w:bottom w:val="none" w:sz="0" w:space="0" w:color="auto"/>
                                                    <w:right w:val="none" w:sz="0" w:space="0" w:color="auto"/>
                                                  </w:divBdr>
                                                </w:div>
                                                <w:div w:id="314770870">
                                                  <w:marLeft w:val="0"/>
                                                  <w:marRight w:val="0"/>
                                                  <w:marTop w:val="0"/>
                                                  <w:marBottom w:val="0"/>
                                                  <w:divBdr>
                                                    <w:top w:val="none" w:sz="0" w:space="0" w:color="auto"/>
                                                    <w:left w:val="none" w:sz="0" w:space="0" w:color="auto"/>
                                                    <w:bottom w:val="none" w:sz="0" w:space="0" w:color="auto"/>
                                                    <w:right w:val="none" w:sz="0" w:space="0" w:color="auto"/>
                                                  </w:divBdr>
                                                </w:div>
                                                <w:div w:id="727612226">
                                                  <w:marLeft w:val="0"/>
                                                  <w:marRight w:val="0"/>
                                                  <w:marTop w:val="0"/>
                                                  <w:marBottom w:val="0"/>
                                                  <w:divBdr>
                                                    <w:top w:val="none" w:sz="0" w:space="0" w:color="auto"/>
                                                    <w:left w:val="none" w:sz="0" w:space="0" w:color="auto"/>
                                                    <w:bottom w:val="none" w:sz="0" w:space="0" w:color="auto"/>
                                                    <w:right w:val="none" w:sz="0" w:space="0" w:color="auto"/>
                                                  </w:divBdr>
                                                </w:div>
                                                <w:div w:id="938491386">
                                                  <w:marLeft w:val="0"/>
                                                  <w:marRight w:val="0"/>
                                                  <w:marTop w:val="0"/>
                                                  <w:marBottom w:val="0"/>
                                                  <w:divBdr>
                                                    <w:top w:val="none" w:sz="0" w:space="0" w:color="auto"/>
                                                    <w:left w:val="none" w:sz="0" w:space="0" w:color="auto"/>
                                                    <w:bottom w:val="none" w:sz="0" w:space="0" w:color="auto"/>
                                                    <w:right w:val="none" w:sz="0" w:space="0" w:color="auto"/>
                                                  </w:divBdr>
                                                </w:div>
                                                <w:div w:id="952248965">
                                                  <w:marLeft w:val="0"/>
                                                  <w:marRight w:val="0"/>
                                                  <w:marTop w:val="0"/>
                                                  <w:marBottom w:val="0"/>
                                                  <w:divBdr>
                                                    <w:top w:val="none" w:sz="0" w:space="0" w:color="auto"/>
                                                    <w:left w:val="none" w:sz="0" w:space="0" w:color="auto"/>
                                                    <w:bottom w:val="none" w:sz="0" w:space="0" w:color="auto"/>
                                                    <w:right w:val="none" w:sz="0" w:space="0" w:color="auto"/>
                                                  </w:divBdr>
                                                </w:div>
                                                <w:div w:id="1159539133">
                                                  <w:marLeft w:val="0"/>
                                                  <w:marRight w:val="0"/>
                                                  <w:marTop w:val="0"/>
                                                  <w:marBottom w:val="0"/>
                                                  <w:divBdr>
                                                    <w:top w:val="none" w:sz="0" w:space="0" w:color="auto"/>
                                                    <w:left w:val="none" w:sz="0" w:space="0" w:color="auto"/>
                                                    <w:bottom w:val="none" w:sz="0" w:space="0" w:color="auto"/>
                                                    <w:right w:val="none" w:sz="0" w:space="0" w:color="auto"/>
                                                  </w:divBdr>
                                                </w:div>
                                                <w:div w:id="1474372859">
                                                  <w:marLeft w:val="0"/>
                                                  <w:marRight w:val="0"/>
                                                  <w:marTop w:val="0"/>
                                                  <w:marBottom w:val="0"/>
                                                  <w:divBdr>
                                                    <w:top w:val="none" w:sz="0" w:space="0" w:color="auto"/>
                                                    <w:left w:val="none" w:sz="0" w:space="0" w:color="auto"/>
                                                    <w:bottom w:val="none" w:sz="0" w:space="0" w:color="auto"/>
                                                    <w:right w:val="none" w:sz="0" w:space="0" w:color="auto"/>
                                                  </w:divBdr>
                                                </w:div>
                                                <w:div w:id="1448161066">
                                                  <w:marLeft w:val="0"/>
                                                  <w:marRight w:val="0"/>
                                                  <w:marTop w:val="0"/>
                                                  <w:marBottom w:val="0"/>
                                                  <w:divBdr>
                                                    <w:top w:val="none" w:sz="0" w:space="0" w:color="auto"/>
                                                    <w:left w:val="none" w:sz="0" w:space="0" w:color="auto"/>
                                                    <w:bottom w:val="none" w:sz="0" w:space="0" w:color="auto"/>
                                                    <w:right w:val="none" w:sz="0" w:space="0" w:color="auto"/>
                                                  </w:divBdr>
                                                </w:div>
                                                <w:div w:id="1979458206">
                                                  <w:marLeft w:val="0"/>
                                                  <w:marRight w:val="0"/>
                                                  <w:marTop w:val="0"/>
                                                  <w:marBottom w:val="0"/>
                                                  <w:divBdr>
                                                    <w:top w:val="none" w:sz="0" w:space="0" w:color="auto"/>
                                                    <w:left w:val="none" w:sz="0" w:space="0" w:color="auto"/>
                                                    <w:bottom w:val="none" w:sz="0" w:space="0" w:color="auto"/>
                                                    <w:right w:val="none" w:sz="0" w:space="0" w:color="auto"/>
                                                  </w:divBdr>
                                                </w:div>
                                                <w:div w:id="284894440">
                                                  <w:marLeft w:val="0"/>
                                                  <w:marRight w:val="0"/>
                                                  <w:marTop w:val="0"/>
                                                  <w:marBottom w:val="0"/>
                                                  <w:divBdr>
                                                    <w:top w:val="none" w:sz="0" w:space="0" w:color="auto"/>
                                                    <w:left w:val="none" w:sz="0" w:space="0" w:color="auto"/>
                                                    <w:bottom w:val="none" w:sz="0" w:space="0" w:color="auto"/>
                                                    <w:right w:val="none" w:sz="0" w:space="0" w:color="auto"/>
                                                  </w:divBdr>
                                                </w:div>
                                                <w:div w:id="1757246807">
                                                  <w:marLeft w:val="0"/>
                                                  <w:marRight w:val="0"/>
                                                  <w:marTop w:val="0"/>
                                                  <w:marBottom w:val="0"/>
                                                  <w:divBdr>
                                                    <w:top w:val="none" w:sz="0" w:space="0" w:color="auto"/>
                                                    <w:left w:val="none" w:sz="0" w:space="0" w:color="auto"/>
                                                    <w:bottom w:val="none" w:sz="0" w:space="0" w:color="auto"/>
                                                    <w:right w:val="none" w:sz="0" w:space="0" w:color="auto"/>
                                                  </w:divBdr>
                                                </w:div>
                                                <w:div w:id="727919742">
                                                  <w:marLeft w:val="0"/>
                                                  <w:marRight w:val="0"/>
                                                  <w:marTop w:val="0"/>
                                                  <w:marBottom w:val="0"/>
                                                  <w:divBdr>
                                                    <w:top w:val="none" w:sz="0" w:space="0" w:color="auto"/>
                                                    <w:left w:val="none" w:sz="0" w:space="0" w:color="auto"/>
                                                    <w:bottom w:val="none" w:sz="0" w:space="0" w:color="auto"/>
                                                    <w:right w:val="none" w:sz="0" w:space="0" w:color="auto"/>
                                                  </w:divBdr>
                                                </w:div>
                                                <w:div w:id="1735396766">
                                                  <w:marLeft w:val="0"/>
                                                  <w:marRight w:val="0"/>
                                                  <w:marTop w:val="0"/>
                                                  <w:marBottom w:val="0"/>
                                                  <w:divBdr>
                                                    <w:top w:val="none" w:sz="0" w:space="0" w:color="auto"/>
                                                    <w:left w:val="none" w:sz="0" w:space="0" w:color="auto"/>
                                                    <w:bottom w:val="none" w:sz="0" w:space="0" w:color="auto"/>
                                                    <w:right w:val="none" w:sz="0" w:space="0" w:color="auto"/>
                                                  </w:divBdr>
                                                </w:div>
                                                <w:div w:id="1891188356">
                                                  <w:marLeft w:val="0"/>
                                                  <w:marRight w:val="0"/>
                                                  <w:marTop w:val="0"/>
                                                  <w:marBottom w:val="0"/>
                                                  <w:divBdr>
                                                    <w:top w:val="none" w:sz="0" w:space="0" w:color="auto"/>
                                                    <w:left w:val="none" w:sz="0" w:space="0" w:color="auto"/>
                                                    <w:bottom w:val="none" w:sz="0" w:space="0" w:color="auto"/>
                                                    <w:right w:val="none" w:sz="0" w:space="0" w:color="auto"/>
                                                  </w:divBdr>
                                                </w:div>
                                                <w:div w:id="1651405022">
                                                  <w:marLeft w:val="0"/>
                                                  <w:marRight w:val="0"/>
                                                  <w:marTop w:val="0"/>
                                                  <w:marBottom w:val="0"/>
                                                  <w:divBdr>
                                                    <w:top w:val="none" w:sz="0" w:space="0" w:color="auto"/>
                                                    <w:left w:val="none" w:sz="0" w:space="0" w:color="auto"/>
                                                    <w:bottom w:val="none" w:sz="0" w:space="0" w:color="auto"/>
                                                    <w:right w:val="none" w:sz="0" w:space="0" w:color="auto"/>
                                                  </w:divBdr>
                                                </w:div>
                                                <w:div w:id="482235747">
                                                  <w:marLeft w:val="0"/>
                                                  <w:marRight w:val="0"/>
                                                  <w:marTop w:val="0"/>
                                                  <w:marBottom w:val="0"/>
                                                  <w:divBdr>
                                                    <w:top w:val="none" w:sz="0" w:space="0" w:color="auto"/>
                                                    <w:left w:val="none" w:sz="0" w:space="0" w:color="auto"/>
                                                    <w:bottom w:val="none" w:sz="0" w:space="0" w:color="auto"/>
                                                    <w:right w:val="none" w:sz="0" w:space="0" w:color="auto"/>
                                                  </w:divBdr>
                                                </w:div>
                                                <w:div w:id="1411929750">
                                                  <w:marLeft w:val="0"/>
                                                  <w:marRight w:val="0"/>
                                                  <w:marTop w:val="0"/>
                                                  <w:marBottom w:val="0"/>
                                                  <w:divBdr>
                                                    <w:top w:val="none" w:sz="0" w:space="0" w:color="auto"/>
                                                    <w:left w:val="none" w:sz="0" w:space="0" w:color="auto"/>
                                                    <w:bottom w:val="none" w:sz="0" w:space="0" w:color="auto"/>
                                                    <w:right w:val="none" w:sz="0" w:space="0" w:color="auto"/>
                                                  </w:divBdr>
                                                </w:div>
                                                <w:div w:id="1290745423">
                                                  <w:marLeft w:val="0"/>
                                                  <w:marRight w:val="0"/>
                                                  <w:marTop w:val="0"/>
                                                  <w:marBottom w:val="0"/>
                                                  <w:divBdr>
                                                    <w:top w:val="none" w:sz="0" w:space="0" w:color="auto"/>
                                                    <w:left w:val="none" w:sz="0" w:space="0" w:color="auto"/>
                                                    <w:bottom w:val="none" w:sz="0" w:space="0" w:color="auto"/>
                                                    <w:right w:val="none" w:sz="0" w:space="0" w:color="auto"/>
                                                  </w:divBdr>
                                                </w:div>
                                                <w:div w:id="446240306">
                                                  <w:marLeft w:val="0"/>
                                                  <w:marRight w:val="0"/>
                                                  <w:marTop w:val="0"/>
                                                  <w:marBottom w:val="0"/>
                                                  <w:divBdr>
                                                    <w:top w:val="none" w:sz="0" w:space="0" w:color="auto"/>
                                                    <w:left w:val="none" w:sz="0" w:space="0" w:color="auto"/>
                                                    <w:bottom w:val="none" w:sz="0" w:space="0" w:color="auto"/>
                                                    <w:right w:val="none" w:sz="0" w:space="0" w:color="auto"/>
                                                  </w:divBdr>
                                                </w:div>
                                                <w:div w:id="9065257">
                                                  <w:marLeft w:val="0"/>
                                                  <w:marRight w:val="0"/>
                                                  <w:marTop w:val="0"/>
                                                  <w:marBottom w:val="0"/>
                                                  <w:divBdr>
                                                    <w:top w:val="none" w:sz="0" w:space="0" w:color="auto"/>
                                                    <w:left w:val="none" w:sz="0" w:space="0" w:color="auto"/>
                                                    <w:bottom w:val="none" w:sz="0" w:space="0" w:color="auto"/>
                                                    <w:right w:val="none" w:sz="0" w:space="0" w:color="auto"/>
                                                  </w:divBdr>
                                                </w:div>
                                                <w:div w:id="2011372067">
                                                  <w:marLeft w:val="0"/>
                                                  <w:marRight w:val="0"/>
                                                  <w:marTop w:val="0"/>
                                                  <w:marBottom w:val="0"/>
                                                  <w:divBdr>
                                                    <w:top w:val="none" w:sz="0" w:space="0" w:color="auto"/>
                                                    <w:left w:val="none" w:sz="0" w:space="0" w:color="auto"/>
                                                    <w:bottom w:val="none" w:sz="0" w:space="0" w:color="auto"/>
                                                    <w:right w:val="none" w:sz="0" w:space="0" w:color="auto"/>
                                                  </w:divBdr>
                                                </w:div>
                                                <w:div w:id="1128627282">
                                                  <w:marLeft w:val="0"/>
                                                  <w:marRight w:val="0"/>
                                                  <w:marTop w:val="0"/>
                                                  <w:marBottom w:val="0"/>
                                                  <w:divBdr>
                                                    <w:top w:val="none" w:sz="0" w:space="0" w:color="auto"/>
                                                    <w:left w:val="none" w:sz="0" w:space="0" w:color="auto"/>
                                                    <w:bottom w:val="none" w:sz="0" w:space="0" w:color="auto"/>
                                                    <w:right w:val="none" w:sz="0" w:space="0" w:color="auto"/>
                                                  </w:divBdr>
                                                </w:div>
                                                <w:div w:id="291986175">
                                                  <w:marLeft w:val="0"/>
                                                  <w:marRight w:val="0"/>
                                                  <w:marTop w:val="0"/>
                                                  <w:marBottom w:val="0"/>
                                                  <w:divBdr>
                                                    <w:top w:val="none" w:sz="0" w:space="0" w:color="auto"/>
                                                    <w:left w:val="none" w:sz="0" w:space="0" w:color="auto"/>
                                                    <w:bottom w:val="none" w:sz="0" w:space="0" w:color="auto"/>
                                                    <w:right w:val="none" w:sz="0" w:space="0" w:color="auto"/>
                                                  </w:divBdr>
                                                </w:div>
                                                <w:div w:id="298537604">
                                                  <w:marLeft w:val="0"/>
                                                  <w:marRight w:val="0"/>
                                                  <w:marTop w:val="0"/>
                                                  <w:marBottom w:val="0"/>
                                                  <w:divBdr>
                                                    <w:top w:val="none" w:sz="0" w:space="0" w:color="auto"/>
                                                    <w:left w:val="none" w:sz="0" w:space="0" w:color="auto"/>
                                                    <w:bottom w:val="none" w:sz="0" w:space="0" w:color="auto"/>
                                                    <w:right w:val="none" w:sz="0" w:space="0" w:color="auto"/>
                                                  </w:divBdr>
                                                </w:div>
                                                <w:div w:id="778644670">
                                                  <w:marLeft w:val="0"/>
                                                  <w:marRight w:val="0"/>
                                                  <w:marTop w:val="0"/>
                                                  <w:marBottom w:val="0"/>
                                                  <w:divBdr>
                                                    <w:top w:val="none" w:sz="0" w:space="0" w:color="auto"/>
                                                    <w:left w:val="none" w:sz="0" w:space="0" w:color="auto"/>
                                                    <w:bottom w:val="none" w:sz="0" w:space="0" w:color="auto"/>
                                                    <w:right w:val="none" w:sz="0" w:space="0" w:color="auto"/>
                                                  </w:divBdr>
                                                </w:div>
                                                <w:div w:id="244075096">
                                                  <w:marLeft w:val="0"/>
                                                  <w:marRight w:val="0"/>
                                                  <w:marTop w:val="0"/>
                                                  <w:marBottom w:val="0"/>
                                                  <w:divBdr>
                                                    <w:top w:val="none" w:sz="0" w:space="0" w:color="auto"/>
                                                    <w:left w:val="none" w:sz="0" w:space="0" w:color="auto"/>
                                                    <w:bottom w:val="none" w:sz="0" w:space="0" w:color="auto"/>
                                                    <w:right w:val="none" w:sz="0" w:space="0" w:color="auto"/>
                                                  </w:divBdr>
                                                </w:div>
                                                <w:div w:id="744255569">
                                                  <w:marLeft w:val="0"/>
                                                  <w:marRight w:val="0"/>
                                                  <w:marTop w:val="0"/>
                                                  <w:marBottom w:val="0"/>
                                                  <w:divBdr>
                                                    <w:top w:val="none" w:sz="0" w:space="0" w:color="auto"/>
                                                    <w:left w:val="none" w:sz="0" w:space="0" w:color="auto"/>
                                                    <w:bottom w:val="none" w:sz="0" w:space="0" w:color="auto"/>
                                                    <w:right w:val="none" w:sz="0" w:space="0" w:color="auto"/>
                                                  </w:divBdr>
                                                </w:div>
                                                <w:div w:id="1993870152">
                                                  <w:marLeft w:val="0"/>
                                                  <w:marRight w:val="0"/>
                                                  <w:marTop w:val="0"/>
                                                  <w:marBottom w:val="0"/>
                                                  <w:divBdr>
                                                    <w:top w:val="none" w:sz="0" w:space="0" w:color="auto"/>
                                                    <w:left w:val="none" w:sz="0" w:space="0" w:color="auto"/>
                                                    <w:bottom w:val="none" w:sz="0" w:space="0" w:color="auto"/>
                                                    <w:right w:val="none" w:sz="0" w:space="0" w:color="auto"/>
                                                  </w:divBdr>
                                                </w:div>
                                                <w:div w:id="1409032102">
                                                  <w:marLeft w:val="0"/>
                                                  <w:marRight w:val="0"/>
                                                  <w:marTop w:val="0"/>
                                                  <w:marBottom w:val="0"/>
                                                  <w:divBdr>
                                                    <w:top w:val="none" w:sz="0" w:space="0" w:color="auto"/>
                                                    <w:left w:val="none" w:sz="0" w:space="0" w:color="auto"/>
                                                    <w:bottom w:val="none" w:sz="0" w:space="0" w:color="auto"/>
                                                    <w:right w:val="none" w:sz="0" w:space="0" w:color="auto"/>
                                                  </w:divBdr>
                                                </w:div>
                                                <w:div w:id="723985168">
                                                  <w:marLeft w:val="0"/>
                                                  <w:marRight w:val="0"/>
                                                  <w:marTop w:val="0"/>
                                                  <w:marBottom w:val="0"/>
                                                  <w:divBdr>
                                                    <w:top w:val="none" w:sz="0" w:space="0" w:color="auto"/>
                                                    <w:left w:val="none" w:sz="0" w:space="0" w:color="auto"/>
                                                    <w:bottom w:val="none" w:sz="0" w:space="0" w:color="auto"/>
                                                    <w:right w:val="none" w:sz="0" w:space="0" w:color="auto"/>
                                                  </w:divBdr>
                                                </w:div>
                                                <w:div w:id="678510526">
                                                  <w:marLeft w:val="0"/>
                                                  <w:marRight w:val="0"/>
                                                  <w:marTop w:val="0"/>
                                                  <w:marBottom w:val="0"/>
                                                  <w:divBdr>
                                                    <w:top w:val="none" w:sz="0" w:space="0" w:color="auto"/>
                                                    <w:left w:val="none" w:sz="0" w:space="0" w:color="auto"/>
                                                    <w:bottom w:val="none" w:sz="0" w:space="0" w:color="auto"/>
                                                    <w:right w:val="none" w:sz="0" w:space="0" w:color="auto"/>
                                                  </w:divBdr>
                                                </w:div>
                                                <w:div w:id="36204241">
                                                  <w:marLeft w:val="0"/>
                                                  <w:marRight w:val="0"/>
                                                  <w:marTop w:val="0"/>
                                                  <w:marBottom w:val="0"/>
                                                  <w:divBdr>
                                                    <w:top w:val="none" w:sz="0" w:space="0" w:color="auto"/>
                                                    <w:left w:val="none" w:sz="0" w:space="0" w:color="auto"/>
                                                    <w:bottom w:val="none" w:sz="0" w:space="0" w:color="auto"/>
                                                    <w:right w:val="none" w:sz="0" w:space="0" w:color="auto"/>
                                                  </w:divBdr>
                                                </w:div>
                                                <w:div w:id="1653362995">
                                                  <w:marLeft w:val="0"/>
                                                  <w:marRight w:val="0"/>
                                                  <w:marTop w:val="0"/>
                                                  <w:marBottom w:val="0"/>
                                                  <w:divBdr>
                                                    <w:top w:val="none" w:sz="0" w:space="0" w:color="auto"/>
                                                    <w:left w:val="none" w:sz="0" w:space="0" w:color="auto"/>
                                                    <w:bottom w:val="none" w:sz="0" w:space="0" w:color="auto"/>
                                                    <w:right w:val="none" w:sz="0" w:space="0" w:color="auto"/>
                                                  </w:divBdr>
                                                </w:div>
                                                <w:div w:id="789397558">
                                                  <w:marLeft w:val="0"/>
                                                  <w:marRight w:val="0"/>
                                                  <w:marTop w:val="0"/>
                                                  <w:marBottom w:val="0"/>
                                                  <w:divBdr>
                                                    <w:top w:val="none" w:sz="0" w:space="0" w:color="auto"/>
                                                    <w:left w:val="none" w:sz="0" w:space="0" w:color="auto"/>
                                                    <w:bottom w:val="none" w:sz="0" w:space="0" w:color="auto"/>
                                                    <w:right w:val="none" w:sz="0" w:space="0" w:color="auto"/>
                                                  </w:divBdr>
                                                </w:div>
                                                <w:div w:id="1613828486">
                                                  <w:marLeft w:val="0"/>
                                                  <w:marRight w:val="0"/>
                                                  <w:marTop w:val="0"/>
                                                  <w:marBottom w:val="0"/>
                                                  <w:divBdr>
                                                    <w:top w:val="none" w:sz="0" w:space="0" w:color="auto"/>
                                                    <w:left w:val="none" w:sz="0" w:space="0" w:color="auto"/>
                                                    <w:bottom w:val="none" w:sz="0" w:space="0" w:color="auto"/>
                                                    <w:right w:val="none" w:sz="0" w:space="0" w:color="auto"/>
                                                  </w:divBdr>
                                                </w:div>
                                                <w:div w:id="1154250510">
                                                  <w:marLeft w:val="0"/>
                                                  <w:marRight w:val="0"/>
                                                  <w:marTop w:val="0"/>
                                                  <w:marBottom w:val="0"/>
                                                  <w:divBdr>
                                                    <w:top w:val="none" w:sz="0" w:space="0" w:color="auto"/>
                                                    <w:left w:val="none" w:sz="0" w:space="0" w:color="auto"/>
                                                    <w:bottom w:val="none" w:sz="0" w:space="0" w:color="auto"/>
                                                    <w:right w:val="none" w:sz="0" w:space="0" w:color="auto"/>
                                                  </w:divBdr>
                                                </w:div>
                                                <w:div w:id="1977835032">
                                                  <w:marLeft w:val="0"/>
                                                  <w:marRight w:val="0"/>
                                                  <w:marTop w:val="0"/>
                                                  <w:marBottom w:val="0"/>
                                                  <w:divBdr>
                                                    <w:top w:val="none" w:sz="0" w:space="0" w:color="auto"/>
                                                    <w:left w:val="none" w:sz="0" w:space="0" w:color="auto"/>
                                                    <w:bottom w:val="none" w:sz="0" w:space="0" w:color="auto"/>
                                                    <w:right w:val="none" w:sz="0" w:space="0" w:color="auto"/>
                                                  </w:divBdr>
                                                </w:div>
                                                <w:div w:id="1794399650">
                                                  <w:marLeft w:val="0"/>
                                                  <w:marRight w:val="0"/>
                                                  <w:marTop w:val="0"/>
                                                  <w:marBottom w:val="0"/>
                                                  <w:divBdr>
                                                    <w:top w:val="none" w:sz="0" w:space="0" w:color="auto"/>
                                                    <w:left w:val="none" w:sz="0" w:space="0" w:color="auto"/>
                                                    <w:bottom w:val="none" w:sz="0" w:space="0" w:color="auto"/>
                                                    <w:right w:val="none" w:sz="0" w:space="0" w:color="auto"/>
                                                  </w:divBdr>
                                                </w:div>
                                                <w:div w:id="914437936">
                                                  <w:marLeft w:val="0"/>
                                                  <w:marRight w:val="0"/>
                                                  <w:marTop w:val="0"/>
                                                  <w:marBottom w:val="0"/>
                                                  <w:divBdr>
                                                    <w:top w:val="none" w:sz="0" w:space="0" w:color="auto"/>
                                                    <w:left w:val="none" w:sz="0" w:space="0" w:color="auto"/>
                                                    <w:bottom w:val="none" w:sz="0" w:space="0" w:color="auto"/>
                                                    <w:right w:val="none" w:sz="0" w:space="0" w:color="auto"/>
                                                  </w:divBdr>
                                                </w:div>
                                                <w:div w:id="909658481">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1873565193">
                                                  <w:marLeft w:val="0"/>
                                                  <w:marRight w:val="0"/>
                                                  <w:marTop w:val="0"/>
                                                  <w:marBottom w:val="0"/>
                                                  <w:divBdr>
                                                    <w:top w:val="none" w:sz="0" w:space="0" w:color="auto"/>
                                                    <w:left w:val="none" w:sz="0" w:space="0" w:color="auto"/>
                                                    <w:bottom w:val="none" w:sz="0" w:space="0" w:color="auto"/>
                                                    <w:right w:val="none" w:sz="0" w:space="0" w:color="auto"/>
                                                  </w:divBdr>
                                                </w:div>
                                                <w:div w:id="1079324372">
                                                  <w:marLeft w:val="0"/>
                                                  <w:marRight w:val="0"/>
                                                  <w:marTop w:val="0"/>
                                                  <w:marBottom w:val="0"/>
                                                  <w:divBdr>
                                                    <w:top w:val="none" w:sz="0" w:space="0" w:color="auto"/>
                                                    <w:left w:val="none" w:sz="0" w:space="0" w:color="auto"/>
                                                    <w:bottom w:val="none" w:sz="0" w:space="0" w:color="auto"/>
                                                    <w:right w:val="none" w:sz="0" w:space="0" w:color="auto"/>
                                                  </w:divBdr>
                                                </w:div>
                                                <w:div w:id="169100704">
                                                  <w:marLeft w:val="0"/>
                                                  <w:marRight w:val="0"/>
                                                  <w:marTop w:val="0"/>
                                                  <w:marBottom w:val="0"/>
                                                  <w:divBdr>
                                                    <w:top w:val="none" w:sz="0" w:space="0" w:color="auto"/>
                                                    <w:left w:val="none" w:sz="0" w:space="0" w:color="auto"/>
                                                    <w:bottom w:val="none" w:sz="0" w:space="0" w:color="auto"/>
                                                    <w:right w:val="none" w:sz="0" w:space="0" w:color="auto"/>
                                                  </w:divBdr>
                                                </w:div>
                                                <w:div w:id="816606491">
                                                  <w:marLeft w:val="0"/>
                                                  <w:marRight w:val="0"/>
                                                  <w:marTop w:val="0"/>
                                                  <w:marBottom w:val="0"/>
                                                  <w:divBdr>
                                                    <w:top w:val="none" w:sz="0" w:space="0" w:color="auto"/>
                                                    <w:left w:val="none" w:sz="0" w:space="0" w:color="auto"/>
                                                    <w:bottom w:val="none" w:sz="0" w:space="0" w:color="auto"/>
                                                    <w:right w:val="none" w:sz="0" w:space="0" w:color="auto"/>
                                                  </w:divBdr>
                                                </w:div>
                                                <w:div w:id="1311403263">
                                                  <w:marLeft w:val="0"/>
                                                  <w:marRight w:val="0"/>
                                                  <w:marTop w:val="0"/>
                                                  <w:marBottom w:val="0"/>
                                                  <w:divBdr>
                                                    <w:top w:val="none" w:sz="0" w:space="0" w:color="auto"/>
                                                    <w:left w:val="none" w:sz="0" w:space="0" w:color="auto"/>
                                                    <w:bottom w:val="none" w:sz="0" w:space="0" w:color="auto"/>
                                                    <w:right w:val="none" w:sz="0" w:space="0" w:color="auto"/>
                                                  </w:divBdr>
                                                </w:div>
                                                <w:div w:id="440606888">
                                                  <w:marLeft w:val="0"/>
                                                  <w:marRight w:val="0"/>
                                                  <w:marTop w:val="0"/>
                                                  <w:marBottom w:val="0"/>
                                                  <w:divBdr>
                                                    <w:top w:val="none" w:sz="0" w:space="0" w:color="auto"/>
                                                    <w:left w:val="none" w:sz="0" w:space="0" w:color="auto"/>
                                                    <w:bottom w:val="none" w:sz="0" w:space="0" w:color="auto"/>
                                                    <w:right w:val="none" w:sz="0" w:space="0" w:color="auto"/>
                                                  </w:divBdr>
                                                </w:div>
                                                <w:div w:id="1644891602">
                                                  <w:marLeft w:val="0"/>
                                                  <w:marRight w:val="0"/>
                                                  <w:marTop w:val="0"/>
                                                  <w:marBottom w:val="0"/>
                                                  <w:divBdr>
                                                    <w:top w:val="none" w:sz="0" w:space="0" w:color="auto"/>
                                                    <w:left w:val="none" w:sz="0" w:space="0" w:color="auto"/>
                                                    <w:bottom w:val="none" w:sz="0" w:space="0" w:color="auto"/>
                                                    <w:right w:val="none" w:sz="0" w:space="0" w:color="auto"/>
                                                  </w:divBdr>
                                                </w:div>
                                                <w:div w:id="1179269322">
                                                  <w:marLeft w:val="0"/>
                                                  <w:marRight w:val="0"/>
                                                  <w:marTop w:val="0"/>
                                                  <w:marBottom w:val="0"/>
                                                  <w:divBdr>
                                                    <w:top w:val="none" w:sz="0" w:space="0" w:color="auto"/>
                                                    <w:left w:val="none" w:sz="0" w:space="0" w:color="auto"/>
                                                    <w:bottom w:val="none" w:sz="0" w:space="0" w:color="auto"/>
                                                    <w:right w:val="none" w:sz="0" w:space="0" w:color="auto"/>
                                                  </w:divBdr>
                                                </w:div>
                                                <w:div w:id="905802893">
                                                  <w:marLeft w:val="0"/>
                                                  <w:marRight w:val="0"/>
                                                  <w:marTop w:val="0"/>
                                                  <w:marBottom w:val="0"/>
                                                  <w:divBdr>
                                                    <w:top w:val="none" w:sz="0" w:space="0" w:color="auto"/>
                                                    <w:left w:val="none" w:sz="0" w:space="0" w:color="auto"/>
                                                    <w:bottom w:val="none" w:sz="0" w:space="0" w:color="auto"/>
                                                    <w:right w:val="none" w:sz="0" w:space="0" w:color="auto"/>
                                                  </w:divBdr>
                                                </w:div>
                                                <w:div w:id="2010789186">
                                                  <w:marLeft w:val="0"/>
                                                  <w:marRight w:val="0"/>
                                                  <w:marTop w:val="0"/>
                                                  <w:marBottom w:val="0"/>
                                                  <w:divBdr>
                                                    <w:top w:val="none" w:sz="0" w:space="0" w:color="auto"/>
                                                    <w:left w:val="none" w:sz="0" w:space="0" w:color="auto"/>
                                                    <w:bottom w:val="none" w:sz="0" w:space="0" w:color="auto"/>
                                                    <w:right w:val="none" w:sz="0" w:space="0" w:color="auto"/>
                                                  </w:divBdr>
                                                </w:div>
                                                <w:div w:id="778187194">
                                                  <w:marLeft w:val="0"/>
                                                  <w:marRight w:val="0"/>
                                                  <w:marTop w:val="0"/>
                                                  <w:marBottom w:val="0"/>
                                                  <w:divBdr>
                                                    <w:top w:val="none" w:sz="0" w:space="0" w:color="auto"/>
                                                    <w:left w:val="none" w:sz="0" w:space="0" w:color="auto"/>
                                                    <w:bottom w:val="none" w:sz="0" w:space="0" w:color="auto"/>
                                                    <w:right w:val="none" w:sz="0" w:space="0" w:color="auto"/>
                                                  </w:divBdr>
                                                </w:div>
                                                <w:div w:id="1025134869">
                                                  <w:marLeft w:val="0"/>
                                                  <w:marRight w:val="0"/>
                                                  <w:marTop w:val="0"/>
                                                  <w:marBottom w:val="0"/>
                                                  <w:divBdr>
                                                    <w:top w:val="none" w:sz="0" w:space="0" w:color="auto"/>
                                                    <w:left w:val="none" w:sz="0" w:space="0" w:color="auto"/>
                                                    <w:bottom w:val="none" w:sz="0" w:space="0" w:color="auto"/>
                                                    <w:right w:val="none" w:sz="0" w:space="0" w:color="auto"/>
                                                  </w:divBdr>
                                                </w:div>
                                                <w:div w:id="565140682">
                                                  <w:marLeft w:val="0"/>
                                                  <w:marRight w:val="0"/>
                                                  <w:marTop w:val="0"/>
                                                  <w:marBottom w:val="0"/>
                                                  <w:divBdr>
                                                    <w:top w:val="none" w:sz="0" w:space="0" w:color="auto"/>
                                                    <w:left w:val="none" w:sz="0" w:space="0" w:color="auto"/>
                                                    <w:bottom w:val="none" w:sz="0" w:space="0" w:color="auto"/>
                                                    <w:right w:val="none" w:sz="0" w:space="0" w:color="auto"/>
                                                  </w:divBdr>
                                                </w:div>
                                                <w:div w:id="1373774708">
                                                  <w:marLeft w:val="0"/>
                                                  <w:marRight w:val="0"/>
                                                  <w:marTop w:val="0"/>
                                                  <w:marBottom w:val="0"/>
                                                  <w:divBdr>
                                                    <w:top w:val="none" w:sz="0" w:space="0" w:color="auto"/>
                                                    <w:left w:val="none" w:sz="0" w:space="0" w:color="auto"/>
                                                    <w:bottom w:val="none" w:sz="0" w:space="0" w:color="auto"/>
                                                    <w:right w:val="none" w:sz="0" w:space="0" w:color="auto"/>
                                                  </w:divBdr>
                                                </w:div>
                                                <w:div w:id="451825090">
                                                  <w:marLeft w:val="0"/>
                                                  <w:marRight w:val="0"/>
                                                  <w:marTop w:val="0"/>
                                                  <w:marBottom w:val="0"/>
                                                  <w:divBdr>
                                                    <w:top w:val="none" w:sz="0" w:space="0" w:color="auto"/>
                                                    <w:left w:val="none" w:sz="0" w:space="0" w:color="auto"/>
                                                    <w:bottom w:val="none" w:sz="0" w:space="0" w:color="auto"/>
                                                    <w:right w:val="none" w:sz="0" w:space="0" w:color="auto"/>
                                                  </w:divBdr>
                                                </w:div>
                                                <w:div w:id="4042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8215">
                                          <w:marLeft w:val="0"/>
                                          <w:marRight w:val="0"/>
                                          <w:marTop w:val="0"/>
                                          <w:marBottom w:val="0"/>
                                          <w:divBdr>
                                            <w:top w:val="none" w:sz="0" w:space="0" w:color="auto"/>
                                            <w:left w:val="none" w:sz="0" w:space="0" w:color="auto"/>
                                            <w:bottom w:val="none" w:sz="0" w:space="0" w:color="auto"/>
                                            <w:right w:val="none" w:sz="0" w:space="0" w:color="auto"/>
                                          </w:divBdr>
                                          <w:divsChild>
                                            <w:div w:id="116728991">
                                              <w:marLeft w:val="0"/>
                                              <w:marRight w:val="0"/>
                                              <w:marTop w:val="0"/>
                                              <w:marBottom w:val="0"/>
                                              <w:divBdr>
                                                <w:top w:val="none" w:sz="0" w:space="0" w:color="auto"/>
                                                <w:left w:val="none" w:sz="0" w:space="0" w:color="auto"/>
                                                <w:bottom w:val="none" w:sz="0" w:space="0" w:color="auto"/>
                                                <w:right w:val="none" w:sz="0" w:space="0" w:color="auto"/>
                                              </w:divBdr>
                                            </w:div>
                                            <w:div w:id="1482771153">
                                              <w:marLeft w:val="0"/>
                                              <w:marRight w:val="0"/>
                                              <w:marTop w:val="0"/>
                                              <w:marBottom w:val="0"/>
                                              <w:divBdr>
                                                <w:top w:val="none" w:sz="0" w:space="0" w:color="auto"/>
                                                <w:left w:val="none" w:sz="0" w:space="0" w:color="auto"/>
                                                <w:bottom w:val="none" w:sz="0" w:space="0" w:color="auto"/>
                                                <w:right w:val="none" w:sz="0" w:space="0" w:color="auto"/>
                                              </w:divBdr>
                                              <w:divsChild>
                                                <w:div w:id="2130315152">
                                                  <w:marLeft w:val="0"/>
                                                  <w:marRight w:val="0"/>
                                                  <w:marTop w:val="0"/>
                                                  <w:marBottom w:val="0"/>
                                                  <w:divBdr>
                                                    <w:top w:val="none" w:sz="0" w:space="0" w:color="auto"/>
                                                    <w:left w:val="none" w:sz="0" w:space="0" w:color="auto"/>
                                                    <w:bottom w:val="none" w:sz="0" w:space="0" w:color="auto"/>
                                                    <w:right w:val="none" w:sz="0" w:space="0" w:color="auto"/>
                                                  </w:divBdr>
                                                </w:div>
                                                <w:div w:id="669990356">
                                                  <w:marLeft w:val="0"/>
                                                  <w:marRight w:val="0"/>
                                                  <w:marTop w:val="0"/>
                                                  <w:marBottom w:val="0"/>
                                                  <w:divBdr>
                                                    <w:top w:val="none" w:sz="0" w:space="0" w:color="auto"/>
                                                    <w:left w:val="none" w:sz="0" w:space="0" w:color="auto"/>
                                                    <w:bottom w:val="none" w:sz="0" w:space="0" w:color="auto"/>
                                                    <w:right w:val="none" w:sz="0" w:space="0" w:color="auto"/>
                                                  </w:divBdr>
                                                </w:div>
                                                <w:div w:id="59599539">
                                                  <w:marLeft w:val="0"/>
                                                  <w:marRight w:val="0"/>
                                                  <w:marTop w:val="0"/>
                                                  <w:marBottom w:val="0"/>
                                                  <w:divBdr>
                                                    <w:top w:val="none" w:sz="0" w:space="0" w:color="auto"/>
                                                    <w:left w:val="none" w:sz="0" w:space="0" w:color="auto"/>
                                                    <w:bottom w:val="none" w:sz="0" w:space="0" w:color="auto"/>
                                                    <w:right w:val="none" w:sz="0" w:space="0" w:color="auto"/>
                                                  </w:divBdr>
                                                </w:div>
                                                <w:div w:id="1986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829117">
      <w:bodyDiv w:val="1"/>
      <w:marLeft w:val="0"/>
      <w:marRight w:val="0"/>
      <w:marTop w:val="0"/>
      <w:marBottom w:val="0"/>
      <w:divBdr>
        <w:top w:val="none" w:sz="0" w:space="0" w:color="auto"/>
        <w:left w:val="none" w:sz="0" w:space="0" w:color="auto"/>
        <w:bottom w:val="none" w:sz="0" w:space="0" w:color="auto"/>
        <w:right w:val="none" w:sz="0" w:space="0" w:color="auto"/>
      </w:divBdr>
      <w:divsChild>
        <w:div w:id="768626152">
          <w:marLeft w:val="0"/>
          <w:marRight w:val="0"/>
          <w:marTop w:val="0"/>
          <w:marBottom w:val="0"/>
          <w:divBdr>
            <w:top w:val="none" w:sz="0" w:space="0" w:color="auto"/>
            <w:left w:val="none" w:sz="0" w:space="0" w:color="auto"/>
            <w:bottom w:val="none" w:sz="0" w:space="0" w:color="auto"/>
            <w:right w:val="none" w:sz="0" w:space="0" w:color="auto"/>
          </w:divBdr>
          <w:divsChild>
            <w:div w:id="20684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70389">
      <w:bodyDiv w:val="1"/>
      <w:marLeft w:val="0"/>
      <w:marRight w:val="0"/>
      <w:marTop w:val="0"/>
      <w:marBottom w:val="0"/>
      <w:divBdr>
        <w:top w:val="none" w:sz="0" w:space="0" w:color="auto"/>
        <w:left w:val="none" w:sz="0" w:space="0" w:color="auto"/>
        <w:bottom w:val="none" w:sz="0" w:space="0" w:color="auto"/>
        <w:right w:val="none" w:sz="0" w:space="0" w:color="auto"/>
      </w:divBdr>
      <w:divsChild>
        <w:div w:id="70783953">
          <w:marLeft w:val="0"/>
          <w:marRight w:val="0"/>
          <w:marTop w:val="0"/>
          <w:marBottom w:val="0"/>
          <w:divBdr>
            <w:top w:val="none" w:sz="0" w:space="0" w:color="auto"/>
            <w:left w:val="none" w:sz="0" w:space="0" w:color="auto"/>
            <w:bottom w:val="none" w:sz="0" w:space="0" w:color="auto"/>
            <w:right w:val="none" w:sz="0" w:space="0" w:color="auto"/>
          </w:divBdr>
          <w:divsChild>
            <w:div w:id="1773279017">
              <w:marLeft w:val="0"/>
              <w:marRight w:val="0"/>
              <w:marTop w:val="0"/>
              <w:marBottom w:val="0"/>
              <w:divBdr>
                <w:top w:val="none" w:sz="0" w:space="0" w:color="auto"/>
                <w:left w:val="none" w:sz="0" w:space="0" w:color="auto"/>
                <w:bottom w:val="none" w:sz="0" w:space="0" w:color="auto"/>
                <w:right w:val="none" w:sz="0" w:space="0" w:color="auto"/>
              </w:divBdr>
              <w:divsChild>
                <w:div w:id="21260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2318">
      <w:bodyDiv w:val="1"/>
      <w:marLeft w:val="0"/>
      <w:marRight w:val="0"/>
      <w:marTop w:val="0"/>
      <w:marBottom w:val="0"/>
      <w:divBdr>
        <w:top w:val="none" w:sz="0" w:space="0" w:color="auto"/>
        <w:left w:val="none" w:sz="0" w:space="0" w:color="auto"/>
        <w:bottom w:val="none" w:sz="0" w:space="0" w:color="auto"/>
        <w:right w:val="none" w:sz="0" w:space="0" w:color="auto"/>
      </w:divBdr>
      <w:divsChild>
        <w:div w:id="133528570">
          <w:marLeft w:val="0"/>
          <w:marRight w:val="0"/>
          <w:marTop w:val="0"/>
          <w:marBottom w:val="0"/>
          <w:divBdr>
            <w:top w:val="none" w:sz="0" w:space="0" w:color="auto"/>
            <w:left w:val="none" w:sz="0" w:space="0" w:color="auto"/>
            <w:bottom w:val="none" w:sz="0" w:space="0" w:color="auto"/>
            <w:right w:val="none" w:sz="0" w:space="0" w:color="auto"/>
          </w:divBdr>
          <w:divsChild>
            <w:div w:id="1437362744">
              <w:marLeft w:val="0"/>
              <w:marRight w:val="0"/>
              <w:marTop w:val="0"/>
              <w:marBottom w:val="0"/>
              <w:divBdr>
                <w:top w:val="none" w:sz="0" w:space="0" w:color="auto"/>
                <w:left w:val="none" w:sz="0" w:space="0" w:color="auto"/>
                <w:bottom w:val="none" w:sz="0" w:space="0" w:color="auto"/>
                <w:right w:val="none" w:sz="0" w:space="0" w:color="auto"/>
              </w:divBdr>
              <w:divsChild>
                <w:div w:id="1246377754">
                  <w:marLeft w:val="0"/>
                  <w:marRight w:val="0"/>
                  <w:marTop w:val="0"/>
                  <w:marBottom w:val="0"/>
                  <w:divBdr>
                    <w:top w:val="none" w:sz="0" w:space="0" w:color="auto"/>
                    <w:left w:val="none" w:sz="0" w:space="0" w:color="auto"/>
                    <w:bottom w:val="none" w:sz="0" w:space="0" w:color="auto"/>
                    <w:right w:val="none" w:sz="0" w:space="0" w:color="auto"/>
                  </w:divBdr>
                </w:div>
                <w:div w:id="1177111559">
                  <w:marLeft w:val="0"/>
                  <w:marRight w:val="0"/>
                  <w:marTop w:val="0"/>
                  <w:marBottom w:val="0"/>
                  <w:divBdr>
                    <w:top w:val="none" w:sz="0" w:space="0" w:color="auto"/>
                    <w:left w:val="none" w:sz="0" w:space="0" w:color="auto"/>
                    <w:bottom w:val="none" w:sz="0" w:space="0" w:color="auto"/>
                    <w:right w:val="none" w:sz="0" w:space="0" w:color="auto"/>
                  </w:divBdr>
                  <w:divsChild>
                    <w:div w:id="1882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132354">
      <w:bodyDiv w:val="1"/>
      <w:marLeft w:val="0"/>
      <w:marRight w:val="0"/>
      <w:marTop w:val="0"/>
      <w:marBottom w:val="0"/>
      <w:divBdr>
        <w:top w:val="none" w:sz="0" w:space="0" w:color="auto"/>
        <w:left w:val="none" w:sz="0" w:space="0" w:color="auto"/>
        <w:bottom w:val="none" w:sz="0" w:space="0" w:color="auto"/>
        <w:right w:val="none" w:sz="0" w:space="0" w:color="auto"/>
      </w:divBdr>
      <w:divsChild>
        <w:div w:id="334963546">
          <w:marLeft w:val="0"/>
          <w:marRight w:val="0"/>
          <w:marTop w:val="0"/>
          <w:marBottom w:val="0"/>
          <w:divBdr>
            <w:top w:val="none" w:sz="0" w:space="0" w:color="auto"/>
            <w:left w:val="none" w:sz="0" w:space="0" w:color="auto"/>
            <w:bottom w:val="none" w:sz="0" w:space="0" w:color="auto"/>
            <w:right w:val="none" w:sz="0" w:space="0" w:color="auto"/>
          </w:divBdr>
          <w:divsChild>
            <w:div w:id="1467041411">
              <w:marLeft w:val="0"/>
              <w:marRight w:val="0"/>
              <w:marTop w:val="0"/>
              <w:marBottom w:val="0"/>
              <w:divBdr>
                <w:top w:val="none" w:sz="0" w:space="0" w:color="auto"/>
                <w:left w:val="none" w:sz="0" w:space="0" w:color="auto"/>
                <w:bottom w:val="none" w:sz="0" w:space="0" w:color="auto"/>
                <w:right w:val="none" w:sz="0" w:space="0" w:color="auto"/>
              </w:divBdr>
            </w:div>
            <w:div w:id="1898860477">
              <w:marLeft w:val="0"/>
              <w:marRight w:val="0"/>
              <w:marTop w:val="0"/>
              <w:marBottom w:val="0"/>
              <w:divBdr>
                <w:top w:val="none" w:sz="0" w:space="0" w:color="auto"/>
                <w:left w:val="none" w:sz="0" w:space="0" w:color="auto"/>
                <w:bottom w:val="none" w:sz="0" w:space="0" w:color="auto"/>
                <w:right w:val="none" w:sz="0" w:space="0" w:color="auto"/>
              </w:divBdr>
              <w:divsChild>
                <w:div w:id="584193210">
                  <w:marLeft w:val="0"/>
                  <w:marRight w:val="0"/>
                  <w:marTop w:val="0"/>
                  <w:marBottom w:val="0"/>
                  <w:divBdr>
                    <w:top w:val="none" w:sz="0" w:space="0" w:color="auto"/>
                    <w:left w:val="none" w:sz="0" w:space="0" w:color="auto"/>
                    <w:bottom w:val="none" w:sz="0" w:space="0" w:color="auto"/>
                    <w:right w:val="none" w:sz="0" w:space="0" w:color="auto"/>
                  </w:divBdr>
                </w:div>
                <w:div w:id="1165900203">
                  <w:marLeft w:val="0"/>
                  <w:marRight w:val="0"/>
                  <w:marTop w:val="0"/>
                  <w:marBottom w:val="0"/>
                  <w:divBdr>
                    <w:top w:val="none" w:sz="0" w:space="0" w:color="auto"/>
                    <w:left w:val="none" w:sz="0" w:space="0" w:color="auto"/>
                    <w:bottom w:val="none" w:sz="0" w:space="0" w:color="auto"/>
                    <w:right w:val="none" w:sz="0" w:space="0" w:color="auto"/>
                  </w:divBdr>
                  <w:divsChild>
                    <w:div w:id="6699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99923">
      <w:bodyDiv w:val="1"/>
      <w:marLeft w:val="0"/>
      <w:marRight w:val="0"/>
      <w:marTop w:val="0"/>
      <w:marBottom w:val="0"/>
      <w:divBdr>
        <w:top w:val="none" w:sz="0" w:space="0" w:color="auto"/>
        <w:left w:val="none" w:sz="0" w:space="0" w:color="auto"/>
        <w:bottom w:val="none" w:sz="0" w:space="0" w:color="auto"/>
        <w:right w:val="none" w:sz="0" w:space="0" w:color="auto"/>
      </w:divBdr>
      <w:divsChild>
        <w:div w:id="1431126660">
          <w:marLeft w:val="0"/>
          <w:marRight w:val="0"/>
          <w:marTop w:val="0"/>
          <w:marBottom w:val="0"/>
          <w:divBdr>
            <w:top w:val="none" w:sz="0" w:space="0" w:color="auto"/>
            <w:left w:val="none" w:sz="0" w:space="0" w:color="auto"/>
            <w:bottom w:val="none" w:sz="0" w:space="0" w:color="auto"/>
            <w:right w:val="none" w:sz="0" w:space="0" w:color="auto"/>
          </w:divBdr>
          <w:divsChild>
            <w:div w:id="95249385">
              <w:marLeft w:val="0"/>
              <w:marRight w:val="0"/>
              <w:marTop w:val="0"/>
              <w:marBottom w:val="0"/>
              <w:divBdr>
                <w:top w:val="none" w:sz="0" w:space="0" w:color="auto"/>
                <w:left w:val="none" w:sz="0" w:space="0" w:color="auto"/>
                <w:bottom w:val="none" w:sz="0" w:space="0" w:color="auto"/>
                <w:right w:val="none" w:sz="0" w:space="0" w:color="auto"/>
              </w:divBdr>
            </w:div>
            <w:div w:id="530267836">
              <w:marLeft w:val="0"/>
              <w:marRight w:val="0"/>
              <w:marTop w:val="0"/>
              <w:marBottom w:val="0"/>
              <w:divBdr>
                <w:top w:val="none" w:sz="0" w:space="0" w:color="auto"/>
                <w:left w:val="none" w:sz="0" w:space="0" w:color="auto"/>
                <w:bottom w:val="none" w:sz="0" w:space="0" w:color="auto"/>
                <w:right w:val="none" w:sz="0" w:space="0" w:color="auto"/>
              </w:divBdr>
              <w:divsChild>
                <w:div w:id="2015497739">
                  <w:marLeft w:val="0"/>
                  <w:marRight w:val="0"/>
                  <w:marTop w:val="0"/>
                  <w:marBottom w:val="0"/>
                  <w:divBdr>
                    <w:top w:val="none" w:sz="0" w:space="0" w:color="auto"/>
                    <w:left w:val="none" w:sz="0" w:space="0" w:color="auto"/>
                    <w:bottom w:val="none" w:sz="0" w:space="0" w:color="auto"/>
                    <w:right w:val="none" w:sz="0" w:space="0" w:color="auto"/>
                  </w:divBdr>
                </w:div>
                <w:div w:id="512915882">
                  <w:marLeft w:val="0"/>
                  <w:marRight w:val="0"/>
                  <w:marTop w:val="0"/>
                  <w:marBottom w:val="0"/>
                  <w:divBdr>
                    <w:top w:val="none" w:sz="0" w:space="0" w:color="auto"/>
                    <w:left w:val="none" w:sz="0" w:space="0" w:color="auto"/>
                    <w:bottom w:val="none" w:sz="0" w:space="0" w:color="auto"/>
                    <w:right w:val="none" w:sz="0" w:space="0" w:color="auto"/>
                  </w:divBdr>
                  <w:divsChild>
                    <w:div w:id="1268731961">
                      <w:marLeft w:val="0"/>
                      <w:marRight w:val="0"/>
                      <w:marTop w:val="0"/>
                      <w:marBottom w:val="0"/>
                      <w:divBdr>
                        <w:top w:val="none" w:sz="0" w:space="0" w:color="auto"/>
                        <w:left w:val="none" w:sz="0" w:space="0" w:color="auto"/>
                        <w:bottom w:val="none" w:sz="0" w:space="0" w:color="auto"/>
                        <w:right w:val="none" w:sz="0" w:space="0" w:color="auto"/>
                      </w:divBdr>
                    </w:div>
                    <w:div w:id="1648780352">
                      <w:marLeft w:val="0"/>
                      <w:marRight w:val="0"/>
                      <w:marTop w:val="0"/>
                      <w:marBottom w:val="0"/>
                      <w:divBdr>
                        <w:top w:val="none" w:sz="0" w:space="0" w:color="auto"/>
                        <w:left w:val="none" w:sz="0" w:space="0" w:color="auto"/>
                        <w:bottom w:val="none" w:sz="0" w:space="0" w:color="auto"/>
                        <w:right w:val="none" w:sz="0" w:space="0" w:color="auto"/>
                      </w:divBdr>
                      <w:divsChild>
                        <w:div w:id="1127743536">
                          <w:marLeft w:val="0"/>
                          <w:marRight w:val="0"/>
                          <w:marTop w:val="0"/>
                          <w:marBottom w:val="0"/>
                          <w:divBdr>
                            <w:top w:val="none" w:sz="0" w:space="0" w:color="auto"/>
                            <w:left w:val="none" w:sz="0" w:space="0" w:color="auto"/>
                            <w:bottom w:val="none" w:sz="0" w:space="0" w:color="auto"/>
                            <w:right w:val="none" w:sz="0" w:space="0" w:color="auto"/>
                          </w:divBdr>
                        </w:div>
                        <w:div w:id="1345396897">
                          <w:marLeft w:val="0"/>
                          <w:marRight w:val="0"/>
                          <w:marTop w:val="0"/>
                          <w:marBottom w:val="0"/>
                          <w:divBdr>
                            <w:top w:val="none" w:sz="0" w:space="0" w:color="auto"/>
                            <w:left w:val="none" w:sz="0" w:space="0" w:color="auto"/>
                            <w:bottom w:val="none" w:sz="0" w:space="0" w:color="auto"/>
                            <w:right w:val="none" w:sz="0" w:space="0" w:color="auto"/>
                          </w:divBdr>
                          <w:divsChild>
                            <w:div w:id="931014682">
                              <w:marLeft w:val="0"/>
                              <w:marRight w:val="0"/>
                              <w:marTop w:val="0"/>
                              <w:marBottom w:val="0"/>
                              <w:divBdr>
                                <w:top w:val="none" w:sz="0" w:space="0" w:color="auto"/>
                                <w:left w:val="none" w:sz="0" w:space="0" w:color="auto"/>
                                <w:bottom w:val="none" w:sz="0" w:space="0" w:color="auto"/>
                                <w:right w:val="none" w:sz="0" w:space="0" w:color="auto"/>
                              </w:divBdr>
                            </w:div>
                            <w:div w:id="2060741975">
                              <w:marLeft w:val="0"/>
                              <w:marRight w:val="0"/>
                              <w:marTop w:val="0"/>
                              <w:marBottom w:val="0"/>
                              <w:divBdr>
                                <w:top w:val="none" w:sz="0" w:space="0" w:color="auto"/>
                                <w:left w:val="none" w:sz="0" w:space="0" w:color="auto"/>
                                <w:bottom w:val="none" w:sz="0" w:space="0" w:color="auto"/>
                                <w:right w:val="none" w:sz="0" w:space="0" w:color="auto"/>
                              </w:divBdr>
                              <w:divsChild>
                                <w:div w:id="8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24477">
      <w:bodyDiv w:val="1"/>
      <w:marLeft w:val="0"/>
      <w:marRight w:val="0"/>
      <w:marTop w:val="0"/>
      <w:marBottom w:val="0"/>
      <w:divBdr>
        <w:top w:val="none" w:sz="0" w:space="0" w:color="auto"/>
        <w:left w:val="none" w:sz="0" w:space="0" w:color="auto"/>
        <w:bottom w:val="none" w:sz="0" w:space="0" w:color="auto"/>
        <w:right w:val="none" w:sz="0" w:space="0" w:color="auto"/>
      </w:divBdr>
      <w:divsChild>
        <w:div w:id="2141847881">
          <w:marLeft w:val="0"/>
          <w:marRight w:val="0"/>
          <w:marTop w:val="0"/>
          <w:marBottom w:val="0"/>
          <w:divBdr>
            <w:top w:val="none" w:sz="0" w:space="0" w:color="auto"/>
            <w:left w:val="none" w:sz="0" w:space="0" w:color="auto"/>
            <w:bottom w:val="none" w:sz="0" w:space="0" w:color="auto"/>
            <w:right w:val="none" w:sz="0" w:space="0" w:color="auto"/>
          </w:divBdr>
          <w:divsChild>
            <w:div w:id="781648359">
              <w:marLeft w:val="0"/>
              <w:marRight w:val="0"/>
              <w:marTop w:val="0"/>
              <w:marBottom w:val="0"/>
              <w:divBdr>
                <w:top w:val="none" w:sz="0" w:space="0" w:color="auto"/>
                <w:left w:val="none" w:sz="0" w:space="0" w:color="auto"/>
                <w:bottom w:val="none" w:sz="0" w:space="0" w:color="auto"/>
                <w:right w:val="none" w:sz="0" w:space="0" w:color="auto"/>
              </w:divBdr>
              <w:divsChild>
                <w:div w:id="585917074">
                  <w:marLeft w:val="0"/>
                  <w:marRight w:val="0"/>
                  <w:marTop w:val="0"/>
                  <w:marBottom w:val="0"/>
                  <w:divBdr>
                    <w:top w:val="none" w:sz="0" w:space="0" w:color="auto"/>
                    <w:left w:val="none" w:sz="0" w:space="0" w:color="auto"/>
                    <w:bottom w:val="none" w:sz="0" w:space="0" w:color="auto"/>
                    <w:right w:val="none" w:sz="0" w:space="0" w:color="auto"/>
                  </w:divBdr>
                </w:div>
                <w:div w:id="5895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7113">
      <w:bodyDiv w:val="1"/>
      <w:marLeft w:val="0"/>
      <w:marRight w:val="0"/>
      <w:marTop w:val="0"/>
      <w:marBottom w:val="0"/>
      <w:divBdr>
        <w:top w:val="none" w:sz="0" w:space="0" w:color="auto"/>
        <w:left w:val="none" w:sz="0" w:space="0" w:color="auto"/>
        <w:bottom w:val="none" w:sz="0" w:space="0" w:color="auto"/>
        <w:right w:val="none" w:sz="0" w:space="0" w:color="auto"/>
      </w:divBdr>
      <w:divsChild>
        <w:div w:id="90516085">
          <w:marLeft w:val="0"/>
          <w:marRight w:val="0"/>
          <w:marTop w:val="0"/>
          <w:marBottom w:val="0"/>
          <w:divBdr>
            <w:top w:val="none" w:sz="0" w:space="0" w:color="auto"/>
            <w:left w:val="none" w:sz="0" w:space="0" w:color="auto"/>
            <w:bottom w:val="none" w:sz="0" w:space="0" w:color="auto"/>
            <w:right w:val="none" w:sz="0" w:space="0" w:color="auto"/>
          </w:divBdr>
          <w:divsChild>
            <w:div w:id="1931307539">
              <w:marLeft w:val="0"/>
              <w:marRight w:val="0"/>
              <w:marTop w:val="0"/>
              <w:marBottom w:val="0"/>
              <w:divBdr>
                <w:top w:val="none" w:sz="0" w:space="0" w:color="auto"/>
                <w:left w:val="none" w:sz="0" w:space="0" w:color="auto"/>
                <w:bottom w:val="none" w:sz="0" w:space="0" w:color="auto"/>
                <w:right w:val="none" w:sz="0" w:space="0" w:color="auto"/>
              </w:divBdr>
            </w:div>
            <w:div w:id="222180549">
              <w:marLeft w:val="0"/>
              <w:marRight w:val="0"/>
              <w:marTop w:val="0"/>
              <w:marBottom w:val="0"/>
              <w:divBdr>
                <w:top w:val="none" w:sz="0" w:space="0" w:color="auto"/>
                <w:left w:val="none" w:sz="0" w:space="0" w:color="auto"/>
                <w:bottom w:val="none" w:sz="0" w:space="0" w:color="auto"/>
                <w:right w:val="none" w:sz="0" w:space="0" w:color="auto"/>
              </w:divBdr>
              <w:divsChild>
                <w:div w:id="179782054">
                  <w:marLeft w:val="0"/>
                  <w:marRight w:val="0"/>
                  <w:marTop w:val="0"/>
                  <w:marBottom w:val="0"/>
                  <w:divBdr>
                    <w:top w:val="none" w:sz="0" w:space="0" w:color="auto"/>
                    <w:left w:val="none" w:sz="0" w:space="0" w:color="auto"/>
                    <w:bottom w:val="none" w:sz="0" w:space="0" w:color="auto"/>
                    <w:right w:val="none" w:sz="0" w:space="0" w:color="auto"/>
                  </w:divBdr>
                </w:div>
                <w:div w:id="943803448">
                  <w:marLeft w:val="0"/>
                  <w:marRight w:val="0"/>
                  <w:marTop w:val="0"/>
                  <w:marBottom w:val="0"/>
                  <w:divBdr>
                    <w:top w:val="none" w:sz="0" w:space="0" w:color="auto"/>
                    <w:left w:val="none" w:sz="0" w:space="0" w:color="auto"/>
                    <w:bottom w:val="none" w:sz="0" w:space="0" w:color="auto"/>
                    <w:right w:val="none" w:sz="0" w:space="0" w:color="auto"/>
                  </w:divBdr>
                  <w:divsChild>
                    <w:div w:id="320305996">
                      <w:marLeft w:val="0"/>
                      <w:marRight w:val="0"/>
                      <w:marTop w:val="0"/>
                      <w:marBottom w:val="0"/>
                      <w:divBdr>
                        <w:top w:val="none" w:sz="0" w:space="0" w:color="auto"/>
                        <w:left w:val="none" w:sz="0" w:space="0" w:color="auto"/>
                        <w:bottom w:val="none" w:sz="0" w:space="0" w:color="auto"/>
                        <w:right w:val="none" w:sz="0" w:space="0" w:color="auto"/>
                      </w:divBdr>
                    </w:div>
                    <w:div w:id="122507001">
                      <w:marLeft w:val="0"/>
                      <w:marRight w:val="0"/>
                      <w:marTop w:val="0"/>
                      <w:marBottom w:val="0"/>
                      <w:divBdr>
                        <w:top w:val="none" w:sz="0" w:space="0" w:color="auto"/>
                        <w:left w:val="none" w:sz="0" w:space="0" w:color="auto"/>
                        <w:bottom w:val="none" w:sz="0" w:space="0" w:color="auto"/>
                        <w:right w:val="none" w:sz="0" w:space="0" w:color="auto"/>
                      </w:divBdr>
                      <w:divsChild>
                        <w:div w:id="12129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49819">
      <w:bodyDiv w:val="1"/>
      <w:marLeft w:val="0"/>
      <w:marRight w:val="0"/>
      <w:marTop w:val="0"/>
      <w:marBottom w:val="0"/>
      <w:divBdr>
        <w:top w:val="none" w:sz="0" w:space="0" w:color="auto"/>
        <w:left w:val="none" w:sz="0" w:space="0" w:color="auto"/>
        <w:bottom w:val="none" w:sz="0" w:space="0" w:color="auto"/>
        <w:right w:val="none" w:sz="0" w:space="0" w:color="auto"/>
      </w:divBdr>
      <w:divsChild>
        <w:div w:id="1647509660">
          <w:marLeft w:val="0"/>
          <w:marRight w:val="0"/>
          <w:marTop w:val="0"/>
          <w:marBottom w:val="0"/>
          <w:divBdr>
            <w:top w:val="none" w:sz="0" w:space="0" w:color="auto"/>
            <w:left w:val="none" w:sz="0" w:space="0" w:color="auto"/>
            <w:bottom w:val="none" w:sz="0" w:space="0" w:color="auto"/>
            <w:right w:val="none" w:sz="0" w:space="0" w:color="auto"/>
          </w:divBdr>
          <w:divsChild>
            <w:div w:id="921064139">
              <w:marLeft w:val="0"/>
              <w:marRight w:val="0"/>
              <w:marTop w:val="0"/>
              <w:marBottom w:val="0"/>
              <w:divBdr>
                <w:top w:val="none" w:sz="0" w:space="0" w:color="auto"/>
                <w:left w:val="none" w:sz="0" w:space="0" w:color="auto"/>
                <w:bottom w:val="none" w:sz="0" w:space="0" w:color="auto"/>
                <w:right w:val="none" w:sz="0" w:space="0" w:color="auto"/>
              </w:divBdr>
            </w:div>
            <w:div w:id="2117020150">
              <w:marLeft w:val="0"/>
              <w:marRight w:val="0"/>
              <w:marTop w:val="0"/>
              <w:marBottom w:val="0"/>
              <w:divBdr>
                <w:top w:val="none" w:sz="0" w:space="0" w:color="auto"/>
                <w:left w:val="none" w:sz="0" w:space="0" w:color="auto"/>
                <w:bottom w:val="none" w:sz="0" w:space="0" w:color="auto"/>
                <w:right w:val="none" w:sz="0" w:space="0" w:color="auto"/>
              </w:divBdr>
              <w:divsChild>
                <w:div w:id="1653020562">
                  <w:marLeft w:val="0"/>
                  <w:marRight w:val="0"/>
                  <w:marTop w:val="0"/>
                  <w:marBottom w:val="0"/>
                  <w:divBdr>
                    <w:top w:val="none" w:sz="0" w:space="0" w:color="auto"/>
                    <w:left w:val="none" w:sz="0" w:space="0" w:color="auto"/>
                    <w:bottom w:val="none" w:sz="0" w:space="0" w:color="auto"/>
                    <w:right w:val="none" w:sz="0" w:space="0" w:color="auto"/>
                  </w:divBdr>
                </w:div>
                <w:div w:id="1980651950">
                  <w:marLeft w:val="0"/>
                  <w:marRight w:val="0"/>
                  <w:marTop w:val="0"/>
                  <w:marBottom w:val="0"/>
                  <w:divBdr>
                    <w:top w:val="none" w:sz="0" w:space="0" w:color="auto"/>
                    <w:left w:val="none" w:sz="0" w:space="0" w:color="auto"/>
                    <w:bottom w:val="none" w:sz="0" w:space="0" w:color="auto"/>
                    <w:right w:val="none" w:sz="0" w:space="0" w:color="auto"/>
                  </w:divBdr>
                  <w:divsChild>
                    <w:div w:id="13285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29366">
      <w:bodyDiv w:val="1"/>
      <w:marLeft w:val="0"/>
      <w:marRight w:val="0"/>
      <w:marTop w:val="0"/>
      <w:marBottom w:val="0"/>
      <w:divBdr>
        <w:top w:val="none" w:sz="0" w:space="0" w:color="auto"/>
        <w:left w:val="none" w:sz="0" w:space="0" w:color="auto"/>
        <w:bottom w:val="none" w:sz="0" w:space="0" w:color="auto"/>
        <w:right w:val="none" w:sz="0" w:space="0" w:color="auto"/>
      </w:divBdr>
      <w:divsChild>
        <w:div w:id="1458330246">
          <w:marLeft w:val="0"/>
          <w:marRight w:val="0"/>
          <w:marTop w:val="0"/>
          <w:marBottom w:val="0"/>
          <w:divBdr>
            <w:top w:val="none" w:sz="0" w:space="0" w:color="auto"/>
            <w:left w:val="none" w:sz="0" w:space="0" w:color="auto"/>
            <w:bottom w:val="none" w:sz="0" w:space="0" w:color="auto"/>
            <w:right w:val="none" w:sz="0" w:space="0" w:color="auto"/>
          </w:divBdr>
          <w:divsChild>
            <w:div w:id="352001426">
              <w:marLeft w:val="0"/>
              <w:marRight w:val="0"/>
              <w:marTop w:val="0"/>
              <w:marBottom w:val="0"/>
              <w:divBdr>
                <w:top w:val="none" w:sz="0" w:space="0" w:color="auto"/>
                <w:left w:val="none" w:sz="0" w:space="0" w:color="auto"/>
                <w:bottom w:val="none" w:sz="0" w:space="0" w:color="auto"/>
                <w:right w:val="none" w:sz="0" w:space="0" w:color="auto"/>
              </w:divBdr>
            </w:div>
            <w:div w:id="1958019961">
              <w:marLeft w:val="0"/>
              <w:marRight w:val="0"/>
              <w:marTop w:val="0"/>
              <w:marBottom w:val="0"/>
              <w:divBdr>
                <w:top w:val="none" w:sz="0" w:space="0" w:color="auto"/>
                <w:left w:val="none" w:sz="0" w:space="0" w:color="auto"/>
                <w:bottom w:val="none" w:sz="0" w:space="0" w:color="auto"/>
                <w:right w:val="none" w:sz="0" w:space="0" w:color="auto"/>
              </w:divBdr>
            </w:div>
            <w:div w:id="788740302">
              <w:marLeft w:val="0"/>
              <w:marRight w:val="0"/>
              <w:marTop w:val="0"/>
              <w:marBottom w:val="0"/>
              <w:divBdr>
                <w:top w:val="none" w:sz="0" w:space="0" w:color="auto"/>
                <w:left w:val="none" w:sz="0" w:space="0" w:color="auto"/>
                <w:bottom w:val="none" w:sz="0" w:space="0" w:color="auto"/>
                <w:right w:val="none" w:sz="0" w:space="0" w:color="auto"/>
              </w:divBdr>
              <w:divsChild>
                <w:div w:id="1192187522">
                  <w:marLeft w:val="0"/>
                  <w:marRight w:val="0"/>
                  <w:marTop w:val="0"/>
                  <w:marBottom w:val="0"/>
                  <w:divBdr>
                    <w:top w:val="none" w:sz="0" w:space="0" w:color="auto"/>
                    <w:left w:val="none" w:sz="0" w:space="0" w:color="auto"/>
                    <w:bottom w:val="none" w:sz="0" w:space="0" w:color="auto"/>
                    <w:right w:val="none" w:sz="0" w:space="0" w:color="auto"/>
                  </w:divBdr>
                </w:div>
                <w:div w:id="98108951">
                  <w:marLeft w:val="0"/>
                  <w:marRight w:val="0"/>
                  <w:marTop w:val="0"/>
                  <w:marBottom w:val="0"/>
                  <w:divBdr>
                    <w:top w:val="none" w:sz="0" w:space="0" w:color="auto"/>
                    <w:left w:val="none" w:sz="0" w:space="0" w:color="auto"/>
                    <w:bottom w:val="none" w:sz="0" w:space="0" w:color="auto"/>
                    <w:right w:val="none" w:sz="0" w:space="0" w:color="auto"/>
                  </w:divBdr>
                  <w:divsChild>
                    <w:div w:id="596132132">
                      <w:marLeft w:val="0"/>
                      <w:marRight w:val="0"/>
                      <w:marTop w:val="0"/>
                      <w:marBottom w:val="0"/>
                      <w:divBdr>
                        <w:top w:val="none" w:sz="0" w:space="0" w:color="auto"/>
                        <w:left w:val="none" w:sz="0" w:space="0" w:color="auto"/>
                        <w:bottom w:val="none" w:sz="0" w:space="0" w:color="auto"/>
                        <w:right w:val="none" w:sz="0" w:space="0" w:color="auto"/>
                      </w:divBdr>
                      <w:divsChild>
                        <w:div w:id="2138865213">
                          <w:marLeft w:val="0"/>
                          <w:marRight w:val="0"/>
                          <w:marTop w:val="0"/>
                          <w:marBottom w:val="0"/>
                          <w:divBdr>
                            <w:top w:val="none" w:sz="0" w:space="0" w:color="auto"/>
                            <w:left w:val="none" w:sz="0" w:space="0" w:color="auto"/>
                            <w:bottom w:val="none" w:sz="0" w:space="0" w:color="auto"/>
                            <w:right w:val="none" w:sz="0" w:space="0" w:color="auto"/>
                          </w:divBdr>
                          <w:divsChild>
                            <w:div w:id="1788696991">
                              <w:marLeft w:val="0"/>
                              <w:marRight w:val="0"/>
                              <w:marTop w:val="0"/>
                              <w:marBottom w:val="0"/>
                              <w:divBdr>
                                <w:top w:val="none" w:sz="0" w:space="0" w:color="auto"/>
                                <w:left w:val="none" w:sz="0" w:space="0" w:color="auto"/>
                                <w:bottom w:val="none" w:sz="0" w:space="0" w:color="auto"/>
                                <w:right w:val="none" w:sz="0" w:space="0" w:color="auto"/>
                              </w:divBdr>
                            </w:div>
                            <w:div w:id="1274751793">
                              <w:marLeft w:val="0"/>
                              <w:marRight w:val="0"/>
                              <w:marTop w:val="0"/>
                              <w:marBottom w:val="0"/>
                              <w:divBdr>
                                <w:top w:val="none" w:sz="0" w:space="0" w:color="auto"/>
                                <w:left w:val="none" w:sz="0" w:space="0" w:color="auto"/>
                                <w:bottom w:val="none" w:sz="0" w:space="0" w:color="auto"/>
                                <w:right w:val="none" w:sz="0" w:space="0" w:color="auto"/>
                              </w:divBdr>
                            </w:div>
                            <w:div w:id="440490460">
                              <w:marLeft w:val="0"/>
                              <w:marRight w:val="0"/>
                              <w:marTop w:val="0"/>
                              <w:marBottom w:val="0"/>
                              <w:divBdr>
                                <w:top w:val="none" w:sz="0" w:space="0" w:color="auto"/>
                                <w:left w:val="none" w:sz="0" w:space="0" w:color="auto"/>
                                <w:bottom w:val="none" w:sz="0" w:space="0" w:color="auto"/>
                                <w:right w:val="none" w:sz="0" w:space="0" w:color="auto"/>
                              </w:divBdr>
                            </w:div>
                            <w:div w:id="1785004836">
                              <w:marLeft w:val="0"/>
                              <w:marRight w:val="0"/>
                              <w:marTop w:val="0"/>
                              <w:marBottom w:val="0"/>
                              <w:divBdr>
                                <w:top w:val="none" w:sz="0" w:space="0" w:color="auto"/>
                                <w:left w:val="none" w:sz="0" w:space="0" w:color="auto"/>
                                <w:bottom w:val="none" w:sz="0" w:space="0" w:color="auto"/>
                                <w:right w:val="none" w:sz="0" w:space="0" w:color="auto"/>
                              </w:divBdr>
                            </w:div>
                            <w:div w:id="364522995">
                              <w:marLeft w:val="0"/>
                              <w:marRight w:val="0"/>
                              <w:marTop w:val="0"/>
                              <w:marBottom w:val="0"/>
                              <w:divBdr>
                                <w:top w:val="none" w:sz="0" w:space="0" w:color="auto"/>
                                <w:left w:val="none" w:sz="0" w:space="0" w:color="auto"/>
                                <w:bottom w:val="none" w:sz="0" w:space="0" w:color="auto"/>
                                <w:right w:val="none" w:sz="0" w:space="0" w:color="auto"/>
                              </w:divBdr>
                            </w:div>
                            <w:div w:id="1370565665">
                              <w:marLeft w:val="0"/>
                              <w:marRight w:val="0"/>
                              <w:marTop w:val="0"/>
                              <w:marBottom w:val="0"/>
                              <w:divBdr>
                                <w:top w:val="none" w:sz="0" w:space="0" w:color="auto"/>
                                <w:left w:val="none" w:sz="0" w:space="0" w:color="auto"/>
                                <w:bottom w:val="none" w:sz="0" w:space="0" w:color="auto"/>
                                <w:right w:val="none" w:sz="0" w:space="0" w:color="auto"/>
                              </w:divBdr>
                            </w:div>
                            <w:div w:id="1972855380">
                              <w:marLeft w:val="0"/>
                              <w:marRight w:val="0"/>
                              <w:marTop w:val="0"/>
                              <w:marBottom w:val="0"/>
                              <w:divBdr>
                                <w:top w:val="none" w:sz="0" w:space="0" w:color="auto"/>
                                <w:left w:val="none" w:sz="0" w:space="0" w:color="auto"/>
                                <w:bottom w:val="none" w:sz="0" w:space="0" w:color="auto"/>
                                <w:right w:val="none" w:sz="0" w:space="0" w:color="auto"/>
                              </w:divBdr>
                            </w:div>
                            <w:div w:id="1290238979">
                              <w:marLeft w:val="0"/>
                              <w:marRight w:val="0"/>
                              <w:marTop w:val="0"/>
                              <w:marBottom w:val="0"/>
                              <w:divBdr>
                                <w:top w:val="none" w:sz="0" w:space="0" w:color="auto"/>
                                <w:left w:val="none" w:sz="0" w:space="0" w:color="auto"/>
                                <w:bottom w:val="none" w:sz="0" w:space="0" w:color="auto"/>
                                <w:right w:val="none" w:sz="0" w:space="0" w:color="auto"/>
                              </w:divBdr>
                            </w:div>
                            <w:div w:id="802697346">
                              <w:marLeft w:val="0"/>
                              <w:marRight w:val="0"/>
                              <w:marTop w:val="0"/>
                              <w:marBottom w:val="0"/>
                              <w:divBdr>
                                <w:top w:val="none" w:sz="0" w:space="0" w:color="auto"/>
                                <w:left w:val="none" w:sz="0" w:space="0" w:color="auto"/>
                                <w:bottom w:val="none" w:sz="0" w:space="0" w:color="auto"/>
                                <w:right w:val="none" w:sz="0" w:space="0" w:color="auto"/>
                              </w:divBdr>
                            </w:div>
                            <w:div w:id="178669171">
                              <w:marLeft w:val="0"/>
                              <w:marRight w:val="0"/>
                              <w:marTop w:val="0"/>
                              <w:marBottom w:val="0"/>
                              <w:divBdr>
                                <w:top w:val="none" w:sz="0" w:space="0" w:color="auto"/>
                                <w:left w:val="none" w:sz="0" w:space="0" w:color="auto"/>
                                <w:bottom w:val="none" w:sz="0" w:space="0" w:color="auto"/>
                                <w:right w:val="none" w:sz="0" w:space="0" w:color="auto"/>
                              </w:divBdr>
                            </w:div>
                            <w:div w:id="1315791333">
                              <w:marLeft w:val="0"/>
                              <w:marRight w:val="0"/>
                              <w:marTop w:val="0"/>
                              <w:marBottom w:val="0"/>
                              <w:divBdr>
                                <w:top w:val="none" w:sz="0" w:space="0" w:color="auto"/>
                                <w:left w:val="none" w:sz="0" w:space="0" w:color="auto"/>
                                <w:bottom w:val="none" w:sz="0" w:space="0" w:color="auto"/>
                                <w:right w:val="none" w:sz="0" w:space="0" w:color="auto"/>
                              </w:divBdr>
                            </w:div>
                            <w:div w:id="847332663">
                              <w:marLeft w:val="0"/>
                              <w:marRight w:val="0"/>
                              <w:marTop w:val="0"/>
                              <w:marBottom w:val="0"/>
                              <w:divBdr>
                                <w:top w:val="none" w:sz="0" w:space="0" w:color="auto"/>
                                <w:left w:val="none" w:sz="0" w:space="0" w:color="auto"/>
                                <w:bottom w:val="none" w:sz="0" w:space="0" w:color="auto"/>
                                <w:right w:val="none" w:sz="0" w:space="0" w:color="auto"/>
                              </w:divBdr>
                            </w:div>
                            <w:div w:id="1588921803">
                              <w:marLeft w:val="0"/>
                              <w:marRight w:val="0"/>
                              <w:marTop w:val="0"/>
                              <w:marBottom w:val="0"/>
                              <w:divBdr>
                                <w:top w:val="none" w:sz="0" w:space="0" w:color="auto"/>
                                <w:left w:val="none" w:sz="0" w:space="0" w:color="auto"/>
                                <w:bottom w:val="none" w:sz="0" w:space="0" w:color="auto"/>
                                <w:right w:val="none" w:sz="0" w:space="0" w:color="auto"/>
                              </w:divBdr>
                            </w:div>
                            <w:div w:id="1301881622">
                              <w:marLeft w:val="0"/>
                              <w:marRight w:val="0"/>
                              <w:marTop w:val="0"/>
                              <w:marBottom w:val="0"/>
                              <w:divBdr>
                                <w:top w:val="none" w:sz="0" w:space="0" w:color="auto"/>
                                <w:left w:val="none" w:sz="0" w:space="0" w:color="auto"/>
                                <w:bottom w:val="none" w:sz="0" w:space="0" w:color="auto"/>
                                <w:right w:val="none" w:sz="0" w:space="0" w:color="auto"/>
                              </w:divBdr>
                            </w:div>
                            <w:div w:id="218639248">
                              <w:marLeft w:val="0"/>
                              <w:marRight w:val="0"/>
                              <w:marTop w:val="0"/>
                              <w:marBottom w:val="0"/>
                              <w:divBdr>
                                <w:top w:val="none" w:sz="0" w:space="0" w:color="auto"/>
                                <w:left w:val="none" w:sz="0" w:space="0" w:color="auto"/>
                                <w:bottom w:val="none" w:sz="0" w:space="0" w:color="auto"/>
                                <w:right w:val="none" w:sz="0" w:space="0" w:color="auto"/>
                              </w:divBdr>
                            </w:div>
                            <w:div w:id="1508061101">
                              <w:marLeft w:val="0"/>
                              <w:marRight w:val="0"/>
                              <w:marTop w:val="0"/>
                              <w:marBottom w:val="0"/>
                              <w:divBdr>
                                <w:top w:val="none" w:sz="0" w:space="0" w:color="auto"/>
                                <w:left w:val="none" w:sz="0" w:space="0" w:color="auto"/>
                                <w:bottom w:val="none" w:sz="0" w:space="0" w:color="auto"/>
                                <w:right w:val="none" w:sz="0" w:space="0" w:color="auto"/>
                              </w:divBdr>
                            </w:div>
                            <w:div w:id="2196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819">
                      <w:marLeft w:val="0"/>
                      <w:marRight w:val="0"/>
                      <w:marTop w:val="0"/>
                      <w:marBottom w:val="0"/>
                      <w:divBdr>
                        <w:top w:val="none" w:sz="0" w:space="0" w:color="auto"/>
                        <w:left w:val="none" w:sz="0" w:space="0" w:color="auto"/>
                        <w:bottom w:val="none" w:sz="0" w:space="0" w:color="auto"/>
                        <w:right w:val="none" w:sz="0" w:space="0" w:color="auto"/>
                      </w:divBdr>
                      <w:divsChild>
                        <w:div w:id="695813216">
                          <w:marLeft w:val="0"/>
                          <w:marRight w:val="0"/>
                          <w:marTop w:val="0"/>
                          <w:marBottom w:val="0"/>
                          <w:divBdr>
                            <w:top w:val="none" w:sz="0" w:space="0" w:color="auto"/>
                            <w:left w:val="none" w:sz="0" w:space="0" w:color="auto"/>
                            <w:bottom w:val="none" w:sz="0" w:space="0" w:color="auto"/>
                            <w:right w:val="none" w:sz="0" w:space="0" w:color="auto"/>
                          </w:divBdr>
                        </w:div>
                        <w:div w:id="545723973">
                          <w:marLeft w:val="0"/>
                          <w:marRight w:val="0"/>
                          <w:marTop w:val="0"/>
                          <w:marBottom w:val="0"/>
                          <w:divBdr>
                            <w:top w:val="none" w:sz="0" w:space="0" w:color="auto"/>
                            <w:left w:val="none" w:sz="0" w:space="0" w:color="auto"/>
                            <w:bottom w:val="none" w:sz="0" w:space="0" w:color="auto"/>
                            <w:right w:val="none" w:sz="0" w:space="0" w:color="auto"/>
                          </w:divBdr>
                        </w:div>
                        <w:div w:id="1224565599">
                          <w:marLeft w:val="0"/>
                          <w:marRight w:val="0"/>
                          <w:marTop w:val="0"/>
                          <w:marBottom w:val="0"/>
                          <w:divBdr>
                            <w:top w:val="none" w:sz="0" w:space="0" w:color="auto"/>
                            <w:left w:val="none" w:sz="0" w:space="0" w:color="auto"/>
                            <w:bottom w:val="none" w:sz="0" w:space="0" w:color="auto"/>
                            <w:right w:val="none" w:sz="0" w:space="0" w:color="auto"/>
                          </w:divBdr>
                          <w:divsChild>
                            <w:div w:id="1960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257183">
      <w:bodyDiv w:val="1"/>
      <w:marLeft w:val="0"/>
      <w:marRight w:val="0"/>
      <w:marTop w:val="0"/>
      <w:marBottom w:val="0"/>
      <w:divBdr>
        <w:top w:val="none" w:sz="0" w:space="0" w:color="auto"/>
        <w:left w:val="none" w:sz="0" w:space="0" w:color="auto"/>
        <w:bottom w:val="none" w:sz="0" w:space="0" w:color="auto"/>
        <w:right w:val="none" w:sz="0" w:space="0" w:color="auto"/>
      </w:divBdr>
      <w:divsChild>
        <w:div w:id="1652828055">
          <w:marLeft w:val="0"/>
          <w:marRight w:val="0"/>
          <w:marTop w:val="0"/>
          <w:marBottom w:val="0"/>
          <w:divBdr>
            <w:top w:val="none" w:sz="0" w:space="0" w:color="auto"/>
            <w:left w:val="none" w:sz="0" w:space="0" w:color="auto"/>
            <w:bottom w:val="none" w:sz="0" w:space="0" w:color="auto"/>
            <w:right w:val="none" w:sz="0" w:space="0" w:color="auto"/>
          </w:divBdr>
          <w:divsChild>
            <w:div w:id="1915775758">
              <w:marLeft w:val="0"/>
              <w:marRight w:val="0"/>
              <w:marTop w:val="0"/>
              <w:marBottom w:val="0"/>
              <w:divBdr>
                <w:top w:val="none" w:sz="0" w:space="0" w:color="auto"/>
                <w:left w:val="none" w:sz="0" w:space="0" w:color="auto"/>
                <w:bottom w:val="none" w:sz="0" w:space="0" w:color="auto"/>
                <w:right w:val="none" w:sz="0" w:space="0" w:color="auto"/>
              </w:divBdr>
            </w:div>
            <w:div w:id="1308317471">
              <w:marLeft w:val="0"/>
              <w:marRight w:val="0"/>
              <w:marTop w:val="0"/>
              <w:marBottom w:val="0"/>
              <w:divBdr>
                <w:top w:val="none" w:sz="0" w:space="0" w:color="auto"/>
                <w:left w:val="none" w:sz="0" w:space="0" w:color="auto"/>
                <w:bottom w:val="none" w:sz="0" w:space="0" w:color="auto"/>
                <w:right w:val="none" w:sz="0" w:space="0" w:color="auto"/>
              </w:divBdr>
              <w:divsChild>
                <w:div w:id="5389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6605">
      <w:bodyDiv w:val="1"/>
      <w:marLeft w:val="0"/>
      <w:marRight w:val="0"/>
      <w:marTop w:val="0"/>
      <w:marBottom w:val="0"/>
      <w:divBdr>
        <w:top w:val="none" w:sz="0" w:space="0" w:color="auto"/>
        <w:left w:val="none" w:sz="0" w:space="0" w:color="auto"/>
        <w:bottom w:val="none" w:sz="0" w:space="0" w:color="auto"/>
        <w:right w:val="none" w:sz="0" w:space="0" w:color="auto"/>
      </w:divBdr>
      <w:divsChild>
        <w:div w:id="320274828">
          <w:marLeft w:val="0"/>
          <w:marRight w:val="0"/>
          <w:marTop w:val="0"/>
          <w:marBottom w:val="0"/>
          <w:divBdr>
            <w:top w:val="none" w:sz="0" w:space="0" w:color="auto"/>
            <w:left w:val="none" w:sz="0" w:space="0" w:color="auto"/>
            <w:bottom w:val="none" w:sz="0" w:space="0" w:color="auto"/>
            <w:right w:val="none" w:sz="0" w:space="0" w:color="auto"/>
          </w:divBdr>
          <w:divsChild>
            <w:div w:id="301154375">
              <w:marLeft w:val="0"/>
              <w:marRight w:val="0"/>
              <w:marTop w:val="0"/>
              <w:marBottom w:val="0"/>
              <w:divBdr>
                <w:top w:val="none" w:sz="0" w:space="0" w:color="auto"/>
                <w:left w:val="none" w:sz="0" w:space="0" w:color="auto"/>
                <w:bottom w:val="none" w:sz="0" w:space="0" w:color="auto"/>
                <w:right w:val="none" w:sz="0" w:space="0" w:color="auto"/>
              </w:divBdr>
            </w:div>
            <w:div w:id="1868178805">
              <w:marLeft w:val="0"/>
              <w:marRight w:val="0"/>
              <w:marTop w:val="0"/>
              <w:marBottom w:val="0"/>
              <w:divBdr>
                <w:top w:val="none" w:sz="0" w:space="0" w:color="auto"/>
                <w:left w:val="none" w:sz="0" w:space="0" w:color="auto"/>
                <w:bottom w:val="none" w:sz="0" w:space="0" w:color="auto"/>
                <w:right w:val="none" w:sz="0" w:space="0" w:color="auto"/>
              </w:divBdr>
            </w:div>
            <w:div w:id="1156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1218">
      <w:bodyDiv w:val="1"/>
      <w:marLeft w:val="0"/>
      <w:marRight w:val="0"/>
      <w:marTop w:val="0"/>
      <w:marBottom w:val="0"/>
      <w:divBdr>
        <w:top w:val="none" w:sz="0" w:space="0" w:color="auto"/>
        <w:left w:val="none" w:sz="0" w:space="0" w:color="auto"/>
        <w:bottom w:val="none" w:sz="0" w:space="0" w:color="auto"/>
        <w:right w:val="none" w:sz="0" w:space="0" w:color="auto"/>
      </w:divBdr>
      <w:divsChild>
        <w:div w:id="262109465">
          <w:marLeft w:val="0"/>
          <w:marRight w:val="0"/>
          <w:marTop w:val="0"/>
          <w:marBottom w:val="0"/>
          <w:divBdr>
            <w:top w:val="none" w:sz="0" w:space="0" w:color="auto"/>
            <w:left w:val="none" w:sz="0" w:space="0" w:color="auto"/>
            <w:bottom w:val="none" w:sz="0" w:space="0" w:color="auto"/>
            <w:right w:val="none" w:sz="0" w:space="0" w:color="auto"/>
          </w:divBdr>
          <w:divsChild>
            <w:div w:id="1720549253">
              <w:marLeft w:val="0"/>
              <w:marRight w:val="0"/>
              <w:marTop w:val="0"/>
              <w:marBottom w:val="0"/>
              <w:divBdr>
                <w:top w:val="none" w:sz="0" w:space="0" w:color="auto"/>
                <w:left w:val="none" w:sz="0" w:space="0" w:color="auto"/>
                <w:bottom w:val="none" w:sz="0" w:space="0" w:color="auto"/>
                <w:right w:val="none" w:sz="0" w:space="0" w:color="auto"/>
              </w:divBdr>
            </w:div>
            <w:div w:id="1694913052">
              <w:marLeft w:val="0"/>
              <w:marRight w:val="0"/>
              <w:marTop w:val="0"/>
              <w:marBottom w:val="0"/>
              <w:divBdr>
                <w:top w:val="none" w:sz="0" w:space="0" w:color="auto"/>
                <w:left w:val="none" w:sz="0" w:space="0" w:color="auto"/>
                <w:bottom w:val="none" w:sz="0" w:space="0" w:color="auto"/>
                <w:right w:val="none" w:sz="0" w:space="0" w:color="auto"/>
              </w:divBdr>
              <w:divsChild>
                <w:div w:id="11049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81600">
      <w:bodyDiv w:val="1"/>
      <w:marLeft w:val="0"/>
      <w:marRight w:val="0"/>
      <w:marTop w:val="0"/>
      <w:marBottom w:val="0"/>
      <w:divBdr>
        <w:top w:val="none" w:sz="0" w:space="0" w:color="auto"/>
        <w:left w:val="none" w:sz="0" w:space="0" w:color="auto"/>
        <w:bottom w:val="none" w:sz="0" w:space="0" w:color="auto"/>
        <w:right w:val="none" w:sz="0" w:space="0" w:color="auto"/>
      </w:divBdr>
      <w:divsChild>
        <w:div w:id="1661619782">
          <w:marLeft w:val="0"/>
          <w:marRight w:val="0"/>
          <w:marTop w:val="0"/>
          <w:marBottom w:val="0"/>
          <w:divBdr>
            <w:top w:val="none" w:sz="0" w:space="0" w:color="auto"/>
            <w:left w:val="none" w:sz="0" w:space="0" w:color="auto"/>
            <w:bottom w:val="none" w:sz="0" w:space="0" w:color="auto"/>
            <w:right w:val="none" w:sz="0" w:space="0" w:color="auto"/>
          </w:divBdr>
          <w:divsChild>
            <w:div w:id="6946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1608">
      <w:bodyDiv w:val="1"/>
      <w:marLeft w:val="0"/>
      <w:marRight w:val="0"/>
      <w:marTop w:val="0"/>
      <w:marBottom w:val="0"/>
      <w:divBdr>
        <w:top w:val="none" w:sz="0" w:space="0" w:color="auto"/>
        <w:left w:val="none" w:sz="0" w:space="0" w:color="auto"/>
        <w:bottom w:val="none" w:sz="0" w:space="0" w:color="auto"/>
        <w:right w:val="none" w:sz="0" w:space="0" w:color="auto"/>
      </w:divBdr>
      <w:divsChild>
        <w:div w:id="1703362780">
          <w:marLeft w:val="0"/>
          <w:marRight w:val="0"/>
          <w:marTop w:val="0"/>
          <w:marBottom w:val="0"/>
          <w:divBdr>
            <w:top w:val="none" w:sz="0" w:space="0" w:color="auto"/>
            <w:left w:val="none" w:sz="0" w:space="0" w:color="auto"/>
            <w:bottom w:val="none" w:sz="0" w:space="0" w:color="auto"/>
            <w:right w:val="none" w:sz="0" w:space="0" w:color="auto"/>
          </w:divBdr>
          <w:divsChild>
            <w:div w:id="2057578466">
              <w:marLeft w:val="0"/>
              <w:marRight w:val="0"/>
              <w:marTop w:val="0"/>
              <w:marBottom w:val="0"/>
              <w:divBdr>
                <w:top w:val="none" w:sz="0" w:space="0" w:color="auto"/>
                <w:left w:val="none" w:sz="0" w:space="0" w:color="auto"/>
                <w:bottom w:val="none" w:sz="0" w:space="0" w:color="auto"/>
                <w:right w:val="none" w:sz="0" w:space="0" w:color="auto"/>
              </w:divBdr>
            </w:div>
            <w:div w:id="1851069407">
              <w:marLeft w:val="0"/>
              <w:marRight w:val="0"/>
              <w:marTop w:val="0"/>
              <w:marBottom w:val="0"/>
              <w:divBdr>
                <w:top w:val="none" w:sz="0" w:space="0" w:color="auto"/>
                <w:left w:val="none" w:sz="0" w:space="0" w:color="auto"/>
                <w:bottom w:val="none" w:sz="0" w:space="0" w:color="auto"/>
                <w:right w:val="none" w:sz="0" w:space="0" w:color="auto"/>
              </w:divBdr>
              <w:divsChild>
                <w:div w:id="214050518">
                  <w:marLeft w:val="0"/>
                  <w:marRight w:val="0"/>
                  <w:marTop w:val="0"/>
                  <w:marBottom w:val="0"/>
                  <w:divBdr>
                    <w:top w:val="none" w:sz="0" w:space="0" w:color="auto"/>
                    <w:left w:val="none" w:sz="0" w:space="0" w:color="auto"/>
                    <w:bottom w:val="none" w:sz="0" w:space="0" w:color="auto"/>
                    <w:right w:val="none" w:sz="0" w:space="0" w:color="auto"/>
                  </w:divBdr>
                </w:div>
                <w:div w:id="1240598968">
                  <w:marLeft w:val="0"/>
                  <w:marRight w:val="0"/>
                  <w:marTop w:val="0"/>
                  <w:marBottom w:val="0"/>
                  <w:divBdr>
                    <w:top w:val="none" w:sz="0" w:space="0" w:color="auto"/>
                    <w:left w:val="none" w:sz="0" w:space="0" w:color="auto"/>
                    <w:bottom w:val="none" w:sz="0" w:space="0" w:color="auto"/>
                    <w:right w:val="none" w:sz="0" w:space="0" w:color="auto"/>
                  </w:divBdr>
                  <w:divsChild>
                    <w:div w:id="1918661593">
                      <w:marLeft w:val="0"/>
                      <w:marRight w:val="0"/>
                      <w:marTop w:val="0"/>
                      <w:marBottom w:val="0"/>
                      <w:divBdr>
                        <w:top w:val="none" w:sz="0" w:space="0" w:color="auto"/>
                        <w:left w:val="none" w:sz="0" w:space="0" w:color="auto"/>
                        <w:bottom w:val="none" w:sz="0" w:space="0" w:color="auto"/>
                        <w:right w:val="none" w:sz="0" w:space="0" w:color="auto"/>
                      </w:divBdr>
                    </w:div>
                    <w:div w:id="1053381887">
                      <w:marLeft w:val="0"/>
                      <w:marRight w:val="0"/>
                      <w:marTop w:val="0"/>
                      <w:marBottom w:val="0"/>
                      <w:divBdr>
                        <w:top w:val="none" w:sz="0" w:space="0" w:color="auto"/>
                        <w:left w:val="none" w:sz="0" w:space="0" w:color="auto"/>
                        <w:bottom w:val="none" w:sz="0" w:space="0" w:color="auto"/>
                        <w:right w:val="none" w:sz="0" w:space="0" w:color="auto"/>
                      </w:divBdr>
                      <w:divsChild>
                        <w:div w:id="2115511487">
                          <w:marLeft w:val="0"/>
                          <w:marRight w:val="0"/>
                          <w:marTop w:val="0"/>
                          <w:marBottom w:val="0"/>
                          <w:divBdr>
                            <w:top w:val="none" w:sz="0" w:space="0" w:color="auto"/>
                            <w:left w:val="none" w:sz="0" w:space="0" w:color="auto"/>
                            <w:bottom w:val="none" w:sz="0" w:space="0" w:color="auto"/>
                            <w:right w:val="none" w:sz="0" w:space="0" w:color="auto"/>
                          </w:divBdr>
                        </w:div>
                        <w:div w:id="764574336">
                          <w:marLeft w:val="0"/>
                          <w:marRight w:val="0"/>
                          <w:marTop w:val="0"/>
                          <w:marBottom w:val="0"/>
                          <w:divBdr>
                            <w:top w:val="none" w:sz="0" w:space="0" w:color="auto"/>
                            <w:left w:val="none" w:sz="0" w:space="0" w:color="auto"/>
                            <w:bottom w:val="none" w:sz="0" w:space="0" w:color="auto"/>
                            <w:right w:val="none" w:sz="0" w:space="0" w:color="auto"/>
                          </w:divBdr>
                          <w:divsChild>
                            <w:div w:id="11971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2427">
      <w:bodyDiv w:val="1"/>
      <w:marLeft w:val="0"/>
      <w:marRight w:val="0"/>
      <w:marTop w:val="0"/>
      <w:marBottom w:val="0"/>
      <w:divBdr>
        <w:top w:val="none" w:sz="0" w:space="0" w:color="auto"/>
        <w:left w:val="none" w:sz="0" w:space="0" w:color="auto"/>
        <w:bottom w:val="none" w:sz="0" w:space="0" w:color="auto"/>
        <w:right w:val="none" w:sz="0" w:space="0" w:color="auto"/>
      </w:divBdr>
      <w:divsChild>
        <w:div w:id="1179731445">
          <w:marLeft w:val="0"/>
          <w:marRight w:val="0"/>
          <w:marTop w:val="0"/>
          <w:marBottom w:val="0"/>
          <w:divBdr>
            <w:top w:val="none" w:sz="0" w:space="0" w:color="auto"/>
            <w:left w:val="none" w:sz="0" w:space="0" w:color="auto"/>
            <w:bottom w:val="none" w:sz="0" w:space="0" w:color="auto"/>
            <w:right w:val="none" w:sz="0" w:space="0" w:color="auto"/>
          </w:divBdr>
          <w:divsChild>
            <w:div w:id="951983582">
              <w:marLeft w:val="0"/>
              <w:marRight w:val="0"/>
              <w:marTop w:val="0"/>
              <w:marBottom w:val="0"/>
              <w:divBdr>
                <w:top w:val="none" w:sz="0" w:space="0" w:color="auto"/>
                <w:left w:val="none" w:sz="0" w:space="0" w:color="auto"/>
                <w:bottom w:val="none" w:sz="0" w:space="0" w:color="auto"/>
                <w:right w:val="none" w:sz="0" w:space="0" w:color="auto"/>
              </w:divBdr>
            </w:div>
            <w:div w:id="815683548">
              <w:marLeft w:val="0"/>
              <w:marRight w:val="0"/>
              <w:marTop w:val="0"/>
              <w:marBottom w:val="0"/>
              <w:divBdr>
                <w:top w:val="none" w:sz="0" w:space="0" w:color="auto"/>
                <w:left w:val="none" w:sz="0" w:space="0" w:color="auto"/>
                <w:bottom w:val="none" w:sz="0" w:space="0" w:color="auto"/>
                <w:right w:val="none" w:sz="0" w:space="0" w:color="auto"/>
              </w:divBdr>
              <w:divsChild>
                <w:div w:id="1467351483">
                  <w:marLeft w:val="0"/>
                  <w:marRight w:val="0"/>
                  <w:marTop w:val="0"/>
                  <w:marBottom w:val="0"/>
                  <w:divBdr>
                    <w:top w:val="none" w:sz="0" w:space="0" w:color="auto"/>
                    <w:left w:val="none" w:sz="0" w:space="0" w:color="auto"/>
                    <w:bottom w:val="none" w:sz="0" w:space="0" w:color="auto"/>
                    <w:right w:val="none" w:sz="0" w:space="0" w:color="auto"/>
                  </w:divBdr>
                </w:div>
                <w:div w:id="2038921964">
                  <w:marLeft w:val="0"/>
                  <w:marRight w:val="0"/>
                  <w:marTop w:val="0"/>
                  <w:marBottom w:val="0"/>
                  <w:divBdr>
                    <w:top w:val="none" w:sz="0" w:space="0" w:color="auto"/>
                    <w:left w:val="none" w:sz="0" w:space="0" w:color="auto"/>
                    <w:bottom w:val="none" w:sz="0" w:space="0" w:color="auto"/>
                    <w:right w:val="none" w:sz="0" w:space="0" w:color="auto"/>
                  </w:divBdr>
                </w:div>
                <w:div w:id="1461651666">
                  <w:marLeft w:val="0"/>
                  <w:marRight w:val="0"/>
                  <w:marTop w:val="0"/>
                  <w:marBottom w:val="0"/>
                  <w:divBdr>
                    <w:top w:val="none" w:sz="0" w:space="0" w:color="auto"/>
                    <w:left w:val="none" w:sz="0" w:space="0" w:color="auto"/>
                    <w:bottom w:val="none" w:sz="0" w:space="0" w:color="auto"/>
                    <w:right w:val="none" w:sz="0" w:space="0" w:color="auto"/>
                  </w:divBdr>
                </w:div>
                <w:div w:id="444345201">
                  <w:marLeft w:val="0"/>
                  <w:marRight w:val="0"/>
                  <w:marTop w:val="0"/>
                  <w:marBottom w:val="0"/>
                  <w:divBdr>
                    <w:top w:val="none" w:sz="0" w:space="0" w:color="auto"/>
                    <w:left w:val="none" w:sz="0" w:space="0" w:color="auto"/>
                    <w:bottom w:val="none" w:sz="0" w:space="0" w:color="auto"/>
                    <w:right w:val="none" w:sz="0" w:space="0" w:color="auto"/>
                  </w:divBdr>
                  <w:divsChild>
                    <w:div w:id="1826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49500">
      <w:bodyDiv w:val="1"/>
      <w:marLeft w:val="0"/>
      <w:marRight w:val="0"/>
      <w:marTop w:val="0"/>
      <w:marBottom w:val="0"/>
      <w:divBdr>
        <w:top w:val="none" w:sz="0" w:space="0" w:color="auto"/>
        <w:left w:val="none" w:sz="0" w:space="0" w:color="auto"/>
        <w:bottom w:val="none" w:sz="0" w:space="0" w:color="auto"/>
        <w:right w:val="none" w:sz="0" w:space="0" w:color="auto"/>
      </w:divBdr>
      <w:divsChild>
        <w:div w:id="248853584">
          <w:marLeft w:val="0"/>
          <w:marRight w:val="0"/>
          <w:marTop w:val="0"/>
          <w:marBottom w:val="0"/>
          <w:divBdr>
            <w:top w:val="none" w:sz="0" w:space="0" w:color="auto"/>
            <w:left w:val="none" w:sz="0" w:space="0" w:color="auto"/>
            <w:bottom w:val="none" w:sz="0" w:space="0" w:color="auto"/>
            <w:right w:val="none" w:sz="0" w:space="0" w:color="auto"/>
          </w:divBdr>
          <w:divsChild>
            <w:div w:id="2094088494">
              <w:marLeft w:val="0"/>
              <w:marRight w:val="0"/>
              <w:marTop w:val="0"/>
              <w:marBottom w:val="0"/>
              <w:divBdr>
                <w:top w:val="none" w:sz="0" w:space="0" w:color="auto"/>
                <w:left w:val="none" w:sz="0" w:space="0" w:color="auto"/>
                <w:bottom w:val="none" w:sz="0" w:space="0" w:color="auto"/>
                <w:right w:val="none" w:sz="0" w:space="0" w:color="auto"/>
              </w:divBdr>
            </w:div>
            <w:div w:id="1828207477">
              <w:marLeft w:val="0"/>
              <w:marRight w:val="0"/>
              <w:marTop w:val="0"/>
              <w:marBottom w:val="0"/>
              <w:divBdr>
                <w:top w:val="none" w:sz="0" w:space="0" w:color="auto"/>
                <w:left w:val="none" w:sz="0" w:space="0" w:color="auto"/>
                <w:bottom w:val="none" w:sz="0" w:space="0" w:color="auto"/>
                <w:right w:val="none" w:sz="0" w:space="0" w:color="auto"/>
              </w:divBdr>
              <w:divsChild>
                <w:div w:id="577248148">
                  <w:marLeft w:val="0"/>
                  <w:marRight w:val="0"/>
                  <w:marTop w:val="0"/>
                  <w:marBottom w:val="0"/>
                  <w:divBdr>
                    <w:top w:val="none" w:sz="0" w:space="0" w:color="auto"/>
                    <w:left w:val="none" w:sz="0" w:space="0" w:color="auto"/>
                    <w:bottom w:val="none" w:sz="0" w:space="0" w:color="auto"/>
                    <w:right w:val="none" w:sz="0" w:space="0" w:color="auto"/>
                  </w:divBdr>
                </w:div>
                <w:div w:id="1355112694">
                  <w:marLeft w:val="0"/>
                  <w:marRight w:val="0"/>
                  <w:marTop w:val="0"/>
                  <w:marBottom w:val="0"/>
                  <w:divBdr>
                    <w:top w:val="none" w:sz="0" w:space="0" w:color="auto"/>
                    <w:left w:val="none" w:sz="0" w:space="0" w:color="auto"/>
                    <w:bottom w:val="none" w:sz="0" w:space="0" w:color="auto"/>
                    <w:right w:val="none" w:sz="0" w:space="0" w:color="auto"/>
                  </w:divBdr>
                  <w:divsChild>
                    <w:div w:id="2094085826">
                      <w:marLeft w:val="0"/>
                      <w:marRight w:val="0"/>
                      <w:marTop w:val="0"/>
                      <w:marBottom w:val="0"/>
                      <w:divBdr>
                        <w:top w:val="none" w:sz="0" w:space="0" w:color="auto"/>
                        <w:left w:val="none" w:sz="0" w:space="0" w:color="auto"/>
                        <w:bottom w:val="none" w:sz="0" w:space="0" w:color="auto"/>
                        <w:right w:val="none" w:sz="0" w:space="0" w:color="auto"/>
                      </w:divBdr>
                    </w:div>
                    <w:div w:id="1546746587">
                      <w:marLeft w:val="0"/>
                      <w:marRight w:val="0"/>
                      <w:marTop w:val="0"/>
                      <w:marBottom w:val="0"/>
                      <w:divBdr>
                        <w:top w:val="none" w:sz="0" w:space="0" w:color="auto"/>
                        <w:left w:val="none" w:sz="0" w:space="0" w:color="auto"/>
                        <w:bottom w:val="none" w:sz="0" w:space="0" w:color="auto"/>
                        <w:right w:val="none" w:sz="0" w:space="0" w:color="auto"/>
                      </w:divBdr>
                      <w:divsChild>
                        <w:div w:id="72363897">
                          <w:marLeft w:val="0"/>
                          <w:marRight w:val="0"/>
                          <w:marTop w:val="0"/>
                          <w:marBottom w:val="0"/>
                          <w:divBdr>
                            <w:top w:val="none" w:sz="0" w:space="0" w:color="auto"/>
                            <w:left w:val="none" w:sz="0" w:space="0" w:color="auto"/>
                            <w:bottom w:val="none" w:sz="0" w:space="0" w:color="auto"/>
                            <w:right w:val="none" w:sz="0" w:space="0" w:color="auto"/>
                          </w:divBdr>
                          <w:divsChild>
                            <w:div w:id="1371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82883">
      <w:bodyDiv w:val="1"/>
      <w:marLeft w:val="0"/>
      <w:marRight w:val="0"/>
      <w:marTop w:val="0"/>
      <w:marBottom w:val="0"/>
      <w:divBdr>
        <w:top w:val="none" w:sz="0" w:space="0" w:color="auto"/>
        <w:left w:val="none" w:sz="0" w:space="0" w:color="auto"/>
        <w:bottom w:val="none" w:sz="0" w:space="0" w:color="auto"/>
        <w:right w:val="none" w:sz="0" w:space="0" w:color="auto"/>
      </w:divBdr>
      <w:divsChild>
        <w:div w:id="1967932530">
          <w:marLeft w:val="0"/>
          <w:marRight w:val="0"/>
          <w:marTop w:val="0"/>
          <w:marBottom w:val="0"/>
          <w:divBdr>
            <w:top w:val="none" w:sz="0" w:space="0" w:color="auto"/>
            <w:left w:val="none" w:sz="0" w:space="0" w:color="auto"/>
            <w:bottom w:val="none" w:sz="0" w:space="0" w:color="auto"/>
            <w:right w:val="none" w:sz="0" w:space="0" w:color="auto"/>
          </w:divBdr>
          <w:divsChild>
            <w:div w:id="409736048">
              <w:marLeft w:val="0"/>
              <w:marRight w:val="0"/>
              <w:marTop w:val="0"/>
              <w:marBottom w:val="0"/>
              <w:divBdr>
                <w:top w:val="none" w:sz="0" w:space="0" w:color="auto"/>
                <w:left w:val="none" w:sz="0" w:space="0" w:color="auto"/>
                <w:bottom w:val="none" w:sz="0" w:space="0" w:color="auto"/>
                <w:right w:val="none" w:sz="0" w:space="0" w:color="auto"/>
              </w:divBdr>
            </w:div>
            <w:div w:id="111437210">
              <w:marLeft w:val="0"/>
              <w:marRight w:val="0"/>
              <w:marTop w:val="0"/>
              <w:marBottom w:val="0"/>
              <w:divBdr>
                <w:top w:val="none" w:sz="0" w:space="0" w:color="auto"/>
                <w:left w:val="none" w:sz="0" w:space="0" w:color="auto"/>
                <w:bottom w:val="none" w:sz="0" w:space="0" w:color="auto"/>
                <w:right w:val="none" w:sz="0" w:space="0" w:color="auto"/>
              </w:divBdr>
              <w:divsChild>
                <w:div w:id="863249269">
                  <w:marLeft w:val="0"/>
                  <w:marRight w:val="0"/>
                  <w:marTop w:val="0"/>
                  <w:marBottom w:val="0"/>
                  <w:divBdr>
                    <w:top w:val="none" w:sz="0" w:space="0" w:color="auto"/>
                    <w:left w:val="none" w:sz="0" w:space="0" w:color="auto"/>
                    <w:bottom w:val="none" w:sz="0" w:space="0" w:color="auto"/>
                    <w:right w:val="none" w:sz="0" w:space="0" w:color="auto"/>
                  </w:divBdr>
                </w:div>
                <w:div w:id="1742218446">
                  <w:marLeft w:val="0"/>
                  <w:marRight w:val="0"/>
                  <w:marTop w:val="0"/>
                  <w:marBottom w:val="0"/>
                  <w:divBdr>
                    <w:top w:val="none" w:sz="0" w:space="0" w:color="auto"/>
                    <w:left w:val="none" w:sz="0" w:space="0" w:color="auto"/>
                    <w:bottom w:val="none" w:sz="0" w:space="0" w:color="auto"/>
                    <w:right w:val="none" w:sz="0" w:space="0" w:color="auto"/>
                  </w:divBdr>
                  <w:divsChild>
                    <w:div w:id="1190533957">
                      <w:marLeft w:val="0"/>
                      <w:marRight w:val="0"/>
                      <w:marTop w:val="0"/>
                      <w:marBottom w:val="0"/>
                      <w:divBdr>
                        <w:top w:val="none" w:sz="0" w:space="0" w:color="auto"/>
                        <w:left w:val="none" w:sz="0" w:space="0" w:color="auto"/>
                        <w:bottom w:val="none" w:sz="0" w:space="0" w:color="auto"/>
                        <w:right w:val="none" w:sz="0" w:space="0" w:color="auto"/>
                      </w:divBdr>
                    </w:div>
                    <w:div w:id="1249653880">
                      <w:marLeft w:val="0"/>
                      <w:marRight w:val="0"/>
                      <w:marTop w:val="0"/>
                      <w:marBottom w:val="0"/>
                      <w:divBdr>
                        <w:top w:val="none" w:sz="0" w:space="0" w:color="auto"/>
                        <w:left w:val="none" w:sz="0" w:space="0" w:color="auto"/>
                        <w:bottom w:val="none" w:sz="0" w:space="0" w:color="auto"/>
                        <w:right w:val="none" w:sz="0" w:space="0" w:color="auto"/>
                      </w:divBdr>
                      <w:divsChild>
                        <w:div w:id="1222789455">
                          <w:marLeft w:val="0"/>
                          <w:marRight w:val="0"/>
                          <w:marTop w:val="0"/>
                          <w:marBottom w:val="0"/>
                          <w:divBdr>
                            <w:top w:val="none" w:sz="0" w:space="0" w:color="auto"/>
                            <w:left w:val="none" w:sz="0" w:space="0" w:color="auto"/>
                            <w:bottom w:val="none" w:sz="0" w:space="0" w:color="auto"/>
                            <w:right w:val="none" w:sz="0" w:space="0" w:color="auto"/>
                          </w:divBdr>
                        </w:div>
                        <w:div w:id="572661594">
                          <w:marLeft w:val="0"/>
                          <w:marRight w:val="0"/>
                          <w:marTop w:val="0"/>
                          <w:marBottom w:val="0"/>
                          <w:divBdr>
                            <w:top w:val="none" w:sz="0" w:space="0" w:color="auto"/>
                            <w:left w:val="none" w:sz="0" w:space="0" w:color="auto"/>
                            <w:bottom w:val="none" w:sz="0" w:space="0" w:color="auto"/>
                            <w:right w:val="none" w:sz="0" w:space="0" w:color="auto"/>
                          </w:divBdr>
                          <w:divsChild>
                            <w:div w:id="1768650786">
                              <w:marLeft w:val="0"/>
                              <w:marRight w:val="0"/>
                              <w:marTop w:val="0"/>
                              <w:marBottom w:val="0"/>
                              <w:divBdr>
                                <w:top w:val="none" w:sz="0" w:space="0" w:color="auto"/>
                                <w:left w:val="none" w:sz="0" w:space="0" w:color="auto"/>
                                <w:bottom w:val="none" w:sz="0" w:space="0" w:color="auto"/>
                                <w:right w:val="none" w:sz="0" w:space="0" w:color="auto"/>
                              </w:divBdr>
                            </w:div>
                            <w:div w:id="1142963966">
                              <w:marLeft w:val="0"/>
                              <w:marRight w:val="0"/>
                              <w:marTop w:val="0"/>
                              <w:marBottom w:val="0"/>
                              <w:divBdr>
                                <w:top w:val="none" w:sz="0" w:space="0" w:color="auto"/>
                                <w:left w:val="none" w:sz="0" w:space="0" w:color="auto"/>
                                <w:bottom w:val="none" w:sz="0" w:space="0" w:color="auto"/>
                                <w:right w:val="none" w:sz="0" w:space="0" w:color="auto"/>
                              </w:divBdr>
                              <w:divsChild>
                                <w:div w:id="1384596252">
                                  <w:marLeft w:val="0"/>
                                  <w:marRight w:val="0"/>
                                  <w:marTop w:val="0"/>
                                  <w:marBottom w:val="0"/>
                                  <w:divBdr>
                                    <w:top w:val="none" w:sz="0" w:space="0" w:color="auto"/>
                                    <w:left w:val="none" w:sz="0" w:space="0" w:color="auto"/>
                                    <w:bottom w:val="none" w:sz="0" w:space="0" w:color="auto"/>
                                    <w:right w:val="none" w:sz="0" w:space="0" w:color="auto"/>
                                  </w:divBdr>
                                </w:div>
                                <w:div w:id="190384554">
                                  <w:marLeft w:val="0"/>
                                  <w:marRight w:val="0"/>
                                  <w:marTop w:val="0"/>
                                  <w:marBottom w:val="0"/>
                                  <w:divBdr>
                                    <w:top w:val="none" w:sz="0" w:space="0" w:color="auto"/>
                                    <w:left w:val="none" w:sz="0" w:space="0" w:color="auto"/>
                                    <w:bottom w:val="none" w:sz="0" w:space="0" w:color="auto"/>
                                    <w:right w:val="none" w:sz="0" w:space="0" w:color="auto"/>
                                  </w:divBdr>
                                  <w:divsChild>
                                    <w:div w:id="895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316569">
      <w:bodyDiv w:val="1"/>
      <w:marLeft w:val="0"/>
      <w:marRight w:val="0"/>
      <w:marTop w:val="0"/>
      <w:marBottom w:val="0"/>
      <w:divBdr>
        <w:top w:val="none" w:sz="0" w:space="0" w:color="auto"/>
        <w:left w:val="none" w:sz="0" w:space="0" w:color="auto"/>
        <w:bottom w:val="none" w:sz="0" w:space="0" w:color="auto"/>
        <w:right w:val="none" w:sz="0" w:space="0" w:color="auto"/>
      </w:divBdr>
      <w:divsChild>
        <w:div w:id="1876505226">
          <w:marLeft w:val="0"/>
          <w:marRight w:val="0"/>
          <w:marTop w:val="0"/>
          <w:marBottom w:val="0"/>
          <w:divBdr>
            <w:top w:val="none" w:sz="0" w:space="0" w:color="auto"/>
            <w:left w:val="none" w:sz="0" w:space="0" w:color="auto"/>
            <w:bottom w:val="none" w:sz="0" w:space="0" w:color="auto"/>
            <w:right w:val="none" w:sz="0" w:space="0" w:color="auto"/>
          </w:divBdr>
          <w:divsChild>
            <w:div w:id="602031685">
              <w:marLeft w:val="0"/>
              <w:marRight w:val="0"/>
              <w:marTop w:val="0"/>
              <w:marBottom w:val="0"/>
              <w:divBdr>
                <w:top w:val="none" w:sz="0" w:space="0" w:color="auto"/>
                <w:left w:val="none" w:sz="0" w:space="0" w:color="auto"/>
                <w:bottom w:val="none" w:sz="0" w:space="0" w:color="auto"/>
                <w:right w:val="none" w:sz="0" w:space="0" w:color="auto"/>
              </w:divBdr>
              <w:divsChild>
                <w:div w:id="325279803">
                  <w:marLeft w:val="0"/>
                  <w:marRight w:val="0"/>
                  <w:marTop w:val="0"/>
                  <w:marBottom w:val="0"/>
                  <w:divBdr>
                    <w:top w:val="none" w:sz="0" w:space="0" w:color="auto"/>
                    <w:left w:val="none" w:sz="0" w:space="0" w:color="auto"/>
                    <w:bottom w:val="none" w:sz="0" w:space="0" w:color="auto"/>
                    <w:right w:val="none" w:sz="0" w:space="0" w:color="auto"/>
                  </w:divBdr>
                </w:div>
                <w:div w:id="352191075">
                  <w:marLeft w:val="0"/>
                  <w:marRight w:val="0"/>
                  <w:marTop w:val="0"/>
                  <w:marBottom w:val="0"/>
                  <w:divBdr>
                    <w:top w:val="none" w:sz="0" w:space="0" w:color="auto"/>
                    <w:left w:val="none" w:sz="0" w:space="0" w:color="auto"/>
                    <w:bottom w:val="none" w:sz="0" w:space="0" w:color="auto"/>
                    <w:right w:val="none" w:sz="0" w:space="0" w:color="auto"/>
                  </w:divBdr>
                  <w:divsChild>
                    <w:div w:id="1608927746">
                      <w:marLeft w:val="0"/>
                      <w:marRight w:val="0"/>
                      <w:marTop w:val="0"/>
                      <w:marBottom w:val="0"/>
                      <w:divBdr>
                        <w:top w:val="none" w:sz="0" w:space="0" w:color="auto"/>
                        <w:left w:val="none" w:sz="0" w:space="0" w:color="auto"/>
                        <w:bottom w:val="none" w:sz="0" w:space="0" w:color="auto"/>
                        <w:right w:val="none" w:sz="0" w:space="0" w:color="auto"/>
                      </w:divBdr>
                    </w:div>
                    <w:div w:id="1076049310">
                      <w:marLeft w:val="0"/>
                      <w:marRight w:val="0"/>
                      <w:marTop w:val="0"/>
                      <w:marBottom w:val="0"/>
                      <w:divBdr>
                        <w:top w:val="none" w:sz="0" w:space="0" w:color="auto"/>
                        <w:left w:val="none" w:sz="0" w:space="0" w:color="auto"/>
                        <w:bottom w:val="none" w:sz="0" w:space="0" w:color="auto"/>
                        <w:right w:val="none" w:sz="0" w:space="0" w:color="auto"/>
                      </w:divBdr>
                      <w:divsChild>
                        <w:div w:id="1519124912">
                          <w:marLeft w:val="0"/>
                          <w:marRight w:val="0"/>
                          <w:marTop w:val="0"/>
                          <w:marBottom w:val="0"/>
                          <w:divBdr>
                            <w:top w:val="none" w:sz="0" w:space="0" w:color="auto"/>
                            <w:left w:val="none" w:sz="0" w:space="0" w:color="auto"/>
                            <w:bottom w:val="none" w:sz="0" w:space="0" w:color="auto"/>
                            <w:right w:val="none" w:sz="0" w:space="0" w:color="auto"/>
                          </w:divBdr>
                        </w:div>
                        <w:div w:id="1401295414">
                          <w:marLeft w:val="0"/>
                          <w:marRight w:val="0"/>
                          <w:marTop w:val="0"/>
                          <w:marBottom w:val="0"/>
                          <w:divBdr>
                            <w:top w:val="none" w:sz="0" w:space="0" w:color="auto"/>
                            <w:left w:val="none" w:sz="0" w:space="0" w:color="auto"/>
                            <w:bottom w:val="none" w:sz="0" w:space="0" w:color="auto"/>
                            <w:right w:val="none" w:sz="0" w:space="0" w:color="auto"/>
                          </w:divBdr>
                          <w:divsChild>
                            <w:div w:id="10356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153753">
      <w:bodyDiv w:val="1"/>
      <w:marLeft w:val="0"/>
      <w:marRight w:val="0"/>
      <w:marTop w:val="0"/>
      <w:marBottom w:val="0"/>
      <w:divBdr>
        <w:top w:val="none" w:sz="0" w:space="0" w:color="auto"/>
        <w:left w:val="none" w:sz="0" w:space="0" w:color="auto"/>
        <w:bottom w:val="none" w:sz="0" w:space="0" w:color="auto"/>
        <w:right w:val="none" w:sz="0" w:space="0" w:color="auto"/>
      </w:divBdr>
      <w:divsChild>
        <w:div w:id="2040742829">
          <w:marLeft w:val="0"/>
          <w:marRight w:val="0"/>
          <w:marTop w:val="0"/>
          <w:marBottom w:val="0"/>
          <w:divBdr>
            <w:top w:val="none" w:sz="0" w:space="0" w:color="auto"/>
            <w:left w:val="none" w:sz="0" w:space="0" w:color="auto"/>
            <w:bottom w:val="none" w:sz="0" w:space="0" w:color="auto"/>
            <w:right w:val="none" w:sz="0" w:space="0" w:color="auto"/>
          </w:divBdr>
          <w:divsChild>
            <w:div w:id="1056666668">
              <w:marLeft w:val="0"/>
              <w:marRight w:val="0"/>
              <w:marTop w:val="0"/>
              <w:marBottom w:val="0"/>
              <w:divBdr>
                <w:top w:val="none" w:sz="0" w:space="0" w:color="auto"/>
                <w:left w:val="none" w:sz="0" w:space="0" w:color="auto"/>
                <w:bottom w:val="none" w:sz="0" w:space="0" w:color="auto"/>
                <w:right w:val="none" w:sz="0" w:space="0" w:color="auto"/>
              </w:divBdr>
            </w:div>
            <w:div w:id="974681226">
              <w:marLeft w:val="0"/>
              <w:marRight w:val="0"/>
              <w:marTop w:val="0"/>
              <w:marBottom w:val="0"/>
              <w:divBdr>
                <w:top w:val="none" w:sz="0" w:space="0" w:color="auto"/>
                <w:left w:val="none" w:sz="0" w:space="0" w:color="auto"/>
                <w:bottom w:val="none" w:sz="0" w:space="0" w:color="auto"/>
                <w:right w:val="none" w:sz="0" w:space="0" w:color="auto"/>
              </w:divBdr>
              <w:divsChild>
                <w:div w:id="1812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0198">
      <w:bodyDiv w:val="1"/>
      <w:marLeft w:val="0"/>
      <w:marRight w:val="0"/>
      <w:marTop w:val="0"/>
      <w:marBottom w:val="0"/>
      <w:divBdr>
        <w:top w:val="none" w:sz="0" w:space="0" w:color="auto"/>
        <w:left w:val="none" w:sz="0" w:space="0" w:color="auto"/>
        <w:bottom w:val="none" w:sz="0" w:space="0" w:color="auto"/>
        <w:right w:val="none" w:sz="0" w:space="0" w:color="auto"/>
      </w:divBdr>
      <w:divsChild>
        <w:div w:id="748312271">
          <w:marLeft w:val="0"/>
          <w:marRight w:val="0"/>
          <w:marTop w:val="0"/>
          <w:marBottom w:val="0"/>
          <w:divBdr>
            <w:top w:val="none" w:sz="0" w:space="0" w:color="auto"/>
            <w:left w:val="none" w:sz="0" w:space="0" w:color="auto"/>
            <w:bottom w:val="none" w:sz="0" w:space="0" w:color="auto"/>
            <w:right w:val="none" w:sz="0" w:space="0" w:color="auto"/>
          </w:divBdr>
          <w:divsChild>
            <w:div w:id="1747729884">
              <w:marLeft w:val="0"/>
              <w:marRight w:val="0"/>
              <w:marTop w:val="0"/>
              <w:marBottom w:val="0"/>
              <w:divBdr>
                <w:top w:val="none" w:sz="0" w:space="0" w:color="auto"/>
                <w:left w:val="none" w:sz="0" w:space="0" w:color="auto"/>
                <w:bottom w:val="none" w:sz="0" w:space="0" w:color="auto"/>
                <w:right w:val="none" w:sz="0" w:space="0" w:color="auto"/>
              </w:divBdr>
            </w:div>
            <w:div w:id="1640912730">
              <w:marLeft w:val="0"/>
              <w:marRight w:val="0"/>
              <w:marTop w:val="0"/>
              <w:marBottom w:val="0"/>
              <w:divBdr>
                <w:top w:val="none" w:sz="0" w:space="0" w:color="auto"/>
                <w:left w:val="none" w:sz="0" w:space="0" w:color="auto"/>
                <w:bottom w:val="none" w:sz="0" w:space="0" w:color="auto"/>
                <w:right w:val="none" w:sz="0" w:space="0" w:color="auto"/>
              </w:divBdr>
              <w:divsChild>
                <w:div w:id="736443031">
                  <w:marLeft w:val="0"/>
                  <w:marRight w:val="0"/>
                  <w:marTop w:val="0"/>
                  <w:marBottom w:val="0"/>
                  <w:divBdr>
                    <w:top w:val="none" w:sz="0" w:space="0" w:color="auto"/>
                    <w:left w:val="none" w:sz="0" w:space="0" w:color="auto"/>
                    <w:bottom w:val="none" w:sz="0" w:space="0" w:color="auto"/>
                    <w:right w:val="none" w:sz="0" w:space="0" w:color="auto"/>
                  </w:divBdr>
                </w:div>
                <w:div w:id="1038314719">
                  <w:marLeft w:val="0"/>
                  <w:marRight w:val="0"/>
                  <w:marTop w:val="0"/>
                  <w:marBottom w:val="0"/>
                  <w:divBdr>
                    <w:top w:val="none" w:sz="0" w:space="0" w:color="auto"/>
                    <w:left w:val="none" w:sz="0" w:space="0" w:color="auto"/>
                    <w:bottom w:val="none" w:sz="0" w:space="0" w:color="auto"/>
                    <w:right w:val="none" w:sz="0" w:space="0" w:color="auto"/>
                  </w:divBdr>
                  <w:divsChild>
                    <w:div w:id="1181091903">
                      <w:marLeft w:val="0"/>
                      <w:marRight w:val="0"/>
                      <w:marTop w:val="0"/>
                      <w:marBottom w:val="0"/>
                      <w:divBdr>
                        <w:top w:val="none" w:sz="0" w:space="0" w:color="auto"/>
                        <w:left w:val="none" w:sz="0" w:space="0" w:color="auto"/>
                        <w:bottom w:val="none" w:sz="0" w:space="0" w:color="auto"/>
                        <w:right w:val="none" w:sz="0" w:space="0" w:color="auto"/>
                      </w:divBdr>
                    </w:div>
                    <w:div w:id="1568612123">
                      <w:marLeft w:val="0"/>
                      <w:marRight w:val="0"/>
                      <w:marTop w:val="0"/>
                      <w:marBottom w:val="0"/>
                      <w:divBdr>
                        <w:top w:val="none" w:sz="0" w:space="0" w:color="auto"/>
                        <w:left w:val="none" w:sz="0" w:space="0" w:color="auto"/>
                        <w:bottom w:val="none" w:sz="0" w:space="0" w:color="auto"/>
                        <w:right w:val="none" w:sz="0" w:space="0" w:color="auto"/>
                      </w:divBdr>
                    </w:div>
                    <w:div w:id="1640917933">
                      <w:marLeft w:val="0"/>
                      <w:marRight w:val="0"/>
                      <w:marTop w:val="0"/>
                      <w:marBottom w:val="0"/>
                      <w:divBdr>
                        <w:top w:val="none" w:sz="0" w:space="0" w:color="auto"/>
                        <w:left w:val="none" w:sz="0" w:space="0" w:color="auto"/>
                        <w:bottom w:val="none" w:sz="0" w:space="0" w:color="auto"/>
                        <w:right w:val="none" w:sz="0" w:space="0" w:color="auto"/>
                      </w:divBdr>
                    </w:div>
                    <w:div w:id="2122147658">
                      <w:marLeft w:val="0"/>
                      <w:marRight w:val="0"/>
                      <w:marTop w:val="0"/>
                      <w:marBottom w:val="0"/>
                      <w:divBdr>
                        <w:top w:val="none" w:sz="0" w:space="0" w:color="auto"/>
                        <w:left w:val="none" w:sz="0" w:space="0" w:color="auto"/>
                        <w:bottom w:val="none" w:sz="0" w:space="0" w:color="auto"/>
                        <w:right w:val="none" w:sz="0" w:space="0" w:color="auto"/>
                      </w:divBdr>
                    </w:div>
                    <w:div w:id="540895910">
                      <w:marLeft w:val="0"/>
                      <w:marRight w:val="0"/>
                      <w:marTop w:val="0"/>
                      <w:marBottom w:val="0"/>
                      <w:divBdr>
                        <w:top w:val="none" w:sz="0" w:space="0" w:color="auto"/>
                        <w:left w:val="none" w:sz="0" w:space="0" w:color="auto"/>
                        <w:bottom w:val="none" w:sz="0" w:space="0" w:color="auto"/>
                        <w:right w:val="none" w:sz="0" w:space="0" w:color="auto"/>
                      </w:divBdr>
                    </w:div>
                    <w:div w:id="217086620">
                      <w:marLeft w:val="0"/>
                      <w:marRight w:val="0"/>
                      <w:marTop w:val="0"/>
                      <w:marBottom w:val="0"/>
                      <w:divBdr>
                        <w:top w:val="none" w:sz="0" w:space="0" w:color="auto"/>
                        <w:left w:val="none" w:sz="0" w:space="0" w:color="auto"/>
                        <w:bottom w:val="none" w:sz="0" w:space="0" w:color="auto"/>
                        <w:right w:val="none" w:sz="0" w:space="0" w:color="auto"/>
                      </w:divBdr>
                    </w:div>
                    <w:div w:id="1504078882">
                      <w:marLeft w:val="0"/>
                      <w:marRight w:val="0"/>
                      <w:marTop w:val="0"/>
                      <w:marBottom w:val="0"/>
                      <w:divBdr>
                        <w:top w:val="none" w:sz="0" w:space="0" w:color="auto"/>
                        <w:left w:val="none" w:sz="0" w:space="0" w:color="auto"/>
                        <w:bottom w:val="none" w:sz="0" w:space="0" w:color="auto"/>
                        <w:right w:val="none" w:sz="0" w:space="0" w:color="auto"/>
                      </w:divBdr>
                    </w:div>
                    <w:div w:id="1804426691">
                      <w:marLeft w:val="0"/>
                      <w:marRight w:val="0"/>
                      <w:marTop w:val="0"/>
                      <w:marBottom w:val="0"/>
                      <w:divBdr>
                        <w:top w:val="none" w:sz="0" w:space="0" w:color="auto"/>
                        <w:left w:val="none" w:sz="0" w:space="0" w:color="auto"/>
                        <w:bottom w:val="none" w:sz="0" w:space="0" w:color="auto"/>
                        <w:right w:val="none" w:sz="0" w:space="0" w:color="auto"/>
                      </w:divBdr>
                    </w:div>
                    <w:div w:id="1946381681">
                      <w:marLeft w:val="0"/>
                      <w:marRight w:val="0"/>
                      <w:marTop w:val="0"/>
                      <w:marBottom w:val="0"/>
                      <w:divBdr>
                        <w:top w:val="none" w:sz="0" w:space="0" w:color="auto"/>
                        <w:left w:val="none" w:sz="0" w:space="0" w:color="auto"/>
                        <w:bottom w:val="none" w:sz="0" w:space="0" w:color="auto"/>
                        <w:right w:val="none" w:sz="0" w:space="0" w:color="auto"/>
                      </w:divBdr>
                      <w:divsChild>
                        <w:div w:id="856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0577">
      <w:bodyDiv w:val="1"/>
      <w:marLeft w:val="0"/>
      <w:marRight w:val="0"/>
      <w:marTop w:val="0"/>
      <w:marBottom w:val="0"/>
      <w:divBdr>
        <w:top w:val="none" w:sz="0" w:space="0" w:color="auto"/>
        <w:left w:val="none" w:sz="0" w:space="0" w:color="auto"/>
        <w:bottom w:val="none" w:sz="0" w:space="0" w:color="auto"/>
        <w:right w:val="none" w:sz="0" w:space="0" w:color="auto"/>
      </w:divBdr>
      <w:divsChild>
        <w:div w:id="679770176">
          <w:marLeft w:val="0"/>
          <w:marRight w:val="0"/>
          <w:marTop w:val="0"/>
          <w:marBottom w:val="0"/>
          <w:divBdr>
            <w:top w:val="none" w:sz="0" w:space="0" w:color="auto"/>
            <w:left w:val="none" w:sz="0" w:space="0" w:color="auto"/>
            <w:bottom w:val="none" w:sz="0" w:space="0" w:color="auto"/>
            <w:right w:val="none" w:sz="0" w:space="0" w:color="auto"/>
          </w:divBdr>
          <w:divsChild>
            <w:div w:id="1236276766">
              <w:marLeft w:val="0"/>
              <w:marRight w:val="0"/>
              <w:marTop w:val="0"/>
              <w:marBottom w:val="0"/>
              <w:divBdr>
                <w:top w:val="none" w:sz="0" w:space="0" w:color="auto"/>
                <w:left w:val="none" w:sz="0" w:space="0" w:color="auto"/>
                <w:bottom w:val="none" w:sz="0" w:space="0" w:color="auto"/>
                <w:right w:val="none" w:sz="0" w:space="0" w:color="auto"/>
              </w:divBdr>
            </w:div>
            <w:div w:id="236549776">
              <w:marLeft w:val="0"/>
              <w:marRight w:val="0"/>
              <w:marTop w:val="0"/>
              <w:marBottom w:val="0"/>
              <w:divBdr>
                <w:top w:val="none" w:sz="0" w:space="0" w:color="auto"/>
                <w:left w:val="none" w:sz="0" w:space="0" w:color="auto"/>
                <w:bottom w:val="none" w:sz="0" w:space="0" w:color="auto"/>
                <w:right w:val="none" w:sz="0" w:space="0" w:color="auto"/>
              </w:divBdr>
            </w:div>
            <w:div w:id="1652977629">
              <w:marLeft w:val="0"/>
              <w:marRight w:val="0"/>
              <w:marTop w:val="0"/>
              <w:marBottom w:val="0"/>
              <w:divBdr>
                <w:top w:val="none" w:sz="0" w:space="0" w:color="auto"/>
                <w:left w:val="none" w:sz="0" w:space="0" w:color="auto"/>
                <w:bottom w:val="none" w:sz="0" w:space="0" w:color="auto"/>
                <w:right w:val="none" w:sz="0" w:space="0" w:color="auto"/>
              </w:divBdr>
              <w:divsChild>
                <w:div w:id="1384140318">
                  <w:marLeft w:val="0"/>
                  <w:marRight w:val="0"/>
                  <w:marTop w:val="0"/>
                  <w:marBottom w:val="0"/>
                  <w:divBdr>
                    <w:top w:val="none" w:sz="0" w:space="0" w:color="auto"/>
                    <w:left w:val="none" w:sz="0" w:space="0" w:color="auto"/>
                    <w:bottom w:val="none" w:sz="0" w:space="0" w:color="auto"/>
                    <w:right w:val="none" w:sz="0" w:space="0" w:color="auto"/>
                  </w:divBdr>
                  <w:divsChild>
                    <w:div w:id="406806806">
                      <w:marLeft w:val="0"/>
                      <w:marRight w:val="0"/>
                      <w:marTop w:val="0"/>
                      <w:marBottom w:val="0"/>
                      <w:divBdr>
                        <w:top w:val="none" w:sz="0" w:space="0" w:color="auto"/>
                        <w:left w:val="none" w:sz="0" w:space="0" w:color="auto"/>
                        <w:bottom w:val="none" w:sz="0" w:space="0" w:color="auto"/>
                        <w:right w:val="none" w:sz="0" w:space="0" w:color="auto"/>
                      </w:divBdr>
                    </w:div>
                    <w:div w:id="880629523">
                      <w:marLeft w:val="0"/>
                      <w:marRight w:val="0"/>
                      <w:marTop w:val="0"/>
                      <w:marBottom w:val="0"/>
                      <w:divBdr>
                        <w:top w:val="none" w:sz="0" w:space="0" w:color="auto"/>
                        <w:left w:val="none" w:sz="0" w:space="0" w:color="auto"/>
                        <w:bottom w:val="none" w:sz="0" w:space="0" w:color="auto"/>
                        <w:right w:val="none" w:sz="0" w:space="0" w:color="auto"/>
                      </w:divBdr>
                    </w:div>
                    <w:div w:id="96600777">
                      <w:marLeft w:val="0"/>
                      <w:marRight w:val="0"/>
                      <w:marTop w:val="0"/>
                      <w:marBottom w:val="0"/>
                      <w:divBdr>
                        <w:top w:val="none" w:sz="0" w:space="0" w:color="auto"/>
                        <w:left w:val="none" w:sz="0" w:space="0" w:color="auto"/>
                        <w:bottom w:val="none" w:sz="0" w:space="0" w:color="auto"/>
                        <w:right w:val="none" w:sz="0" w:space="0" w:color="auto"/>
                      </w:divBdr>
                    </w:div>
                    <w:div w:id="1329089717">
                      <w:marLeft w:val="0"/>
                      <w:marRight w:val="0"/>
                      <w:marTop w:val="0"/>
                      <w:marBottom w:val="0"/>
                      <w:divBdr>
                        <w:top w:val="none" w:sz="0" w:space="0" w:color="auto"/>
                        <w:left w:val="none" w:sz="0" w:space="0" w:color="auto"/>
                        <w:bottom w:val="none" w:sz="0" w:space="0" w:color="auto"/>
                        <w:right w:val="none" w:sz="0" w:space="0" w:color="auto"/>
                      </w:divBdr>
                    </w:div>
                    <w:div w:id="1355809641">
                      <w:marLeft w:val="0"/>
                      <w:marRight w:val="0"/>
                      <w:marTop w:val="0"/>
                      <w:marBottom w:val="0"/>
                      <w:divBdr>
                        <w:top w:val="none" w:sz="0" w:space="0" w:color="auto"/>
                        <w:left w:val="none" w:sz="0" w:space="0" w:color="auto"/>
                        <w:bottom w:val="none" w:sz="0" w:space="0" w:color="auto"/>
                        <w:right w:val="none" w:sz="0" w:space="0" w:color="auto"/>
                      </w:divBdr>
                    </w:div>
                    <w:div w:id="1864319633">
                      <w:marLeft w:val="0"/>
                      <w:marRight w:val="0"/>
                      <w:marTop w:val="0"/>
                      <w:marBottom w:val="0"/>
                      <w:divBdr>
                        <w:top w:val="none" w:sz="0" w:space="0" w:color="auto"/>
                        <w:left w:val="none" w:sz="0" w:space="0" w:color="auto"/>
                        <w:bottom w:val="none" w:sz="0" w:space="0" w:color="auto"/>
                        <w:right w:val="none" w:sz="0" w:space="0" w:color="auto"/>
                      </w:divBdr>
                    </w:div>
                    <w:div w:id="1289899706">
                      <w:marLeft w:val="0"/>
                      <w:marRight w:val="0"/>
                      <w:marTop w:val="0"/>
                      <w:marBottom w:val="0"/>
                      <w:divBdr>
                        <w:top w:val="none" w:sz="0" w:space="0" w:color="auto"/>
                        <w:left w:val="none" w:sz="0" w:space="0" w:color="auto"/>
                        <w:bottom w:val="none" w:sz="0" w:space="0" w:color="auto"/>
                        <w:right w:val="none" w:sz="0" w:space="0" w:color="auto"/>
                      </w:divBdr>
                    </w:div>
                    <w:div w:id="1704666859">
                      <w:marLeft w:val="0"/>
                      <w:marRight w:val="0"/>
                      <w:marTop w:val="0"/>
                      <w:marBottom w:val="0"/>
                      <w:divBdr>
                        <w:top w:val="none" w:sz="0" w:space="0" w:color="auto"/>
                        <w:left w:val="none" w:sz="0" w:space="0" w:color="auto"/>
                        <w:bottom w:val="none" w:sz="0" w:space="0" w:color="auto"/>
                        <w:right w:val="none" w:sz="0" w:space="0" w:color="auto"/>
                      </w:divBdr>
                    </w:div>
                    <w:div w:id="448167003">
                      <w:marLeft w:val="0"/>
                      <w:marRight w:val="0"/>
                      <w:marTop w:val="0"/>
                      <w:marBottom w:val="0"/>
                      <w:divBdr>
                        <w:top w:val="none" w:sz="0" w:space="0" w:color="auto"/>
                        <w:left w:val="none" w:sz="0" w:space="0" w:color="auto"/>
                        <w:bottom w:val="none" w:sz="0" w:space="0" w:color="auto"/>
                        <w:right w:val="none" w:sz="0" w:space="0" w:color="auto"/>
                      </w:divBdr>
                    </w:div>
                    <w:div w:id="1671181255">
                      <w:marLeft w:val="0"/>
                      <w:marRight w:val="0"/>
                      <w:marTop w:val="0"/>
                      <w:marBottom w:val="0"/>
                      <w:divBdr>
                        <w:top w:val="none" w:sz="0" w:space="0" w:color="auto"/>
                        <w:left w:val="none" w:sz="0" w:space="0" w:color="auto"/>
                        <w:bottom w:val="none" w:sz="0" w:space="0" w:color="auto"/>
                        <w:right w:val="none" w:sz="0" w:space="0" w:color="auto"/>
                      </w:divBdr>
                    </w:div>
                    <w:div w:id="1719473357">
                      <w:marLeft w:val="0"/>
                      <w:marRight w:val="0"/>
                      <w:marTop w:val="0"/>
                      <w:marBottom w:val="0"/>
                      <w:divBdr>
                        <w:top w:val="none" w:sz="0" w:space="0" w:color="auto"/>
                        <w:left w:val="none" w:sz="0" w:space="0" w:color="auto"/>
                        <w:bottom w:val="none" w:sz="0" w:space="0" w:color="auto"/>
                        <w:right w:val="none" w:sz="0" w:space="0" w:color="auto"/>
                      </w:divBdr>
                    </w:div>
                    <w:div w:id="342098972">
                      <w:marLeft w:val="0"/>
                      <w:marRight w:val="0"/>
                      <w:marTop w:val="0"/>
                      <w:marBottom w:val="0"/>
                      <w:divBdr>
                        <w:top w:val="none" w:sz="0" w:space="0" w:color="auto"/>
                        <w:left w:val="none" w:sz="0" w:space="0" w:color="auto"/>
                        <w:bottom w:val="none" w:sz="0" w:space="0" w:color="auto"/>
                        <w:right w:val="none" w:sz="0" w:space="0" w:color="auto"/>
                      </w:divBdr>
                    </w:div>
                    <w:div w:id="549608379">
                      <w:marLeft w:val="0"/>
                      <w:marRight w:val="0"/>
                      <w:marTop w:val="0"/>
                      <w:marBottom w:val="0"/>
                      <w:divBdr>
                        <w:top w:val="none" w:sz="0" w:space="0" w:color="auto"/>
                        <w:left w:val="none" w:sz="0" w:space="0" w:color="auto"/>
                        <w:bottom w:val="none" w:sz="0" w:space="0" w:color="auto"/>
                        <w:right w:val="none" w:sz="0" w:space="0" w:color="auto"/>
                      </w:divBdr>
                    </w:div>
                    <w:div w:id="1188520540">
                      <w:marLeft w:val="0"/>
                      <w:marRight w:val="0"/>
                      <w:marTop w:val="0"/>
                      <w:marBottom w:val="0"/>
                      <w:divBdr>
                        <w:top w:val="none" w:sz="0" w:space="0" w:color="auto"/>
                        <w:left w:val="none" w:sz="0" w:space="0" w:color="auto"/>
                        <w:bottom w:val="none" w:sz="0" w:space="0" w:color="auto"/>
                        <w:right w:val="none" w:sz="0" w:space="0" w:color="auto"/>
                      </w:divBdr>
                    </w:div>
                    <w:div w:id="20866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1886">
      <w:bodyDiv w:val="1"/>
      <w:marLeft w:val="0"/>
      <w:marRight w:val="0"/>
      <w:marTop w:val="0"/>
      <w:marBottom w:val="0"/>
      <w:divBdr>
        <w:top w:val="none" w:sz="0" w:space="0" w:color="auto"/>
        <w:left w:val="none" w:sz="0" w:space="0" w:color="auto"/>
        <w:bottom w:val="none" w:sz="0" w:space="0" w:color="auto"/>
        <w:right w:val="none" w:sz="0" w:space="0" w:color="auto"/>
      </w:divBdr>
      <w:divsChild>
        <w:div w:id="775755497">
          <w:marLeft w:val="0"/>
          <w:marRight w:val="0"/>
          <w:marTop w:val="0"/>
          <w:marBottom w:val="0"/>
          <w:divBdr>
            <w:top w:val="none" w:sz="0" w:space="0" w:color="auto"/>
            <w:left w:val="none" w:sz="0" w:space="0" w:color="auto"/>
            <w:bottom w:val="none" w:sz="0" w:space="0" w:color="auto"/>
            <w:right w:val="none" w:sz="0" w:space="0" w:color="auto"/>
          </w:divBdr>
          <w:divsChild>
            <w:div w:id="1853496603">
              <w:marLeft w:val="0"/>
              <w:marRight w:val="0"/>
              <w:marTop w:val="0"/>
              <w:marBottom w:val="0"/>
              <w:divBdr>
                <w:top w:val="none" w:sz="0" w:space="0" w:color="auto"/>
                <w:left w:val="none" w:sz="0" w:space="0" w:color="auto"/>
                <w:bottom w:val="none" w:sz="0" w:space="0" w:color="auto"/>
                <w:right w:val="none" w:sz="0" w:space="0" w:color="auto"/>
              </w:divBdr>
            </w:div>
            <w:div w:id="1504583883">
              <w:marLeft w:val="0"/>
              <w:marRight w:val="0"/>
              <w:marTop w:val="0"/>
              <w:marBottom w:val="0"/>
              <w:divBdr>
                <w:top w:val="none" w:sz="0" w:space="0" w:color="auto"/>
                <w:left w:val="none" w:sz="0" w:space="0" w:color="auto"/>
                <w:bottom w:val="none" w:sz="0" w:space="0" w:color="auto"/>
                <w:right w:val="none" w:sz="0" w:space="0" w:color="auto"/>
              </w:divBdr>
              <w:divsChild>
                <w:div w:id="334920602">
                  <w:marLeft w:val="0"/>
                  <w:marRight w:val="0"/>
                  <w:marTop w:val="0"/>
                  <w:marBottom w:val="0"/>
                  <w:divBdr>
                    <w:top w:val="none" w:sz="0" w:space="0" w:color="auto"/>
                    <w:left w:val="none" w:sz="0" w:space="0" w:color="auto"/>
                    <w:bottom w:val="none" w:sz="0" w:space="0" w:color="auto"/>
                    <w:right w:val="none" w:sz="0" w:space="0" w:color="auto"/>
                  </w:divBdr>
                </w:div>
                <w:div w:id="1741638437">
                  <w:marLeft w:val="0"/>
                  <w:marRight w:val="0"/>
                  <w:marTop w:val="0"/>
                  <w:marBottom w:val="0"/>
                  <w:divBdr>
                    <w:top w:val="none" w:sz="0" w:space="0" w:color="auto"/>
                    <w:left w:val="none" w:sz="0" w:space="0" w:color="auto"/>
                    <w:bottom w:val="none" w:sz="0" w:space="0" w:color="auto"/>
                    <w:right w:val="none" w:sz="0" w:space="0" w:color="auto"/>
                  </w:divBdr>
                  <w:divsChild>
                    <w:div w:id="108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8219">
      <w:bodyDiv w:val="1"/>
      <w:marLeft w:val="0"/>
      <w:marRight w:val="0"/>
      <w:marTop w:val="0"/>
      <w:marBottom w:val="0"/>
      <w:divBdr>
        <w:top w:val="none" w:sz="0" w:space="0" w:color="auto"/>
        <w:left w:val="none" w:sz="0" w:space="0" w:color="auto"/>
        <w:bottom w:val="none" w:sz="0" w:space="0" w:color="auto"/>
        <w:right w:val="none" w:sz="0" w:space="0" w:color="auto"/>
      </w:divBdr>
      <w:divsChild>
        <w:div w:id="111901621">
          <w:marLeft w:val="0"/>
          <w:marRight w:val="0"/>
          <w:marTop w:val="0"/>
          <w:marBottom w:val="0"/>
          <w:divBdr>
            <w:top w:val="none" w:sz="0" w:space="0" w:color="auto"/>
            <w:left w:val="none" w:sz="0" w:space="0" w:color="auto"/>
            <w:bottom w:val="none" w:sz="0" w:space="0" w:color="auto"/>
            <w:right w:val="none" w:sz="0" w:space="0" w:color="auto"/>
          </w:divBdr>
          <w:divsChild>
            <w:div w:id="1049380173">
              <w:marLeft w:val="0"/>
              <w:marRight w:val="0"/>
              <w:marTop w:val="0"/>
              <w:marBottom w:val="0"/>
              <w:divBdr>
                <w:top w:val="none" w:sz="0" w:space="0" w:color="auto"/>
                <w:left w:val="none" w:sz="0" w:space="0" w:color="auto"/>
                <w:bottom w:val="none" w:sz="0" w:space="0" w:color="auto"/>
                <w:right w:val="none" w:sz="0" w:space="0" w:color="auto"/>
              </w:divBdr>
            </w:div>
            <w:div w:id="377049377">
              <w:marLeft w:val="0"/>
              <w:marRight w:val="0"/>
              <w:marTop w:val="0"/>
              <w:marBottom w:val="0"/>
              <w:divBdr>
                <w:top w:val="none" w:sz="0" w:space="0" w:color="auto"/>
                <w:left w:val="none" w:sz="0" w:space="0" w:color="auto"/>
                <w:bottom w:val="none" w:sz="0" w:space="0" w:color="auto"/>
                <w:right w:val="none" w:sz="0" w:space="0" w:color="auto"/>
              </w:divBdr>
              <w:divsChild>
                <w:div w:id="1102844411">
                  <w:marLeft w:val="0"/>
                  <w:marRight w:val="0"/>
                  <w:marTop w:val="0"/>
                  <w:marBottom w:val="0"/>
                  <w:divBdr>
                    <w:top w:val="none" w:sz="0" w:space="0" w:color="auto"/>
                    <w:left w:val="none" w:sz="0" w:space="0" w:color="auto"/>
                    <w:bottom w:val="none" w:sz="0" w:space="0" w:color="auto"/>
                    <w:right w:val="none" w:sz="0" w:space="0" w:color="auto"/>
                  </w:divBdr>
                </w:div>
                <w:div w:id="393238101">
                  <w:marLeft w:val="0"/>
                  <w:marRight w:val="0"/>
                  <w:marTop w:val="0"/>
                  <w:marBottom w:val="0"/>
                  <w:divBdr>
                    <w:top w:val="none" w:sz="0" w:space="0" w:color="auto"/>
                    <w:left w:val="none" w:sz="0" w:space="0" w:color="auto"/>
                    <w:bottom w:val="none" w:sz="0" w:space="0" w:color="auto"/>
                    <w:right w:val="none" w:sz="0" w:space="0" w:color="auto"/>
                  </w:divBdr>
                  <w:divsChild>
                    <w:div w:id="13128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325299">
      <w:bodyDiv w:val="1"/>
      <w:marLeft w:val="0"/>
      <w:marRight w:val="0"/>
      <w:marTop w:val="0"/>
      <w:marBottom w:val="0"/>
      <w:divBdr>
        <w:top w:val="none" w:sz="0" w:space="0" w:color="auto"/>
        <w:left w:val="none" w:sz="0" w:space="0" w:color="auto"/>
        <w:bottom w:val="none" w:sz="0" w:space="0" w:color="auto"/>
        <w:right w:val="none" w:sz="0" w:space="0" w:color="auto"/>
      </w:divBdr>
      <w:divsChild>
        <w:div w:id="63335791">
          <w:marLeft w:val="0"/>
          <w:marRight w:val="0"/>
          <w:marTop w:val="0"/>
          <w:marBottom w:val="0"/>
          <w:divBdr>
            <w:top w:val="none" w:sz="0" w:space="0" w:color="auto"/>
            <w:left w:val="none" w:sz="0" w:space="0" w:color="auto"/>
            <w:bottom w:val="none" w:sz="0" w:space="0" w:color="auto"/>
            <w:right w:val="none" w:sz="0" w:space="0" w:color="auto"/>
          </w:divBdr>
          <w:divsChild>
            <w:div w:id="917205548">
              <w:marLeft w:val="0"/>
              <w:marRight w:val="0"/>
              <w:marTop w:val="0"/>
              <w:marBottom w:val="0"/>
              <w:divBdr>
                <w:top w:val="none" w:sz="0" w:space="0" w:color="auto"/>
                <w:left w:val="none" w:sz="0" w:space="0" w:color="auto"/>
                <w:bottom w:val="none" w:sz="0" w:space="0" w:color="auto"/>
                <w:right w:val="none" w:sz="0" w:space="0" w:color="auto"/>
              </w:divBdr>
            </w:div>
            <w:div w:id="1477993642">
              <w:marLeft w:val="0"/>
              <w:marRight w:val="0"/>
              <w:marTop w:val="0"/>
              <w:marBottom w:val="0"/>
              <w:divBdr>
                <w:top w:val="none" w:sz="0" w:space="0" w:color="auto"/>
                <w:left w:val="none" w:sz="0" w:space="0" w:color="auto"/>
                <w:bottom w:val="none" w:sz="0" w:space="0" w:color="auto"/>
                <w:right w:val="none" w:sz="0" w:space="0" w:color="auto"/>
              </w:divBdr>
              <w:divsChild>
                <w:div w:id="982778537">
                  <w:marLeft w:val="0"/>
                  <w:marRight w:val="0"/>
                  <w:marTop w:val="0"/>
                  <w:marBottom w:val="0"/>
                  <w:divBdr>
                    <w:top w:val="none" w:sz="0" w:space="0" w:color="auto"/>
                    <w:left w:val="none" w:sz="0" w:space="0" w:color="auto"/>
                    <w:bottom w:val="none" w:sz="0" w:space="0" w:color="auto"/>
                    <w:right w:val="none" w:sz="0" w:space="0" w:color="auto"/>
                  </w:divBdr>
                </w:div>
                <w:div w:id="704254436">
                  <w:marLeft w:val="0"/>
                  <w:marRight w:val="0"/>
                  <w:marTop w:val="0"/>
                  <w:marBottom w:val="0"/>
                  <w:divBdr>
                    <w:top w:val="none" w:sz="0" w:space="0" w:color="auto"/>
                    <w:left w:val="none" w:sz="0" w:space="0" w:color="auto"/>
                    <w:bottom w:val="none" w:sz="0" w:space="0" w:color="auto"/>
                    <w:right w:val="none" w:sz="0" w:space="0" w:color="auto"/>
                  </w:divBdr>
                  <w:divsChild>
                    <w:div w:id="271860096">
                      <w:marLeft w:val="0"/>
                      <w:marRight w:val="0"/>
                      <w:marTop w:val="0"/>
                      <w:marBottom w:val="0"/>
                      <w:divBdr>
                        <w:top w:val="none" w:sz="0" w:space="0" w:color="auto"/>
                        <w:left w:val="none" w:sz="0" w:space="0" w:color="auto"/>
                        <w:bottom w:val="none" w:sz="0" w:space="0" w:color="auto"/>
                        <w:right w:val="none" w:sz="0" w:space="0" w:color="auto"/>
                      </w:divBdr>
                    </w:div>
                    <w:div w:id="786974446">
                      <w:marLeft w:val="0"/>
                      <w:marRight w:val="0"/>
                      <w:marTop w:val="0"/>
                      <w:marBottom w:val="0"/>
                      <w:divBdr>
                        <w:top w:val="none" w:sz="0" w:space="0" w:color="auto"/>
                        <w:left w:val="none" w:sz="0" w:space="0" w:color="auto"/>
                        <w:bottom w:val="none" w:sz="0" w:space="0" w:color="auto"/>
                        <w:right w:val="none" w:sz="0" w:space="0" w:color="auto"/>
                      </w:divBdr>
                      <w:divsChild>
                        <w:div w:id="1717118317">
                          <w:marLeft w:val="0"/>
                          <w:marRight w:val="0"/>
                          <w:marTop w:val="0"/>
                          <w:marBottom w:val="0"/>
                          <w:divBdr>
                            <w:top w:val="none" w:sz="0" w:space="0" w:color="auto"/>
                            <w:left w:val="none" w:sz="0" w:space="0" w:color="auto"/>
                            <w:bottom w:val="none" w:sz="0" w:space="0" w:color="auto"/>
                            <w:right w:val="none" w:sz="0" w:space="0" w:color="auto"/>
                          </w:divBdr>
                        </w:div>
                        <w:div w:id="245504106">
                          <w:marLeft w:val="0"/>
                          <w:marRight w:val="0"/>
                          <w:marTop w:val="0"/>
                          <w:marBottom w:val="0"/>
                          <w:divBdr>
                            <w:top w:val="none" w:sz="0" w:space="0" w:color="auto"/>
                            <w:left w:val="none" w:sz="0" w:space="0" w:color="auto"/>
                            <w:bottom w:val="none" w:sz="0" w:space="0" w:color="auto"/>
                            <w:right w:val="none" w:sz="0" w:space="0" w:color="auto"/>
                          </w:divBdr>
                          <w:divsChild>
                            <w:div w:id="1254053859">
                              <w:marLeft w:val="0"/>
                              <w:marRight w:val="0"/>
                              <w:marTop w:val="0"/>
                              <w:marBottom w:val="0"/>
                              <w:divBdr>
                                <w:top w:val="none" w:sz="0" w:space="0" w:color="auto"/>
                                <w:left w:val="none" w:sz="0" w:space="0" w:color="auto"/>
                                <w:bottom w:val="none" w:sz="0" w:space="0" w:color="auto"/>
                                <w:right w:val="none" w:sz="0" w:space="0" w:color="auto"/>
                              </w:divBdr>
                            </w:div>
                            <w:div w:id="888340914">
                              <w:marLeft w:val="0"/>
                              <w:marRight w:val="0"/>
                              <w:marTop w:val="0"/>
                              <w:marBottom w:val="0"/>
                              <w:divBdr>
                                <w:top w:val="none" w:sz="0" w:space="0" w:color="auto"/>
                                <w:left w:val="none" w:sz="0" w:space="0" w:color="auto"/>
                                <w:bottom w:val="none" w:sz="0" w:space="0" w:color="auto"/>
                                <w:right w:val="none" w:sz="0" w:space="0" w:color="auto"/>
                              </w:divBdr>
                              <w:divsChild>
                                <w:div w:id="948703380">
                                  <w:marLeft w:val="0"/>
                                  <w:marRight w:val="0"/>
                                  <w:marTop w:val="0"/>
                                  <w:marBottom w:val="0"/>
                                  <w:divBdr>
                                    <w:top w:val="none" w:sz="0" w:space="0" w:color="auto"/>
                                    <w:left w:val="none" w:sz="0" w:space="0" w:color="auto"/>
                                    <w:bottom w:val="none" w:sz="0" w:space="0" w:color="auto"/>
                                    <w:right w:val="none" w:sz="0" w:space="0" w:color="auto"/>
                                  </w:divBdr>
                                </w:div>
                                <w:div w:id="683090741">
                                  <w:marLeft w:val="0"/>
                                  <w:marRight w:val="0"/>
                                  <w:marTop w:val="0"/>
                                  <w:marBottom w:val="0"/>
                                  <w:divBdr>
                                    <w:top w:val="none" w:sz="0" w:space="0" w:color="auto"/>
                                    <w:left w:val="none" w:sz="0" w:space="0" w:color="auto"/>
                                    <w:bottom w:val="none" w:sz="0" w:space="0" w:color="auto"/>
                                    <w:right w:val="none" w:sz="0" w:space="0" w:color="auto"/>
                                  </w:divBdr>
                                  <w:divsChild>
                                    <w:div w:id="20519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62332">
      <w:bodyDiv w:val="1"/>
      <w:marLeft w:val="0"/>
      <w:marRight w:val="0"/>
      <w:marTop w:val="0"/>
      <w:marBottom w:val="0"/>
      <w:divBdr>
        <w:top w:val="none" w:sz="0" w:space="0" w:color="auto"/>
        <w:left w:val="none" w:sz="0" w:space="0" w:color="auto"/>
        <w:bottom w:val="none" w:sz="0" w:space="0" w:color="auto"/>
        <w:right w:val="none" w:sz="0" w:space="0" w:color="auto"/>
      </w:divBdr>
      <w:divsChild>
        <w:div w:id="1669865897">
          <w:marLeft w:val="0"/>
          <w:marRight w:val="0"/>
          <w:marTop w:val="0"/>
          <w:marBottom w:val="0"/>
          <w:divBdr>
            <w:top w:val="none" w:sz="0" w:space="0" w:color="auto"/>
            <w:left w:val="none" w:sz="0" w:space="0" w:color="auto"/>
            <w:bottom w:val="none" w:sz="0" w:space="0" w:color="auto"/>
            <w:right w:val="none" w:sz="0" w:space="0" w:color="auto"/>
          </w:divBdr>
          <w:divsChild>
            <w:div w:id="67729584">
              <w:marLeft w:val="0"/>
              <w:marRight w:val="0"/>
              <w:marTop w:val="0"/>
              <w:marBottom w:val="0"/>
              <w:divBdr>
                <w:top w:val="none" w:sz="0" w:space="0" w:color="auto"/>
                <w:left w:val="none" w:sz="0" w:space="0" w:color="auto"/>
                <w:bottom w:val="none" w:sz="0" w:space="0" w:color="auto"/>
                <w:right w:val="none" w:sz="0" w:space="0" w:color="auto"/>
              </w:divBdr>
            </w:div>
            <w:div w:id="1571236302">
              <w:marLeft w:val="0"/>
              <w:marRight w:val="0"/>
              <w:marTop w:val="0"/>
              <w:marBottom w:val="0"/>
              <w:divBdr>
                <w:top w:val="none" w:sz="0" w:space="0" w:color="auto"/>
                <w:left w:val="none" w:sz="0" w:space="0" w:color="auto"/>
                <w:bottom w:val="none" w:sz="0" w:space="0" w:color="auto"/>
                <w:right w:val="none" w:sz="0" w:space="0" w:color="auto"/>
              </w:divBdr>
              <w:divsChild>
                <w:div w:id="409739739">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1664507807">
                      <w:marLeft w:val="0"/>
                      <w:marRight w:val="0"/>
                      <w:marTop w:val="0"/>
                      <w:marBottom w:val="0"/>
                      <w:divBdr>
                        <w:top w:val="none" w:sz="0" w:space="0" w:color="auto"/>
                        <w:left w:val="none" w:sz="0" w:space="0" w:color="auto"/>
                        <w:bottom w:val="none" w:sz="0" w:space="0" w:color="auto"/>
                        <w:right w:val="none" w:sz="0" w:space="0" w:color="auto"/>
                      </w:divBdr>
                    </w:div>
                    <w:div w:id="1244490335">
                      <w:marLeft w:val="0"/>
                      <w:marRight w:val="0"/>
                      <w:marTop w:val="0"/>
                      <w:marBottom w:val="0"/>
                      <w:divBdr>
                        <w:top w:val="none" w:sz="0" w:space="0" w:color="auto"/>
                        <w:left w:val="none" w:sz="0" w:space="0" w:color="auto"/>
                        <w:bottom w:val="none" w:sz="0" w:space="0" w:color="auto"/>
                        <w:right w:val="none" w:sz="0" w:space="0" w:color="auto"/>
                      </w:divBdr>
                      <w:divsChild>
                        <w:div w:id="1903514697">
                          <w:marLeft w:val="0"/>
                          <w:marRight w:val="0"/>
                          <w:marTop w:val="0"/>
                          <w:marBottom w:val="0"/>
                          <w:divBdr>
                            <w:top w:val="none" w:sz="0" w:space="0" w:color="auto"/>
                            <w:left w:val="none" w:sz="0" w:space="0" w:color="auto"/>
                            <w:bottom w:val="none" w:sz="0" w:space="0" w:color="auto"/>
                            <w:right w:val="none" w:sz="0" w:space="0" w:color="auto"/>
                          </w:divBdr>
                        </w:div>
                        <w:div w:id="2027245562">
                          <w:marLeft w:val="0"/>
                          <w:marRight w:val="0"/>
                          <w:marTop w:val="0"/>
                          <w:marBottom w:val="0"/>
                          <w:divBdr>
                            <w:top w:val="none" w:sz="0" w:space="0" w:color="auto"/>
                            <w:left w:val="none" w:sz="0" w:space="0" w:color="auto"/>
                            <w:bottom w:val="none" w:sz="0" w:space="0" w:color="auto"/>
                            <w:right w:val="none" w:sz="0" w:space="0" w:color="auto"/>
                          </w:divBdr>
                          <w:divsChild>
                            <w:div w:id="548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1692">
      <w:bodyDiv w:val="1"/>
      <w:marLeft w:val="0"/>
      <w:marRight w:val="0"/>
      <w:marTop w:val="0"/>
      <w:marBottom w:val="0"/>
      <w:divBdr>
        <w:top w:val="none" w:sz="0" w:space="0" w:color="auto"/>
        <w:left w:val="none" w:sz="0" w:space="0" w:color="auto"/>
        <w:bottom w:val="none" w:sz="0" w:space="0" w:color="auto"/>
        <w:right w:val="none" w:sz="0" w:space="0" w:color="auto"/>
      </w:divBdr>
      <w:divsChild>
        <w:div w:id="2045792161">
          <w:marLeft w:val="0"/>
          <w:marRight w:val="0"/>
          <w:marTop w:val="0"/>
          <w:marBottom w:val="0"/>
          <w:divBdr>
            <w:top w:val="none" w:sz="0" w:space="0" w:color="auto"/>
            <w:left w:val="none" w:sz="0" w:space="0" w:color="auto"/>
            <w:bottom w:val="none" w:sz="0" w:space="0" w:color="auto"/>
            <w:right w:val="none" w:sz="0" w:space="0" w:color="auto"/>
          </w:divBdr>
          <w:divsChild>
            <w:div w:id="821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0714">
      <w:bodyDiv w:val="1"/>
      <w:marLeft w:val="0"/>
      <w:marRight w:val="0"/>
      <w:marTop w:val="0"/>
      <w:marBottom w:val="0"/>
      <w:divBdr>
        <w:top w:val="none" w:sz="0" w:space="0" w:color="auto"/>
        <w:left w:val="none" w:sz="0" w:space="0" w:color="auto"/>
        <w:bottom w:val="none" w:sz="0" w:space="0" w:color="auto"/>
        <w:right w:val="none" w:sz="0" w:space="0" w:color="auto"/>
      </w:divBdr>
      <w:divsChild>
        <w:div w:id="1771005685">
          <w:marLeft w:val="0"/>
          <w:marRight w:val="0"/>
          <w:marTop w:val="0"/>
          <w:marBottom w:val="0"/>
          <w:divBdr>
            <w:top w:val="none" w:sz="0" w:space="0" w:color="auto"/>
            <w:left w:val="none" w:sz="0" w:space="0" w:color="auto"/>
            <w:bottom w:val="none" w:sz="0" w:space="0" w:color="auto"/>
            <w:right w:val="none" w:sz="0" w:space="0" w:color="auto"/>
          </w:divBdr>
          <w:divsChild>
            <w:div w:id="914242435">
              <w:marLeft w:val="0"/>
              <w:marRight w:val="0"/>
              <w:marTop w:val="0"/>
              <w:marBottom w:val="0"/>
              <w:divBdr>
                <w:top w:val="none" w:sz="0" w:space="0" w:color="auto"/>
                <w:left w:val="none" w:sz="0" w:space="0" w:color="auto"/>
                <w:bottom w:val="none" w:sz="0" w:space="0" w:color="auto"/>
                <w:right w:val="none" w:sz="0" w:space="0" w:color="auto"/>
              </w:divBdr>
            </w:div>
            <w:div w:id="1714841803">
              <w:marLeft w:val="0"/>
              <w:marRight w:val="0"/>
              <w:marTop w:val="0"/>
              <w:marBottom w:val="0"/>
              <w:divBdr>
                <w:top w:val="none" w:sz="0" w:space="0" w:color="auto"/>
                <w:left w:val="none" w:sz="0" w:space="0" w:color="auto"/>
                <w:bottom w:val="none" w:sz="0" w:space="0" w:color="auto"/>
                <w:right w:val="none" w:sz="0" w:space="0" w:color="auto"/>
              </w:divBdr>
              <w:divsChild>
                <w:div w:id="953319202">
                  <w:marLeft w:val="0"/>
                  <w:marRight w:val="0"/>
                  <w:marTop w:val="0"/>
                  <w:marBottom w:val="0"/>
                  <w:divBdr>
                    <w:top w:val="none" w:sz="0" w:space="0" w:color="auto"/>
                    <w:left w:val="none" w:sz="0" w:space="0" w:color="auto"/>
                    <w:bottom w:val="none" w:sz="0" w:space="0" w:color="auto"/>
                    <w:right w:val="none" w:sz="0" w:space="0" w:color="auto"/>
                  </w:divBdr>
                </w:div>
                <w:div w:id="442728279">
                  <w:marLeft w:val="0"/>
                  <w:marRight w:val="0"/>
                  <w:marTop w:val="0"/>
                  <w:marBottom w:val="0"/>
                  <w:divBdr>
                    <w:top w:val="none" w:sz="0" w:space="0" w:color="auto"/>
                    <w:left w:val="none" w:sz="0" w:space="0" w:color="auto"/>
                    <w:bottom w:val="none" w:sz="0" w:space="0" w:color="auto"/>
                    <w:right w:val="none" w:sz="0" w:space="0" w:color="auto"/>
                  </w:divBdr>
                  <w:divsChild>
                    <w:div w:id="2069959866">
                      <w:marLeft w:val="0"/>
                      <w:marRight w:val="0"/>
                      <w:marTop w:val="0"/>
                      <w:marBottom w:val="0"/>
                      <w:divBdr>
                        <w:top w:val="none" w:sz="0" w:space="0" w:color="auto"/>
                        <w:left w:val="none" w:sz="0" w:space="0" w:color="auto"/>
                        <w:bottom w:val="none" w:sz="0" w:space="0" w:color="auto"/>
                        <w:right w:val="none" w:sz="0" w:space="0" w:color="auto"/>
                      </w:divBdr>
                    </w:div>
                    <w:div w:id="1126199178">
                      <w:marLeft w:val="0"/>
                      <w:marRight w:val="0"/>
                      <w:marTop w:val="0"/>
                      <w:marBottom w:val="0"/>
                      <w:divBdr>
                        <w:top w:val="none" w:sz="0" w:space="0" w:color="auto"/>
                        <w:left w:val="none" w:sz="0" w:space="0" w:color="auto"/>
                        <w:bottom w:val="none" w:sz="0" w:space="0" w:color="auto"/>
                        <w:right w:val="none" w:sz="0" w:space="0" w:color="auto"/>
                      </w:divBdr>
                      <w:divsChild>
                        <w:div w:id="984549835">
                          <w:marLeft w:val="0"/>
                          <w:marRight w:val="0"/>
                          <w:marTop w:val="0"/>
                          <w:marBottom w:val="0"/>
                          <w:divBdr>
                            <w:top w:val="none" w:sz="0" w:space="0" w:color="auto"/>
                            <w:left w:val="none" w:sz="0" w:space="0" w:color="auto"/>
                            <w:bottom w:val="none" w:sz="0" w:space="0" w:color="auto"/>
                            <w:right w:val="none" w:sz="0" w:space="0" w:color="auto"/>
                          </w:divBdr>
                        </w:div>
                        <w:div w:id="1338922996">
                          <w:marLeft w:val="0"/>
                          <w:marRight w:val="0"/>
                          <w:marTop w:val="0"/>
                          <w:marBottom w:val="0"/>
                          <w:divBdr>
                            <w:top w:val="none" w:sz="0" w:space="0" w:color="auto"/>
                            <w:left w:val="none" w:sz="0" w:space="0" w:color="auto"/>
                            <w:bottom w:val="none" w:sz="0" w:space="0" w:color="auto"/>
                            <w:right w:val="none" w:sz="0" w:space="0" w:color="auto"/>
                          </w:divBdr>
                          <w:divsChild>
                            <w:div w:id="8430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3779">
      <w:bodyDiv w:val="1"/>
      <w:marLeft w:val="0"/>
      <w:marRight w:val="0"/>
      <w:marTop w:val="0"/>
      <w:marBottom w:val="0"/>
      <w:divBdr>
        <w:top w:val="none" w:sz="0" w:space="0" w:color="auto"/>
        <w:left w:val="none" w:sz="0" w:space="0" w:color="auto"/>
        <w:bottom w:val="none" w:sz="0" w:space="0" w:color="auto"/>
        <w:right w:val="none" w:sz="0" w:space="0" w:color="auto"/>
      </w:divBdr>
      <w:divsChild>
        <w:div w:id="655575134">
          <w:marLeft w:val="0"/>
          <w:marRight w:val="0"/>
          <w:marTop w:val="0"/>
          <w:marBottom w:val="0"/>
          <w:divBdr>
            <w:top w:val="none" w:sz="0" w:space="0" w:color="auto"/>
            <w:left w:val="none" w:sz="0" w:space="0" w:color="auto"/>
            <w:bottom w:val="none" w:sz="0" w:space="0" w:color="auto"/>
            <w:right w:val="none" w:sz="0" w:space="0" w:color="auto"/>
          </w:divBdr>
          <w:divsChild>
            <w:div w:id="886331071">
              <w:marLeft w:val="0"/>
              <w:marRight w:val="0"/>
              <w:marTop w:val="0"/>
              <w:marBottom w:val="0"/>
              <w:divBdr>
                <w:top w:val="none" w:sz="0" w:space="0" w:color="auto"/>
                <w:left w:val="none" w:sz="0" w:space="0" w:color="auto"/>
                <w:bottom w:val="none" w:sz="0" w:space="0" w:color="auto"/>
                <w:right w:val="none" w:sz="0" w:space="0" w:color="auto"/>
              </w:divBdr>
            </w:div>
            <w:div w:id="728695509">
              <w:marLeft w:val="0"/>
              <w:marRight w:val="0"/>
              <w:marTop w:val="0"/>
              <w:marBottom w:val="0"/>
              <w:divBdr>
                <w:top w:val="none" w:sz="0" w:space="0" w:color="auto"/>
                <w:left w:val="none" w:sz="0" w:space="0" w:color="auto"/>
                <w:bottom w:val="none" w:sz="0" w:space="0" w:color="auto"/>
                <w:right w:val="none" w:sz="0" w:space="0" w:color="auto"/>
              </w:divBdr>
              <w:divsChild>
                <w:div w:id="1900286302">
                  <w:marLeft w:val="0"/>
                  <w:marRight w:val="0"/>
                  <w:marTop w:val="0"/>
                  <w:marBottom w:val="0"/>
                  <w:divBdr>
                    <w:top w:val="none" w:sz="0" w:space="0" w:color="auto"/>
                    <w:left w:val="none" w:sz="0" w:space="0" w:color="auto"/>
                    <w:bottom w:val="none" w:sz="0" w:space="0" w:color="auto"/>
                    <w:right w:val="none" w:sz="0" w:space="0" w:color="auto"/>
                  </w:divBdr>
                </w:div>
                <w:div w:id="14955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80292">
      <w:bodyDiv w:val="1"/>
      <w:marLeft w:val="0"/>
      <w:marRight w:val="0"/>
      <w:marTop w:val="0"/>
      <w:marBottom w:val="0"/>
      <w:divBdr>
        <w:top w:val="none" w:sz="0" w:space="0" w:color="auto"/>
        <w:left w:val="none" w:sz="0" w:space="0" w:color="auto"/>
        <w:bottom w:val="none" w:sz="0" w:space="0" w:color="auto"/>
        <w:right w:val="none" w:sz="0" w:space="0" w:color="auto"/>
      </w:divBdr>
      <w:divsChild>
        <w:div w:id="864173417">
          <w:marLeft w:val="0"/>
          <w:marRight w:val="0"/>
          <w:marTop w:val="0"/>
          <w:marBottom w:val="0"/>
          <w:divBdr>
            <w:top w:val="none" w:sz="0" w:space="0" w:color="auto"/>
            <w:left w:val="none" w:sz="0" w:space="0" w:color="auto"/>
            <w:bottom w:val="none" w:sz="0" w:space="0" w:color="auto"/>
            <w:right w:val="none" w:sz="0" w:space="0" w:color="auto"/>
          </w:divBdr>
          <w:divsChild>
            <w:div w:id="1622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291">
      <w:bodyDiv w:val="1"/>
      <w:marLeft w:val="0"/>
      <w:marRight w:val="0"/>
      <w:marTop w:val="0"/>
      <w:marBottom w:val="0"/>
      <w:divBdr>
        <w:top w:val="none" w:sz="0" w:space="0" w:color="auto"/>
        <w:left w:val="none" w:sz="0" w:space="0" w:color="auto"/>
        <w:bottom w:val="none" w:sz="0" w:space="0" w:color="auto"/>
        <w:right w:val="none" w:sz="0" w:space="0" w:color="auto"/>
      </w:divBdr>
      <w:divsChild>
        <w:div w:id="1471672">
          <w:marLeft w:val="0"/>
          <w:marRight w:val="0"/>
          <w:marTop w:val="0"/>
          <w:marBottom w:val="0"/>
          <w:divBdr>
            <w:top w:val="none" w:sz="0" w:space="0" w:color="auto"/>
            <w:left w:val="none" w:sz="0" w:space="0" w:color="auto"/>
            <w:bottom w:val="none" w:sz="0" w:space="0" w:color="auto"/>
            <w:right w:val="none" w:sz="0" w:space="0" w:color="auto"/>
          </w:divBdr>
          <w:divsChild>
            <w:div w:id="1611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6944">
      <w:bodyDiv w:val="1"/>
      <w:marLeft w:val="0"/>
      <w:marRight w:val="0"/>
      <w:marTop w:val="0"/>
      <w:marBottom w:val="0"/>
      <w:divBdr>
        <w:top w:val="none" w:sz="0" w:space="0" w:color="auto"/>
        <w:left w:val="none" w:sz="0" w:space="0" w:color="auto"/>
        <w:bottom w:val="none" w:sz="0" w:space="0" w:color="auto"/>
        <w:right w:val="none" w:sz="0" w:space="0" w:color="auto"/>
      </w:divBdr>
      <w:divsChild>
        <w:div w:id="266474594">
          <w:marLeft w:val="0"/>
          <w:marRight w:val="0"/>
          <w:marTop w:val="0"/>
          <w:marBottom w:val="0"/>
          <w:divBdr>
            <w:top w:val="none" w:sz="0" w:space="0" w:color="auto"/>
            <w:left w:val="none" w:sz="0" w:space="0" w:color="auto"/>
            <w:bottom w:val="none" w:sz="0" w:space="0" w:color="auto"/>
            <w:right w:val="none" w:sz="0" w:space="0" w:color="auto"/>
          </w:divBdr>
          <w:divsChild>
            <w:div w:id="475027583">
              <w:marLeft w:val="0"/>
              <w:marRight w:val="0"/>
              <w:marTop w:val="0"/>
              <w:marBottom w:val="0"/>
              <w:divBdr>
                <w:top w:val="none" w:sz="0" w:space="0" w:color="auto"/>
                <w:left w:val="none" w:sz="0" w:space="0" w:color="auto"/>
                <w:bottom w:val="none" w:sz="0" w:space="0" w:color="auto"/>
                <w:right w:val="none" w:sz="0" w:space="0" w:color="auto"/>
              </w:divBdr>
            </w:div>
            <w:div w:id="1613126786">
              <w:marLeft w:val="0"/>
              <w:marRight w:val="0"/>
              <w:marTop w:val="0"/>
              <w:marBottom w:val="0"/>
              <w:divBdr>
                <w:top w:val="none" w:sz="0" w:space="0" w:color="auto"/>
                <w:left w:val="none" w:sz="0" w:space="0" w:color="auto"/>
                <w:bottom w:val="none" w:sz="0" w:space="0" w:color="auto"/>
                <w:right w:val="none" w:sz="0" w:space="0" w:color="auto"/>
              </w:divBdr>
              <w:divsChild>
                <w:div w:id="630139306">
                  <w:marLeft w:val="0"/>
                  <w:marRight w:val="0"/>
                  <w:marTop w:val="0"/>
                  <w:marBottom w:val="0"/>
                  <w:divBdr>
                    <w:top w:val="none" w:sz="0" w:space="0" w:color="auto"/>
                    <w:left w:val="none" w:sz="0" w:space="0" w:color="auto"/>
                    <w:bottom w:val="none" w:sz="0" w:space="0" w:color="auto"/>
                    <w:right w:val="none" w:sz="0" w:space="0" w:color="auto"/>
                  </w:divBdr>
                </w:div>
                <w:div w:id="1540817572">
                  <w:marLeft w:val="0"/>
                  <w:marRight w:val="0"/>
                  <w:marTop w:val="0"/>
                  <w:marBottom w:val="0"/>
                  <w:divBdr>
                    <w:top w:val="none" w:sz="0" w:space="0" w:color="auto"/>
                    <w:left w:val="none" w:sz="0" w:space="0" w:color="auto"/>
                    <w:bottom w:val="none" w:sz="0" w:space="0" w:color="auto"/>
                    <w:right w:val="none" w:sz="0" w:space="0" w:color="auto"/>
                  </w:divBdr>
                  <w:divsChild>
                    <w:div w:id="1690178027">
                      <w:marLeft w:val="0"/>
                      <w:marRight w:val="0"/>
                      <w:marTop w:val="0"/>
                      <w:marBottom w:val="0"/>
                      <w:divBdr>
                        <w:top w:val="none" w:sz="0" w:space="0" w:color="auto"/>
                        <w:left w:val="none" w:sz="0" w:space="0" w:color="auto"/>
                        <w:bottom w:val="none" w:sz="0" w:space="0" w:color="auto"/>
                        <w:right w:val="none" w:sz="0" w:space="0" w:color="auto"/>
                      </w:divBdr>
                    </w:div>
                    <w:div w:id="1880043646">
                      <w:marLeft w:val="0"/>
                      <w:marRight w:val="0"/>
                      <w:marTop w:val="0"/>
                      <w:marBottom w:val="0"/>
                      <w:divBdr>
                        <w:top w:val="none" w:sz="0" w:space="0" w:color="auto"/>
                        <w:left w:val="none" w:sz="0" w:space="0" w:color="auto"/>
                        <w:bottom w:val="none" w:sz="0" w:space="0" w:color="auto"/>
                        <w:right w:val="none" w:sz="0" w:space="0" w:color="auto"/>
                      </w:divBdr>
                      <w:divsChild>
                        <w:div w:id="1669938074">
                          <w:marLeft w:val="0"/>
                          <w:marRight w:val="0"/>
                          <w:marTop w:val="0"/>
                          <w:marBottom w:val="0"/>
                          <w:divBdr>
                            <w:top w:val="none" w:sz="0" w:space="0" w:color="auto"/>
                            <w:left w:val="none" w:sz="0" w:space="0" w:color="auto"/>
                            <w:bottom w:val="none" w:sz="0" w:space="0" w:color="auto"/>
                            <w:right w:val="none" w:sz="0" w:space="0" w:color="auto"/>
                          </w:divBdr>
                        </w:div>
                        <w:div w:id="2019458577">
                          <w:marLeft w:val="0"/>
                          <w:marRight w:val="0"/>
                          <w:marTop w:val="0"/>
                          <w:marBottom w:val="0"/>
                          <w:divBdr>
                            <w:top w:val="none" w:sz="0" w:space="0" w:color="auto"/>
                            <w:left w:val="none" w:sz="0" w:space="0" w:color="auto"/>
                            <w:bottom w:val="none" w:sz="0" w:space="0" w:color="auto"/>
                            <w:right w:val="none" w:sz="0" w:space="0" w:color="auto"/>
                          </w:divBdr>
                          <w:divsChild>
                            <w:div w:id="486213079">
                              <w:marLeft w:val="0"/>
                              <w:marRight w:val="0"/>
                              <w:marTop w:val="0"/>
                              <w:marBottom w:val="0"/>
                              <w:divBdr>
                                <w:top w:val="none" w:sz="0" w:space="0" w:color="auto"/>
                                <w:left w:val="none" w:sz="0" w:space="0" w:color="auto"/>
                                <w:bottom w:val="none" w:sz="0" w:space="0" w:color="auto"/>
                                <w:right w:val="none" w:sz="0" w:space="0" w:color="auto"/>
                              </w:divBdr>
                            </w:div>
                            <w:div w:id="222956544">
                              <w:marLeft w:val="0"/>
                              <w:marRight w:val="0"/>
                              <w:marTop w:val="0"/>
                              <w:marBottom w:val="0"/>
                              <w:divBdr>
                                <w:top w:val="none" w:sz="0" w:space="0" w:color="auto"/>
                                <w:left w:val="none" w:sz="0" w:space="0" w:color="auto"/>
                                <w:bottom w:val="none" w:sz="0" w:space="0" w:color="auto"/>
                                <w:right w:val="none" w:sz="0" w:space="0" w:color="auto"/>
                              </w:divBdr>
                              <w:divsChild>
                                <w:div w:id="355429007">
                                  <w:marLeft w:val="0"/>
                                  <w:marRight w:val="0"/>
                                  <w:marTop w:val="0"/>
                                  <w:marBottom w:val="0"/>
                                  <w:divBdr>
                                    <w:top w:val="none" w:sz="0" w:space="0" w:color="auto"/>
                                    <w:left w:val="none" w:sz="0" w:space="0" w:color="auto"/>
                                    <w:bottom w:val="none" w:sz="0" w:space="0" w:color="auto"/>
                                    <w:right w:val="none" w:sz="0" w:space="0" w:color="auto"/>
                                  </w:divBdr>
                                </w:div>
                                <w:div w:id="150950484">
                                  <w:marLeft w:val="0"/>
                                  <w:marRight w:val="0"/>
                                  <w:marTop w:val="0"/>
                                  <w:marBottom w:val="0"/>
                                  <w:divBdr>
                                    <w:top w:val="none" w:sz="0" w:space="0" w:color="auto"/>
                                    <w:left w:val="none" w:sz="0" w:space="0" w:color="auto"/>
                                    <w:bottom w:val="none" w:sz="0" w:space="0" w:color="auto"/>
                                    <w:right w:val="none" w:sz="0" w:space="0" w:color="auto"/>
                                  </w:divBdr>
                                  <w:divsChild>
                                    <w:div w:id="3510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702278">
      <w:bodyDiv w:val="1"/>
      <w:marLeft w:val="0"/>
      <w:marRight w:val="0"/>
      <w:marTop w:val="0"/>
      <w:marBottom w:val="0"/>
      <w:divBdr>
        <w:top w:val="none" w:sz="0" w:space="0" w:color="auto"/>
        <w:left w:val="none" w:sz="0" w:space="0" w:color="auto"/>
        <w:bottom w:val="none" w:sz="0" w:space="0" w:color="auto"/>
        <w:right w:val="none" w:sz="0" w:space="0" w:color="auto"/>
      </w:divBdr>
      <w:divsChild>
        <w:div w:id="1123772670">
          <w:marLeft w:val="0"/>
          <w:marRight w:val="0"/>
          <w:marTop w:val="0"/>
          <w:marBottom w:val="0"/>
          <w:divBdr>
            <w:top w:val="none" w:sz="0" w:space="0" w:color="auto"/>
            <w:left w:val="none" w:sz="0" w:space="0" w:color="auto"/>
            <w:bottom w:val="none" w:sz="0" w:space="0" w:color="auto"/>
            <w:right w:val="none" w:sz="0" w:space="0" w:color="auto"/>
          </w:divBdr>
          <w:divsChild>
            <w:div w:id="297957833">
              <w:marLeft w:val="0"/>
              <w:marRight w:val="0"/>
              <w:marTop w:val="0"/>
              <w:marBottom w:val="0"/>
              <w:divBdr>
                <w:top w:val="none" w:sz="0" w:space="0" w:color="auto"/>
                <w:left w:val="none" w:sz="0" w:space="0" w:color="auto"/>
                <w:bottom w:val="none" w:sz="0" w:space="0" w:color="auto"/>
                <w:right w:val="none" w:sz="0" w:space="0" w:color="auto"/>
              </w:divBdr>
              <w:divsChild>
                <w:div w:id="938371468">
                  <w:marLeft w:val="0"/>
                  <w:marRight w:val="0"/>
                  <w:marTop w:val="0"/>
                  <w:marBottom w:val="0"/>
                  <w:divBdr>
                    <w:top w:val="none" w:sz="0" w:space="0" w:color="auto"/>
                    <w:left w:val="none" w:sz="0" w:space="0" w:color="auto"/>
                    <w:bottom w:val="none" w:sz="0" w:space="0" w:color="auto"/>
                    <w:right w:val="none" w:sz="0" w:space="0" w:color="auto"/>
                  </w:divBdr>
                </w:div>
                <w:div w:id="1110004218">
                  <w:marLeft w:val="0"/>
                  <w:marRight w:val="0"/>
                  <w:marTop w:val="0"/>
                  <w:marBottom w:val="0"/>
                  <w:divBdr>
                    <w:top w:val="none" w:sz="0" w:space="0" w:color="auto"/>
                    <w:left w:val="none" w:sz="0" w:space="0" w:color="auto"/>
                    <w:bottom w:val="none" w:sz="0" w:space="0" w:color="auto"/>
                    <w:right w:val="none" w:sz="0" w:space="0" w:color="auto"/>
                  </w:divBdr>
                  <w:divsChild>
                    <w:div w:id="1143540626">
                      <w:marLeft w:val="0"/>
                      <w:marRight w:val="0"/>
                      <w:marTop w:val="0"/>
                      <w:marBottom w:val="0"/>
                      <w:divBdr>
                        <w:top w:val="none" w:sz="0" w:space="0" w:color="auto"/>
                        <w:left w:val="none" w:sz="0" w:space="0" w:color="auto"/>
                        <w:bottom w:val="none" w:sz="0" w:space="0" w:color="auto"/>
                        <w:right w:val="none" w:sz="0" w:space="0" w:color="auto"/>
                      </w:divBdr>
                    </w:div>
                    <w:div w:id="1183008795">
                      <w:marLeft w:val="0"/>
                      <w:marRight w:val="0"/>
                      <w:marTop w:val="0"/>
                      <w:marBottom w:val="0"/>
                      <w:divBdr>
                        <w:top w:val="none" w:sz="0" w:space="0" w:color="auto"/>
                        <w:left w:val="none" w:sz="0" w:space="0" w:color="auto"/>
                        <w:bottom w:val="none" w:sz="0" w:space="0" w:color="auto"/>
                        <w:right w:val="none" w:sz="0" w:space="0" w:color="auto"/>
                      </w:divBdr>
                      <w:divsChild>
                        <w:div w:id="2076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893822">
      <w:bodyDiv w:val="1"/>
      <w:marLeft w:val="0"/>
      <w:marRight w:val="0"/>
      <w:marTop w:val="0"/>
      <w:marBottom w:val="0"/>
      <w:divBdr>
        <w:top w:val="none" w:sz="0" w:space="0" w:color="auto"/>
        <w:left w:val="none" w:sz="0" w:space="0" w:color="auto"/>
        <w:bottom w:val="none" w:sz="0" w:space="0" w:color="auto"/>
        <w:right w:val="none" w:sz="0" w:space="0" w:color="auto"/>
      </w:divBdr>
      <w:divsChild>
        <w:div w:id="2033215305">
          <w:marLeft w:val="0"/>
          <w:marRight w:val="0"/>
          <w:marTop w:val="0"/>
          <w:marBottom w:val="0"/>
          <w:divBdr>
            <w:top w:val="none" w:sz="0" w:space="0" w:color="auto"/>
            <w:left w:val="none" w:sz="0" w:space="0" w:color="auto"/>
            <w:bottom w:val="none" w:sz="0" w:space="0" w:color="auto"/>
            <w:right w:val="none" w:sz="0" w:space="0" w:color="auto"/>
          </w:divBdr>
          <w:divsChild>
            <w:div w:id="175921575">
              <w:marLeft w:val="0"/>
              <w:marRight w:val="0"/>
              <w:marTop w:val="0"/>
              <w:marBottom w:val="0"/>
              <w:divBdr>
                <w:top w:val="none" w:sz="0" w:space="0" w:color="auto"/>
                <w:left w:val="none" w:sz="0" w:space="0" w:color="auto"/>
                <w:bottom w:val="none" w:sz="0" w:space="0" w:color="auto"/>
                <w:right w:val="none" w:sz="0" w:space="0" w:color="auto"/>
              </w:divBdr>
            </w:div>
            <w:div w:id="2026973887">
              <w:marLeft w:val="0"/>
              <w:marRight w:val="0"/>
              <w:marTop w:val="0"/>
              <w:marBottom w:val="0"/>
              <w:divBdr>
                <w:top w:val="none" w:sz="0" w:space="0" w:color="auto"/>
                <w:left w:val="none" w:sz="0" w:space="0" w:color="auto"/>
                <w:bottom w:val="none" w:sz="0" w:space="0" w:color="auto"/>
                <w:right w:val="none" w:sz="0" w:space="0" w:color="auto"/>
              </w:divBdr>
              <w:divsChild>
                <w:div w:id="18609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8370">
      <w:bodyDiv w:val="1"/>
      <w:marLeft w:val="0"/>
      <w:marRight w:val="0"/>
      <w:marTop w:val="0"/>
      <w:marBottom w:val="0"/>
      <w:divBdr>
        <w:top w:val="none" w:sz="0" w:space="0" w:color="auto"/>
        <w:left w:val="none" w:sz="0" w:space="0" w:color="auto"/>
        <w:bottom w:val="none" w:sz="0" w:space="0" w:color="auto"/>
        <w:right w:val="none" w:sz="0" w:space="0" w:color="auto"/>
      </w:divBdr>
      <w:divsChild>
        <w:div w:id="2080516582">
          <w:marLeft w:val="0"/>
          <w:marRight w:val="0"/>
          <w:marTop w:val="0"/>
          <w:marBottom w:val="0"/>
          <w:divBdr>
            <w:top w:val="none" w:sz="0" w:space="0" w:color="auto"/>
            <w:left w:val="none" w:sz="0" w:space="0" w:color="auto"/>
            <w:bottom w:val="none" w:sz="0" w:space="0" w:color="auto"/>
            <w:right w:val="none" w:sz="0" w:space="0" w:color="auto"/>
          </w:divBdr>
          <w:divsChild>
            <w:div w:id="512844142">
              <w:marLeft w:val="0"/>
              <w:marRight w:val="0"/>
              <w:marTop w:val="0"/>
              <w:marBottom w:val="0"/>
              <w:divBdr>
                <w:top w:val="none" w:sz="0" w:space="0" w:color="auto"/>
                <w:left w:val="none" w:sz="0" w:space="0" w:color="auto"/>
                <w:bottom w:val="none" w:sz="0" w:space="0" w:color="auto"/>
                <w:right w:val="none" w:sz="0" w:space="0" w:color="auto"/>
              </w:divBdr>
            </w:div>
            <w:div w:id="1464812223">
              <w:marLeft w:val="0"/>
              <w:marRight w:val="0"/>
              <w:marTop w:val="0"/>
              <w:marBottom w:val="0"/>
              <w:divBdr>
                <w:top w:val="none" w:sz="0" w:space="0" w:color="auto"/>
                <w:left w:val="none" w:sz="0" w:space="0" w:color="auto"/>
                <w:bottom w:val="none" w:sz="0" w:space="0" w:color="auto"/>
                <w:right w:val="none" w:sz="0" w:space="0" w:color="auto"/>
              </w:divBdr>
            </w:div>
            <w:div w:id="1084717539">
              <w:marLeft w:val="0"/>
              <w:marRight w:val="0"/>
              <w:marTop w:val="0"/>
              <w:marBottom w:val="0"/>
              <w:divBdr>
                <w:top w:val="none" w:sz="0" w:space="0" w:color="auto"/>
                <w:left w:val="none" w:sz="0" w:space="0" w:color="auto"/>
                <w:bottom w:val="none" w:sz="0" w:space="0" w:color="auto"/>
                <w:right w:val="none" w:sz="0" w:space="0" w:color="auto"/>
              </w:divBdr>
            </w:div>
            <w:div w:id="320471577">
              <w:marLeft w:val="0"/>
              <w:marRight w:val="0"/>
              <w:marTop w:val="0"/>
              <w:marBottom w:val="0"/>
              <w:divBdr>
                <w:top w:val="none" w:sz="0" w:space="0" w:color="auto"/>
                <w:left w:val="none" w:sz="0" w:space="0" w:color="auto"/>
                <w:bottom w:val="none" w:sz="0" w:space="0" w:color="auto"/>
                <w:right w:val="none" w:sz="0" w:space="0" w:color="auto"/>
              </w:divBdr>
            </w:div>
            <w:div w:id="81224908">
              <w:marLeft w:val="0"/>
              <w:marRight w:val="0"/>
              <w:marTop w:val="0"/>
              <w:marBottom w:val="0"/>
              <w:divBdr>
                <w:top w:val="none" w:sz="0" w:space="0" w:color="auto"/>
                <w:left w:val="none" w:sz="0" w:space="0" w:color="auto"/>
                <w:bottom w:val="none" w:sz="0" w:space="0" w:color="auto"/>
                <w:right w:val="none" w:sz="0" w:space="0" w:color="auto"/>
              </w:divBdr>
            </w:div>
            <w:div w:id="1391152310">
              <w:marLeft w:val="0"/>
              <w:marRight w:val="0"/>
              <w:marTop w:val="0"/>
              <w:marBottom w:val="0"/>
              <w:divBdr>
                <w:top w:val="none" w:sz="0" w:space="0" w:color="auto"/>
                <w:left w:val="none" w:sz="0" w:space="0" w:color="auto"/>
                <w:bottom w:val="none" w:sz="0" w:space="0" w:color="auto"/>
                <w:right w:val="none" w:sz="0" w:space="0" w:color="auto"/>
              </w:divBdr>
              <w:divsChild>
                <w:div w:id="454449629">
                  <w:marLeft w:val="0"/>
                  <w:marRight w:val="0"/>
                  <w:marTop w:val="0"/>
                  <w:marBottom w:val="0"/>
                  <w:divBdr>
                    <w:top w:val="none" w:sz="0" w:space="0" w:color="auto"/>
                    <w:left w:val="none" w:sz="0" w:space="0" w:color="auto"/>
                    <w:bottom w:val="none" w:sz="0" w:space="0" w:color="auto"/>
                    <w:right w:val="none" w:sz="0" w:space="0" w:color="auto"/>
                  </w:divBdr>
                </w:div>
                <w:div w:id="1470902040">
                  <w:marLeft w:val="0"/>
                  <w:marRight w:val="0"/>
                  <w:marTop w:val="0"/>
                  <w:marBottom w:val="0"/>
                  <w:divBdr>
                    <w:top w:val="none" w:sz="0" w:space="0" w:color="auto"/>
                    <w:left w:val="none" w:sz="0" w:space="0" w:color="auto"/>
                    <w:bottom w:val="none" w:sz="0" w:space="0" w:color="auto"/>
                    <w:right w:val="none" w:sz="0" w:space="0" w:color="auto"/>
                  </w:divBdr>
                  <w:divsChild>
                    <w:div w:id="544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05575">
      <w:bodyDiv w:val="1"/>
      <w:marLeft w:val="0"/>
      <w:marRight w:val="0"/>
      <w:marTop w:val="0"/>
      <w:marBottom w:val="0"/>
      <w:divBdr>
        <w:top w:val="none" w:sz="0" w:space="0" w:color="auto"/>
        <w:left w:val="none" w:sz="0" w:space="0" w:color="auto"/>
        <w:bottom w:val="none" w:sz="0" w:space="0" w:color="auto"/>
        <w:right w:val="none" w:sz="0" w:space="0" w:color="auto"/>
      </w:divBdr>
      <w:divsChild>
        <w:div w:id="1123841322">
          <w:marLeft w:val="0"/>
          <w:marRight w:val="0"/>
          <w:marTop w:val="0"/>
          <w:marBottom w:val="0"/>
          <w:divBdr>
            <w:top w:val="none" w:sz="0" w:space="0" w:color="auto"/>
            <w:left w:val="none" w:sz="0" w:space="0" w:color="auto"/>
            <w:bottom w:val="none" w:sz="0" w:space="0" w:color="auto"/>
            <w:right w:val="none" w:sz="0" w:space="0" w:color="auto"/>
          </w:divBdr>
          <w:divsChild>
            <w:div w:id="6934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033">
      <w:bodyDiv w:val="1"/>
      <w:marLeft w:val="0"/>
      <w:marRight w:val="0"/>
      <w:marTop w:val="0"/>
      <w:marBottom w:val="0"/>
      <w:divBdr>
        <w:top w:val="none" w:sz="0" w:space="0" w:color="auto"/>
        <w:left w:val="none" w:sz="0" w:space="0" w:color="auto"/>
        <w:bottom w:val="none" w:sz="0" w:space="0" w:color="auto"/>
        <w:right w:val="none" w:sz="0" w:space="0" w:color="auto"/>
      </w:divBdr>
      <w:divsChild>
        <w:div w:id="1555892511">
          <w:marLeft w:val="0"/>
          <w:marRight w:val="0"/>
          <w:marTop w:val="0"/>
          <w:marBottom w:val="0"/>
          <w:divBdr>
            <w:top w:val="none" w:sz="0" w:space="0" w:color="auto"/>
            <w:left w:val="none" w:sz="0" w:space="0" w:color="auto"/>
            <w:bottom w:val="none" w:sz="0" w:space="0" w:color="auto"/>
            <w:right w:val="none" w:sz="0" w:space="0" w:color="auto"/>
          </w:divBdr>
          <w:divsChild>
            <w:div w:id="1578516856">
              <w:marLeft w:val="0"/>
              <w:marRight w:val="0"/>
              <w:marTop w:val="0"/>
              <w:marBottom w:val="0"/>
              <w:divBdr>
                <w:top w:val="none" w:sz="0" w:space="0" w:color="auto"/>
                <w:left w:val="none" w:sz="0" w:space="0" w:color="auto"/>
                <w:bottom w:val="none" w:sz="0" w:space="0" w:color="auto"/>
                <w:right w:val="none" w:sz="0" w:space="0" w:color="auto"/>
              </w:divBdr>
            </w:div>
            <w:div w:id="964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3801">
      <w:bodyDiv w:val="1"/>
      <w:marLeft w:val="0"/>
      <w:marRight w:val="0"/>
      <w:marTop w:val="0"/>
      <w:marBottom w:val="0"/>
      <w:divBdr>
        <w:top w:val="none" w:sz="0" w:space="0" w:color="auto"/>
        <w:left w:val="none" w:sz="0" w:space="0" w:color="auto"/>
        <w:bottom w:val="none" w:sz="0" w:space="0" w:color="auto"/>
        <w:right w:val="none" w:sz="0" w:space="0" w:color="auto"/>
      </w:divBdr>
      <w:divsChild>
        <w:div w:id="62417724">
          <w:marLeft w:val="0"/>
          <w:marRight w:val="0"/>
          <w:marTop w:val="0"/>
          <w:marBottom w:val="0"/>
          <w:divBdr>
            <w:top w:val="none" w:sz="0" w:space="0" w:color="auto"/>
            <w:left w:val="none" w:sz="0" w:space="0" w:color="auto"/>
            <w:bottom w:val="none" w:sz="0" w:space="0" w:color="auto"/>
            <w:right w:val="none" w:sz="0" w:space="0" w:color="auto"/>
          </w:divBdr>
          <w:divsChild>
            <w:div w:id="660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287">
      <w:bodyDiv w:val="1"/>
      <w:marLeft w:val="0"/>
      <w:marRight w:val="0"/>
      <w:marTop w:val="0"/>
      <w:marBottom w:val="0"/>
      <w:divBdr>
        <w:top w:val="none" w:sz="0" w:space="0" w:color="auto"/>
        <w:left w:val="none" w:sz="0" w:space="0" w:color="auto"/>
        <w:bottom w:val="none" w:sz="0" w:space="0" w:color="auto"/>
        <w:right w:val="none" w:sz="0" w:space="0" w:color="auto"/>
      </w:divBdr>
      <w:divsChild>
        <w:div w:id="159927011">
          <w:marLeft w:val="0"/>
          <w:marRight w:val="0"/>
          <w:marTop w:val="0"/>
          <w:marBottom w:val="0"/>
          <w:divBdr>
            <w:top w:val="none" w:sz="0" w:space="0" w:color="auto"/>
            <w:left w:val="none" w:sz="0" w:space="0" w:color="auto"/>
            <w:bottom w:val="none" w:sz="0" w:space="0" w:color="auto"/>
            <w:right w:val="none" w:sz="0" w:space="0" w:color="auto"/>
          </w:divBdr>
          <w:divsChild>
            <w:div w:id="1195340802">
              <w:marLeft w:val="0"/>
              <w:marRight w:val="0"/>
              <w:marTop w:val="0"/>
              <w:marBottom w:val="0"/>
              <w:divBdr>
                <w:top w:val="none" w:sz="0" w:space="0" w:color="auto"/>
                <w:left w:val="none" w:sz="0" w:space="0" w:color="auto"/>
                <w:bottom w:val="none" w:sz="0" w:space="0" w:color="auto"/>
                <w:right w:val="none" w:sz="0" w:space="0" w:color="auto"/>
              </w:divBdr>
            </w:div>
            <w:div w:id="1705717099">
              <w:marLeft w:val="0"/>
              <w:marRight w:val="0"/>
              <w:marTop w:val="0"/>
              <w:marBottom w:val="0"/>
              <w:divBdr>
                <w:top w:val="none" w:sz="0" w:space="0" w:color="auto"/>
                <w:left w:val="none" w:sz="0" w:space="0" w:color="auto"/>
                <w:bottom w:val="none" w:sz="0" w:space="0" w:color="auto"/>
                <w:right w:val="none" w:sz="0" w:space="0" w:color="auto"/>
              </w:divBdr>
              <w:divsChild>
                <w:div w:id="290597391">
                  <w:marLeft w:val="0"/>
                  <w:marRight w:val="0"/>
                  <w:marTop w:val="0"/>
                  <w:marBottom w:val="0"/>
                  <w:divBdr>
                    <w:top w:val="none" w:sz="0" w:space="0" w:color="auto"/>
                    <w:left w:val="none" w:sz="0" w:space="0" w:color="auto"/>
                    <w:bottom w:val="none" w:sz="0" w:space="0" w:color="auto"/>
                    <w:right w:val="none" w:sz="0" w:space="0" w:color="auto"/>
                  </w:divBdr>
                </w:div>
                <w:div w:id="1407413949">
                  <w:marLeft w:val="0"/>
                  <w:marRight w:val="0"/>
                  <w:marTop w:val="0"/>
                  <w:marBottom w:val="0"/>
                  <w:divBdr>
                    <w:top w:val="none" w:sz="0" w:space="0" w:color="auto"/>
                    <w:left w:val="none" w:sz="0" w:space="0" w:color="auto"/>
                    <w:bottom w:val="none" w:sz="0" w:space="0" w:color="auto"/>
                    <w:right w:val="none" w:sz="0" w:space="0" w:color="auto"/>
                  </w:divBdr>
                  <w:divsChild>
                    <w:div w:id="316417816">
                      <w:marLeft w:val="0"/>
                      <w:marRight w:val="0"/>
                      <w:marTop w:val="0"/>
                      <w:marBottom w:val="0"/>
                      <w:divBdr>
                        <w:top w:val="none" w:sz="0" w:space="0" w:color="auto"/>
                        <w:left w:val="none" w:sz="0" w:space="0" w:color="auto"/>
                        <w:bottom w:val="none" w:sz="0" w:space="0" w:color="auto"/>
                        <w:right w:val="none" w:sz="0" w:space="0" w:color="auto"/>
                      </w:divBdr>
                      <w:divsChild>
                        <w:div w:id="524294510">
                          <w:marLeft w:val="0"/>
                          <w:marRight w:val="0"/>
                          <w:marTop w:val="0"/>
                          <w:marBottom w:val="0"/>
                          <w:divBdr>
                            <w:top w:val="none" w:sz="0" w:space="0" w:color="auto"/>
                            <w:left w:val="none" w:sz="0" w:space="0" w:color="auto"/>
                            <w:bottom w:val="none" w:sz="0" w:space="0" w:color="auto"/>
                            <w:right w:val="none" w:sz="0" w:space="0" w:color="auto"/>
                          </w:divBdr>
                          <w:divsChild>
                            <w:div w:id="211817455">
                              <w:marLeft w:val="0"/>
                              <w:marRight w:val="0"/>
                              <w:marTop w:val="0"/>
                              <w:marBottom w:val="0"/>
                              <w:divBdr>
                                <w:top w:val="none" w:sz="0" w:space="0" w:color="auto"/>
                                <w:left w:val="none" w:sz="0" w:space="0" w:color="auto"/>
                                <w:bottom w:val="none" w:sz="0" w:space="0" w:color="auto"/>
                                <w:right w:val="none" w:sz="0" w:space="0" w:color="auto"/>
                              </w:divBdr>
                            </w:div>
                            <w:div w:id="1938173437">
                              <w:marLeft w:val="0"/>
                              <w:marRight w:val="0"/>
                              <w:marTop w:val="0"/>
                              <w:marBottom w:val="0"/>
                              <w:divBdr>
                                <w:top w:val="none" w:sz="0" w:space="0" w:color="auto"/>
                                <w:left w:val="none" w:sz="0" w:space="0" w:color="auto"/>
                                <w:bottom w:val="none" w:sz="0" w:space="0" w:color="auto"/>
                                <w:right w:val="none" w:sz="0" w:space="0" w:color="auto"/>
                              </w:divBdr>
                              <w:divsChild>
                                <w:div w:id="1708290909">
                                  <w:marLeft w:val="0"/>
                                  <w:marRight w:val="0"/>
                                  <w:marTop w:val="0"/>
                                  <w:marBottom w:val="0"/>
                                  <w:divBdr>
                                    <w:top w:val="none" w:sz="0" w:space="0" w:color="auto"/>
                                    <w:left w:val="none" w:sz="0" w:space="0" w:color="auto"/>
                                    <w:bottom w:val="none" w:sz="0" w:space="0" w:color="auto"/>
                                    <w:right w:val="none" w:sz="0" w:space="0" w:color="auto"/>
                                  </w:divBdr>
                                  <w:divsChild>
                                    <w:div w:id="1306087382">
                                      <w:marLeft w:val="0"/>
                                      <w:marRight w:val="0"/>
                                      <w:marTop w:val="0"/>
                                      <w:marBottom w:val="0"/>
                                      <w:divBdr>
                                        <w:top w:val="none" w:sz="0" w:space="0" w:color="auto"/>
                                        <w:left w:val="none" w:sz="0" w:space="0" w:color="auto"/>
                                        <w:bottom w:val="none" w:sz="0" w:space="0" w:color="auto"/>
                                        <w:right w:val="none" w:sz="0" w:space="0" w:color="auto"/>
                                      </w:divBdr>
                                    </w:div>
                                    <w:div w:id="2006976838">
                                      <w:marLeft w:val="0"/>
                                      <w:marRight w:val="0"/>
                                      <w:marTop w:val="0"/>
                                      <w:marBottom w:val="0"/>
                                      <w:divBdr>
                                        <w:top w:val="none" w:sz="0" w:space="0" w:color="auto"/>
                                        <w:left w:val="none" w:sz="0" w:space="0" w:color="auto"/>
                                        <w:bottom w:val="none" w:sz="0" w:space="0" w:color="auto"/>
                                        <w:right w:val="none" w:sz="0" w:space="0" w:color="auto"/>
                                      </w:divBdr>
                                    </w:div>
                                    <w:div w:id="1324745689">
                                      <w:marLeft w:val="0"/>
                                      <w:marRight w:val="0"/>
                                      <w:marTop w:val="0"/>
                                      <w:marBottom w:val="0"/>
                                      <w:divBdr>
                                        <w:top w:val="none" w:sz="0" w:space="0" w:color="auto"/>
                                        <w:left w:val="none" w:sz="0" w:space="0" w:color="auto"/>
                                        <w:bottom w:val="none" w:sz="0" w:space="0" w:color="auto"/>
                                        <w:right w:val="none" w:sz="0" w:space="0" w:color="auto"/>
                                      </w:divBdr>
                                    </w:div>
                                    <w:div w:id="427583357">
                                      <w:marLeft w:val="0"/>
                                      <w:marRight w:val="0"/>
                                      <w:marTop w:val="0"/>
                                      <w:marBottom w:val="0"/>
                                      <w:divBdr>
                                        <w:top w:val="none" w:sz="0" w:space="0" w:color="auto"/>
                                        <w:left w:val="none" w:sz="0" w:space="0" w:color="auto"/>
                                        <w:bottom w:val="none" w:sz="0" w:space="0" w:color="auto"/>
                                        <w:right w:val="none" w:sz="0" w:space="0" w:color="auto"/>
                                      </w:divBdr>
                                    </w:div>
                                    <w:div w:id="1198785500">
                                      <w:marLeft w:val="0"/>
                                      <w:marRight w:val="0"/>
                                      <w:marTop w:val="0"/>
                                      <w:marBottom w:val="0"/>
                                      <w:divBdr>
                                        <w:top w:val="none" w:sz="0" w:space="0" w:color="auto"/>
                                        <w:left w:val="none" w:sz="0" w:space="0" w:color="auto"/>
                                        <w:bottom w:val="none" w:sz="0" w:space="0" w:color="auto"/>
                                        <w:right w:val="none" w:sz="0" w:space="0" w:color="auto"/>
                                      </w:divBdr>
                                    </w:div>
                                    <w:div w:id="222495456">
                                      <w:marLeft w:val="0"/>
                                      <w:marRight w:val="0"/>
                                      <w:marTop w:val="0"/>
                                      <w:marBottom w:val="0"/>
                                      <w:divBdr>
                                        <w:top w:val="none" w:sz="0" w:space="0" w:color="auto"/>
                                        <w:left w:val="none" w:sz="0" w:space="0" w:color="auto"/>
                                        <w:bottom w:val="none" w:sz="0" w:space="0" w:color="auto"/>
                                        <w:right w:val="none" w:sz="0" w:space="0" w:color="auto"/>
                                      </w:divBdr>
                                    </w:div>
                                    <w:div w:id="1581257758">
                                      <w:marLeft w:val="0"/>
                                      <w:marRight w:val="0"/>
                                      <w:marTop w:val="0"/>
                                      <w:marBottom w:val="0"/>
                                      <w:divBdr>
                                        <w:top w:val="none" w:sz="0" w:space="0" w:color="auto"/>
                                        <w:left w:val="none" w:sz="0" w:space="0" w:color="auto"/>
                                        <w:bottom w:val="none" w:sz="0" w:space="0" w:color="auto"/>
                                        <w:right w:val="none" w:sz="0" w:space="0" w:color="auto"/>
                                      </w:divBdr>
                                    </w:div>
                                    <w:div w:id="1531063308">
                                      <w:marLeft w:val="0"/>
                                      <w:marRight w:val="0"/>
                                      <w:marTop w:val="0"/>
                                      <w:marBottom w:val="0"/>
                                      <w:divBdr>
                                        <w:top w:val="none" w:sz="0" w:space="0" w:color="auto"/>
                                        <w:left w:val="none" w:sz="0" w:space="0" w:color="auto"/>
                                        <w:bottom w:val="none" w:sz="0" w:space="0" w:color="auto"/>
                                        <w:right w:val="none" w:sz="0" w:space="0" w:color="auto"/>
                                      </w:divBdr>
                                    </w:div>
                                    <w:div w:id="1248230980">
                                      <w:marLeft w:val="0"/>
                                      <w:marRight w:val="0"/>
                                      <w:marTop w:val="0"/>
                                      <w:marBottom w:val="0"/>
                                      <w:divBdr>
                                        <w:top w:val="none" w:sz="0" w:space="0" w:color="auto"/>
                                        <w:left w:val="none" w:sz="0" w:space="0" w:color="auto"/>
                                        <w:bottom w:val="none" w:sz="0" w:space="0" w:color="auto"/>
                                        <w:right w:val="none" w:sz="0" w:space="0" w:color="auto"/>
                                      </w:divBdr>
                                    </w:div>
                                    <w:div w:id="464658814">
                                      <w:marLeft w:val="0"/>
                                      <w:marRight w:val="0"/>
                                      <w:marTop w:val="0"/>
                                      <w:marBottom w:val="0"/>
                                      <w:divBdr>
                                        <w:top w:val="none" w:sz="0" w:space="0" w:color="auto"/>
                                        <w:left w:val="none" w:sz="0" w:space="0" w:color="auto"/>
                                        <w:bottom w:val="none" w:sz="0" w:space="0" w:color="auto"/>
                                        <w:right w:val="none" w:sz="0" w:space="0" w:color="auto"/>
                                      </w:divBdr>
                                    </w:div>
                                    <w:div w:id="1943994679">
                                      <w:marLeft w:val="0"/>
                                      <w:marRight w:val="0"/>
                                      <w:marTop w:val="0"/>
                                      <w:marBottom w:val="0"/>
                                      <w:divBdr>
                                        <w:top w:val="none" w:sz="0" w:space="0" w:color="auto"/>
                                        <w:left w:val="none" w:sz="0" w:space="0" w:color="auto"/>
                                        <w:bottom w:val="none" w:sz="0" w:space="0" w:color="auto"/>
                                        <w:right w:val="none" w:sz="0" w:space="0" w:color="auto"/>
                                      </w:divBdr>
                                    </w:div>
                                    <w:div w:id="783185094">
                                      <w:marLeft w:val="0"/>
                                      <w:marRight w:val="0"/>
                                      <w:marTop w:val="0"/>
                                      <w:marBottom w:val="0"/>
                                      <w:divBdr>
                                        <w:top w:val="none" w:sz="0" w:space="0" w:color="auto"/>
                                        <w:left w:val="none" w:sz="0" w:space="0" w:color="auto"/>
                                        <w:bottom w:val="none" w:sz="0" w:space="0" w:color="auto"/>
                                        <w:right w:val="none" w:sz="0" w:space="0" w:color="auto"/>
                                      </w:divBdr>
                                    </w:div>
                                    <w:div w:id="1758210278">
                                      <w:marLeft w:val="0"/>
                                      <w:marRight w:val="0"/>
                                      <w:marTop w:val="0"/>
                                      <w:marBottom w:val="0"/>
                                      <w:divBdr>
                                        <w:top w:val="none" w:sz="0" w:space="0" w:color="auto"/>
                                        <w:left w:val="none" w:sz="0" w:space="0" w:color="auto"/>
                                        <w:bottom w:val="none" w:sz="0" w:space="0" w:color="auto"/>
                                        <w:right w:val="none" w:sz="0" w:space="0" w:color="auto"/>
                                      </w:divBdr>
                                    </w:div>
                                    <w:div w:id="400981497">
                                      <w:marLeft w:val="0"/>
                                      <w:marRight w:val="0"/>
                                      <w:marTop w:val="0"/>
                                      <w:marBottom w:val="0"/>
                                      <w:divBdr>
                                        <w:top w:val="none" w:sz="0" w:space="0" w:color="auto"/>
                                        <w:left w:val="none" w:sz="0" w:space="0" w:color="auto"/>
                                        <w:bottom w:val="none" w:sz="0" w:space="0" w:color="auto"/>
                                        <w:right w:val="none" w:sz="0" w:space="0" w:color="auto"/>
                                      </w:divBdr>
                                    </w:div>
                                    <w:div w:id="1492595518">
                                      <w:marLeft w:val="0"/>
                                      <w:marRight w:val="0"/>
                                      <w:marTop w:val="0"/>
                                      <w:marBottom w:val="0"/>
                                      <w:divBdr>
                                        <w:top w:val="none" w:sz="0" w:space="0" w:color="auto"/>
                                        <w:left w:val="none" w:sz="0" w:space="0" w:color="auto"/>
                                        <w:bottom w:val="none" w:sz="0" w:space="0" w:color="auto"/>
                                        <w:right w:val="none" w:sz="0" w:space="0" w:color="auto"/>
                                      </w:divBdr>
                                    </w:div>
                                    <w:div w:id="1722900552">
                                      <w:marLeft w:val="0"/>
                                      <w:marRight w:val="0"/>
                                      <w:marTop w:val="0"/>
                                      <w:marBottom w:val="0"/>
                                      <w:divBdr>
                                        <w:top w:val="none" w:sz="0" w:space="0" w:color="auto"/>
                                        <w:left w:val="none" w:sz="0" w:space="0" w:color="auto"/>
                                        <w:bottom w:val="none" w:sz="0" w:space="0" w:color="auto"/>
                                        <w:right w:val="none" w:sz="0" w:space="0" w:color="auto"/>
                                      </w:divBdr>
                                    </w:div>
                                    <w:div w:id="1409109436">
                                      <w:marLeft w:val="0"/>
                                      <w:marRight w:val="0"/>
                                      <w:marTop w:val="0"/>
                                      <w:marBottom w:val="0"/>
                                      <w:divBdr>
                                        <w:top w:val="none" w:sz="0" w:space="0" w:color="auto"/>
                                        <w:left w:val="none" w:sz="0" w:space="0" w:color="auto"/>
                                        <w:bottom w:val="none" w:sz="0" w:space="0" w:color="auto"/>
                                        <w:right w:val="none" w:sz="0" w:space="0" w:color="auto"/>
                                      </w:divBdr>
                                    </w:div>
                                    <w:div w:id="1273971526">
                                      <w:marLeft w:val="0"/>
                                      <w:marRight w:val="0"/>
                                      <w:marTop w:val="0"/>
                                      <w:marBottom w:val="0"/>
                                      <w:divBdr>
                                        <w:top w:val="none" w:sz="0" w:space="0" w:color="auto"/>
                                        <w:left w:val="none" w:sz="0" w:space="0" w:color="auto"/>
                                        <w:bottom w:val="none" w:sz="0" w:space="0" w:color="auto"/>
                                        <w:right w:val="none" w:sz="0" w:space="0" w:color="auto"/>
                                      </w:divBdr>
                                    </w:div>
                                    <w:div w:id="2087802830">
                                      <w:marLeft w:val="0"/>
                                      <w:marRight w:val="0"/>
                                      <w:marTop w:val="0"/>
                                      <w:marBottom w:val="0"/>
                                      <w:divBdr>
                                        <w:top w:val="none" w:sz="0" w:space="0" w:color="auto"/>
                                        <w:left w:val="none" w:sz="0" w:space="0" w:color="auto"/>
                                        <w:bottom w:val="none" w:sz="0" w:space="0" w:color="auto"/>
                                        <w:right w:val="none" w:sz="0" w:space="0" w:color="auto"/>
                                      </w:divBdr>
                                    </w:div>
                                    <w:div w:id="787553439">
                                      <w:marLeft w:val="0"/>
                                      <w:marRight w:val="0"/>
                                      <w:marTop w:val="0"/>
                                      <w:marBottom w:val="0"/>
                                      <w:divBdr>
                                        <w:top w:val="none" w:sz="0" w:space="0" w:color="auto"/>
                                        <w:left w:val="none" w:sz="0" w:space="0" w:color="auto"/>
                                        <w:bottom w:val="none" w:sz="0" w:space="0" w:color="auto"/>
                                        <w:right w:val="none" w:sz="0" w:space="0" w:color="auto"/>
                                      </w:divBdr>
                                    </w:div>
                                    <w:div w:id="226958811">
                                      <w:marLeft w:val="0"/>
                                      <w:marRight w:val="0"/>
                                      <w:marTop w:val="0"/>
                                      <w:marBottom w:val="0"/>
                                      <w:divBdr>
                                        <w:top w:val="none" w:sz="0" w:space="0" w:color="auto"/>
                                        <w:left w:val="none" w:sz="0" w:space="0" w:color="auto"/>
                                        <w:bottom w:val="none" w:sz="0" w:space="0" w:color="auto"/>
                                        <w:right w:val="none" w:sz="0" w:space="0" w:color="auto"/>
                                      </w:divBdr>
                                    </w:div>
                                    <w:div w:id="1528327851">
                                      <w:marLeft w:val="0"/>
                                      <w:marRight w:val="0"/>
                                      <w:marTop w:val="0"/>
                                      <w:marBottom w:val="0"/>
                                      <w:divBdr>
                                        <w:top w:val="none" w:sz="0" w:space="0" w:color="auto"/>
                                        <w:left w:val="none" w:sz="0" w:space="0" w:color="auto"/>
                                        <w:bottom w:val="none" w:sz="0" w:space="0" w:color="auto"/>
                                        <w:right w:val="none" w:sz="0" w:space="0" w:color="auto"/>
                                      </w:divBdr>
                                    </w:div>
                                    <w:div w:id="1271550333">
                                      <w:marLeft w:val="0"/>
                                      <w:marRight w:val="0"/>
                                      <w:marTop w:val="0"/>
                                      <w:marBottom w:val="0"/>
                                      <w:divBdr>
                                        <w:top w:val="none" w:sz="0" w:space="0" w:color="auto"/>
                                        <w:left w:val="none" w:sz="0" w:space="0" w:color="auto"/>
                                        <w:bottom w:val="none" w:sz="0" w:space="0" w:color="auto"/>
                                        <w:right w:val="none" w:sz="0" w:space="0" w:color="auto"/>
                                      </w:divBdr>
                                    </w:div>
                                    <w:div w:id="1247030399">
                                      <w:marLeft w:val="0"/>
                                      <w:marRight w:val="0"/>
                                      <w:marTop w:val="0"/>
                                      <w:marBottom w:val="0"/>
                                      <w:divBdr>
                                        <w:top w:val="none" w:sz="0" w:space="0" w:color="auto"/>
                                        <w:left w:val="none" w:sz="0" w:space="0" w:color="auto"/>
                                        <w:bottom w:val="none" w:sz="0" w:space="0" w:color="auto"/>
                                        <w:right w:val="none" w:sz="0" w:space="0" w:color="auto"/>
                                      </w:divBdr>
                                    </w:div>
                                    <w:div w:id="565998138">
                                      <w:marLeft w:val="0"/>
                                      <w:marRight w:val="0"/>
                                      <w:marTop w:val="0"/>
                                      <w:marBottom w:val="0"/>
                                      <w:divBdr>
                                        <w:top w:val="none" w:sz="0" w:space="0" w:color="auto"/>
                                        <w:left w:val="none" w:sz="0" w:space="0" w:color="auto"/>
                                        <w:bottom w:val="none" w:sz="0" w:space="0" w:color="auto"/>
                                        <w:right w:val="none" w:sz="0" w:space="0" w:color="auto"/>
                                      </w:divBdr>
                                    </w:div>
                                    <w:div w:id="1438716750">
                                      <w:marLeft w:val="0"/>
                                      <w:marRight w:val="0"/>
                                      <w:marTop w:val="0"/>
                                      <w:marBottom w:val="0"/>
                                      <w:divBdr>
                                        <w:top w:val="none" w:sz="0" w:space="0" w:color="auto"/>
                                        <w:left w:val="none" w:sz="0" w:space="0" w:color="auto"/>
                                        <w:bottom w:val="none" w:sz="0" w:space="0" w:color="auto"/>
                                        <w:right w:val="none" w:sz="0" w:space="0" w:color="auto"/>
                                      </w:divBdr>
                                    </w:div>
                                    <w:div w:id="804666988">
                                      <w:marLeft w:val="0"/>
                                      <w:marRight w:val="0"/>
                                      <w:marTop w:val="0"/>
                                      <w:marBottom w:val="0"/>
                                      <w:divBdr>
                                        <w:top w:val="none" w:sz="0" w:space="0" w:color="auto"/>
                                        <w:left w:val="none" w:sz="0" w:space="0" w:color="auto"/>
                                        <w:bottom w:val="none" w:sz="0" w:space="0" w:color="auto"/>
                                        <w:right w:val="none" w:sz="0" w:space="0" w:color="auto"/>
                                      </w:divBdr>
                                    </w:div>
                                    <w:div w:id="1531141272">
                                      <w:marLeft w:val="0"/>
                                      <w:marRight w:val="0"/>
                                      <w:marTop w:val="0"/>
                                      <w:marBottom w:val="0"/>
                                      <w:divBdr>
                                        <w:top w:val="none" w:sz="0" w:space="0" w:color="auto"/>
                                        <w:left w:val="none" w:sz="0" w:space="0" w:color="auto"/>
                                        <w:bottom w:val="none" w:sz="0" w:space="0" w:color="auto"/>
                                        <w:right w:val="none" w:sz="0" w:space="0" w:color="auto"/>
                                      </w:divBdr>
                                    </w:div>
                                    <w:div w:id="1719938442">
                                      <w:marLeft w:val="0"/>
                                      <w:marRight w:val="0"/>
                                      <w:marTop w:val="0"/>
                                      <w:marBottom w:val="0"/>
                                      <w:divBdr>
                                        <w:top w:val="none" w:sz="0" w:space="0" w:color="auto"/>
                                        <w:left w:val="none" w:sz="0" w:space="0" w:color="auto"/>
                                        <w:bottom w:val="none" w:sz="0" w:space="0" w:color="auto"/>
                                        <w:right w:val="none" w:sz="0" w:space="0" w:color="auto"/>
                                      </w:divBdr>
                                    </w:div>
                                    <w:div w:id="741684453">
                                      <w:marLeft w:val="0"/>
                                      <w:marRight w:val="0"/>
                                      <w:marTop w:val="0"/>
                                      <w:marBottom w:val="0"/>
                                      <w:divBdr>
                                        <w:top w:val="none" w:sz="0" w:space="0" w:color="auto"/>
                                        <w:left w:val="none" w:sz="0" w:space="0" w:color="auto"/>
                                        <w:bottom w:val="none" w:sz="0" w:space="0" w:color="auto"/>
                                        <w:right w:val="none" w:sz="0" w:space="0" w:color="auto"/>
                                      </w:divBdr>
                                    </w:div>
                                    <w:div w:id="1396271418">
                                      <w:marLeft w:val="0"/>
                                      <w:marRight w:val="0"/>
                                      <w:marTop w:val="0"/>
                                      <w:marBottom w:val="0"/>
                                      <w:divBdr>
                                        <w:top w:val="none" w:sz="0" w:space="0" w:color="auto"/>
                                        <w:left w:val="none" w:sz="0" w:space="0" w:color="auto"/>
                                        <w:bottom w:val="none" w:sz="0" w:space="0" w:color="auto"/>
                                        <w:right w:val="none" w:sz="0" w:space="0" w:color="auto"/>
                                      </w:divBdr>
                                    </w:div>
                                    <w:div w:id="86661660">
                                      <w:marLeft w:val="0"/>
                                      <w:marRight w:val="0"/>
                                      <w:marTop w:val="0"/>
                                      <w:marBottom w:val="0"/>
                                      <w:divBdr>
                                        <w:top w:val="none" w:sz="0" w:space="0" w:color="auto"/>
                                        <w:left w:val="none" w:sz="0" w:space="0" w:color="auto"/>
                                        <w:bottom w:val="none" w:sz="0" w:space="0" w:color="auto"/>
                                        <w:right w:val="none" w:sz="0" w:space="0" w:color="auto"/>
                                      </w:divBdr>
                                    </w:div>
                                    <w:div w:id="2031560866">
                                      <w:marLeft w:val="0"/>
                                      <w:marRight w:val="0"/>
                                      <w:marTop w:val="0"/>
                                      <w:marBottom w:val="0"/>
                                      <w:divBdr>
                                        <w:top w:val="none" w:sz="0" w:space="0" w:color="auto"/>
                                        <w:left w:val="none" w:sz="0" w:space="0" w:color="auto"/>
                                        <w:bottom w:val="none" w:sz="0" w:space="0" w:color="auto"/>
                                        <w:right w:val="none" w:sz="0" w:space="0" w:color="auto"/>
                                      </w:divBdr>
                                    </w:div>
                                    <w:div w:id="1346011065">
                                      <w:marLeft w:val="0"/>
                                      <w:marRight w:val="0"/>
                                      <w:marTop w:val="0"/>
                                      <w:marBottom w:val="0"/>
                                      <w:divBdr>
                                        <w:top w:val="none" w:sz="0" w:space="0" w:color="auto"/>
                                        <w:left w:val="none" w:sz="0" w:space="0" w:color="auto"/>
                                        <w:bottom w:val="none" w:sz="0" w:space="0" w:color="auto"/>
                                        <w:right w:val="none" w:sz="0" w:space="0" w:color="auto"/>
                                      </w:divBdr>
                                    </w:div>
                                    <w:div w:id="279243">
                                      <w:marLeft w:val="0"/>
                                      <w:marRight w:val="0"/>
                                      <w:marTop w:val="0"/>
                                      <w:marBottom w:val="0"/>
                                      <w:divBdr>
                                        <w:top w:val="none" w:sz="0" w:space="0" w:color="auto"/>
                                        <w:left w:val="none" w:sz="0" w:space="0" w:color="auto"/>
                                        <w:bottom w:val="none" w:sz="0" w:space="0" w:color="auto"/>
                                        <w:right w:val="none" w:sz="0" w:space="0" w:color="auto"/>
                                      </w:divBdr>
                                    </w:div>
                                    <w:div w:id="199174271">
                                      <w:marLeft w:val="0"/>
                                      <w:marRight w:val="0"/>
                                      <w:marTop w:val="0"/>
                                      <w:marBottom w:val="0"/>
                                      <w:divBdr>
                                        <w:top w:val="none" w:sz="0" w:space="0" w:color="auto"/>
                                        <w:left w:val="none" w:sz="0" w:space="0" w:color="auto"/>
                                        <w:bottom w:val="none" w:sz="0" w:space="0" w:color="auto"/>
                                        <w:right w:val="none" w:sz="0" w:space="0" w:color="auto"/>
                                      </w:divBdr>
                                    </w:div>
                                    <w:div w:id="725228135">
                                      <w:marLeft w:val="0"/>
                                      <w:marRight w:val="0"/>
                                      <w:marTop w:val="0"/>
                                      <w:marBottom w:val="0"/>
                                      <w:divBdr>
                                        <w:top w:val="none" w:sz="0" w:space="0" w:color="auto"/>
                                        <w:left w:val="none" w:sz="0" w:space="0" w:color="auto"/>
                                        <w:bottom w:val="none" w:sz="0" w:space="0" w:color="auto"/>
                                        <w:right w:val="none" w:sz="0" w:space="0" w:color="auto"/>
                                      </w:divBdr>
                                    </w:div>
                                    <w:div w:id="1750805088">
                                      <w:marLeft w:val="0"/>
                                      <w:marRight w:val="0"/>
                                      <w:marTop w:val="0"/>
                                      <w:marBottom w:val="0"/>
                                      <w:divBdr>
                                        <w:top w:val="none" w:sz="0" w:space="0" w:color="auto"/>
                                        <w:left w:val="none" w:sz="0" w:space="0" w:color="auto"/>
                                        <w:bottom w:val="none" w:sz="0" w:space="0" w:color="auto"/>
                                        <w:right w:val="none" w:sz="0" w:space="0" w:color="auto"/>
                                      </w:divBdr>
                                    </w:div>
                                    <w:div w:id="1156841756">
                                      <w:marLeft w:val="0"/>
                                      <w:marRight w:val="0"/>
                                      <w:marTop w:val="0"/>
                                      <w:marBottom w:val="0"/>
                                      <w:divBdr>
                                        <w:top w:val="none" w:sz="0" w:space="0" w:color="auto"/>
                                        <w:left w:val="none" w:sz="0" w:space="0" w:color="auto"/>
                                        <w:bottom w:val="none" w:sz="0" w:space="0" w:color="auto"/>
                                        <w:right w:val="none" w:sz="0" w:space="0" w:color="auto"/>
                                      </w:divBdr>
                                    </w:div>
                                    <w:div w:id="388772523">
                                      <w:marLeft w:val="0"/>
                                      <w:marRight w:val="0"/>
                                      <w:marTop w:val="0"/>
                                      <w:marBottom w:val="0"/>
                                      <w:divBdr>
                                        <w:top w:val="none" w:sz="0" w:space="0" w:color="auto"/>
                                        <w:left w:val="none" w:sz="0" w:space="0" w:color="auto"/>
                                        <w:bottom w:val="none" w:sz="0" w:space="0" w:color="auto"/>
                                        <w:right w:val="none" w:sz="0" w:space="0" w:color="auto"/>
                                      </w:divBdr>
                                    </w:div>
                                    <w:div w:id="1789929759">
                                      <w:marLeft w:val="0"/>
                                      <w:marRight w:val="0"/>
                                      <w:marTop w:val="0"/>
                                      <w:marBottom w:val="0"/>
                                      <w:divBdr>
                                        <w:top w:val="none" w:sz="0" w:space="0" w:color="auto"/>
                                        <w:left w:val="none" w:sz="0" w:space="0" w:color="auto"/>
                                        <w:bottom w:val="none" w:sz="0" w:space="0" w:color="auto"/>
                                        <w:right w:val="none" w:sz="0" w:space="0" w:color="auto"/>
                                      </w:divBdr>
                                    </w:div>
                                    <w:div w:id="680282233">
                                      <w:marLeft w:val="0"/>
                                      <w:marRight w:val="0"/>
                                      <w:marTop w:val="0"/>
                                      <w:marBottom w:val="0"/>
                                      <w:divBdr>
                                        <w:top w:val="none" w:sz="0" w:space="0" w:color="auto"/>
                                        <w:left w:val="none" w:sz="0" w:space="0" w:color="auto"/>
                                        <w:bottom w:val="none" w:sz="0" w:space="0" w:color="auto"/>
                                        <w:right w:val="none" w:sz="0" w:space="0" w:color="auto"/>
                                      </w:divBdr>
                                    </w:div>
                                    <w:div w:id="1661621518">
                                      <w:marLeft w:val="0"/>
                                      <w:marRight w:val="0"/>
                                      <w:marTop w:val="0"/>
                                      <w:marBottom w:val="0"/>
                                      <w:divBdr>
                                        <w:top w:val="none" w:sz="0" w:space="0" w:color="auto"/>
                                        <w:left w:val="none" w:sz="0" w:space="0" w:color="auto"/>
                                        <w:bottom w:val="none" w:sz="0" w:space="0" w:color="auto"/>
                                        <w:right w:val="none" w:sz="0" w:space="0" w:color="auto"/>
                                      </w:divBdr>
                                    </w:div>
                                    <w:div w:id="746147568">
                                      <w:marLeft w:val="0"/>
                                      <w:marRight w:val="0"/>
                                      <w:marTop w:val="0"/>
                                      <w:marBottom w:val="0"/>
                                      <w:divBdr>
                                        <w:top w:val="none" w:sz="0" w:space="0" w:color="auto"/>
                                        <w:left w:val="none" w:sz="0" w:space="0" w:color="auto"/>
                                        <w:bottom w:val="none" w:sz="0" w:space="0" w:color="auto"/>
                                        <w:right w:val="none" w:sz="0" w:space="0" w:color="auto"/>
                                      </w:divBdr>
                                    </w:div>
                                    <w:div w:id="20095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3442">
                              <w:marLeft w:val="0"/>
                              <w:marRight w:val="0"/>
                              <w:marTop w:val="0"/>
                              <w:marBottom w:val="0"/>
                              <w:divBdr>
                                <w:top w:val="none" w:sz="0" w:space="0" w:color="auto"/>
                                <w:left w:val="none" w:sz="0" w:space="0" w:color="auto"/>
                                <w:bottom w:val="none" w:sz="0" w:space="0" w:color="auto"/>
                                <w:right w:val="none" w:sz="0" w:space="0" w:color="auto"/>
                              </w:divBdr>
                            </w:div>
                            <w:div w:id="762411711">
                              <w:marLeft w:val="0"/>
                              <w:marRight w:val="0"/>
                              <w:marTop w:val="0"/>
                              <w:marBottom w:val="0"/>
                              <w:divBdr>
                                <w:top w:val="none" w:sz="0" w:space="0" w:color="auto"/>
                                <w:left w:val="none" w:sz="0" w:space="0" w:color="auto"/>
                                <w:bottom w:val="none" w:sz="0" w:space="0" w:color="auto"/>
                                <w:right w:val="none" w:sz="0" w:space="0" w:color="auto"/>
                              </w:divBdr>
                              <w:divsChild>
                                <w:div w:id="1602564467">
                                  <w:marLeft w:val="0"/>
                                  <w:marRight w:val="0"/>
                                  <w:marTop w:val="0"/>
                                  <w:marBottom w:val="0"/>
                                  <w:divBdr>
                                    <w:top w:val="none" w:sz="0" w:space="0" w:color="auto"/>
                                    <w:left w:val="none" w:sz="0" w:space="0" w:color="auto"/>
                                    <w:bottom w:val="none" w:sz="0" w:space="0" w:color="auto"/>
                                    <w:right w:val="none" w:sz="0" w:space="0" w:color="auto"/>
                                  </w:divBdr>
                                </w:div>
                                <w:div w:id="716121103">
                                  <w:marLeft w:val="0"/>
                                  <w:marRight w:val="0"/>
                                  <w:marTop w:val="0"/>
                                  <w:marBottom w:val="0"/>
                                  <w:divBdr>
                                    <w:top w:val="none" w:sz="0" w:space="0" w:color="auto"/>
                                    <w:left w:val="none" w:sz="0" w:space="0" w:color="auto"/>
                                    <w:bottom w:val="none" w:sz="0" w:space="0" w:color="auto"/>
                                    <w:right w:val="none" w:sz="0" w:space="0" w:color="auto"/>
                                  </w:divBdr>
                                  <w:divsChild>
                                    <w:div w:id="790635066">
                                      <w:marLeft w:val="0"/>
                                      <w:marRight w:val="0"/>
                                      <w:marTop w:val="0"/>
                                      <w:marBottom w:val="0"/>
                                      <w:divBdr>
                                        <w:top w:val="none" w:sz="0" w:space="0" w:color="auto"/>
                                        <w:left w:val="none" w:sz="0" w:space="0" w:color="auto"/>
                                        <w:bottom w:val="none" w:sz="0" w:space="0" w:color="auto"/>
                                        <w:right w:val="none" w:sz="0" w:space="0" w:color="auto"/>
                                      </w:divBdr>
                                      <w:divsChild>
                                        <w:div w:id="689335734">
                                          <w:marLeft w:val="0"/>
                                          <w:marRight w:val="0"/>
                                          <w:marTop w:val="0"/>
                                          <w:marBottom w:val="0"/>
                                          <w:divBdr>
                                            <w:top w:val="none" w:sz="0" w:space="0" w:color="auto"/>
                                            <w:left w:val="none" w:sz="0" w:space="0" w:color="auto"/>
                                            <w:bottom w:val="none" w:sz="0" w:space="0" w:color="auto"/>
                                            <w:right w:val="none" w:sz="0" w:space="0" w:color="auto"/>
                                          </w:divBdr>
                                        </w:div>
                                        <w:div w:id="164980094">
                                          <w:marLeft w:val="0"/>
                                          <w:marRight w:val="0"/>
                                          <w:marTop w:val="0"/>
                                          <w:marBottom w:val="0"/>
                                          <w:divBdr>
                                            <w:top w:val="none" w:sz="0" w:space="0" w:color="auto"/>
                                            <w:left w:val="none" w:sz="0" w:space="0" w:color="auto"/>
                                            <w:bottom w:val="none" w:sz="0" w:space="0" w:color="auto"/>
                                            <w:right w:val="none" w:sz="0" w:space="0" w:color="auto"/>
                                          </w:divBdr>
                                        </w:div>
                                        <w:div w:id="1057970724">
                                          <w:marLeft w:val="0"/>
                                          <w:marRight w:val="0"/>
                                          <w:marTop w:val="0"/>
                                          <w:marBottom w:val="0"/>
                                          <w:divBdr>
                                            <w:top w:val="none" w:sz="0" w:space="0" w:color="auto"/>
                                            <w:left w:val="none" w:sz="0" w:space="0" w:color="auto"/>
                                            <w:bottom w:val="none" w:sz="0" w:space="0" w:color="auto"/>
                                            <w:right w:val="none" w:sz="0" w:space="0" w:color="auto"/>
                                          </w:divBdr>
                                        </w:div>
                                        <w:div w:id="1232232028">
                                          <w:marLeft w:val="0"/>
                                          <w:marRight w:val="0"/>
                                          <w:marTop w:val="0"/>
                                          <w:marBottom w:val="0"/>
                                          <w:divBdr>
                                            <w:top w:val="none" w:sz="0" w:space="0" w:color="auto"/>
                                            <w:left w:val="none" w:sz="0" w:space="0" w:color="auto"/>
                                            <w:bottom w:val="none" w:sz="0" w:space="0" w:color="auto"/>
                                            <w:right w:val="none" w:sz="0" w:space="0" w:color="auto"/>
                                          </w:divBdr>
                                        </w:div>
                                        <w:div w:id="453641084">
                                          <w:marLeft w:val="0"/>
                                          <w:marRight w:val="0"/>
                                          <w:marTop w:val="0"/>
                                          <w:marBottom w:val="0"/>
                                          <w:divBdr>
                                            <w:top w:val="none" w:sz="0" w:space="0" w:color="auto"/>
                                            <w:left w:val="none" w:sz="0" w:space="0" w:color="auto"/>
                                            <w:bottom w:val="none" w:sz="0" w:space="0" w:color="auto"/>
                                            <w:right w:val="none" w:sz="0" w:space="0" w:color="auto"/>
                                          </w:divBdr>
                                        </w:div>
                                        <w:div w:id="794443070">
                                          <w:marLeft w:val="0"/>
                                          <w:marRight w:val="0"/>
                                          <w:marTop w:val="0"/>
                                          <w:marBottom w:val="0"/>
                                          <w:divBdr>
                                            <w:top w:val="none" w:sz="0" w:space="0" w:color="auto"/>
                                            <w:left w:val="none" w:sz="0" w:space="0" w:color="auto"/>
                                            <w:bottom w:val="none" w:sz="0" w:space="0" w:color="auto"/>
                                            <w:right w:val="none" w:sz="0" w:space="0" w:color="auto"/>
                                          </w:divBdr>
                                        </w:div>
                                        <w:div w:id="71583978">
                                          <w:marLeft w:val="0"/>
                                          <w:marRight w:val="0"/>
                                          <w:marTop w:val="0"/>
                                          <w:marBottom w:val="0"/>
                                          <w:divBdr>
                                            <w:top w:val="none" w:sz="0" w:space="0" w:color="auto"/>
                                            <w:left w:val="none" w:sz="0" w:space="0" w:color="auto"/>
                                            <w:bottom w:val="none" w:sz="0" w:space="0" w:color="auto"/>
                                            <w:right w:val="none" w:sz="0" w:space="0" w:color="auto"/>
                                          </w:divBdr>
                                        </w:div>
                                        <w:div w:id="1717460746">
                                          <w:marLeft w:val="0"/>
                                          <w:marRight w:val="0"/>
                                          <w:marTop w:val="0"/>
                                          <w:marBottom w:val="0"/>
                                          <w:divBdr>
                                            <w:top w:val="none" w:sz="0" w:space="0" w:color="auto"/>
                                            <w:left w:val="none" w:sz="0" w:space="0" w:color="auto"/>
                                            <w:bottom w:val="none" w:sz="0" w:space="0" w:color="auto"/>
                                            <w:right w:val="none" w:sz="0" w:space="0" w:color="auto"/>
                                          </w:divBdr>
                                        </w:div>
                                        <w:div w:id="861750192">
                                          <w:marLeft w:val="0"/>
                                          <w:marRight w:val="0"/>
                                          <w:marTop w:val="0"/>
                                          <w:marBottom w:val="0"/>
                                          <w:divBdr>
                                            <w:top w:val="none" w:sz="0" w:space="0" w:color="auto"/>
                                            <w:left w:val="none" w:sz="0" w:space="0" w:color="auto"/>
                                            <w:bottom w:val="none" w:sz="0" w:space="0" w:color="auto"/>
                                            <w:right w:val="none" w:sz="0" w:space="0" w:color="auto"/>
                                          </w:divBdr>
                                        </w:div>
                                        <w:div w:id="1356812292">
                                          <w:marLeft w:val="0"/>
                                          <w:marRight w:val="0"/>
                                          <w:marTop w:val="0"/>
                                          <w:marBottom w:val="0"/>
                                          <w:divBdr>
                                            <w:top w:val="none" w:sz="0" w:space="0" w:color="auto"/>
                                            <w:left w:val="none" w:sz="0" w:space="0" w:color="auto"/>
                                            <w:bottom w:val="none" w:sz="0" w:space="0" w:color="auto"/>
                                            <w:right w:val="none" w:sz="0" w:space="0" w:color="auto"/>
                                          </w:divBdr>
                                        </w:div>
                                        <w:div w:id="1319919458">
                                          <w:marLeft w:val="0"/>
                                          <w:marRight w:val="0"/>
                                          <w:marTop w:val="0"/>
                                          <w:marBottom w:val="0"/>
                                          <w:divBdr>
                                            <w:top w:val="none" w:sz="0" w:space="0" w:color="auto"/>
                                            <w:left w:val="none" w:sz="0" w:space="0" w:color="auto"/>
                                            <w:bottom w:val="none" w:sz="0" w:space="0" w:color="auto"/>
                                            <w:right w:val="none" w:sz="0" w:space="0" w:color="auto"/>
                                          </w:divBdr>
                                        </w:div>
                                        <w:div w:id="1578980069">
                                          <w:marLeft w:val="0"/>
                                          <w:marRight w:val="0"/>
                                          <w:marTop w:val="0"/>
                                          <w:marBottom w:val="0"/>
                                          <w:divBdr>
                                            <w:top w:val="none" w:sz="0" w:space="0" w:color="auto"/>
                                            <w:left w:val="none" w:sz="0" w:space="0" w:color="auto"/>
                                            <w:bottom w:val="none" w:sz="0" w:space="0" w:color="auto"/>
                                            <w:right w:val="none" w:sz="0" w:space="0" w:color="auto"/>
                                          </w:divBdr>
                                        </w:div>
                                        <w:div w:id="791097494">
                                          <w:marLeft w:val="0"/>
                                          <w:marRight w:val="0"/>
                                          <w:marTop w:val="0"/>
                                          <w:marBottom w:val="0"/>
                                          <w:divBdr>
                                            <w:top w:val="none" w:sz="0" w:space="0" w:color="auto"/>
                                            <w:left w:val="none" w:sz="0" w:space="0" w:color="auto"/>
                                            <w:bottom w:val="none" w:sz="0" w:space="0" w:color="auto"/>
                                            <w:right w:val="none" w:sz="0" w:space="0" w:color="auto"/>
                                          </w:divBdr>
                                        </w:div>
                                        <w:div w:id="262349349">
                                          <w:marLeft w:val="0"/>
                                          <w:marRight w:val="0"/>
                                          <w:marTop w:val="0"/>
                                          <w:marBottom w:val="0"/>
                                          <w:divBdr>
                                            <w:top w:val="none" w:sz="0" w:space="0" w:color="auto"/>
                                            <w:left w:val="none" w:sz="0" w:space="0" w:color="auto"/>
                                            <w:bottom w:val="none" w:sz="0" w:space="0" w:color="auto"/>
                                            <w:right w:val="none" w:sz="0" w:space="0" w:color="auto"/>
                                          </w:divBdr>
                                        </w:div>
                                        <w:div w:id="1844738322">
                                          <w:marLeft w:val="0"/>
                                          <w:marRight w:val="0"/>
                                          <w:marTop w:val="0"/>
                                          <w:marBottom w:val="0"/>
                                          <w:divBdr>
                                            <w:top w:val="none" w:sz="0" w:space="0" w:color="auto"/>
                                            <w:left w:val="none" w:sz="0" w:space="0" w:color="auto"/>
                                            <w:bottom w:val="none" w:sz="0" w:space="0" w:color="auto"/>
                                            <w:right w:val="none" w:sz="0" w:space="0" w:color="auto"/>
                                          </w:divBdr>
                                        </w:div>
                                        <w:div w:id="1249116483">
                                          <w:marLeft w:val="0"/>
                                          <w:marRight w:val="0"/>
                                          <w:marTop w:val="0"/>
                                          <w:marBottom w:val="0"/>
                                          <w:divBdr>
                                            <w:top w:val="none" w:sz="0" w:space="0" w:color="auto"/>
                                            <w:left w:val="none" w:sz="0" w:space="0" w:color="auto"/>
                                            <w:bottom w:val="none" w:sz="0" w:space="0" w:color="auto"/>
                                            <w:right w:val="none" w:sz="0" w:space="0" w:color="auto"/>
                                          </w:divBdr>
                                        </w:div>
                                        <w:div w:id="1963418959">
                                          <w:marLeft w:val="0"/>
                                          <w:marRight w:val="0"/>
                                          <w:marTop w:val="0"/>
                                          <w:marBottom w:val="0"/>
                                          <w:divBdr>
                                            <w:top w:val="none" w:sz="0" w:space="0" w:color="auto"/>
                                            <w:left w:val="none" w:sz="0" w:space="0" w:color="auto"/>
                                            <w:bottom w:val="none" w:sz="0" w:space="0" w:color="auto"/>
                                            <w:right w:val="none" w:sz="0" w:space="0" w:color="auto"/>
                                          </w:divBdr>
                                        </w:div>
                                        <w:div w:id="992443323">
                                          <w:marLeft w:val="0"/>
                                          <w:marRight w:val="0"/>
                                          <w:marTop w:val="0"/>
                                          <w:marBottom w:val="0"/>
                                          <w:divBdr>
                                            <w:top w:val="none" w:sz="0" w:space="0" w:color="auto"/>
                                            <w:left w:val="none" w:sz="0" w:space="0" w:color="auto"/>
                                            <w:bottom w:val="none" w:sz="0" w:space="0" w:color="auto"/>
                                            <w:right w:val="none" w:sz="0" w:space="0" w:color="auto"/>
                                          </w:divBdr>
                                        </w:div>
                                        <w:div w:id="1774546918">
                                          <w:marLeft w:val="0"/>
                                          <w:marRight w:val="0"/>
                                          <w:marTop w:val="0"/>
                                          <w:marBottom w:val="0"/>
                                          <w:divBdr>
                                            <w:top w:val="none" w:sz="0" w:space="0" w:color="auto"/>
                                            <w:left w:val="none" w:sz="0" w:space="0" w:color="auto"/>
                                            <w:bottom w:val="none" w:sz="0" w:space="0" w:color="auto"/>
                                            <w:right w:val="none" w:sz="0" w:space="0" w:color="auto"/>
                                          </w:divBdr>
                                        </w:div>
                                        <w:div w:id="2133084940">
                                          <w:marLeft w:val="0"/>
                                          <w:marRight w:val="0"/>
                                          <w:marTop w:val="0"/>
                                          <w:marBottom w:val="0"/>
                                          <w:divBdr>
                                            <w:top w:val="none" w:sz="0" w:space="0" w:color="auto"/>
                                            <w:left w:val="none" w:sz="0" w:space="0" w:color="auto"/>
                                            <w:bottom w:val="none" w:sz="0" w:space="0" w:color="auto"/>
                                            <w:right w:val="none" w:sz="0" w:space="0" w:color="auto"/>
                                          </w:divBdr>
                                        </w:div>
                                        <w:div w:id="876427293">
                                          <w:marLeft w:val="0"/>
                                          <w:marRight w:val="0"/>
                                          <w:marTop w:val="0"/>
                                          <w:marBottom w:val="0"/>
                                          <w:divBdr>
                                            <w:top w:val="none" w:sz="0" w:space="0" w:color="auto"/>
                                            <w:left w:val="none" w:sz="0" w:space="0" w:color="auto"/>
                                            <w:bottom w:val="none" w:sz="0" w:space="0" w:color="auto"/>
                                            <w:right w:val="none" w:sz="0" w:space="0" w:color="auto"/>
                                          </w:divBdr>
                                        </w:div>
                                        <w:div w:id="1042247247">
                                          <w:marLeft w:val="0"/>
                                          <w:marRight w:val="0"/>
                                          <w:marTop w:val="0"/>
                                          <w:marBottom w:val="0"/>
                                          <w:divBdr>
                                            <w:top w:val="none" w:sz="0" w:space="0" w:color="auto"/>
                                            <w:left w:val="none" w:sz="0" w:space="0" w:color="auto"/>
                                            <w:bottom w:val="none" w:sz="0" w:space="0" w:color="auto"/>
                                            <w:right w:val="none" w:sz="0" w:space="0" w:color="auto"/>
                                          </w:divBdr>
                                        </w:div>
                                        <w:div w:id="1785152068">
                                          <w:marLeft w:val="0"/>
                                          <w:marRight w:val="0"/>
                                          <w:marTop w:val="0"/>
                                          <w:marBottom w:val="0"/>
                                          <w:divBdr>
                                            <w:top w:val="none" w:sz="0" w:space="0" w:color="auto"/>
                                            <w:left w:val="none" w:sz="0" w:space="0" w:color="auto"/>
                                            <w:bottom w:val="none" w:sz="0" w:space="0" w:color="auto"/>
                                            <w:right w:val="none" w:sz="0" w:space="0" w:color="auto"/>
                                          </w:divBdr>
                                        </w:div>
                                        <w:div w:id="1004237969">
                                          <w:marLeft w:val="0"/>
                                          <w:marRight w:val="0"/>
                                          <w:marTop w:val="0"/>
                                          <w:marBottom w:val="0"/>
                                          <w:divBdr>
                                            <w:top w:val="none" w:sz="0" w:space="0" w:color="auto"/>
                                            <w:left w:val="none" w:sz="0" w:space="0" w:color="auto"/>
                                            <w:bottom w:val="none" w:sz="0" w:space="0" w:color="auto"/>
                                            <w:right w:val="none" w:sz="0" w:space="0" w:color="auto"/>
                                          </w:divBdr>
                                        </w:div>
                                        <w:div w:id="401294649">
                                          <w:marLeft w:val="0"/>
                                          <w:marRight w:val="0"/>
                                          <w:marTop w:val="0"/>
                                          <w:marBottom w:val="0"/>
                                          <w:divBdr>
                                            <w:top w:val="none" w:sz="0" w:space="0" w:color="auto"/>
                                            <w:left w:val="none" w:sz="0" w:space="0" w:color="auto"/>
                                            <w:bottom w:val="none" w:sz="0" w:space="0" w:color="auto"/>
                                            <w:right w:val="none" w:sz="0" w:space="0" w:color="auto"/>
                                          </w:divBdr>
                                        </w:div>
                                        <w:div w:id="725109304">
                                          <w:marLeft w:val="0"/>
                                          <w:marRight w:val="0"/>
                                          <w:marTop w:val="0"/>
                                          <w:marBottom w:val="0"/>
                                          <w:divBdr>
                                            <w:top w:val="none" w:sz="0" w:space="0" w:color="auto"/>
                                            <w:left w:val="none" w:sz="0" w:space="0" w:color="auto"/>
                                            <w:bottom w:val="none" w:sz="0" w:space="0" w:color="auto"/>
                                            <w:right w:val="none" w:sz="0" w:space="0" w:color="auto"/>
                                          </w:divBdr>
                                        </w:div>
                                        <w:div w:id="1863278494">
                                          <w:marLeft w:val="0"/>
                                          <w:marRight w:val="0"/>
                                          <w:marTop w:val="0"/>
                                          <w:marBottom w:val="0"/>
                                          <w:divBdr>
                                            <w:top w:val="none" w:sz="0" w:space="0" w:color="auto"/>
                                            <w:left w:val="none" w:sz="0" w:space="0" w:color="auto"/>
                                            <w:bottom w:val="none" w:sz="0" w:space="0" w:color="auto"/>
                                            <w:right w:val="none" w:sz="0" w:space="0" w:color="auto"/>
                                          </w:divBdr>
                                        </w:div>
                                        <w:div w:id="1717192605">
                                          <w:marLeft w:val="0"/>
                                          <w:marRight w:val="0"/>
                                          <w:marTop w:val="0"/>
                                          <w:marBottom w:val="0"/>
                                          <w:divBdr>
                                            <w:top w:val="none" w:sz="0" w:space="0" w:color="auto"/>
                                            <w:left w:val="none" w:sz="0" w:space="0" w:color="auto"/>
                                            <w:bottom w:val="none" w:sz="0" w:space="0" w:color="auto"/>
                                            <w:right w:val="none" w:sz="0" w:space="0" w:color="auto"/>
                                          </w:divBdr>
                                        </w:div>
                                        <w:div w:id="1610964778">
                                          <w:marLeft w:val="0"/>
                                          <w:marRight w:val="0"/>
                                          <w:marTop w:val="0"/>
                                          <w:marBottom w:val="0"/>
                                          <w:divBdr>
                                            <w:top w:val="none" w:sz="0" w:space="0" w:color="auto"/>
                                            <w:left w:val="none" w:sz="0" w:space="0" w:color="auto"/>
                                            <w:bottom w:val="none" w:sz="0" w:space="0" w:color="auto"/>
                                            <w:right w:val="none" w:sz="0" w:space="0" w:color="auto"/>
                                          </w:divBdr>
                                        </w:div>
                                        <w:div w:id="59597064">
                                          <w:marLeft w:val="0"/>
                                          <w:marRight w:val="0"/>
                                          <w:marTop w:val="0"/>
                                          <w:marBottom w:val="0"/>
                                          <w:divBdr>
                                            <w:top w:val="none" w:sz="0" w:space="0" w:color="auto"/>
                                            <w:left w:val="none" w:sz="0" w:space="0" w:color="auto"/>
                                            <w:bottom w:val="none" w:sz="0" w:space="0" w:color="auto"/>
                                            <w:right w:val="none" w:sz="0" w:space="0" w:color="auto"/>
                                          </w:divBdr>
                                        </w:div>
                                        <w:div w:id="671182549">
                                          <w:marLeft w:val="0"/>
                                          <w:marRight w:val="0"/>
                                          <w:marTop w:val="0"/>
                                          <w:marBottom w:val="0"/>
                                          <w:divBdr>
                                            <w:top w:val="none" w:sz="0" w:space="0" w:color="auto"/>
                                            <w:left w:val="none" w:sz="0" w:space="0" w:color="auto"/>
                                            <w:bottom w:val="none" w:sz="0" w:space="0" w:color="auto"/>
                                            <w:right w:val="none" w:sz="0" w:space="0" w:color="auto"/>
                                          </w:divBdr>
                                        </w:div>
                                        <w:div w:id="54817022">
                                          <w:marLeft w:val="0"/>
                                          <w:marRight w:val="0"/>
                                          <w:marTop w:val="0"/>
                                          <w:marBottom w:val="0"/>
                                          <w:divBdr>
                                            <w:top w:val="none" w:sz="0" w:space="0" w:color="auto"/>
                                            <w:left w:val="none" w:sz="0" w:space="0" w:color="auto"/>
                                            <w:bottom w:val="none" w:sz="0" w:space="0" w:color="auto"/>
                                            <w:right w:val="none" w:sz="0" w:space="0" w:color="auto"/>
                                          </w:divBdr>
                                        </w:div>
                                        <w:div w:id="1519736480">
                                          <w:marLeft w:val="0"/>
                                          <w:marRight w:val="0"/>
                                          <w:marTop w:val="0"/>
                                          <w:marBottom w:val="0"/>
                                          <w:divBdr>
                                            <w:top w:val="none" w:sz="0" w:space="0" w:color="auto"/>
                                            <w:left w:val="none" w:sz="0" w:space="0" w:color="auto"/>
                                            <w:bottom w:val="none" w:sz="0" w:space="0" w:color="auto"/>
                                            <w:right w:val="none" w:sz="0" w:space="0" w:color="auto"/>
                                          </w:divBdr>
                                        </w:div>
                                        <w:div w:id="1307007376">
                                          <w:marLeft w:val="0"/>
                                          <w:marRight w:val="0"/>
                                          <w:marTop w:val="0"/>
                                          <w:marBottom w:val="0"/>
                                          <w:divBdr>
                                            <w:top w:val="none" w:sz="0" w:space="0" w:color="auto"/>
                                            <w:left w:val="none" w:sz="0" w:space="0" w:color="auto"/>
                                            <w:bottom w:val="none" w:sz="0" w:space="0" w:color="auto"/>
                                            <w:right w:val="none" w:sz="0" w:space="0" w:color="auto"/>
                                          </w:divBdr>
                                        </w:div>
                                        <w:div w:id="2092041320">
                                          <w:marLeft w:val="0"/>
                                          <w:marRight w:val="0"/>
                                          <w:marTop w:val="0"/>
                                          <w:marBottom w:val="0"/>
                                          <w:divBdr>
                                            <w:top w:val="none" w:sz="0" w:space="0" w:color="auto"/>
                                            <w:left w:val="none" w:sz="0" w:space="0" w:color="auto"/>
                                            <w:bottom w:val="none" w:sz="0" w:space="0" w:color="auto"/>
                                            <w:right w:val="none" w:sz="0" w:space="0" w:color="auto"/>
                                          </w:divBdr>
                                        </w:div>
                                        <w:div w:id="87697113">
                                          <w:marLeft w:val="0"/>
                                          <w:marRight w:val="0"/>
                                          <w:marTop w:val="0"/>
                                          <w:marBottom w:val="0"/>
                                          <w:divBdr>
                                            <w:top w:val="none" w:sz="0" w:space="0" w:color="auto"/>
                                            <w:left w:val="none" w:sz="0" w:space="0" w:color="auto"/>
                                            <w:bottom w:val="none" w:sz="0" w:space="0" w:color="auto"/>
                                            <w:right w:val="none" w:sz="0" w:space="0" w:color="auto"/>
                                          </w:divBdr>
                                        </w:div>
                                        <w:div w:id="1491746566">
                                          <w:marLeft w:val="0"/>
                                          <w:marRight w:val="0"/>
                                          <w:marTop w:val="0"/>
                                          <w:marBottom w:val="0"/>
                                          <w:divBdr>
                                            <w:top w:val="none" w:sz="0" w:space="0" w:color="auto"/>
                                            <w:left w:val="none" w:sz="0" w:space="0" w:color="auto"/>
                                            <w:bottom w:val="none" w:sz="0" w:space="0" w:color="auto"/>
                                            <w:right w:val="none" w:sz="0" w:space="0" w:color="auto"/>
                                          </w:divBdr>
                                        </w:div>
                                        <w:div w:id="1387147546">
                                          <w:marLeft w:val="0"/>
                                          <w:marRight w:val="0"/>
                                          <w:marTop w:val="0"/>
                                          <w:marBottom w:val="0"/>
                                          <w:divBdr>
                                            <w:top w:val="none" w:sz="0" w:space="0" w:color="auto"/>
                                            <w:left w:val="none" w:sz="0" w:space="0" w:color="auto"/>
                                            <w:bottom w:val="none" w:sz="0" w:space="0" w:color="auto"/>
                                            <w:right w:val="none" w:sz="0" w:space="0" w:color="auto"/>
                                          </w:divBdr>
                                        </w:div>
                                        <w:div w:id="1108768226">
                                          <w:marLeft w:val="0"/>
                                          <w:marRight w:val="0"/>
                                          <w:marTop w:val="0"/>
                                          <w:marBottom w:val="0"/>
                                          <w:divBdr>
                                            <w:top w:val="none" w:sz="0" w:space="0" w:color="auto"/>
                                            <w:left w:val="none" w:sz="0" w:space="0" w:color="auto"/>
                                            <w:bottom w:val="none" w:sz="0" w:space="0" w:color="auto"/>
                                            <w:right w:val="none" w:sz="0" w:space="0" w:color="auto"/>
                                          </w:divBdr>
                                        </w:div>
                                        <w:div w:id="421537830">
                                          <w:marLeft w:val="0"/>
                                          <w:marRight w:val="0"/>
                                          <w:marTop w:val="0"/>
                                          <w:marBottom w:val="0"/>
                                          <w:divBdr>
                                            <w:top w:val="none" w:sz="0" w:space="0" w:color="auto"/>
                                            <w:left w:val="none" w:sz="0" w:space="0" w:color="auto"/>
                                            <w:bottom w:val="none" w:sz="0" w:space="0" w:color="auto"/>
                                            <w:right w:val="none" w:sz="0" w:space="0" w:color="auto"/>
                                          </w:divBdr>
                                        </w:div>
                                        <w:div w:id="1066758987">
                                          <w:marLeft w:val="0"/>
                                          <w:marRight w:val="0"/>
                                          <w:marTop w:val="0"/>
                                          <w:marBottom w:val="0"/>
                                          <w:divBdr>
                                            <w:top w:val="none" w:sz="0" w:space="0" w:color="auto"/>
                                            <w:left w:val="none" w:sz="0" w:space="0" w:color="auto"/>
                                            <w:bottom w:val="none" w:sz="0" w:space="0" w:color="auto"/>
                                            <w:right w:val="none" w:sz="0" w:space="0" w:color="auto"/>
                                          </w:divBdr>
                                        </w:div>
                                        <w:div w:id="697924731">
                                          <w:marLeft w:val="0"/>
                                          <w:marRight w:val="0"/>
                                          <w:marTop w:val="0"/>
                                          <w:marBottom w:val="0"/>
                                          <w:divBdr>
                                            <w:top w:val="none" w:sz="0" w:space="0" w:color="auto"/>
                                            <w:left w:val="none" w:sz="0" w:space="0" w:color="auto"/>
                                            <w:bottom w:val="none" w:sz="0" w:space="0" w:color="auto"/>
                                            <w:right w:val="none" w:sz="0" w:space="0" w:color="auto"/>
                                          </w:divBdr>
                                        </w:div>
                                        <w:div w:id="764112944">
                                          <w:marLeft w:val="0"/>
                                          <w:marRight w:val="0"/>
                                          <w:marTop w:val="0"/>
                                          <w:marBottom w:val="0"/>
                                          <w:divBdr>
                                            <w:top w:val="none" w:sz="0" w:space="0" w:color="auto"/>
                                            <w:left w:val="none" w:sz="0" w:space="0" w:color="auto"/>
                                            <w:bottom w:val="none" w:sz="0" w:space="0" w:color="auto"/>
                                            <w:right w:val="none" w:sz="0" w:space="0" w:color="auto"/>
                                          </w:divBdr>
                                        </w:div>
                                        <w:div w:id="271521234">
                                          <w:marLeft w:val="0"/>
                                          <w:marRight w:val="0"/>
                                          <w:marTop w:val="0"/>
                                          <w:marBottom w:val="0"/>
                                          <w:divBdr>
                                            <w:top w:val="none" w:sz="0" w:space="0" w:color="auto"/>
                                            <w:left w:val="none" w:sz="0" w:space="0" w:color="auto"/>
                                            <w:bottom w:val="none" w:sz="0" w:space="0" w:color="auto"/>
                                            <w:right w:val="none" w:sz="0" w:space="0" w:color="auto"/>
                                          </w:divBdr>
                                        </w:div>
                                        <w:div w:id="7777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8387">
                                  <w:marLeft w:val="0"/>
                                  <w:marRight w:val="0"/>
                                  <w:marTop w:val="0"/>
                                  <w:marBottom w:val="0"/>
                                  <w:divBdr>
                                    <w:top w:val="none" w:sz="0" w:space="0" w:color="auto"/>
                                    <w:left w:val="none" w:sz="0" w:space="0" w:color="auto"/>
                                    <w:bottom w:val="none" w:sz="0" w:space="0" w:color="auto"/>
                                    <w:right w:val="none" w:sz="0" w:space="0" w:color="auto"/>
                                  </w:divBdr>
                                </w:div>
                                <w:div w:id="1990329762">
                                  <w:marLeft w:val="0"/>
                                  <w:marRight w:val="0"/>
                                  <w:marTop w:val="0"/>
                                  <w:marBottom w:val="0"/>
                                  <w:divBdr>
                                    <w:top w:val="none" w:sz="0" w:space="0" w:color="auto"/>
                                    <w:left w:val="none" w:sz="0" w:space="0" w:color="auto"/>
                                    <w:bottom w:val="none" w:sz="0" w:space="0" w:color="auto"/>
                                    <w:right w:val="none" w:sz="0" w:space="0" w:color="auto"/>
                                  </w:divBdr>
                                  <w:divsChild>
                                    <w:div w:id="1907061467">
                                      <w:marLeft w:val="0"/>
                                      <w:marRight w:val="0"/>
                                      <w:marTop w:val="0"/>
                                      <w:marBottom w:val="0"/>
                                      <w:divBdr>
                                        <w:top w:val="none" w:sz="0" w:space="0" w:color="auto"/>
                                        <w:left w:val="none" w:sz="0" w:space="0" w:color="auto"/>
                                        <w:bottom w:val="none" w:sz="0" w:space="0" w:color="auto"/>
                                        <w:right w:val="none" w:sz="0" w:space="0" w:color="auto"/>
                                      </w:divBdr>
                                    </w:div>
                                    <w:div w:id="1029645230">
                                      <w:marLeft w:val="0"/>
                                      <w:marRight w:val="0"/>
                                      <w:marTop w:val="0"/>
                                      <w:marBottom w:val="0"/>
                                      <w:divBdr>
                                        <w:top w:val="none" w:sz="0" w:space="0" w:color="auto"/>
                                        <w:left w:val="none" w:sz="0" w:space="0" w:color="auto"/>
                                        <w:bottom w:val="none" w:sz="0" w:space="0" w:color="auto"/>
                                        <w:right w:val="none" w:sz="0" w:space="0" w:color="auto"/>
                                      </w:divBdr>
                                      <w:divsChild>
                                        <w:div w:id="242491082">
                                          <w:marLeft w:val="0"/>
                                          <w:marRight w:val="0"/>
                                          <w:marTop w:val="0"/>
                                          <w:marBottom w:val="0"/>
                                          <w:divBdr>
                                            <w:top w:val="none" w:sz="0" w:space="0" w:color="auto"/>
                                            <w:left w:val="none" w:sz="0" w:space="0" w:color="auto"/>
                                            <w:bottom w:val="none" w:sz="0" w:space="0" w:color="auto"/>
                                            <w:right w:val="none" w:sz="0" w:space="0" w:color="auto"/>
                                          </w:divBdr>
                                          <w:divsChild>
                                            <w:div w:id="1970238491">
                                              <w:marLeft w:val="0"/>
                                              <w:marRight w:val="0"/>
                                              <w:marTop w:val="0"/>
                                              <w:marBottom w:val="0"/>
                                              <w:divBdr>
                                                <w:top w:val="none" w:sz="0" w:space="0" w:color="auto"/>
                                                <w:left w:val="none" w:sz="0" w:space="0" w:color="auto"/>
                                                <w:bottom w:val="none" w:sz="0" w:space="0" w:color="auto"/>
                                                <w:right w:val="none" w:sz="0" w:space="0" w:color="auto"/>
                                              </w:divBdr>
                                            </w:div>
                                            <w:div w:id="1491871503">
                                              <w:marLeft w:val="0"/>
                                              <w:marRight w:val="0"/>
                                              <w:marTop w:val="0"/>
                                              <w:marBottom w:val="0"/>
                                              <w:divBdr>
                                                <w:top w:val="none" w:sz="0" w:space="0" w:color="auto"/>
                                                <w:left w:val="none" w:sz="0" w:space="0" w:color="auto"/>
                                                <w:bottom w:val="none" w:sz="0" w:space="0" w:color="auto"/>
                                                <w:right w:val="none" w:sz="0" w:space="0" w:color="auto"/>
                                              </w:divBdr>
                                            </w:div>
                                            <w:div w:id="1974678999">
                                              <w:marLeft w:val="0"/>
                                              <w:marRight w:val="0"/>
                                              <w:marTop w:val="0"/>
                                              <w:marBottom w:val="0"/>
                                              <w:divBdr>
                                                <w:top w:val="none" w:sz="0" w:space="0" w:color="auto"/>
                                                <w:left w:val="none" w:sz="0" w:space="0" w:color="auto"/>
                                                <w:bottom w:val="none" w:sz="0" w:space="0" w:color="auto"/>
                                                <w:right w:val="none" w:sz="0" w:space="0" w:color="auto"/>
                                              </w:divBdr>
                                            </w:div>
                                            <w:div w:id="470253039">
                                              <w:marLeft w:val="0"/>
                                              <w:marRight w:val="0"/>
                                              <w:marTop w:val="0"/>
                                              <w:marBottom w:val="0"/>
                                              <w:divBdr>
                                                <w:top w:val="none" w:sz="0" w:space="0" w:color="auto"/>
                                                <w:left w:val="none" w:sz="0" w:space="0" w:color="auto"/>
                                                <w:bottom w:val="none" w:sz="0" w:space="0" w:color="auto"/>
                                                <w:right w:val="none" w:sz="0" w:space="0" w:color="auto"/>
                                              </w:divBdr>
                                            </w:div>
                                            <w:div w:id="1795513722">
                                              <w:marLeft w:val="0"/>
                                              <w:marRight w:val="0"/>
                                              <w:marTop w:val="0"/>
                                              <w:marBottom w:val="0"/>
                                              <w:divBdr>
                                                <w:top w:val="none" w:sz="0" w:space="0" w:color="auto"/>
                                                <w:left w:val="none" w:sz="0" w:space="0" w:color="auto"/>
                                                <w:bottom w:val="none" w:sz="0" w:space="0" w:color="auto"/>
                                                <w:right w:val="none" w:sz="0" w:space="0" w:color="auto"/>
                                              </w:divBdr>
                                            </w:div>
                                            <w:div w:id="643776714">
                                              <w:marLeft w:val="0"/>
                                              <w:marRight w:val="0"/>
                                              <w:marTop w:val="0"/>
                                              <w:marBottom w:val="0"/>
                                              <w:divBdr>
                                                <w:top w:val="none" w:sz="0" w:space="0" w:color="auto"/>
                                                <w:left w:val="none" w:sz="0" w:space="0" w:color="auto"/>
                                                <w:bottom w:val="none" w:sz="0" w:space="0" w:color="auto"/>
                                                <w:right w:val="none" w:sz="0" w:space="0" w:color="auto"/>
                                              </w:divBdr>
                                            </w:div>
                                            <w:div w:id="554894583">
                                              <w:marLeft w:val="0"/>
                                              <w:marRight w:val="0"/>
                                              <w:marTop w:val="0"/>
                                              <w:marBottom w:val="0"/>
                                              <w:divBdr>
                                                <w:top w:val="none" w:sz="0" w:space="0" w:color="auto"/>
                                                <w:left w:val="none" w:sz="0" w:space="0" w:color="auto"/>
                                                <w:bottom w:val="none" w:sz="0" w:space="0" w:color="auto"/>
                                                <w:right w:val="none" w:sz="0" w:space="0" w:color="auto"/>
                                              </w:divBdr>
                                            </w:div>
                                            <w:div w:id="250312523">
                                              <w:marLeft w:val="0"/>
                                              <w:marRight w:val="0"/>
                                              <w:marTop w:val="0"/>
                                              <w:marBottom w:val="0"/>
                                              <w:divBdr>
                                                <w:top w:val="none" w:sz="0" w:space="0" w:color="auto"/>
                                                <w:left w:val="none" w:sz="0" w:space="0" w:color="auto"/>
                                                <w:bottom w:val="none" w:sz="0" w:space="0" w:color="auto"/>
                                                <w:right w:val="none" w:sz="0" w:space="0" w:color="auto"/>
                                              </w:divBdr>
                                            </w:div>
                                            <w:div w:id="293603325">
                                              <w:marLeft w:val="0"/>
                                              <w:marRight w:val="0"/>
                                              <w:marTop w:val="0"/>
                                              <w:marBottom w:val="0"/>
                                              <w:divBdr>
                                                <w:top w:val="none" w:sz="0" w:space="0" w:color="auto"/>
                                                <w:left w:val="none" w:sz="0" w:space="0" w:color="auto"/>
                                                <w:bottom w:val="none" w:sz="0" w:space="0" w:color="auto"/>
                                                <w:right w:val="none" w:sz="0" w:space="0" w:color="auto"/>
                                              </w:divBdr>
                                            </w:div>
                                            <w:div w:id="2116904245">
                                              <w:marLeft w:val="0"/>
                                              <w:marRight w:val="0"/>
                                              <w:marTop w:val="0"/>
                                              <w:marBottom w:val="0"/>
                                              <w:divBdr>
                                                <w:top w:val="none" w:sz="0" w:space="0" w:color="auto"/>
                                                <w:left w:val="none" w:sz="0" w:space="0" w:color="auto"/>
                                                <w:bottom w:val="none" w:sz="0" w:space="0" w:color="auto"/>
                                                <w:right w:val="none" w:sz="0" w:space="0" w:color="auto"/>
                                              </w:divBdr>
                                            </w:div>
                                            <w:div w:id="902252747">
                                              <w:marLeft w:val="0"/>
                                              <w:marRight w:val="0"/>
                                              <w:marTop w:val="0"/>
                                              <w:marBottom w:val="0"/>
                                              <w:divBdr>
                                                <w:top w:val="none" w:sz="0" w:space="0" w:color="auto"/>
                                                <w:left w:val="none" w:sz="0" w:space="0" w:color="auto"/>
                                                <w:bottom w:val="none" w:sz="0" w:space="0" w:color="auto"/>
                                                <w:right w:val="none" w:sz="0" w:space="0" w:color="auto"/>
                                              </w:divBdr>
                                            </w:div>
                                            <w:div w:id="730931600">
                                              <w:marLeft w:val="0"/>
                                              <w:marRight w:val="0"/>
                                              <w:marTop w:val="0"/>
                                              <w:marBottom w:val="0"/>
                                              <w:divBdr>
                                                <w:top w:val="none" w:sz="0" w:space="0" w:color="auto"/>
                                                <w:left w:val="none" w:sz="0" w:space="0" w:color="auto"/>
                                                <w:bottom w:val="none" w:sz="0" w:space="0" w:color="auto"/>
                                                <w:right w:val="none" w:sz="0" w:space="0" w:color="auto"/>
                                              </w:divBdr>
                                            </w:div>
                                            <w:div w:id="901139480">
                                              <w:marLeft w:val="0"/>
                                              <w:marRight w:val="0"/>
                                              <w:marTop w:val="0"/>
                                              <w:marBottom w:val="0"/>
                                              <w:divBdr>
                                                <w:top w:val="none" w:sz="0" w:space="0" w:color="auto"/>
                                                <w:left w:val="none" w:sz="0" w:space="0" w:color="auto"/>
                                                <w:bottom w:val="none" w:sz="0" w:space="0" w:color="auto"/>
                                                <w:right w:val="none" w:sz="0" w:space="0" w:color="auto"/>
                                              </w:divBdr>
                                            </w:div>
                                            <w:div w:id="1608390816">
                                              <w:marLeft w:val="0"/>
                                              <w:marRight w:val="0"/>
                                              <w:marTop w:val="0"/>
                                              <w:marBottom w:val="0"/>
                                              <w:divBdr>
                                                <w:top w:val="none" w:sz="0" w:space="0" w:color="auto"/>
                                                <w:left w:val="none" w:sz="0" w:space="0" w:color="auto"/>
                                                <w:bottom w:val="none" w:sz="0" w:space="0" w:color="auto"/>
                                                <w:right w:val="none" w:sz="0" w:space="0" w:color="auto"/>
                                              </w:divBdr>
                                            </w:div>
                                            <w:div w:id="1365523287">
                                              <w:marLeft w:val="0"/>
                                              <w:marRight w:val="0"/>
                                              <w:marTop w:val="0"/>
                                              <w:marBottom w:val="0"/>
                                              <w:divBdr>
                                                <w:top w:val="none" w:sz="0" w:space="0" w:color="auto"/>
                                                <w:left w:val="none" w:sz="0" w:space="0" w:color="auto"/>
                                                <w:bottom w:val="none" w:sz="0" w:space="0" w:color="auto"/>
                                                <w:right w:val="none" w:sz="0" w:space="0" w:color="auto"/>
                                              </w:divBdr>
                                            </w:div>
                                            <w:div w:id="517157419">
                                              <w:marLeft w:val="0"/>
                                              <w:marRight w:val="0"/>
                                              <w:marTop w:val="0"/>
                                              <w:marBottom w:val="0"/>
                                              <w:divBdr>
                                                <w:top w:val="none" w:sz="0" w:space="0" w:color="auto"/>
                                                <w:left w:val="none" w:sz="0" w:space="0" w:color="auto"/>
                                                <w:bottom w:val="none" w:sz="0" w:space="0" w:color="auto"/>
                                                <w:right w:val="none" w:sz="0" w:space="0" w:color="auto"/>
                                              </w:divBdr>
                                            </w:div>
                                            <w:div w:id="538514916">
                                              <w:marLeft w:val="0"/>
                                              <w:marRight w:val="0"/>
                                              <w:marTop w:val="0"/>
                                              <w:marBottom w:val="0"/>
                                              <w:divBdr>
                                                <w:top w:val="none" w:sz="0" w:space="0" w:color="auto"/>
                                                <w:left w:val="none" w:sz="0" w:space="0" w:color="auto"/>
                                                <w:bottom w:val="none" w:sz="0" w:space="0" w:color="auto"/>
                                                <w:right w:val="none" w:sz="0" w:space="0" w:color="auto"/>
                                              </w:divBdr>
                                            </w:div>
                                            <w:div w:id="1655796998">
                                              <w:marLeft w:val="0"/>
                                              <w:marRight w:val="0"/>
                                              <w:marTop w:val="0"/>
                                              <w:marBottom w:val="0"/>
                                              <w:divBdr>
                                                <w:top w:val="none" w:sz="0" w:space="0" w:color="auto"/>
                                                <w:left w:val="none" w:sz="0" w:space="0" w:color="auto"/>
                                                <w:bottom w:val="none" w:sz="0" w:space="0" w:color="auto"/>
                                                <w:right w:val="none" w:sz="0" w:space="0" w:color="auto"/>
                                              </w:divBdr>
                                            </w:div>
                                            <w:div w:id="60058769">
                                              <w:marLeft w:val="0"/>
                                              <w:marRight w:val="0"/>
                                              <w:marTop w:val="0"/>
                                              <w:marBottom w:val="0"/>
                                              <w:divBdr>
                                                <w:top w:val="none" w:sz="0" w:space="0" w:color="auto"/>
                                                <w:left w:val="none" w:sz="0" w:space="0" w:color="auto"/>
                                                <w:bottom w:val="none" w:sz="0" w:space="0" w:color="auto"/>
                                                <w:right w:val="none" w:sz="0" w:space="0" w:color="auto"/>
                                              </w:divBdr>
                                            </w:div>
                                            <w:div w:id="343171448">
                                              <w:marLeft w:val="0"/>
                                              <w:marRight w:val="0"/>
                                              <w:marTop w:val="0"/>
                                              <w:marBottom w:val="0"/>
                                              <w:divBdr>
                                                <w:top w:val="none" w:sz="0" w:space="0" w:color="auto"/>
                                                <w:left w:val="none" w:sz="0" w:space="0" w:color="auto"/>
                                                <w:bottom w:val="none" w:sz="0" w:space="0" w:color="auto"/>
                                                <w:right w:val="none" w:sz="0" w:space="0" w:color="auto"/>
                                              </w:divBdr>
                                            </w:div>
                                            <w:div w:id="1430005159">
                                              <w:marLeft w:val="0"/>
                                              <w:marRight w:val="0"/>
                                              <w:marTop w:val="0"/>
                                              <w:marBottom w:val="0"/>
                                              <w:divBdr>
                                                <w:top w:val="none" w:sz="0" w:space="0" w:color="auto"/>
                                                <w:left w:val="none" w:sz="0" w:space="0" w:color="auto"/>
                                                <w:bottom w:val="none" w:sz="0" w:space="0" w:color="auto"/>
                                                <w:right w:val="none" w:sz="0" w:space="0" w:color="auto"/>
                                              </w:divBdr>
                                            </w:div>
                                            <w:div w:id="498664903">
                                              <w:marLeft w:val="0"/>
                                              <w:marRight w:val="0"/>
                                              <w:marTop w:val="0"/>
                                              <w:marBottom w:val="0"/>
                                              <w:divBdr>
                                                <w:top w:val="none" w:sz="0" w:space="0" w:color="auto"/>
                                                <w:left w:val="none" w:sz="0" w:space="0" w:color="auto"/>
                                                <w:bottom w:val="none" w:sz="0" w:space="0" w:color="auto"/>
                                                <w:right w:val="none" w:sz="0" w:space="0" w:color="auto"/>
                                              </w:divBdr>
                                            </w:div>
                                            <w:div w:id="747383651">
                                              <w:marLeft w:val="0"/>
                                              <w:marRight w:val="0"/>
                                              <w:marTop w:val="0"/>
                                              <w:marBottom w:val="0"/>
                                              <w:divBdr>
                                                <w:top w:val="none" w:sz="0" w:space="0" w:color="auto"/>
                                                <w:left w:val="none" w:sz="0" w:space="0" w:color="auto"/>
                                                <w:bottom w:val="none" w:sz="0" w:space="0" w:color="auto"/>
                                                <w:right w:val="none" w:sz="0" w:space="0" w:color="auto"/>
                                              </w:divBdr>
                                            </w:div>
                                            <w:div w:id="92558922">
                                              <w:marLeft w:val="0"/>
                                              <w:marRight w:val="0"/>
                                              <w:marTop w:val="0"/>
                                              <w:marBottom w:val="0"/>
                                              <w:divBdr>
                                                <w:top w:val="none" w:sz="0" w:space="0" w:color="auto"/>
                                                <w:left w:val="none" w:sz="0" w:space="0" w:color="auto"/>
                                                <w:bottom w:val="none" w:sz="0" w:space="0" w:color="auto"/>
                                                <w:right w:val="none" w:sz="0" w:space="0" w:color="auto"/>
                                              </w:divBdr>
                                            </w:div>
                                            <w:div w:id="1826893691">
                                              <w:marLeft w:val="0"/>
                                              <w:marRight w:val="0"/>
                                              <w:marTop w:val="0"/>
                                              <w:marBottom w:val="0"/>
                                              <w:divBdr>
                                                <w:top w:val="none" w:sz="0" w:space="0" w:color="auto"/>
                                                <w:left w:val="none" w:sz="0" w:space="0" w:color="auto"/>
                                                <w:bottom w:val="none" w:sz="0" w:space="0" w:color="auto"/>
                                                <w:right w:val="none" w:sz="0" w:space="0" w:color="auto"/>
                                              </w:divBdr>
                                            </w:div>
                                            <w:div w:id="634263647">
                                              <w:marLeft w:val="0"/>
                                              <w:marRight w:val="0"/>
                                              <w:marTop w:val="0"/>
                                              <w:marBottom w:val="0"/>
                                              <w:divBdr>
                                                <w:top w:val="none" w:sz="0" w:space="0" w:color="auto"/>
                                                <w:left w:val="none" w:sz="0" w:space="0" w:color="auto"/>
                                                <w:bottom w:val="none" w:sz="0" w:space="0" w:color="auto"/>
                                                <w:right w:val="none" w:sz="0" w:space="0" w:color="auto"/>
                                              </w:divBdr>
                                            </w:div>
                                            <w:div w:id="2122409592">
                                              <w:marLeft w:val="0"/>
                                              <w:marRight w:val="0"/>
                                              <w:marTop w:val="0"/>
                                              <w:marBottom w:val="0"/>
                                              <w:divBdr>
                                                <w:top w:val="none" w:sz="0" w:space="0" w:color="auto"/>
                                                <w:left w:val="none" w:sz="0" w:space="0" w:color="auto"/>
                                                <w:bottom w:val="none" w:sz="0" w:space="0" w:color="auto"/>
                                                <w:right w:val="none" w:sz="0" w:space="0" w:color="auto"/>
                                              </w:divBdr>
                                            </w:div>
                                            <w:div w:id="839930296">
                                              <w:marLeft w:val="0"/>
                                              <w:marRight w:val="0"/>
                                              <w:marTop w:val="0"/>
                                              <w:marBottom w:val="0"/>
                                              <w:divBdr>
                                                <w:top w:val="none" w:sz="0" w:space="0" w:color="auto"/>
                                                <w:left w:val="none" w:sz="0" w:space="0" w:color="auto"/>
                                                <w:bottom w:val="none" w:sz="0" w:space="0" w:color="auto"/>
                                                <w:right w:val="none" w:sz="0" w:space="0" w:color="auto"/>
                                              </w:divBdr>
                                            </w:div>
                                            <w:div w:id="496770377">
                                              <w:marLeft w:val="0"/>
                                              <w:marRight w:val="0"/>
                                              <w:marTop w:val="0"/>
                                              <w:marBottom w:val="0"/>
                                              <w:divBdr>
                                                <w:top w:val="none" w:sz="0" w:space="0" w:color="auto"/>
                                                <w:left w:val="none" w:sz="0" w:space="0" w:color="auto"/>
                                                <w:bottom w:val="none" w:sz="0" w:space="0" w:color="auto"/>
                                                <w:right w:val="none" w:sz="0" w:space="0" w:color="auto"/>
                                              </w:divBdr>
                                            </w:div>
                                            <w:div w:id="146286499">
                                              <w:marLeft w:val="0"/>
                                              <w:marRight w:val="0"/>
                                              <w:marTop w:val="0"/>
                                              <w:marBottom w:val="0"/>
                                              <w:divBdr>
                                                <w:top w:val="none" w:sz="0" w:space="0" w:color="auto"/>
                                                <w:left w:val="none" w:sz="0" w:space="0" w:color="auto"/>
                                                <w:bottom w:val="none" w:sz="0" w:space="0" w:color="auto"/>
                                                <w:right w:val="none" w:sz="0" w:space="0" w:color="auto"/>
                                              </w:divBdr>
                                            </w:div>
                                            <w:div w:id="850030707">
                                              <w:marLeft w:val="0"/>
                                              <w:marRight w:val="0"/>
                                              <w:marTop w:val="0"/>
                                              <w:marBottom w:val="0"/>
                                              <w:divBdr>
                                                <w:top w:val="none" w:sz="0" w:space="0" w:color="auto"/>
                                                <w:left w:val="none" w:sz="0" w:space="0" w:color="auto"/>
                                                <w:bottom w:val="none" w:sz="0" w:space="0" w:color="auto"/>
                                                <w:right w:val="none" w:sz="0" w:space="0" w:color="auto"/>
                                              </w:divBdr>
                                            </w:div>
                                            <w:div w:id="393046541">
                                              <w:marLeft w:val="0"/>
                                              <w:marRight w:val="0"/>
                                              <w:marTop w:val="0"/>
                                              <w:marBottom w:val="0"/>
                                              <w:divBdr>
                                                <w:top w:val="none" w:sz="0" w:space="0" w:color="auto"/>
                                                <w:left w:val="none" w:sz="0" w:space="0" w:color="auto"/>
                                                <w:bottom w:val="none" w:sz="0" w:space="0" w:color="auto"/>
                                                <w:right w:val="none" w:sz="0" w:space="0" w:color="auto"/>
                                              </w:divBdr>
                                            </w:div>
                                            <w:div w:id="580721779">
                                              <w:marLeft w:val="0"/>
                                              <w:marRight w:val="0"/>
                                              <w:marTop w:val="0"/>
                                              <w:marBottom w:val="0"/>
                                              <w:divBdr>
                                                <w:top w:val="none" w:sz="0" w:space="0" w:color="auto"/>
                                                <w:left w:val="none" w:sz="0" w:space="0" w:color="auto"/>
                                                <w:bottom w:val="none" w:sz="0" w:space="0" w:color="auto"/>
                                                <w:right w:val="none" w:sz="0" w:space="0" w:color="auto"/>
                                              </w:divBdr>
                                            </w:div>
                                            <w:div w:id="2070300151">
                                              <w:marLeft w:val="0"/>
                                              <w:marRight w:val="0"/>
                                              <w:marTop w:val="0"/>
                                              <w:marBottom w:val="0"/>
                                              <w:divBdr>
                                                <w:top w:val="none" w:sz="0" w:space="0" w:color="auto"/>
                                                <w:left w:val="none" w:sz="0" w:space="0" w:color="auto"/>
                                                <w:bottom w:val="none" w:sz="0" w:space="0" w:color="auto"/>
                                                <w:right w:val="none" w:sz="0" w:space="0" w:color="auto"/>
                                              </w:divBdr>
                                            </w:div>
                                            <w:div w:id="829102686">
                                              <w:marLeft w:val="0"/>
                                              <w:marRight w:val="0"/>
                                              <w:marTop w:val="0"/>
                                              <w:marBottom w:val="0"/>
                                              <w:divBdr>
                                                <w:top w:val="none" w:sz="0" w:space="0" w:color="auto"/>
                                                <w:left w:val="none" w:sz="0" w:space="0" w:color="auto"/>
                                                <w:bottom w:val="none" w:sz="0" w:space="0" w:color="auto"/>
                                                <w:right w:val="none" w:sz="0" w:space="0" w:color="auto"/>
                                              </w:divBdr>
                                            </w:div>
                                            <w:div w:id="626665629">
                                              <w:marLeft w:val="0"/>
                                              <w:marRight w:val="0"/>
                                              <w:marTop w:val="0"/>
                                              <w:marBottom w:val="0"/>
                                              <w:divBdr>
                                                <w:top w:val="none" w:sz="0" w:space="0" w:color="auto"/>
                                                <w:left w:val="none" w:sz="0" w:space="0" w:color="auto"/>
                                                <w:bottom w:val="none" w:sz="0" w:space="0" w:color="auto"/>
                                                <w:right w:val="none" w:sz="0" w:space="0" w:color="auto"/>
                                              </w:divBdr>
                                            </w:div>
                                            <w:div w:id="323631436">
                                              <w:marLeft w:val="0"/>
                                              <w:marRight w:val="0"/>
                                              <w:marTop w:val="0"/>
                                              <w:marBottom w:val="0"/>
                                              <w:divBdr>
                                                <w:top w:val="none" w:sz="0" w:space="0" w:color="auto"/>
                                                <w:left w:val="none" w:sz="0" w:space="0" w:color="auto"/>
                                                <w:bottom w:val="none" w:sz="0" w:space="0" w:color="auto"/>
                                                <w:right w:val="none" w:sz="0" w:space="0" w:color="auto"/>
                                              </w:divBdr>
                                            </w:div>
                                            <w:div w:id="908810948">
                                              <w:marLeft w:val="0"/>
                                              <w:marRight w:val="0"/>
                                              <w:marTop w:val="0"/>
                                              <w:marBottom w:val="0"/>
                                              <w:divBdr>
                                                <w:top w:val="none" w:sz="0" w:space="0" w:color="auto"/>
                                                <w:left w:val="none" w:sz="0" w:space="0" w:color="auto"/>
                                                <w:bottom w:val="none" w:sz="0" w:space="0" w:color="auto"/>
                                                <w:right w:val="none" w:sz="0" w:space="0" w:color="auto"/>
                                              </w:divBdr>
                                            </w:div>
                                            <w:div w:id="813260940">
                                              <w:marLeft w:val="0"/>
                                              <w:marRight w:val="0"/>
                                              <w:marTop w:val="0"/>
                                              <w:marBottom w:val="0"/>
                                              <w:divBdr>
                                                <w:top w:val="none" w:sz="0" w:space="0" w:color="auto"/>
                                                <w:left w:val="none" w:sz="0" w:space="0" w:color="auto"/>
                                                <w:bottom w:val="none" w:sz="0" w:space="0" w:color="auto"/>
                                                <w:right w:val="none" w:sz="0" w:space="0" w:color="auto"/>
                                              </w:divBdr>
                                            </w:div>
                                            <w:div w:id="293487933">
                                              <w:marLeft w:val="0"/>
                                              <w:marRight w:val="0"/>
                                              <w:marTop w:val="0"/>
                                              <w:marBottom w:val="0"/>
                                              <w:divBdr>
                                                <w:top w:val="none" w:sz="0" w:space="0" w:color="auto"/>
                                                <w:left w:val="none" w:sz="0" w:space="0" w:color="auto"/>
                                                <w:bottom w:val="none" w:sz="0" w:space="0" w:color="auto"/>
                                                <w:right w:val="none" w:sz="0" w:space="0" w:color="auto"/>
                                              </w:divBdr>
                                            </w:div>
                                            <w:div w:id="1588029061">
                                              <w:marLeft w:val="0"/>
                                              <w:marRight w:val="0"/>
                                              <w:marTop w:val="0"/>
                                              <w:marBottom w:val="0"/>
                                              <w:divBdr>
                                                <w:top w:val="none" w:sz="0" w:space="0" w:color="auto"/>
                                                <w:left w:val="none" w:sz="0" w:space="0" w:color="auto"/>
                                                <w:bottom w:val="none" w:sz="0" w:space="0" w:color="auto"/>
                                                <w:right w:val="none" w:sz="0" w:space="0" w:color="auto"/>
                                              </w:divBdr>
                                            </w:div>
                                            <w:div w:id="535192632">
                                              <w:marLeft w:val="0"/>
                                              <w:marRight w:val="0"/>
                                              <w:marTop w:val="0"/>
                                              <w:marBottom w:val="0"/>
                                              <w:divBdr>
                                                <w:top w:val="none" w:sz="0" w:space="0" w:color="auto"/>
                                                <w:left w:val="none" w:sz="0" w:space="0" w:color="auto"/>
                                                <w:bottom w:val="none" w:sz="0" w:space="0" w:color="auto"/>
                                                <w:right w:val="none" w:sz="0" w:space="0" w:color="auto"/>
                                              </w:divBdr>
                                            </w:div>
                                            <w:div w:id="1483809091">
                                              <w:marLeft w:val="0"/>
                                              <w:marRight w:val="0"/>
                                              <w:marTop w:val="0"/>
                                              <w:marBottom w:val="0"/>
                                              <w:divBdr>
                                                <w:top w:val="none" w:sz="0" w:space="0" w:color="auto"/>
                                                <w:left w:val="none" w:sz="0" w:space="0" w:color="auto"/>
                                                <w:bottom w:val="none" w:sz="0" w:space="0" w:color="auto"/>
                                                <w:right w:val="none" w:sz="0" w:space="0" w:color="auto"/>
                                              </w:divBdr>
                                            </w:div>
                                            <w:div w:id="399987332">
                                              <w:marLeft w:val="0"/>
                                              <w:marRight w:val="0"/>
                                              <w:marTop w:val="0"/>
                                              <w:marBottom w:val="0"/>
                                              <w:divBdr>
                                                <w:top w:val="none" w:sz="0" w:space="0" w:color="auto"/>
                                                <w:left w:val="none" w:sz="0" w:space="0" w:color="auto"/>
                                                <w:bottom w:val="none" w:sz="0" w:space="0" w:color="auto"/>
                                                <w:right w:val="none" w:sz="0" w:space="0" w:color="auto"/>
                                              </w:divBdr>
                                            </w:div>
                                            <w:div w:id="8453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708256">
      <w:bodyDiv w:val="1"/>
      <w:marLeft w:val="0"/>
      <w:marRight w:val="0"/>
      <w:marTop w:val="0"/>
      <w:marBottom w:val="0"/>
      <w:divBdr>
        <w:top w:val="none" w:sz="0" w:space="0" w:color="auto"/>
        <w:left w:val="none" w:sz="0" w:space="0" w:color="auto"/>
        <w:bottom w:val="none" w:sz="0" w:space="0" w:color="auto"/>
        <w:right w:val="none" w:sz="0" w:space="0" w:color="auto"/>
      </w:divBdr>
      <w:divsChild>
        <w:div w:id="107623634">
          <w:marLeft w:val="0"/>
          <w:marRight w:val="0"/>
          <w:marTop w:val="0"/>
          <w:marBottom w:val="0"/>
          <w:divBdr>
            <w:top w:val="none" w:sz="0" w:space="0" w:color="auto"/>
            <w:left w:val="none" w:sz="0" w:space="0" w:color="auto"/>
            <w:bottom w:val="none" w:sz="0" w:space="0" w:color="auto"/>
            <w:right w:val="none" w:sz="0" w:space="0" w:color="auto"/>
          </w:divBdr>
          <w:divsChild>
            <w:div w:id="1328169590">
              <w:marLeft w:val="0"/>
              <w:marRight w:val="0"/>
              <w:marTop w:val="0"/>
              <w:marBottom w:val="0"/>
              <w:divBdr>
                <w:top w:val="none" w:sz="0" w:space="0" w:color="auto"/>
                <w:left w:val="none" w:sz="0" w:space="0" w:color="auto"/>
                <w:bottom w:val="none" w:sz="0" w:space="0" w:color="auto"/>
                <w:right w:val="none" w:sz="0" w:space="0" w:color="auto"/>
              </w:divBdr>
            </w:div>
            <w:div w:id="63721434">
              <w:marLeft w:val="0"/>
              <w:marRight w:val="0"/>
              <w:marTop w:val="0"/>
              <w:marBottom w:val="0"/>
              <w:divBdr>
                <w:top w:val="none" w:sz="0" w:space="0" w:color="auto"/>
                <w:left w:val="none" w:sz="0" w:space="0" w:color="auto"/>
                <w:bottom w:val="none" w:sz="0" w:space="0" w:color="auto"/>
                <w:right w:val="none" w:sz="0" w:space="0" w:color="auto"/>
              </w:divBdr>
              <w:divsChild>
                <w:div w:id="1314093691">
                  <w:marLeft w:val="0"/>
                  <w:marRight w:val="0"/>
                  <w:marTop w:val="0"/>
                  <w:marBottom w:val="0"/>
                  <w:divBdr>
                    <w:top w:val="none" w:sz="0" w:space="0" w:color="auto"/>
                    <w:left w:val="none" w:sz="0" w:space="0" w:color="auto"/>
                    <w:bottom w:val="none" w:sz="0" w:space="0" w:color="auto"/>
                    <w:right w:val="none" w:sz="0" w:space="0" w:color="auto"/>
                  </w:divBdr>
                </w:div>
                <w:div w:id="1243485876">
                  <w:marLeft w:val="0"/>
                  <w:marRight w:val="0"/>
                  <w:marTop w:val="0"/>
                  <w:marBottom w:val="0"/>
                  <w:divBdr>
                    <w:top w:val="none" w:sz="0" w:space="0" w:color="auto"/>
                    <w:left w:val="none" w:sz="0" w:space="0" w:color="auto"/>
                    <w:bottom w:val="none" w:sz="0" w:space="0" w:color="auto"/>
                    <w:right w:val="none" w:sz="0" w:space="0" w:color="auto"/>
                  </w:divBdr>
                  <w:divsChild>
                    <w:div w:id="1811901874">
                      <w:marLeft w:val="0"/>
                      <w:marRight w:val="0"/>
                      <w:marTop w:val="0"/>
                      <w:marBottom w:val="0"/>
                      <w:divBdr>
                        <w:top w:val="none" w:sz="0" w:space="0" w:color="auto"/>
                        <w:left w:val="none" w:sz="0" w:space="0" w:color="auto"/>
                        <w:bottom w:val="none" w:sz="0" w:space="0" w:color="auto"/>
                        <w:right w:val="none" w:sz="0" w:space="0" w:color="auto"/>
                      </w:divBdr>
                    </w:div>
                    <w:div w:id="1153642348">
                      <w:marLeft w:val="0"/>
                      <w:marRight w:val="0"/>
                      <w:marTop w:val="0"/>
                      <w:marBottom w:val="0"/>
                      <w:divBdr>
                        <w:top w:val="none" w:sz="0" w:space="0" w:color="auto"/>
                        <w:left w:val="none" w:sz="0" w:space="0" w:color="auto"/>
                        <w:bottom w:val="none" w:sz="0" w:space="0" w:color="auto"/>
                        <w:right w:val="none" w:sz="0" w:space="0" w:color="auto"/>
                      </w:divBdr>
                      <w:divsChild>
                        <w:div w:id="1815491030">
                          <w:marLeft w:val="0"/>
                          <w:marRight w:val="0"/>
                          <w:marTop w:val="0"/>
                          <w:marBottom w:val="0"/>
                          <w:divBdr>
                            <w:top w:val="none" w:sz="0" w:space="0" w:color="auto"/>
                            <w:left w:val="none" w:sz="0" w:space="0" w:color="auto"/>
                            <w:bottom w:val="none" w:sz="0" w:space="0" w:color="auto"/>
                            <w:right w:val="none" w:sz="0" w:space="0" w:color="auto"/>
                          </w:divBdr>
                        </w:div>
                        <w:div w:id="1342046550">
                          <w:marLeft w:val="0"/>
                          <w:marRight w:val="0"/>
                          <w:marTop w:val="0"/>
                          <w:marBottom w:val="0"/>
                          <w:divBdr>
                            <w:top w:val="none" w:sz="0" w:space="0" w:color="auto"/>
                            <w:left w:val="none" w:sz="0" w:space="0" w:color="auto"/>
                            <w:bottom w:val="none" w:sz="0" w:space="0" w:color="auto"/>
                            <w:right w:val="none" w:sz="0" w:space="0" w:color="auto"/>
                          </w:divBdr>
                          <w:divsChild>
                            <w:div w:id="1874003761">
                              <w:marLeft w:val="0"/>
                              <w:marRight w:val="0"/>
                              <w:marTop w:val="0"/>
                              <w:marBottom w:val="0"/>
                              <w:divBdr>
                                <w:top w:val="none" w:sz="0" w:space="0" w:color="auto"/>
                                <w:left w:val="none" w:sz="0" w:space="0" w:color="auto"/>
                                <w:bottom w:val="none" w:sz="0" w:space="0" w:color="auto"/>
                                <w:right w:val="none" w:sz="0" w:space="0" w:color="auto"/>
                              </w:divBdr>
                            </w:div>
                            <w:div w:id="865369656">
                              <w:marLeft w:val="0"/>
                              <w:marRight w:val="0"/>
                              <w:marTop w:val="0"/>
                              <w:marBottom w:val="0"/>
                              <w:divBdr>
                                <w:top w:val="none" w:sz="0" w:space="0" w:color="auto"/>
                                <w:left w:val="none" w:sz="0" w:space="0" w:color="auto"/>
                                <w:bottom w:val="none" w:sz="0" w:space="0" w:color="auto"/>
                                <w:right w:val="none" w:sz="0" w:space="0" w:color="auto"/>
                              </w:divBdr>
                              <w:divsChild>
                                <w:div w:id="15838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678618">
      <w:bodyDiv w:val="1"/>
      <w:marLeft w:val="0"/>
      <w:marRight w:val="0"/>
      <w:marTop w:val="0"/>
      <w:marBottom w:val="0"/>
      <w:divBdr>
        <w:top w:val="none" w:sz="0" w:space="0" w:color="auto"/>
        <w:left w:val="none" w:sz="0" w:space="0" w:color="auto"/>
        <w:bottom w:val="none" w:sz="0" w:space="0" w:color="auto"/>
        <w:right w:val="none" w:sz="0" w:space="0" w:color="auto"/>
      </w:divBdr>
      <w:divsChild>
        <w:div w:id="201096250">
          <w:marLeft w:val="0"/>
          <w:marRight w:val="0"/>
          <w:marTop w:val="0"/>
          <w:marBottom w:val="0"/>
          <w:divBdr>
            <w:top w:val="none" w:sz="0" w:space="0" w:color="auto"/>
            <w:left w:val="none" w:sz="0" w:space="0" w:color="auto"/>
            <w:bottom w:val="none" w:sz="0" w:space="0" w:color="auto"/>
            <w:right w:val="none" w:sz="0" w:space="0" w:color="auto"/>
          </w:divBdr>
          <w:divsChild>
            <w:div w:id="1294294217">
              <w:marLeft w:val="0"/>
              <w:marRight w:val="0"/>
              <w:marTop w:val="0"/>
              <w:marBottom w:val="0"/>
              <w:divBdr>
                <w:top w:val="none" w:sz="0" w:space="0" w:color="auto"/>
                <w:left w:val="none" w:sz="0" w:space="0" w:color="auto"/>
                <w:bottom w:val="none" w:sz="0" w:space="0" w:color="auto"/>
                <w:right w:val="none" w:sz="0" w:space="0" w:color="auto"/>
              </w:divBdr>
            </w:div>
            <w:div w:id="1087650036">
              <w:marLeft w:val="0"/>
              <w:marRight w:val="0"/>
              <w:marTop w:val="0"/>
              <w:marBottom w:val="0"/>
              <w:divBdr>
                <w:top w:val="none" w:sz="0" w:space="0" w:color="auto"/>
                <w:left w:val="none" w:sz="0" w:space="0" w:color="auto"/>
                <w:bottom w:val="none" w:sz="0" w:space="0" w:color="auto"/>
                <w:right w:val="none" w:sz="0" w:space="0" w:color="auto"/>
              </w:divBdr>
              <w:divsChild>
                <w:div w:id="572857146">
                  <w:marLeft w:val="0"/>
                  <w:marRight w:val="0"/>
                  <w:marTop w:val="0"/>
                  <w:marBottom w:val="0"/>
                  <w:divBdr>
                    <w:top w:val="none" w:sz="0" w:space="0" w:color="auto"/>
                    <w:left w:val="none" w:sz="0" w:space="0" w:color="auto"/>
                    <w:bottom w:val="none" w:sz="0" w:space="0" w:color="auto"/>
                    <w:right w:val="none" w:sz="0" w:space="0" w:color="auto"/>
                  </w:divBdr>
                </w:div>
                <w:div w:id="558174376">
                  <w:marLeft w:val="0"/>
                  <w:marRight w:val="0"/>
                  <w:marTop w:val="0"/>
                  <w:marBottom w:val="0"/>
                  <w:divBdr>
                    <w:top w:val="none" w:sz="0" w:space="0" w:color="auto"/>
                    <w:left w:val="none" w:sz="0" w:space="0" w:color="auto"/>
                    <w:bottom w:val="none" w:sz="0" w:space="0" w:color="auto"/>
                    <w:right w:val="none" w:sz="0" w:space="0" w:color="auto"/>
                  </w:divBdr>
                </w:div>
                <w:div w:id="2076736479">
                  <w:marLeft w:val="0"/>
                  <w:marRight w:val="0"/>
                  <w:marTop w:val="0"/>
                  <w:marBottom w:val="0"/>
                  <w:divBdr>
                    <w:top w:val="none" w:sz="0" w:space="0" w:color="auto"/>
                    <w:left w:val="none" w:sz="0" w:space="0" w:color="auto"/>
                    <w:bottom w:val="none" w:sz="0" w:space="0" w:color="auto"/>
                    <w:right w:val="none" w:sz="0" w:space="0" w:color="auto"/>
                  </w:divBdr>
                </w:div>
                <w:div w:id="1213274018">
                  <w:marLeft w:val="0"/>
                  <w:marRight w:val="0"/>
                  <w:marTop w:val="0"/>
                  <w:marBottom w:val="0"/>
                  <w:divBdr>
                    <w:top w:val="none" w:sz="0" w:space="0" w:color="auto"/>
                    <w:left w:val="none" w:sz="0" w:space="0" w:color="auto"/>
                    <w:bottom w:val="none" w:sz="0" w:space="0" w:color="auto"/>
                    <w:right w:val="none" w:sz="0" w:space="0" w:color="auto"/>
                  </w:divBdr>
                </w:div>
                <w:div w:id="372847501">
                  <w:marLeft w:val="0"/>
                  <w:marRight w:val="0"/>
                  <w:marTop w:val="0"/>
                  <w:marBottom w:val="0"/>
                  <w:divBdr>
                    <w:top w:val="none" w:sz="0" w:space="0" w:color="auto"/>
                    <w:left w:val="none" w:sz="0" w:space="0" w:color="auto"/>
                    <w:bottom w:val="none" w:sz="0" w:space="0" w:color="auto"/>
                    <w:right w:val="none" w:sz="0" w:space="0" w:color="auto"/>
                  </w:divBdr>
                  <w:divsChild>
                    <w:div w:id="520243406">
                      <w:marLeft w:val="0"/>
                      <w:marRight w:val="0"/>
                      <w:marTop w:val="0"/>
                      <w:marBottom w:val="0"/>
                      <w:divBdr>
                        <w:top w:val="none" w:sz="0" w:space="0" w:color="auto"/>
                        <w:left w:val="none" w:sz="0" w:space="0" w:color="auto"/>
                        <w:bottom w:val="none" w:sz="0" w:space="0" w:color="auto"/>
                        <w:right w:val="none" w:sz="0" w:space="0" w:color="auto"/>
                      </w:divBdr>
                    </w:div>
                    <w:div w:id="2046439498">
                      <w:marLeft w:val="0"/>
                      <w:marRight w:val="0"/>
                      <w:marTop w:val="0"/>
                      <w:marBottom w:val="0"/>
                      <w:divBdr>
                        <w:top w:val="none" w:sz="0" w:space="0" w:color="auto"/>
                        <w:left w:val="none" w:sz="0" w:space="0" w:color="auto"/>
                        <w:bottom w:val="none" w:sz="0" w:space="0" w:color="auto"/>
                        <w:right w:val="none" w:sz="0" w:space="0" w:color="auto"/>
                      </w:divBdr>
                      <w:divsChild>
                        <w:div w:id="361981834">
                          <w:marLeft w:val="0"/>
                          <w:marRight w:val="0"/>
                          <w:marTop w:val="0"/>
                          <w:marBottom w:val="0"/>
                          <w:divBdr>
                            <w:top w:val="none" w:sz="0" w:space="0" w:color="auto"/>
                            <w:left w:val="none" w:sz="0" w:space="0" w:color="auto"/>
                            <w:bottom w:val="none" w:sz="0" w:space="0" w:color="auto"/>
                            <w:right w:val="none" w:sz="0" w:space="0" w:color="auto"/>
                          </w:divBdr>
                        </w:div>
                        <w:div w:id="562066500">
                          <w:marLeft w:val="0"/>
                          <w:marRight w:val="0"/>
                          <w:marTop w:val="0"/>
                          <w:marBottom w:val="0"/>
                          <w:divBdr>
                            <w:top w:val="none" w:sz="0" w:space="0" w:color="auto"/>
                            <w:left w:val="none" w:sz="0" w:space="0" w:color="auto"/>
                            <w:bottom w:val="none" w:sz="0" w:space="0" w:color="auto"/>
                            <w:right w:val="none" w:sz="0" w:space="0" w:color="auto"/>
                          </w:divBdr>
                          <w:divsChild>
                            <w:div w:id="1166020074">
                              <w:marLeft w:val="0"/>
                              <w:marRight w:val="0"/>
                              <w:marTop w:val="0"/>
                              <w:marBottom w:val="0"/>
                              <w:divBdr>
                                <w:top w:val="none" w:sz="0" w:space="0" w:color="auto"/>
                                <w:left w:val="none" w:sz="0" w:space="0" w:color="auto"/>
                                <w:bottom w:val="none" w:sz="0" w:space="0" w:color="auto"/>
                                <w:right w:val="none" w:sz="0" w:space="0" w:color="auto"/>
                              </w:divBdr>
                            </w:div>
                            <w:div w:id="1592347009">
                              <w:marLeft w:val="0"/>
                              <w:marRight w:val="0"/>
                              <w:marTop w:val="0"/>
                              <w:marBottom w:val="0"/>
                              <w:divBdr>
                                <w:top w:val="none" w:sz="0" w:space="0" w:color="auto"/>
                                <w:left w:val="none" w:sz="0" w:space="0" w:color="auto"/>
                                <w:bottom w:val="none" w:sz="0" w:space="0" w:color="auto"/>
                                <w:right w:val="none" w:sz="0" w:space="0" w:color="auto"/>
                              </w:divBdr>
                            </w:div>
                            <w:div w:id="1712681856">
                              <w:marLeft w:val="0"/>
                              <w:marRight w:val="0"/>
                              <w:marTop w:val="0"/>
                              <w:marBottom w:val="0"/>
                              <w:divBdr>
                                <w:top w:val="none" w:sz="0" w:space="0" w:color="auto"/>
                                <w:left w:val="none" w:sz="0" w:space="0" w:color="auto"/>
                                <w:bottom w:val="none" w:sz="0" w:space="0" w:color="auto"/>
                                <w:right w:val="none" w:sz="0" w:space="0" w:color="auto"/>
                              </w:divBdr>
                            </w:div>
                            <w:div w:id="236138501">
                              <w:marLeft w:val="0"/>
                              <w:marRight w:val="0"/>
                              <w:marTop w:val="0"/>
                              <w:marBottom w:val="0"/>
                              <w:divBdr>
                                <w:top w:val="none" w:sz="0" w:space="0" w:color="auto"/>
                                <w:left w:val="none" w:sz="0" w:space="0" w:color="auto"/>
                                <w:bottom w:val="none" w:sz="0" w:space="0" w:color="auto"/>
                                <w:right w:val="none" w:sz="0" w:space="0" w:color="auto"/>
                              </w:divBdr>
                            </w:div>
                            <w:div w:id="1571235113">
                              <w:marLeft w:val="0"/>
                              <w:marRight w:val="0"/>
                              <w:marTop w:val="0"/>
                              <w:marBottom w:val="0"/>
                              <w:divBdr>
                                <w:top w:val="none" w:sz="0" w:space="0" w:color="auto"/>
                                <w:left w:val="none" w:sz="0" w:space="0" w:color="auto"/>
                                <w:bottom w:val="none" w:sz="0" w:space="0" w:color="auto"/>
                                <w:right w:val="none" w:sz="0" w:space="0" w:color="auto"/>
                              </w:divBdr>
                              <w:divsChild>
                                <w:div w:id="14534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492507">
      <w:bodyDiv w:val="1"/>
      <w:marLeft w:val="0"/>
      <w:marRight w:val="0"/>
      <w:marTop w:val="0"/>
      <w:marBottom w:val="0"/>
      <w:divBdr>
        <w:top w:val="none" w:sz="0" w:space="0" w:color="auto"/>
        <w:left w:val="none" w:sz="0" w:space="0" w:color="auto"/>
        <w:bottom w:val="none" w:sz="0" w:space="0" w:color="auto"/>
        <w:right w:val="none" w:sz="0" w:space="0" w:color="auto"/>
      </w:divBdr>
      <w:divsChild>
        <w:div w:id="1707365575">
          <w:marLeft w:val="0"/>
          <w:marRight w:val="0"/>
          <w:marTop w:val="0"/>
          <w:marBottom w:val="0"/>
          <w:divBdr>
            <w:top w:val="none" w:sz="0" w:space="0" w:color="auto"/>
            <w:left w:val="none" w:sz="0" w:space="0" w:color="auto"/>
            <w:bottom w:val="none" w:sz="0" w:space="0" w:color="auto"/>
            <w:right w:val="none" w:sz="0" w:space="0" w:color="auto"/>
          </w:divBdr>
          <w:divsChild>
            <w:div w:id="389697295">
              <w:marLeft w:val="0"/>
              <w:marRight w:val="0"/>
              <w:marTop w:val="0"/>
              <w:marBottom w:val="0"/>
              <w:divBdr>
                <w:top w:val="none" w:sz="0" w:space="0" w:color="auto"/>
                <w:left w:val="none" w:sz="0" w:space="0" w:color="auto"/>
                <w:bottom w:val="none" w:sz="0" w:space="0" w:color="auto"/>
                <w:right w:val="none" w:sz="0" w:space="0" w:color="auto"/>
              </w:divBdr>
            </w:div>
            <w:div w:id="415635717">
              <w:marLeft w:val="0"/>
              <w:marRight w:val="0"/>
              <w:marTop w:val="0"/>
              <w:marBottom w:val="0"/>
              <w:divBdr>
                <w:top w:val="none" w:sz="0" w:space="0" w:color="auto"/>
                <w:left w:val="none" w:sz="0" w:space="0" w:color="auto"/>
                <w:bottom w:val="none" w:sz="0" w:space="0" w:color="auto"/>
                <w:right w:val="none" w:sz="0" w:space="0" w:color="auto"/>
              </w:divBdr>
              <w:divsChild>
                <w:div w:id="49505824">
                  <w:marLeft w:val="0"/>
                  <w:marRight w:val="0"/>
                  <w:marTop w:val="0"/>
                  <w:marBottom w:val="0"/>
                  <w:divBdr>
                    <w:top w:val="none" w:sz="0" w:space="0" w:color="auto"/>
                    <w:left w:val="none" w:sz="0" w:space="0" w:color="auto"/>
                    <w:bottom w:val="none" w:sz="0" w:space="0" w:color="auto"/>
                    <w:right w:val="none" w:sz="0" w:space="0" w:color="auto"/>
                  </w:divBdr>
                </w:div>
                <w:div w:id="1712878811">
                  <w:marLeft w:val="0"/>
                  <w:marRight w:val="0"/>
                  <w:marTop w:val="0"/>
                  <w:marBottom w:val="0"/>
                  <w:divBdr>
                    <w:top w:val="none" w:sz="0" w:space="0" w:color="auto"/>
                    <w:left w:val="none" w:sz="0" w:space="0" w:color="auto"/>
                    <w:bottom w:val="none" w:sz="0" w:space="0" w:color="auto"/>
                    <w:right w:val="none" w:sz="0" w:space="0" w:color="auto"/>
                  </w:divBdr>
                  <w:divsChild>
                    <w:div w:id="18967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78415">
      <w:bodyDiv w:val="1"/>
      <w:marLeft w:val="0"/>
      <w:marRight w:val="0"/>
      <w:marTop w:val="0"/>
      <w:marBottom w:val="0"/>
      <w:divBdr>
        <w:top w:val="none" w:sz="0" w:space="0" w:color="auto"/>
        <w:left w:val="none" w:sz="0" w:space="0" w:color="auto"/>
        <w:bottom w:val="none" w:sz="0" w:space="0" w:color="auto"/>
        <w:right w:val="none" w:sz="0" w:space="0" w:color="auto"/>
      </w:divBdr>
      <w:divsChild>
        <w:div w:id="1006135517">
          <w:marLeft w:val="0"/>
          <w:marRight w:val="0"/>
          <w:marTop w:val="0"/>
          <w:marBottom w:val="0"/>
          <w:divBdr>
            <w:top w:val="none" w:sz="0" w:space="0" w:color="auto"/>
            <w:left w:val="none" w:sz="0" w:space="0" w:color="auto"/>
            <w:bottom w:val="none" w:sz="0" w:space="0" w:color="auto"/>
            <w:right w:val="none" w:sz="0" w:space="0" w:color="auto"/>
          </w:divBdr>
          <w:divsChild>
            <w:div w:id="1721007115">
              <w:marLeft w:val="0"/>
              <w:marRight w:val="0"/>
              <w:marTop w:val="0"/>
              <w:marBottom w:val="0"/>
              <w:divBdr>
                <w:top w:val="none" w:sz="0" w:space="0" w:color="auto"/>
                <w:left w:val="none" w:sz="0" w:space="0" w:color="auto"/>
                <w:bottom w:val="none" w:sz="0" w:space="0" w:color="auto"/>
                <w:right w:val="none" w:sz="0" w:space="0" w:color="auto"/>
              </w:divBdr>
            </w:div>
            <w:div w:id="859078042">
              <w:marLeft w:val="0"/>
              <w:marRight w:val="0"/>
              <w:marTop w:val="0"/>
              <w:marBottom w:val="0"/>
              <w:divBdr>
                <w:top w:val="none" w:sz="0" w:space="0" w:color="auto"/>
                <w:left w:val="none" w:sz="0" w:space="0" w:color="auto"/>
                <w:bottom w:val="none" w:sz="0" w:space="0" w:color="auto"/>
                <w:right w:val="none" w:sz="0" w:space="0" w:color="auto"/>
              </w:divBdr>
              <w:divsChild>
                <w:div w:id="15452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59786">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4">
          <w:marLeft w:val="0"/>
          <w:marRight w:val="0"/>
          <w:marTop w:val="0"/>
          <w:marBottom w:val="0"/>
          <w:divBdr>
            <w:top w:val="none" w:sz="0" w:space="0" w:color="auto"/>
            <w:left w:val="none" w:sz="0" w:space="0" w:color="auto"/>
            <w:bottom w:val="none" w:sz="0" w:space="0" w:color="auto"/>
            <w:right w:val="none" w:sz="0" w:space="0" w:color="auto"/>
          </w:divBdr>
          <w:divsChild>
            <w:div w:id="919026278">
              <w:marLeft w:val="0"/>
              <w:marRight w:val="0"/>
              <w:marTop w:val="0"/>
              <w:marBottom w:val="0"/>
              <w:divBdr>
                <w:top w:val="none" w:sz="0" w:space="0" w:color="auto"/>
                <w:left w:val="none" w:sz="0" w:space="0" w:color="auto"/>
                <w:bottom w:val="none" w:sz="0" w:space="0" w:color="auto"/>
                <w:right w:val="none" w:sz="0" w:space="0" w:color="auto"/>
              </w:divBdr>
            </w:div>
            <w:div w:id="979190564">
              <w:marLeft w:val="0"/>
              <w:marRight w:val="0"/>
              <w:marTop w:val="0"/>
              <w:marBottom w:val="0"/>
              <w:divBdr>
                <w:top w:val="none" w:sz="0" w:space="0" w:color="auto"/>
                <w:left w:val="none" w:sz="0" w:space="0" w:color="auto"/>
                <w:bottom w:val="none" w:sz="0" w:space="0" w:color="auto"/>
                <w:right w:val="none" w:sz="0" w:space="0" w:color="auto"/>
              </w:divBdr>
              <w:divsChild>
                <w:div w:id="2035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__doPostBack('ctl00$MainContentPlaceHolder$SearchResultsGridView$ctl10$RefNoLinkButton','')" TargetMode="External"/><Relationship Id="rId18" Type="http://schemas.openxmlformats.org/officeDocument/2006/relationships/hyperlink" Target="javascript:__doPostBack('ctl00$MainContentPlaceHolder$SearchResultsGridView$ctl05$RefNoLinkButton','')" TargetMode="External"/><Relationship Id="rId26" Type="http://schemas.openxmlformats.org/officeDocument/2006/relationships/hyperlink" Target="javascript:__doPostBack('ctl00$MainContentPlaceHolder$SearchResultsGridView$ctl20$RefNoLinkButto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javascript:__doPostBack('ctl00$MainContentPlaceHolder$SearchResultsGridView$ctl16$RefNoLinkButton','')" TargetMode="External"/><Relationship Id="rId34" Type="http://schemas.openxmlformats.org/officeDocument/2006/relationships/hyperlink" Target="javascript:__doPostBack('ctl00$MainContentPlaceHolder$SearchResultsGridView$ctl05$RefNoLinkButton','')" TargetMode="External"/><Relationship Id="rId7" Type="http://schemas.openxmlformats.org/officeDocument/2006/relationships/settings" Target="settings.xml"/><Relationship Id="rId12" Type="http://schemas.openxmlformats.org/officeDocument/2006/relationships/hyperlink" Target="javascript:__doPostBack('ctl00$MainContentPlaceHolder$SearchResultsGridView$ctl07$RefNoLinkButton','')" TargetMode="External"/><Relationship Id="rId17" Type="http://schemas.openxmlformats.org/officeDocument/2006/relationships/hyperlink" Target="javascript:__doPostBack('ctl00$MainContentPlaceHolder$SearchResultsGridView$ctl02$RefNoLinkButton','')" TargetMode="External"/><Relationship Id="rId25" Type="http://schemas.openxmlformats.org/officeDocument/2006/relationships/hyperlink" Target="javascript:__doPostBack('ctl00$MainContentPlaceHolder$SearchResultsGridView$ctl21$RefNoLinkButton','')" TargetMode="External"/><Relationship Id="rId33" Type="http://schemas.openxmlformats.org/officeDocument/2006/relationships/hyperlink" Target="javascript:__doPostBack('ctl00$MainContentPlaceHolder$SearchResultsGridView$ctl02$RefNoLinkButt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javascript:__doPostBack('ctl00$MainContentPlaceHolder$SearchResultsGridView$ctl15$RefNoLinkButton','')" TargetMode="External"/><Relationship Id="rId20" Type="http://schemas.openxmlformats.org/officeDocument/2006/relationships/hyperlink" Target="javascript:__doPostBack('ctl00$MainContentPlaceHolder$SearchResultsGridView$ctl12$RefNoLinkButton','')" TargetMode="External"/><Relationship Id="rId29" Type="http://schemas.openxmlformats.org/officeDocument/2006/relationships/hyperlink" Target="javascript:__doPostBack('ctl00$MainContentPlaceHolder$SearchResultsGridView$ctl16$RefNoLinkButton','')"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__doPostBack('ctl00$MainContentPlaceHolder$SearchResultsGridView$ctl05$RefNoLinkButton','')" TargetMode="External"/><Relationship Id="rId24" Type="http://schemas.openxmlformats.org/officeDocument/2006/relationships/hyperlink" Target="javascript:__doPostBack('ctl00$MainContentPlaceHolder$SearchResultsGridView$ctl15$RefNoLinkButton','')" TargetMode="External"/><Relationship Id="rId32" Type="http://schemas.openxmlformats.org/officeDocument/2006/relationships/hyperlink" Target="javascript:__doPostBack('ctl00$MainContentPlaceHolder$SearchResultsGridView$ctl03$RefNoLinkButton','')"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javascript:__doPostBack('ctl00$MainContentPlaceHolder$SearchResultsGridView$ctl07$RefNoLinkButton','')" TargetMode="External"/><Relationship Id="rId23" Type="http://schemas.openxmlformats.org/officeDocument/2006/relationships/hyperlink" Target="javascript:__doPostBack('ctl00$MainContentPlaceHolder$SearchResultsGridView$ctl14$RefNoLinkButton','')" TargetMode="External"/><Relationship Id="rId28" Type="http://schemas.openxmlformats.org/officeDocument/2006/relationships/hyperlink" Target="javascript:__doPostBack('ctl00$MainContentPlaceHolder$SearchResultsGridView$ctl12$RefNoLinkButto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javascript:__doPostBack('ctl00$MainContentPlaceHolder$SearchResultsGridView$ctl09$RefNoLinkButton','')" TargetMode="External"/><Relationship Id="rId31" Type="http://schemas.openxmlformats.org/officeDocument/2006/relationships/hyperlink" Target="javascript:__doPostBack('ctl00$MainContentPlaceHolder$SearchResultsGridView$ctl08$RefNoLinkButt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__doPostBack('ctl00$MainContentPlaceHolder$SearchResultsGridView$ctl08$RefNoLinkButton','')" TargetMode="External"/><Relationship Id="rId22" Type="http://schemas.openxmlformats.org/officeDocument/2006/relationships/hyperlink" Target="javascript:__doPostBack('ctl00$MainContentPlaceHolder$SearchResultsGridView$ctl13$RefNoLinkButton','')" TargetMode="External"/><Relationship Id="rId27" Type="http://schemas.openxmlformats.org/officeDocument/2006/relationships/hyperlink" Target="javascript:__doPostBack('ctl00$MainContentPlaceHolder$SearchResultsGridView$ctl02$RefNoLinkButton','')" TargetMode="External"/><Relationship Id="rId30" Type="http://schemas.openxmlformats.org/officeDocument/2006/relationships/hyperlink" Target="javascript:__doPostBack('ctl00$MainContentPlaceHolder$SearchResultsGridView$ctl02$RefNoLinkButton','')"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20B7F03A5F045B1D19BB82EC1434B" ma:contentTypeVersion="2" ma:contentTypeDescription="Create a new document." ma:contentTypeScope="" ma:versionID="40ce493903acd5f730d82e47fa68c6cb">
  <xsd:schema xmlns:xsd="http://www.w3.org/2001/XMLSchema" xmlns:xs="http://www.w3.org/2001/XMLSchema" xmlns:p="http://schemas.microsoft.com/office/2006/metadata/properties" xmlns:ns2="23d05774-89de-4d5c-8901-630bc52e461c" targetNamespace="http://schemas.microsoft.com/office/2006/metadata/properties" ma:root="true" ma:fieldsID="7f92affa6d54241a1417fd96bedf9677" ns2:_="">
    <xsd:import namespace="23d05774-89de-4d5c-8901-630bc52e46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05774-89de-4d5c-8901-630bc52e46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31DB6-27CB-44BE-8495-2897582B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05774-89de-4d5c-8901-630bc52e4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5F426-A75A-4209-B7FB-D30F2C7A97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8C648-B6AB-42D1-8589-9C5650FB904A}">
  <ds:schemaRefs>
    <ds:schemaRef ds:uri="http://schemas.microsoft.com/sharepoint/v3/contenttype/forms"/>
  </ds:schemaRefs>
</ds:datastoreItem>
</file>

<file path=customXml/itemProps4.xml><?xml version="1.0" encoding="utf-8"?>
<ds:datastoreItem xmlns:ds="http://schemas.openxmlformats.org/officeDocument/2006/customXml" ds:itemID="{B7F188A5-26AE-4BC9-ADC5-12F63221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24</Pages>
  <Words>5223</Words>
  <Characters>29772</Characters>
  <Application>Microsoft Office Word</Application>
  <DocSecurity>2</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95</cp:revision>
  <cp:lastPrinted>2013-11-19T11:46:00Z</cp:lastPrinted>
  <dcterms:created xsi:type="dcterms:W3CDTF">2016-10-13T09:23:00Z</dcterms:created>
  <dcterms:modified xsi:type="dcterms:W3CDTF">2016-10-24T11:27:00Z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0x01010069520B7F03A5F045B1D19BB82EC1434B</vt:lpwstr>
  </property>
</Properties>
</file>